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B465F2" w14:textId="77777777" w:rsidR="0045544B" w:rsidRDefault="0045544B" w:rsidP="00304847">
      <w:pPr>
        <w:jc w:val="center"/>
        <w:rPr>
          <w:rFonts w:asciiTheme="majorHAnsi" w:hAnsiTheme="majorHAnsi"/>
          <w:sz w:val="28"/>
          <w:szCs w:val="28"/>
          <w:u w:val="single"/>
        </w:rPr>
      </w:pPr>
    </w:p>
    <w:p w14:paraId="77B7F2DE" w14:textId="77777777" w:rsidR="0045544B" w:rsidRDefault="0045544B" w:rsidP="00304847">
      <w:pPr>
        <w:jc w:val="center"/>
        <w:rPr>
          <w:rFonts w:asciiTheme="majorHAnsi" w:hAnsiTheme="majorHAnsi"/>
          <w:sz w:val="28"/>
          <w:szCs w:val="28"/>
          <w:u w:val="single"/>
        </w:rPr>
      </w:pPr>
    </w:p>
    <w:p w14:paraId="2526C8CD" w14:textId="77777777" w:rsidR="0045544B" w:rsidRPr="00FE1E69" w:rsidRDefault="0045544B" w:rsidP="0045544B">
      <w:pPr>
        <w:jc w:val="center"/>
      </w:pPr>
    </w:p>
    <w:p w14:paraId="5BF22900" w14:textId="77777777" w:rsidR="0045544B" w:rsidRPr="00FE1E69" w:rsidRDefault="0045544B" w:rsidP="0045544B">
      <w:pPr>
        <w:jc w:val="center"/>
      </w:pPr>
    </w:p>
    <w:p w14:paraId="741BDE9B" w14:textId="77777777" w:rsidR="0045544B" w:rsidRPr="00FE1E69" w:rsidRDefault="0045544B" w:rsidP="0045544B">
      <w:pPr>
        <w:jc w:val="center"/>
      </w:pPr>
    </w:p>
    <w:p w14:paraId="358A8079" w14:textId="77777777" w:rsidR="0045544B" w:rsidRPr="00FE1E69" w:rsidRDefault="0045544B" w:rsidP="0045544B">
      <w:pPr>
        <w:jc w:val="center"/>
      </w:pPr>
      <w:r w:rsidRPr="00FE1E69">
        <w:t xml:space="preserve">Presented by: </w:t>
      </w:r>
    </w:p>
    <w:p w14:paraId="669160AC" w14:textId="77777777" w:rsidR="0045544B" w:rsidRPr="00FE1E69" w:rsidRDefault="0045544B" w:rsidP="0045544B">
      <w:pPr>
        <w:jc w:val="center"/>
      </w:pPr>
    </w:p>
    <w:p w14:paraId="72369BAB" w14:textId="77777777" w:rsidR="0045544B" w:rsidRPr="00FE1E69" w:rsidRDefault="0045544B" w:rsidP="0045544B">
      <w:pPr>
        <w:jc w:val="center"/>
      </w:pPr>
    </w:p>
    <w:p w14:paraId="33FEF29F" w14:textId="77777777" w:rsidR="0045544B" w:rsidRPr="00FE1E69" w:rsidRDefault="0045544B" w:rsidP="0045544B">
      <w:pPr>
        <w:jc w:val="center"/>
      </w:pPr>
    </w:p>
    <w:p w14:paraId="56AE8F35" w14:textId="77777777" w:rsidR="0045544B" w:rsidRPr="00FE1E69" w:rsidRDefault="0045544B" w:rsidP="0045544B">
      <w:pPr>
        <w:jc w:val="center"/>
      </w:pPr>
    </w:p>
    <w:p w14:paraId="01B8CF1B" w14:textId="77777777" w:rsidR="0045544B" w:rsidRPr="00FE1E69" w:rsidRDefault="0045544B" w:rsidP="0045544B">
      <w:pPr>
        <w:jc w:val="center"/>
      </w:pPr>
    </w:p>
    <w:p w14:paraId="29EDF309" w14:textId="77777777" w:rsidR="0045544B" w:rsidRPr="00FE1E69" w:rsidRDefault="0045544B" w:rsidP="0045544B">
      <w:pPr>
        <w:jc w:val="center"/>
      </w:pPr>
    </w:p>
    <w:p w14:paraId="28916AE7" w14:textId="77777777" w:rsidR="0045544B" w:rsidRPr="00FE1E69" w:rsidRDefault="0045544B" w:rsidP="0045544B">
      <w:pPr>
        <w:jc w:val="center"/>
      </w:pPr>
    </w:p>
    <w:p w14:paraId="6DBEE719" w14:textId="77777777" w:rsidR="0045544B" w:rsidRPr="00FE1E69" w:rsidRDefault="0045544B" w:rsidP="0045544B">
      <w:pPr>
        <w:jc w:val="center"/>
        <w:rPr>
          <w:sz w:val="36"/>
          <w:szCs w:val="36"/>
        </w:rPr>
      </w:pPr>
      <w:r>
        <w:rPr>
          <w:sz w:val="36"/>
          <w:szCs w:val="36"/>
        </w:rPr>
        <w:t>Laboratory 4</w:t>
      </w:r>
      <w:r w:rsidRPr="00FE1E69">
        <w:rPr>
          <w:sz w:val="36"/>
          <w:szCs w:val="36"/>
        </w:rPr>
        <w:t xml:space="preserve"> </w:t>
      </w:r>
      <w:r>
        <w:rPr>
          <w:sz w:val="36"/>
          <w:szCs w:val="36"/>
        </w:rPr>
        <w:t>–</w:t>
      </w:r>
      <w:r w:rsidRPr="00FE1E69">
        <w:rPr>
          <w:sz w:val="36"/>
          <w:szCs w:val="36"/>
        </w:rPr>
        <w:t xml:space="preserve"> </w:t>
      </w:r>
      <w:r>
        <w:rPr>
          <w:sz w:val="36"/>
          <w:szCs w:val="36"/>
        </w:rPr>
        <w:t>Linear Acceleration</w:t>
      </w:r>
    </w:p>
    <w:p w14:paraId="4FB4995A" w14:textId="77777777" w:rsidR="0045544B" w:rsidRDefault="0045544B" w:rsidP="0045544B">
      <w:pPr>
        <w:jc w:val="center"/>
      </w:pPr>
    </w:p>
    <w:p w14:paraId="5E6BE17E" w14:textId="77777777" w:rsidR="0045544B" w:rsidRPr="00FE1E69" w:rsidRDefault="0045544B" w:rsidP="0045544B">
      <w:pPr>
        <w:jc w:val="center"/>
        <w:rPr>
          <w:sz w:val="32"/>
          <w:szCs w:val="32"/>
        </w:rPr>
      </w:pPr>
    </w:p>
    <w:p w14:paraId="6BB689C5" w14:textId="77777777" w:rsidR="0045544B" w:rsidRPr="00FE1E69" w:rsidRDefault="0045544B" w:rsidP="0045544B">
      <w:pPr>
        <w:jc w:val="center"/>
        <w:rPr>
          <w:sz w:val="32"/>
          <w:szCs w:val="32"/>
        </w:rPr>
      </w:pPr>
    </w:p>
    <w:p w14:paraId="54D03317" w14:textId="77777777" w:rsidR="0045544B" w:rsidRPr="00FE1E69" w:rsidRDefault="0045544B" w:rsidP="0045544B">
      <w:pPr>
        <w:jc w:val="center"/>
        <w:rPr>
          <w:sz w:val="32"/>
          <w:szCs w:val="32"/>
        </w:rPr>
      </w:pPr>
    </w:p>
    <w:p w14:paraId="5244E22E" w14:textId="77777777" w:rsidR="0045544B" w:rsidRPr="00FE1E69" w:rsidRDefault="0045544B" w:rsidP="0045544B">
      <w:pPr>
        <w:jc w:val="center"/>
      </w:pPr>
    </w:p>
    <w:p w14:paraId="37A5DCF9" w14:textId="77777777" w:rsidR="0045544B" w:rsidRPr="00FE1E69" w:rsidRDefault="0045544B" w:rsidP="0045544B">
      <w:pPr>
        <w:jc w:val="center"/>
      </w:pPr>
    </w:p>
    <w:p w14:paraId="711B0343" w14:textId="77777777" w:rsidR="0045544B" w:rsidRPr="00FE1E69" w:rsidRDefault="0045544B" w:rsidP="0045544B"/>
    <w:p w14:paraId="34591422" w14:textId="77777777" w:rsidR="0045544B" w:rsidRPr="00FE1E69" w:rsidRDefault="0045544B" w:rsidP="0045544B"/>
    <w:p w14:paraId="58661A51" w14:textId="77777777" w:rsidR="0045544B" w:rsidRPr="00FE1E69" w:rsidRDefault="0045544B" w:rsidP="0045544B"/>
    <w:p w14:paraId="600C7795" w14:textId="77777777" w:rsidR="0045544B" w:rsidRPr="00FE1E69" w:rsidRDefault="0045544B" w:rsidP="0045544B"/>
    <w:p w14:paraId="59546705" w14:textId="77777777" w:rsidR="0045544B" w:rsidRPr="00FE1E69" w:rsidRDefault="0045544B" w:rsidP="0045544B"/>
    <w:p w14:paraId="16010722" w14:textId="77777777" w:rsidR="0045544B" w:rsidRPr="00FE1E69" w:rsidRDefault="0045544B" w:rsidP="0045544B"/>
    <w:p w14:paraId="407B4E70" w14:textId="77777777" w:rsidR="0045544B" w:rsidRPr="00FE1E69" w:rsidRDefault="0045544B" w:rsidP="0045544B"/>
    <w:p w14:paraId="557CE32C" w14:textId="77777777" w:rsidR="0045544B" w:rsidRPr="00FE1E69" w:rsidRDefault="0045544B" w:rsidP="0045544B"/>
    <w:p w14:paraId="3323E993" w14:textId="77777777" w:rsidR="0045544B" w:rsidRPr="00FE1E69" w:rsidRDefault="0045544B" w:rsidP="0045544B"/>
    <w:p w14:paraId="03C47709" w14:textId="77777777" w:rsidR="0045544B" w:rsidRPr="00FE1E69" w:rsidRDefault="0045544B" w:rsidP="0045544B"/>
    <w:p w14:paraId="23174473" w14:textId="77777777" w:rsidR="0045544B" w:rsidRPr="00FE1E69" w:rsidRDefault="0045544B" w:rsidP="0045544B"/>
    <w:p w14:paraId="4EA9C1C0" w14:textId="77777777" w:rsidR="0045544B" w:rsidRPr="00FE1E69" w:rsidRDefault="0045544B" w:rsidP="0045544B"/>
    <w:p w14:paraId="617AB1A6" w14:textId="77777777" w:rsidR="0045544B" w:rsidRPr="00FE1E69" w:rsidRDefault="0045544B" w:rsidP="0045544B">
      <w:pPr>
        <w:jc w:val="center"/>
      </w:pPr>
      <w:r w:rsidRPr="00FE1E69">
        <w:t>Introduction to Biophysical Aspects of</w:t>
      </w:r>
    </w:p>
    <w:p w14:paraId="3AFE1169" w14:textId="77777777" w:rsidR="0045544B" w:rsidRPr="00FE1E69" w:rsidRDefault="0045544B" w:rsidP="0045544B">
      <w:pPr>
        <w:jc w:val="center"/>
      </w:pPr>
      <w:r w:rsidRPr="00FE1E69">
        <w:t>Human Movement</w:t>
      </w:r>
    </w:p>
    <w:p w14:paraId="3FEEB665" w14:textId="77777777" w:rsidR="0045544B" w:rsidRPr="00FE1E69" w:rsidRDefault="0045544B" w:rsidP="0045544B">
      <w:pPr>
        <w:jc w:val="center"/>
      </w:pPr>
      <w:r w:rsidRPr="00FE1E69">
        <w:t>APA1161</w:t>
      </w:r>
    </w:p>
    <w:p w14:paraId="43D824F2" w14:textId="77777777" w:rsidR="0045544B" w:rsidRPr="00FE1E69" w:rsidRDefault="0045544B" w:rsidP="0045544B">
      <w:pPr>
        <w:jc w:val="center"/>
      </w:pPr>
    </w:p>
    <w:p w14:paraId="560E331A" w14:textId="77777777" w:rsidR="0045544B" w:rsidRPr="00FE1E69" w:rsidRDefault="0045544B" w:rsidP="0045544B">
      <w:pPr>
        <w:jc w:val="center"/>
      </w:pPr>
    </w:p>
    <w:p w14:paraId="79CB4874" w14:textId="77777777" w:rsidR="0045544B" w:rsidRPr="00FE1E69" w:rsidRDefault="0045544B" w:rsidP="0045544B">
      <w:pPr>
        <w:jc w:val="center"/>
      </w:pPr>
    </w:p>
    <w:p w14:paraId="06A78C72" w14:textId="77777777" w:rsidR="0045544B" w:rsidRPr="00FE1E69" w:rsidRDefault="0045544B" w:rsidP="0045544B">
      <w:pPr>
        <w:jc w:val="center"/>
      </w:pPr>
      <w:r w:rsidRPr="00FE1E69">
        <w:t>University of Ottawa</w:t>
      </w:r>
    </w:p>
    <w:p w14:paraId="64C3A018" w14:textId="77777777" w:rsidR="0045544B" w:rsidRPr="00FE1E69" w:rsidRDefault="0045544B" w:rsidP="0045544B">
      <w:pPr>
        <w:jc w:val="center"/>
      </w:pPr>
      <w:r w:rsidRPr="00FE1E69">
        <w:t>School of Human Kinetics</w:t>
      </w:r>
    </w:p>
    <w:p w14:paraId="0E2E3880" w14:textId="77777777" w:rsidR="0045544B" w:rsidRDefault="0045544B" w:rsidP="0045544B">
      <w:pPr>
        <w:jc w:val="center"/>
      </w:pPr>
      <w:r>
        <w:t>October 29</w:t>
      </w:r>
      <w:r w:rsidRPr="004B07D4">
        <w:rPr>
          <w:vertAlign w:val="superscript"/>
        </w:rPr>
        <w:t>th</w:t>
      </w:r>
      <w:r w:rsidRPr="00FE1E69">
        <w:t>, 2013</w:t>
      </w:r>
    </w:p>
    <w:p w14:paraId="65E496F5" w14:textId="77777777" w:rsidR="00FD61D4" w:rsidRDefault="00FD61D4" w:rsidP="0045544B">
      <w:pPr>
        <w:jc w:val="center"/>
        <w:rPr>
          <w:rFonts w:asciiTheme="majorHAnsi" w:hAnsiTheme="majorHAnsi"/>
          <w:sz w:val="28"/>
          <w:szCs w:val="28"/>
          <w:u w:val="single"/>
        </w:rPr>
      </w:pPr>
    </w:p>
    <w:p w14:paraId="0D801F08" w14:textId="77777777" w:rsidR="00FD61D4" w:rsidRDefault="00FD61D4" w:rsidP="0045544B">
      <w:pPr>
        <w:jc w:val="center"/>
        <w:rPr>
          <w:rFonts w:asciiTheme="majorHAnsi" w:hAnsiTheme="majorHAnsi"/>
          <w:sz w:val="28"/>
          <w:szCs w:val="28"/>
          <w:u w:val="single"/>
        </w:rPr>
      </w:pPr>
    </w:p>
    <w:p w14:paraId="288F225F" w14:textId="1E3A3EEC" w:rsidR="0093537C" w:rsidRPr="0045544B" w:rsidRDefault="00304847" w:rsidP="0045544B">
      <w:pPr>
        <w:jc w:val="center"/>
      </w:pPr>
      <w:bookmarkStart w:id="0" w:name="_GoBack"/>
      <w:bookmarkEnd w:id="0"/>
      <w:r w:rsidRPr="00304847">
        <w:rPr>
          <w:rFonts w:asciiTheme="majorHAnsi" w:hAnsiTheme="majorHAnsi"/>
          <w:sz w:val="28"/>
          <w:szCs w:val="28"/>
          <w:u w:val="single"/>
        </w:rPr>
        <w:lastRenderedPageBreak/>
        <w:t>Laboratory 4 – Linear Acceleration</w:t>
      </w:r>
    </w:p>
    <w:p w14:paraId="162653EB" w14:textId="77777777" w:rsidR="00304847" w:rsidRPr="00925252" w:rsidRDefault="00304847" w:rsidP="00304847">
      <w:pPr>
        <w:rPr>
          <w:rFonts w:asciiTheme="majorHAnsi" w:hAnsiTheme="majorHAnsi"/>
          <w:sz w:val="28"/>
          <w:szCs w:val="28"/>
          <w:u w:val="single"/>
        </w:rPr>
      </w:pPr>
    </w:p>
    <w:p w14:paraId="576E0B54" w14:textId="77777777" w:rsidR="00304847" w:rsidRDefault="00304847" w:rsidP="008F507B">
      <w:pPr>
        <w:spacing w:line="276" w:lineRule="auto"/>
        <w:rPr>
          <w:rFonts w:asciiTheme="majorHAnsi" w:hAnsiTheme="majorHAnsi"/>
          <w:u w:val="single"/>
        </w:rPr>
      </w:pPr>
      <w:r w:rsidRPr="00925252">
        <w:rPr>
          <w:rFonts w:asciiTheme="majorHAnsi" w:hAnsiTheme="majorHAnsi"/>
          <w:u w:val="single"/>
        </w:rPr>
        <w:t>Introduction</w:t>
      </w:r>
    </w:p>
    <w:p w14:paraId="7D2EBF89" w14:textId="77777777" w:rsidR="00F03BCE" w:rsidRDefault="00F03BCE" w:rsidP="00F03BCE">
      <w:pPr>
        <w:spacing w:line="360" w:lineRule="auto"/>
        <w:rPr>
          <w:rFonts w:asciiTheme="majorHAnsi" w:hAnsiTheme="majorHAnsi"/>
        </w:rPr>
      </w:pPr>
    </w:p>
    <w:p w14:paraId="1F6BB242" w14:textId="01A24F3E" w:rsidR="009461C2" w:rsidRDefault="00E12233" w:rsidP="00F03BCE">
      <w:pPr>
        <w:spacing w:line="360" w:lineRule="auto"/>
        <w:rPr>
          <w:rFonts w:asciiTheme="majorHAnsi" w:hAnsiTheme="majorHAnsi" w:cs="Arial"/>
        </w:rPr>
      </w:pPr>
      <w:r w:rsidRPr="00DE7E1A">
        <w:rPr>
          <w:rFonts w:asciiTheme="majorHAnsi" w:hAnsiTheme="majorHAnsi"/>
        </w:rPr>
        <w:t xml:space="preserve">Linear velocity and acceleration are a key component in many sports. </w:t>
      </w:r>
      <w:r w:rsidR="00DE7E1A">
        <w:rPr>
          <w:rFonts w:asciiTheme="majorHAnsi" w:hAnsiTheme="majorHAnsi" w:cs="Arial"/>
        </w:rPr>
        <w:t>L</w:t>
      </w:r>
      <w:r w:rsidR="00DE7E1A" w:rsidRPr="00DE7E1A">
        <w:rPr>
          <w:rFonts w:asciiTheme="majorHAnsi" w:hAnsiTheme="majorHAnsi" w:cs="Arial"/>
        </w:rPr>
        <w:t>inear</w:t>
      </w:r>
      <w:r w:rsidR="00DE7E1A">
        <w:rPr>
          <w:rFonts w:asciiTheme="majorHAnsi" w:hAnsiTheme="majorHAnsi" w:cs="Arial"/>
        </w:rPr>
        <w:t xml:space="preserve"> velocity refers to the</w:t>
      </w:r>
      <w:r w:rsidR="00DE7E1A" w:rsidRPr="00DE7E1A">
        <w:rPr>
          <w:rFonts w:asciiTheme="majorHAnsi" w:hAnsiTheme="majorHAnsi" w:cs="Arial"/>
        </w:rPr>
        <w:t xml:space="preserve"> process </w:t>
      </w:r>
      <w:r w:rsidR="00925252">
        <w:rPr>
          <w:rFonts w:asciiTheme="majorHAnsi" w:hAnsiTheme="majorHAnsi" w:cs="Arial"/>
        </w:rPr>
        <w:t>where</w:t>
      </w:r>
      <w:r w:rsidR="00DE7E1A" w:rsidRPr="00DE7E1A">
        <w:rPr>
          <w:rFonts w:asciiTheme="majorHAnsi" w:hAnsiTheme="majorHAnsi" w:cs="Arial"/>
        </w:rPr>
        <w:t xml:space="preserve"> something changes or progresses straight from one place to another, and has a starting poi</w:t>
      </w:r>
      <w:r w:rsidR="00925252">
        <w:rPr>
          <w:rFonts w:asciiTheme="majorHAnsi" w:hAnsiTheme="majorHAnsi" w:cs="Arial"/>
        </w:rPr>
        <w:t xml:space="preserve">nt and an ending point, while </w:t>
      </w:r>
      <w:r w:rsidR="00DE7E1A" w:rsidRPr="00DE7E1A">
        <w:rPr>
          <w:rFonts w:asciiTheme="majorHAnsi" w:hAnsiTheme="majorHAnsi" w:cs="Arial"/>
        </w:rPr>
        <w:t>acceleration</w:t>
      </w:r>
      <w:r w:rsidR="00925252">
        <w:rPr>
          <w:rFonts w:asciiTheme="majorHAnsi" w:hAnsiTheme="majorHAnsi" w:cs="Arial"/>
        </w:rPr>
        <w:t xml:space="preserve"> is defined as the rate of change of the velocity </w:t>
      </w:r>
      <w:r w:rsidR="00925252" w:rsidRPr="00DE7E1A">
        <w:rPr>
          <w:rFonts w:asciiTheme="majorHAnsi" w:hAnsiTheme="majorHAnsi"/>
        </w:rPr>
        <w:t>(</w:t>
      </w:r>
      <w:r w:rsidR="00925252">
        <w:rPr>
          <w:rFonts w:asciiTheme="majorHAnsi" w:hAnsiTheme="majorHAnsi" w:cs="Arial"/>
        </w:rPr>
        <w:t xml:space="preserve">Rosenbaum, D. A., 1994). </w:t>
      </w:r>
      <w:r w:rsidR="0032241D">
        <w:rPr>
          <w:rFonts w:asciiTheme="majorHAnsi" w:hAnsiTheme="majorHAnsi" w:cs="Arial"/>
        </w:rPr>
        <w:t xml:space="preserve">An example of linear velocity and acceleration in sport is baseball. Once the person at bat hits the ball, they must accelerate, increasing their velocity, to reach the base before the ball does. This also requires deceleration, where the runner reaches the base without running further than it. </w:t>
      </w:r>
    </w:p>
    <w:p w14:paraId="7FEE89F0" w14:textId="77777777" w:rsidR="00F03BCE" w:rsidRDefault="00F03BCE" w:rsidP="00F03BCE">
      <w:pPr>
        <w:spacing w:line="360" w:lineRule="auto"/>
        <w:rPr>
          <w:rFonts w:asciiTheme="majorHAnsi" w:hAnsiTheme="majorHAnsi" w:cs="Arial"/>
        </w:rPr>
      </w:pPr>
    </w:p>
    <w:p w14:paraId="35B720C4" w14:textId="4621C63B" w:rsidR="003D0C79" w:rsidRDefault="003D0C79" w:rsidP="00F03BCE">
      <w:pPr>
        <w:spacing w:line="360" w:lineRule="auto"/>
        <w:rPr>
          <w:rFonts w:asciiTheme="majorHAnsi" w:hAnsiTheme="majorHAnsi" w:cs="Arial"/>
        </w:rPr>
      </w:pPr>
      <w:r>
        <w:rPr>
          <w:rFonts w:asciiTheme="majorHAnsi" w:hAnsiTheme="majorHAnsi" w:cs="Arial"/>
        </w:rPr>
        <w:t>To calculate horizontal velocity,</w:t>
      </w:r>
      <w:r w:rsidR="00A05E22">
        <w:rPr>
          <w:rFonts w:asciiTheme="majorHAnsi" w:hAnsiTheme="majorHAnsi" w:cs="Arial"/>
        </w:rPr>
        <w:t xml:space="preserve"> </w:t>
      </w:r>
      <w:proofErr w:type="spellStart"/>
      <w:r w:rsidR="00A05E22">
        <w:rPr>
          <w:rFonts w:asciiTheme="majorHAnsi" w:hAnsiTheme="majorHAnsi" w:cs="Arial"/>
        </w:rPr>
        <w:t>v</w:t>
      </w:r>
      <w:r w:rsidR="00A05E22">
        <w:rPr>
          <w:rFonts w:asciiTheme="majorHAnsi" w:hAnsiTheme="majorHAnsi" w:cs="Arial"/>
          <w:vertAlign w:val="subscript"/>
        </w:rPr>
        <w:t>h</w:t>
      </w:r>
      <w:proofErr w:type="spellEnd"/>
      <w:r w:rsidR="00A05E22">
        <w:rPr>
          <w:rFonts w:asciiTheme="majorHAnsi" w:hAnsiTheme="majorHAnsi" w:cs="Arial"/>
        </w:rPr>
        <w:t>,</w:t>
      </w:r>
      <w:r>
        <w:rPr>
          <w:rFonts w:asciiTheme="majorHAnsi" w:hAnsiTheme="majorHAnsi" w:cs="Arial"/>
        </w:rPr>
        <w:t xml:space="preserve"> the horizontal distance, </w:t>
      </w:r>
      <w:proofErr w:type="gramStart"/>
      <w:r>
        <w:rPr>
          <w:rFonts w:asciiTheme="majorHAnsi" w:hAnsiTheme="majorHAnsi" w:cs="Arial"/>
        </w:rPr>
        <w:t>d</w:t>
      </w:r>
      <w:r>
        <w:rPr>
          <w:rFonts w:asciiTheme="majorHAnsi" w:hAnsiTheme="majorHAnsi" w:cs="Arial"/>
          <w:vertAlign w:val="subscript"/>
        </w:rPr>
        <w:t>h</w:t>
      </w:r>
      <w:proofErr w:type="gramEnd"/>
      <w:r>
        <w:rPr>
          <w:rFonts w:asciiTheme="majorHAnsi" w:hAnsiTheme="majorHAnsi" w:cs="Arial"/>
        </w:rPr>
        <w:t>, will be divided by the time</w:t>
      </w:r>
      <w:r w:rsidR="00A05E22">
        <w:rPr>
          <w:rFonts w:asciiTheme="majorHAnsi" w:hAnsiTheme="majorHAnsi" w:cs="Arial"/>
        </w:rPr>
        <w:t>, t</w:t>
      </w:r>
      <w:r>
        <w:rPr>
          <w:rFonts w:asciiTheme="majorHAnsi" w:hAnsiTheme="majorHAnsi" w:cs="Arial"/>
        </w:rPr>
        <w:t>. Using this horizontal vel</w:t>
      </w:r>
      <w:r w:rsidR="00A05E22">
        <w:rPr>
          <w:rFonts w:asciiTheme="majorHAnsi" w:hAnsiTheme="majorHAnsi" w:cs="Arial"/>
        </w:rPr>
        <w:t>ocity the acceleration can be determine by the equation:</w:t>
      </w:r>
    </w:p>
    <w:p w14:paraId="561A32F5" w14:textId="6A81C662" w:rsidR="00A05E22" w:rsidRDefault="00A05E22" w:rsidP="008F507B">
      <w:pPr>
        <w:spacing w:line="360" w:lineRule="auto"/>
        <w:rPr>
          <w:rFonts w:asciiTheme="majorHAnsi" w:hAnsiTheme="majorHAnsi" w:cs="Arial"/>
        </w:rPr>
      </w:pPr>
      <w:proofErr w:type="gramStart"/>
      <w:r>
        <w:rPr>
          <w:rFonts w:asciiTheme="majorHAnsi" w:hAnsiTheme="majorHAnsi" w:cs="Arial"/>
        </w:rPr>
        <w:t>a</w:t>
      </w:r>
      <w:proofErr w:type="gramEnd"/>
      <w:r>
        <w:rPr>
          <w:rFonts w:asciiTheme="majorHAnsi" w:hAnsiTheme="majorHAnsi" w:cs="Arial"/>
        </w:rPr>
        <w:t xml:space="preserve"> = (</w:t>
      </w:r>
      <w:proofErr w:type="spellStart"/>
      <w:r>
        <w:rPr>
          <w:rFonts w:asciiTheme="majorHAnsi" w:hAnsiTheme="majorHAnsi" w:cs="Arial"/>
        </w:rPr>
        <w:t>v</w:t>
      </w:r>
      <w:r>
        <w:rPr>
          <w:rFonts w:asciiTheme="majorHAnsi" w:hAnsiTheme="majorHAnsi" w:cs="Arial"/>
          <w:vertAlign w:val="subscript"/>
        </w:rPr>
        <w:t>f</w:t>
      </w:r>
      <w:proofErr w:type="spellEnd"/>
      <w:r>
        <w:rPr>
          <w:rFonts w:asciiTheme="majorHAnsi" w:hAnsiTheme="majorHAnsi" w:cs="Arial"/>
          <w:vertAlign w:val="subscript"/>
        </w:rPr>
        <w:t xml:space="preserve"> </w:t>
      </w:r>
      <w:r>
        <w:rPr>
          <w:rFonts w:asciiTheme="majorHAnsi" w:hAnsiTheme="majorHAnsi" w:cs="Arial"/>
        </w:rPr>
        <w:t>– v</w:t>
      </w:r>
      <w:r>
        <w:rPr>
          <w:rFonts w:asciiTheme="majorHAnsi" w:hAnsiTheme="majorHAnsi" w:cs="Arial"/>
          <w:vertAlign w:val="subscript"/>
        </w:rPr>
        <w:t>i</w:t>
      </w:r>
      <w:r>
        <w:rPr>
          <w:rFonts w:asciiTheme="majorHAnsi" w:hAnsiTheme="majorHAnsi" w:cs="Arial"/>
        </w:rPr>
        <w:t>) / (</w:t>
      </w:r>
      <w:proofErr w:type="spellStart"/>
      <w:r>
        <w:rPr>
          <w:rFonts w:asciiTheme="majorHAnsi" w:hAnsiTheme="majorHAnsi" w:cs="Arial"/>
        </w:rPr>
        <w:t>t</w:t>
      </w:r>
      <w:r>
        <w:rPr>
          <w:rFonts w:asciiTheme="majorHAnsi" w:hAnsiTheme="majorHAnsi" w:cs="Arial"/>
          <w:vertAlign w:val="subscript"/>
        </w:rPr>
        <w:t>f</w:t>
      </w:r>
      <w:proofErr w:type="spellEnd"/>
      <w:r>
        <w:rPr>
          <w:rFonts w:asciiTheme="majorHAnsi" w:hAnsiTheme="majorHAnsi" w:cs="Arial"/>
        </w:rPr>
        <w:t xml:space="preserve"> – </w:t>
      </w:r>
      <w:proofErr w:type="spellStart"/>
      <w:r>
        <w:rPr>
          <w:rFonts w:asciiTheme="majorHAnsi" w:hAnsiTheme="majorHAnsi" w:cs="Arial"/>
        </w:rPr>
        <w:t>t</w:t>
      </w:r>
      <w:r>
        <w:rPr>
          <w:rFonts w:asciiTheme="majorHAnsi" w:hAnsiTheme="majorHAnsi" w:cs="Arial"/>
          <w:vertAlign w:val="subscript"/>
        </w:rPr>
        <w:t>i</w:t>
      </w:r>
      <w:proofErr w:type="spellEnd"/>
      <w:r>
        <w:rPr>
          <w:rFonts w:asciiTheme="majorHAnsi" w:hAnsiTheme="majorHAnsi" w:cs="Arial"/>
        </w:rPr>
        <w:t xml:space="preserve">). Where a is the acceleration, </w:t>
      </w:r>
      <w:proofErr w:type="spellStart"/>
      <w:proofErr w:type="gramStart"/>
      <w:r>
        <w:rPr>
          <w:rFonts w:asciiTheme="majorHAnsi" w:hAnsiTheme="majorHAnsi" w:cs="Arial"/>
        </w:rPr>
        <w:t>v</w:t>
      </w:r>
      <w:r>
        <w:rPr>
          <w:rFonts w:asciiTheme="majorHAnsi" w:hAnsiTheme="majorHAnsi" w:cs="Arial"/>
          <w:vertAlign w:val="subscript"/>
        </w:rPr>
        <w:t>f</w:t>
      </w:r>
      <w:proofErr w:type="spellEnd"/>
      <w:proofErr w:type="gramEnd"/>
      <w:r>
        <w:rPr>
          <w:rFonts w:asciiTheme="majorHAnsi" w:hAnsiTheme="majorHAnsi" w:cs="Arial"/>
        </w:rPr>
        <w:t xml:space="preserve"> is the final velocity and v</w:t>
      </w:r>
      <w:r>
        <w:rPr>
          <w:rFonts w:asciiTheme="majorHAnsi" w:hAnsiTheme="majorHAnsi" w:cs="Arial"/>
          <w:vertAlign w:val="subscript"/>
        </w:rPr>
        <w:t xml:space="preserve">i </w:t>
      </w:r>
      <w:r>
        <w:rPr>
          <w:rFonts w:asciiTheme="majorHAnsi" w:hAnsiTheme="majorHAnsi" w:cs="Arial"/>
        </w:rPr>
        <w:t>is the initial velocity. Then divided by t</w:t>
      </w:r>
      <w:r>
        <w:rPr>
          <w:rFonts w:asciiTheme="majorHAnsi" w:hAnsiTheme="majorHAnsi" w:cs="Arial"/>
          <w:vertAlign w:val="subscript"/>
        </w:rPr>
        <w:t>f</w:t>
      </w:r>
      <w:r>
        <w:rPr>
          <w:rFonts w:asciiTheme="majorHAnsi" w:hAnsiTheme="majorHAnsi" w:cs="Arial"/>
        </w:rPr>
        <w:t xml:space="preserve"> and </w:t>
      </w:r>
      <w:proofErr w:type="gramStart"/>
      <w:r>
        <w:rPr>
          <w:rFonts w:asciiTheme="majorHAnsi" w:hAnsiTheme="majorHAnsi" w:cs="Arial"/>
        </w:rPr>
        <w:t>t</w:t>
      </w:r>
      <w:r>
        <w:rPr>
          <w:rFonts w:asciiTheme="majorHAnsi" w:hAnsiTheme="majorHAnsi" w:cs="Arial"/>
          <w:vertAlign w:val="subscript"/>
        </w:rPr>
        <w:t xml:space="preserve">i </w:t>
      </w:r>
      <w:r w:rsidR="00790516">
        <w:rPr>
          <w:rFonts w:asciiTheme="majorHAnsi" w:hAnsiTheme="majorHAnsi" w:cs="Arial"/>
        </w:rPr>
        <w:t>,</w:t>
      </w:r>
      <w:proofErr w:type="gramEnd"/>
      <w:r w:rsidR="00790516">
        <w:rPr>
          <w:rFonts w:asciiTheme="majorHAnsi" w:hAnsiTheme="majorHAnsi" w:cs="Arial"/>
          <w:vertAlign w:val="subscript"/>
        </w:rPr>
        <w:t xml:space="preserve"> </w:t>
      </w:r>
      <w:r>
        <w:rPr>
          <w:rFonts w:asciiTheme="majorHAnsi" w:hAnsiTheme="majorHAnsi" w:cs="Arial"/>
        </w:rPr>
        <w:t xml:space="preserve">which represent the final and initial time. </w:t>
      </w:r>
    </w:p>
    <w:p w14:paraId="75A28A3A" w14:textId="096CCEC0" w:rsidR="00E31F3C" w:rsidRDefault="00E31F3C" w:rsidP="008F507B">
      <w:pPr>
        <w:spacing w:line="360" w:lineRule="auto"/>
        <w:rPr>
          <w:rFonts w:asciiTheme="majorHAnsi" w:hAnsiTheme="majorHAnsi" w:cs="Arial"/>
        </w:rPr>
      </w:pPr>
      <w:r>
        <w:rPr>
          <w:rFonts w:asciiTheme="majorHAnsi" w:hAnsiTheme="majorHAnsi" w:cs="Arial"/>
        </w:rPr>
        <w:t xml:space="preserve">To calculate the standard deviation, the </w:t>
      </w:r>
      <w:proofErr w:type="spellStart"/>
      <w:r>
        <w:rPr>
          <w:rFonts w:asciiTheme="majorHAnsi" w:hAnsiTheme="majorHAnsi" w:cs="Arial"/>
        </w:rPr>
        <w:t>vacariance</w:t>
      </w:r>
      <w:proofErr w:type="spellEnd"/>
      <w:r>
        <w:rPr>
          <w:rFonts w:asciiTheme="majorHAnsi" w:hAnsiTheme="majorHAnsi" w:cs="Arial"/>
        </w:rPr>
        <w:t xml:space="preserve"> is square rooted. The </w:t>
      </w:r>
      <w:proofErr w:type="spellStart"/>
      <w:r>
        <w:rPr>
          <w:rFonts w:asciiTheme="majorHAnsi" w:hAnsiTheme="majorHAnsi" w:cs="Arial"/>
        </w:rPr>
        <w:t>vacariance</w:t>
      </w:r>
      <w:proofErr w:type="spellEnd"/>
      <w:r>
        <w:rPr>
          <w:rFonts w:asciiTheme="majorHAnsi" w:hAnsiTheme="majorHAnsi" w:cs="Arial"/>
        </w:rPr>
        <w:t xml:space="preserve"> is the average of</w:t>
      </w:r>
      <w:r w:rsidR="00002992">
        <w:rPr>
          <w:rFonts w:asciiTheme="majorHAnsi" w:hAnsiTheme="majorHAnsi" w:cs="Arial"/>
        </w:rPr>
        <w:t xml:space="preserve"> the mean totals square rooted </w:t>
      </w:r>
      <w:r w:rsidR="001E3D00">
        <w:rPr>
          <w:rFonts w:asciiTheme="majorHAnsi" w:hAnsiTheme="majorHAnsi" w:cs="Arial"/>
        </w:rPr>
        <w:t>(Pierce, R., 2013)</w:t>
      </w:r>
      <w:r w:rsidR="00002992">
        <w:rPr>
          <w:rFonts w:asciiTheme="majorHAnsi" w:hAnsiTheme="majorHAnsi" w:cs="Arial"/>
        </w:rPr>
        <w:t>.</w:t>
      </w:r>
    </w:p>
    <w:p w14:paraId="539B17D8" w14:textId="77777777" w:rsidR="00F03BCE" w:rsidRDefault="00F03BCE" w:rsidP="00F03BCE">
      <w:pPr>
        <w:spacing w:line="360" w:lineRule="auto"/>
        <w:rPr>
          <w:rFonts w:asciiTheme="majorHAnsi" w:hAnsiTheme="majorHAnsi" w:cs="Times"/>
          <w:color w:val="2A2A2A"/>
        </w:rPr>
      </w:pPr>
    </w:p>
    <w:p w14:paraId="44B4B0D6" w14:textId="0F46C2BC" w:rsidR="009461C2" w:rsidRPr="009461C2" w:rsidRDefault="009461C2" w:rsidP="00F03BCE">
      <w:pPr>
        <w:spacing w:line="360" w:lineRule="auto"/>
        <w:rPr>
          <w:rFonts w:asciiTheme="majorHAnsi" w:hAnsiTheme="majorHAnsi" w:cs="Arial"/>
        </w:rPr>
      </w:pPr>
      <w:r w:rsidRPr="009461C2">
        <w:rPr>
          <w:rFonts w:asciiTheme="majorHAnsi" w:hAnsiTheme="majorHAnsi" w:cs="Times"/>
          <w:color w:val="2A2A2A"/>
        </w:rPr>
        <w:t>Men typically run faster than women because of several athletic differences</w:t>
      </w:r>
      <w:r>
        <w:rPr>
          <w:rFonts w:asciiTheme="majorHAnsi" w:hAnsiTheme="majorHAnsi" w:cs="Times"/>
          <w:color w:val="2A2A2A"/>
        </w:rPr>
        <w:t>.</w:t>
      </w:r>
      <w:r w:rsidRPr="009461C2">
        <w:rPr>
          <w:rFonts w:asciiTheme="majorHAnsi" w:hAnsiTheme="majorHAnsi" w:cs="Times"/>
          <w:color w:val="2A2A2A"/>
        </w:rPr>
        <w:t xml:space="preserve"> Their larger hearts pump about 16 percent more liters of blood per heartbeat. Their larger lungs mean that the average man's maximum oxygen consumption is 25 percent to 30 percent higher than a woman's, while an elite male athlete's maximum oxygen consumption is about 10 percent higher than an elite female athlete's. In addition, men's longer legs give the</w:t>
      </w:r>
      <w:r w:rsidR="00002992">
        <w:rPr>
          <w:rFonts w:asciiTheme="majorHAnsi" w:hAnsiTheme="majorHAnsi" w:cs="Times"/>
          <w:color w:val="2A2A2A"/>
        </w:rPr>
        <w:t>m an advantage with each stride</w:t>
      </w:r>
      <w:r>
        <w:rPr>
          <w:rFonts w:asciiTheme="majorHAnsi" w:hAnsiTheme="majorHAnsi" w:cs="Times"/>
          <w:color w:val="2A2A2A"/>
        </w:rPr>
        <w:t xml:space="preserve"> (Schwartz, J., 2011).</w:t>
      </w:r>
    </w:p>
    <w:p w14:paraId="0AEA2506" w14:textId="77777777" w:rsidR="00F03BCE" w:rsidRDefault="00F03BCE" w:rsidP="00F03BCE">
      <w:pPr>
        <w:spacing w:line="360" w:lineRule="auto"/>
        <w:rPr>
          <w:rFonts w:asciiTheme="majorHAnsi" w:hAnsiTheme="majorHAnsi" w:cs="Arial"/>
        </w:rPr>
      </w:pPr>
    </w:p>
    <w:p w14:paraId="2871BE0B" w14:textId="77777777" w:rsidR="008F507B" w:rsidRDefault="00861386" w:rsidP="00F03BCE">
      <w:pPr>
        <w:spacing w:line="360" w:lineRule="auto"/>
        <w:rPr>
          <w:rFonts w:asciiTheme="majorHAnsi" w:hAnsiTheme="majorHAnsi" w:cs="Arial"/>
        </w:rPr>
      </w:pPr>
      <w:r w:rsidRPr="00AE0929">
        <w:rPr>
          <w:rFonts w:asciiTheme="majorHAnsi" w:hAnsiTheme="majorHAnsi" w:cs="Arial"/>
        </w:rPr>
        <w:t xml:space="preserve">The purpose of this laboratory </w:t>
      </w:r>
      <w:r w:rsidR="00AE0929" w:rsidRPr="00AE0929">
        <w:rPr>
          <w:rFonts w:asciiTheme="majorHAnsi" w:hAnsiTheme="majorHAnsi" w:cs="Verdana"/>
        </w:rPr>
        <w:t xml:space="preserve">is to </w:t>
      </w:r>
      <w:r w:rsidR="000A4BA0">
        <w:rPr>
          <w:rFonts w:asciiTheme="majorHAnsi" w:hAnsiTheme="majorHAnsi" w:cs="Verdana"/>
        </w:rPr>
        <w:t xml:space="preserve">compare the development of a </w:t>
      </w:r>
      <w:r w:rsidR="0012651A">
        <w:rPr>
          <w:rFonts w:asciiTheme="majorHAnsi" w:hAnsiTheme="majorHAnsi" w:cs="Verdana"/>
        </w:rPr>
        <w:t>participant</w:t>
      </w:r>
      <w:r w:rsidR="00AE0929" w:rsidRPr="00AE0929">
        <w:rPr>
          <w:rFonts w:asciiTheme="majorHAnsi" w:hAnsiTheme="majorHAnsi" w:cs="Verdana"/>
        </w:rPr>
        <w:t xml:space="preserve">'s ability to effectively </w:t>
      </w:r>
      <w:r w:rsidR="007E14C9">
        <w:rPr>
          <w:rFonts w:asciiTheme="majorHAnsi" w:hAnsiTheme="majorHAnsi" w:cs="Verdana"/>
        </w:rPr>
        <w:t>accelerate</w:t>
      </w:r>
      <w:r w:rsidR="00AE0929" w:rsidRPr="00AE0929">
        <w:rPr>
          <w:rFonts w:asciiTheme="majorHAnsi" w:hAnsiTheme="majorHAnsi" w:cs="Verdana"/>
        </w:rPr>
        <w:t xml:space="preserve">, from a </w:t>
      </w:r>
      <w:r w:rsidR="0012651A">
        <w:rPr>
          <w:rFonts w:asciiTheme="majorHAnsi" w:hAnsiTheme="majorHAnsi" w:cs="Verdana"/>
        </w:rPr>
        <w:t xml:space="preserve">standing start </w:t>
      </w:r>
      <w:r w:rsidR="00AE0929" w:rsidRPr="00AE0929">
        <w:rPr>
          <w:rFonts w:asciiTheme="majorHAnsi" w:hAnsiTheme="majorHAnsi" w:cs="Verdana"/>
        </w:rPr>
        <w:t xml:space="preserve">to </w:t>
      </w:r>
      <w:r w:rsidR="007E14C9">
        <w:rPr>
          <w:rFonts w:asciiTheme="majorHAnsi" w:hAnsiTheme="majorHAnsi" w:cs="Verdana"/>
        </w:rPr>
        <w:t xml:space="preserve">their </w:t>
      </w:r>
      <w:r w:rsidR="00AE0929" w:rsidRPr="00AE0929">
        <w:rPr>
          <w:rFonts w:asciiTheme="majorHAnsi" w:hAnsiTheme="majorHAnsi" w:cs="Verdana"/>
        </w:rPr>
        <w:t xml:space="preserve">maximum </w:t>
      </w:r>
      <w:hyperlink r:id="rId8" w:history="1">
        <w:r w:rsidR="00AE0929" w:rsidRPr="00AE0929">
          <w:rPr>
            <w:rFonts w:asciiTheme="majorHAnsi" w:hAnsiTheme="majorHAnsi" w:cs="Verdana"/>
          </w:rPr>
          <w:t>speed</w:t>
        </w:r>
      </w:hyperlink>
      <w:r w:rsidR="000A4BA0">
        <w:rPr>
          <w:rFonts w:asciiTheme="majorHAnsi" w:hAnsiTheme="majorHAnsi" w:cs="Verdana"/>
        </w:rPr>
        <w:t xml:space="preserve"> between 5 intervals over 25 meters</w:t>
      </w:r>
      <w:r w:rsidR="0012651A">
        <w:rPr>
          <w:rFonts w:asciiTheme="majorHAnsi" w:hAnsiTheme="majorHAnsi" w:cs="Verdana"/>
        </w:rPr>
        <w:t>. Using the results</w:t>
      </w:r>
      <w:r w:rsidR="00F21121">
        <w:rPr>
          <w:rFonts w:asciiTheme="majorHAnsi" w:hAnsiTheme="majorHAnsi" w:cs="Arial"/>
        </w:rPr>
        <w:t xml:space="preserve"> of five males and five </w:t>
      </w:r>
      <w:r w:rsidR="0012651A">
        <w:rPr>
          <w:rFonts w:asciiTheme="majorHAnsi" w:hAnsiTheme="majorHAnsi" w:cs="Arial"/>
        </w:rPr>
        <w:t>females,</w:t>
      </w:r>
      <w:r>
        <w:rPr>
          <w:rFonts w:asciiTheme="majorHAnsi" w:hAnsiTheme="majorHAnsi" w:cs="Arial"/>
        </w:rPr>
        <w:t xml:space="preserve"> </w:t>
      </w:r>
      <w:r w:rsidR="007E14C9">
        <w:rPr>
          <w:rFonts w:asciiTheme="majorHAnsi" w:hAnsiTheme="majorHAnsi" w:cs="Arial"/>
        </w:rPr>
        <w:t>means for both velocity and acceleration</w:t>
      </w:r>
      <w:r>
        <w:rPr>
          <w:rFonts w:asciiTheme="majorHAnsi" w:hAnsiTheme="majorHAnsi" w:cs="Arial"/>
        </w:rPr>
        <w:t xml:space="preserve"> can be </w:t>
      </w:r>
      <w:r w:rsidR="007E14C9">
        <w:rPr>
          <w:rFonts w:asciiTheme="majorHAnsi" w:hAnsiTheme="majorHAnsi" w:cs="Arial"/>
        </w:rPr>
        <w:t xml:space="preserve">calculated, along with the standard deviation </w:t>
      </w:r>
      <w:r w:rsidR="007351EE">
        <w:rPr>
          <w:rFonts w:asciiTheme="majorHAnsi" w:hAnsiTheme="majorHAnsi" w:cs="Arial"/>
        </w:rPr>
        <w:t xml:space="preserve">to use for comparison between </w:t>
      </w:r>
      <w:r w:rsidR="000A4BA0">
        <w:rPr>
          <w:rFonts w:asciiTheme="majorHAnsi" w:hAnsiTheme="majorHAnsi" w:cs="Arial"/>
        </w:rPr>
        <w:t>genders.</w:t>
      </w:r>
    </w:p>
    <w:p w14:paraId="432B0166" w14:textId="77777777" w:rsidR="00C8141D" w:rsidRDefault="00C8141D" w:rsidP="00F03BCE">
      <w:pPr>
        <w:spacing w:line="360" w:lineRule="auto"/>
        <w:rPr>
          <w:rFonts w:asciiTheme="majorHAnsi" w:hAnsiTheme="majorHAnsi" w:cs="Arial"/>
        </w:rPr>
      </w:pPr>
    </w:p>
    <w:p w14:paraId="01C2C901" w14:textId="2E947E1E" w:rsidR="00302785" w:rsidRDefault="00D6478B" w:rsidP="00F03BCE">
      <w:pPr>
        <w:spacing w:line="360" w:lineRule="auto"/>
        <w:rPr>
          <w:rFonts w:asciiTheme="majorHAnsi" w:hAnsiTheme="majorHAnsi" w:cs="Arial"/>
        </w:rPr>
      </w:pPr>
      <w:r>
        <w:rPr>
          <w:rFonts w:asciiTheme="majorHAnsi" w:hAnsiTheme="majorHAnsi" w:cs="Arial"/>
        </w:rPr>
        <w:t>A</w:t>
      </w:r>
      <w:r w:rsidR="006E0BBA">
        <w:rPr>
          <w:rFonts w:asciiTheme="majorHAnsi" w:hAnsiTheme="majorHAnsi" w:cs="Arial"/>
        </w:rPr>
        <w:t xml:space="preserve"> hypothesi</w:t>
      </w:r>
      <w:r w:rsidR="00302785">
        <w:rPr>
          <w:rFonts w:asciiTheme="majorHAnsi" w:hAnsiTheme="majorHAnsi" w:cs="Arial"/>
        </w:rPr>
        <w:t>s is that the average male acceleration and velocity will be faster than the average female because men are generally faster, stronger and therefore more capable of accelerating at a faster pace</w:t>
      </w:r>
      <w:r w:rsidR="00764B4E">
        <w:rPr>
          <w:rFonts w:asciiTheme="majorHAnsi" w:hAnsiTheme="majorHAnsi" w:cs="Arial"/>
        </w:rPr>
        <w:t xml:space="preserve"> and maintaining a higher speed</w:t>
      </w:r>
      <w:r w:rsidR="00302785">
        <w:rPr>
          <w:rFonts w:asciiTheme="majorHAnsi" w:hAnsiTheme="majorHAnsi" w:cs="Arial"/>
        </w:rPr>
        <w:t xml:space="preserve">. </w:t>
      </w:r>
    </w:p>
    <w:p w14:paraId="5F7CE3A8" w14:textId="77777777" w:rsidR="008F507B" w:rsidRDefault="008F507B" w:rsidP="008F507B">
      <w:pPr>
        <w:spacing w:line="360" w:lineRule="auto"/>
        <w:rPr>
          <w:rFonts w:asciiTheme="majorHAnsi" w:hAnsiTheme="majorHAnsi" w:cs="Arial"/>
        </w:rPr>
      </w:pPr>
    </w:p>
    <w:p w14:paraId="45F6F4FB" w14:textId="2E211661" w:rsidR="004C2424" w:rsidRDefault="004C2424" w:rsidP="008F507B">
      <w:pPr>
        <w:spacing w:line="360" w:lineRule="auto"/>
        <w:rPr>
          <w:rFonts w:asciiTheme="majorHAnsi" w:hAnsiTheme="majorHAnsi" w:cs="Arial"/>
          <w:u w:val="single"/>
        </w:rPr>
      </w:pPr>
      <w:r w:rsidRPr="004C2424">
        <w:rPr>
          <w:rFonts w:asciiTheme="majorHAnsi" w:hAnsiTheme="majorHAnsi" w:cs="Arial"/>
          <w:u w:val="single"/>
        </w:rPr>
        <w:t>Methodology</w:t>
      </w:r>
    </w:p>
    <w:p w14:paraId="58562AF9" w14:textId="77777777" w:rsidR="00AB79F6" w:rsidRDefault="004C2424" w:rsidP="00F03BCE">
      <w:pPr>
        <w:spacing w:line="360" w:lineRule="auto"/>
        <w:rPr>
          <w:rFonts w:asciiTheme="majorHAnsi" w:hAnsiTheme="majorHAnsi" w:cs="Arial"/>
        </w:rPr>
      </w:pPr>
      <w:r>
        <w:rPr>
          <w:rFonts w:asciiTheme="majorHAnsi" w:hAnsiTheme="majorHAnsi" w:cs="Arial"/>
        </w:rPr>
        <w:t xml:space="preserve">The participants involved during this laboratory range from the ages of approximately 17-22 years. This includes both male and female participants. </w:t>
      </w:r>
      <w:r w:rsidR="002F41A9">
        <w:rPr>
          <w:rFonts w:asciiTheme="majorHAnsi" w:hAnsiTheme="majorHAnsi" w:cs="Arial"/>
        </w:rPr>
        <w:t xml:space="preserve">The mass of the males ranged from 58.97 kg to 74.84 kg. The mass of the females ranged from 44.45 kg to 72.57 kg. </w:t>
      </w:r>
    </w:p>
    <w:p w14:paraId="11328D5E" w14:textId="7CBB8266" w:rsidR="004C2424" w:rsidRDefault="004C2424" w:rsidP="00F03BCE">
      <w:pPr>
        <w:spacing w:line="360" w:lineRule="auto"/>
        <w:rPr>
          <w:rFonts w:asciiTheme="majorHAnsi" w:hAnsiTheme="majorHAnsi" w:cs="Arial"/>
        </w:rPr>
      </w:pPr>
      <w:r>
        <w:rPr>
          <w:rFonts w:asciiTheme="majorHAnsi" w:hAnsiTheme="majorHAnsi" w:cs="Arial"/>
        </w:rPr>
        <w:t xml:space="preserve">The equipment used was a tape measure, measuring 25 </w:t>
      </w:r>
      <w:proofErr w:type="gramStart"/>
      <w:r>
        <w:rPr>
          <w:rFonts w:asciiTheme="majorHAnsi" w:hAnsiTheme="majorHAnsi" w:cs="Arial"/>
        </w:rPr>
        <w:t>meters</w:t>
      </w:r>
      <w:r w:rsidR="00A427A2">
        <w:rPr>
          <w:rFonts w:asciiTheme="majorHAnsi" w:hAnsiTheme="majorHAnsi" w:cs="Arial"/>
        </w:rPr>
        <w:t>,</w:t>
      </w:r>
      <w:proofErr w:type="gramEnd"/>
      <w:r w:rsidR="00A427A2">
        <w:rPr>
          <w:rFonts w:asciiTheme="majorHAnsi" w:hAnsiTheme="majorHAnsi" w:cs="Arial"/>
        </w:rPr>
        <w:t xml:space="preserve"> </w:t>
      </w:r>
      <w:r>
        <w:rPr>
          <w:rFonts w:asciiTheme="majorHAnsi" w:hAnsiTheme="majorHAnsi" w:cs="Arial"/>
        </w:rPr>
        <w:t xml:space="preserve">also 5 stopwatches placed 5 meters apart.  </w:t>
      </w:r>
    </w:p>
    <w:p w14:paraId="56567552" w14:textId="48957463" w:rsidR="007E09A7" w:rsidRDefault="007E09A7" w:rsidP="00F03BCE">
      <w:pPr>
        <w:spacing w:line="360" w:lineRule="auto"/>
        <w:rPr>
          <w:rFonts w:asciiTheme="majorHAnsi" w:hAnsiTheme="majorHAnsi" w:cs="Arial"/>
        </w:rPr>
      </w:pPr>
      <w:r>
        <w:rPr>
          <w:rFonts w:asciiTheme="majorHAnsi" w:hAnsiTheme="majorHAnsi" w:cs="Arial"/>
        </w:rPr>
        <w:t>A tape measure was set up, measuring 25 meter</w:t>
      </w:r>
      <w:r w:rsidR="00957BB8">
        <w:rPr>
          <w:rFonts w:asciiTheme="majorHAnsi" w:hAnsiTheme="majorHAnsi" w:cs="Arial"/>
        </w:rPr>
        <w:t xml:space="preserve">s and reinforced using tape. Five individuals </w:t>
      </w:r>
      <w:r>
        <w:rPr>
          <w:rFonts w:asciiTheme="majorHAnsi" w:hAnsiTheme="majorHAnsi" w:cs="Arial"/>
        </w:rPr>
        <w:t xml:space="preserve">stood at 5-meter intervals, each holding a stopwatch. A participant was instructed to </w:t>
      </w:r>
      <w:r w:rsidR="00F521A7">
        <w:rPr>
          <w:rFonts w:asciiTheme="majorHAnsi" w:hAnsiTheme="majorHAnsi" w:cs="Arial"/>
        </w:rPr>
        <w:t>sprint</w:t>
      </w:r>
      <w:r>
        <w:rPr>
          <w:rFonts w:asciiTheme="majorHAnsi" w:hAnsiTheme="majorHAnsi" w:cs="Arial"/>
        </w:rPr>
        <w:t xml:space="preserve"> from</w:t>
      </w:r>
      <w:r w:rsidR="00776E4C">
        <w:rPr>
          <w:rFonts w:asciiTheme="majorHAnsi" w:hAnsiTheme="majorHAnsi" w:cs="Arial"/>
        </w:rPr>
        <w:t xml:space="preserve"> the st</w:t>
      </w:r>
      <w:r w:rsidR="003E6FF3">
        <w:rPr>
          <w:rFonts w:asciiTheme="majorHAnsi" w:hAnsiTheme="majorHAnsi" w:cs="Arial"/>
        </w:rPr>
        <w:t xml:space="preserve">arting point (0 meters) to the end point (25 </w:t>
      </w:r>
      <w:r w:rsidR="00776E4C">
        <w:rPr>
          <w:rFonts w:asciiTheme="majorHAnsi" w:hAnsiTheme="majorHAnsi" w:cs="Arial"/>
        </w:rPr>
        <w:t>meters)</w:t>
      </w:r>
      <w:r w:rsidR="00F521A7">
        <w:rPr>
          <w:rFonts w:asciiTheme="majorHAnsi" w:hAnsiTheme="majorHAnsi" w:cs="Arial"/>
        </w:rPr>
        <w:t xml:space="preserve">. </w:t>
      </w:r>
      <w:r w:rsidR="00957BB8">
        <w:rPr>
          <w:rFonts w:asciiTheme="majorHAnsi" w:hAnsiTheme="majorHAnsi" w:cs="Arial"/>
        </w:rPr>
        <w:t>Once the participant</w:t>
      </w:r>
      <w:r w:rsidR="0003222E">
        <w:rPr>
          <w:rFonts w:asciiTheme="majorHAnsi" w:hAnsiTheme="majorHAnsi" w:cs="Arial"/>
        </w:rPr>
        <w:t xml:space="preserve"> was instructed to</w:t>
      </w:r>
      <w:r w:rsidR="00957BB8">
        <w:rPr>
          <w:rFonts w:asciiTheme="majorHAnsi" w:hAnsiTheme="majorHAnsi" w:cs="Arial"/>
        </w:rPr>
        <w:t xml:space="preserve"> </w:t>
      </w:r>
      <w:r w:rsidR="0003222E">
        <w:rPr>
          <w:rFonts w:asciiTheme="majorHAnsi" w:hAnsiTheme="majorHAnsi" w:cs="Arial"/>
        </w:rPr>
        <w:t>depart from an observer</w:t>
      </w:r>
      <w:r w:rsidR="00D42A58">
        <w:rPr>
          <w:rFonts w:asciiTheme="majorHAnsi" w:hAnsiTheme="majorHAnsi" w:cs="Arial"/>
        </w:rPr>
        <w:t xml:space="preserve">, </w:t>
      </w:r>
      <w:r w:rsidR="00F521A7">
        <w:rPr>
          <w:rFonts w:asciiTheme="majorHAnsi" w:hAnsiTheme="majorHAnsi" w:cs="Arial"/>
        </w:rPr>
        <w:t xml:space="preserve">the individuals with the stopwatches </w:t>
      </w:r>
      <w:r w:rsidR="00D42A58">
        <w:rPr>
          <w:rFonts w:asciiTheme="majorHAnsi" w:hAnsiTheme="majorHAnsi" w:cs="Arial"/>
        </w:rPr>
        <w:t>started timing. As soon</w:t>
      </w:r>
      <w:r w:rsidR="00776E4C">
        <w:rPr>
          <w:rFonts w:asciiTheme="majorHAnsi" w:hAnsiTheme="majorHAnsi" w:cs="Arial"/>
        </w:rPr>
        <w:t xml:space="preserve"> as the participant passed the respective timers assigned location on the tape measure, they stopped the stopwatch. The participant then accumulated each time on the stopwatches</w:t>
      </w:r>
      <w:r w:rsidR="00AB79F6">
        <w:rPr>
          <w:rFonts w:asciiTheme="majorHAnsi" w:hAnsiTheme="majorHAnsi" w:cs="Arial"/>
        </w:rPr>
        <w:t xml:space="preserve"> at each interval</w:t>
      </w:r>
      <w:r w:rsidR="00776E4C">
        <w:rPr>
          <w:rFonts w:asciiTheme="majorHAnsi" w:hAnsiTheme="majorHAnsi" w:cs="Arial"/>
        </w:rPr>
        <w:t xml:space="preserve">. </w:t>
      </w:r>
      <w:r w:rsidR="00F3221A">
        <w:rPr>
          <w:rFonts w:asciiTheme="majorHAnsi" w:hAnsiTheme="majorHAnsi" w:cs="Arial"/>
        </w:rPr>
        <w:t xml:space="preserve">The information was then shared with the lab demonstrator for 5 males and 5 females. </w:t>
      </w:r>
    </w:p>
    <w:p w14:paraId="40866B21" w14:textId="77777777" w:rsidR="00AB79F6" w:rsidRPr="004C2424" w:rsidRDefault="00AB79F6" w:rsidP="008F507B">
      <w:pPr>
        <w:spacing w:line="360" w:lineRule="auto"/>
        <w:rPr>
          <w:rFonts w:asciiTheme="majorHAnsi" w:hAnsiTheme="majorHAnsi" w:cs="Arial"/>
        </w:rPr>
      </w:pPr>
    </w:p>
    <w:p w14:paraId="52F750C4" w14:textId="77777777" w:rsidR="00D6478B" w:rsidRDefault="00D6478B" w:rsidP="00304847">
      <w:pPr>
        <w:rPr>
          <w:rFonts w:asciiTheme="majorHAnsi" w:hAnsiTheme="majorHAnsi" w:cs="Arial"/>
        </w:rPr>
      </w:pPr>
    </w:p>
    <w:p w14:paraId="30AA2437" w14:textId="77777777" w:rsidR="0012651A" w:rsidRDefault="0012651A" w:rsidP="00304847">
      <w:pPr>
        <w:rPr>
          <w:rFonts w:asciiTheme="majorHAnsi" w:hAnsiTheme="majorHAnsi" w:cs="Arial"/>
        </w:rPr>
      </w:pPr>
    </w:p>
    <w:p w14:paraId="39960529" w14:textId="77777777" w:rsidR="008F507B" w:rsidRDefault="008F507B" w:rsidP="00304847">
      <w:pPr>
        <w:rPr>
          <w:rFonts w:asciiTheme="majorHAnsi" w:hAnsiTheme="majorHAnsi" w:cs="Arial"/>
          <w:u w:val="single"/>
        </w:rPr>
      </w:pPr>
    </w:p>
    <w:p w14:paraId="4B50C3E5" w14:textId="77777777" w:rsidR="008F507B" w:rsidRDefault="008F507B" w:rsidP="00304847">
      <w:pPr>
        <w:rPr>
          <w:rFonts w:asciiTheme="majorHAnsi" w:hAnsiTheme="majorHAnsi" w:cs="Arial"/>
          <w:u w:val="single"/>
        </w:rPr>
      </w:pPr>
    </w:p>
    <w:p w14:paraId="74780566" w14:textId="77777777" w:rsidR="008F507B" w:rsidRDefault="008F507B" w:rsidP="00304847">
      <w:pPr>
        <w:rPr>
          <w:rFonts w:asciiTheme="majorHAnsi" w:hAnsiTheme="majorHAnsi" w:cs="Arial"/>
          <w:u w:val="single"/>
        </w:rPr>
      </w:pPr>
    </w:p>
    <w:p w14:paraId="3B7418C2" w14:textId="77777777" w:rsidR="008F507B" w:rsidRDefault="008F507B" w:rsidP="00304847">
      <w:pPr>
        <w:rPr>
          <w:rFonts w:asciiTheme="majorHAnsi" w:hAnsiTheme="majorHAnsi" w:cs="Arial"/>
          <w:u w:val="single"/>
        </w:rPr>
      </w:pPr>
    </w:p>
    <w:p w14:paraId="6FE6AA4F" w14:textId="77777777" w:rsidR="008F507B" w:rsidRDefault="008F507B" w:rsidP="00304847">
      <w:pPr>
        <w:rPr>
          <w:rFonts w:asciiTheme="majorHAnsi" w:hAnsiTheme="majorHAnsi" w:cs="Arial"/>
          <w:u w:val="single"/>
        </w:rPr>
      </w:pPr>
    </w:p>
    <w:p w14:paraId="7F207EBF" w14:textId="77777777" w:rsidR="008F507B" w:rsidRDefault="008F507B" w:rsidP="00304847">
      <w:pPr>
        <w:rPr>
          <w:rFonts w:asciiTheme="majorHAnsi" w:hAnsiTheme="majorHAnsi" w:cs="Arial"/>
          <w:u w:val="single"/>
        </w:rPr>
      </w:pPr>
    </w:p>
    <w:p w14:paraId="63E18703" w14:textId="77777777" w:rsidR="00C8141D" w:rsidRDefault="00C8141D" w:rsidP="00304847">
      <w:pPr>
        <w:rPr>
          <w:rFonts w:asciiTheme="majorHAnsi" w:hAnsiTheme="majorHAnsi" w:cs="Arial"/>
          <w:u w:val="single"/>
        </w:rPr>
      </w:pPr>
    </w:p>
    <w:p w14:paraId="63225F80" w14:textId="1A52B947" w:rsidR="00672225" w:rsidRDefault="00717270" w:rsidP="00304847">
      <w:pPr>
        <w:rPr>
          <w:rFonts w:asciiTheme="majorHAnsi" w:hAnsiTheme="majorHAnsi" w:cs="Arial"/>
          <w:u w:val="single"/>
        </w:rPr>
      </w:pPr>
      <w:r w:rsidRPr="00672225">
        <w:rPr>
          <w:rFonts w:asciiTheme="majorHAnsi" w:hAnsiTheme="majorHAnsi" w:cs="Arial"/>
          <w:u w:val="single"/>
        </w:rPr>
        <w:t>Results:</w:t>
      </w:r>
    </w:p>
    <w:p w14:paraId="6F691965" w14:textId="77777777" w:rsidR="00FB230D" w:rsidRDefault="00FB230D" w:rsidP="00304847">
      <w:pPr>
        <w:rPr>
          <w:rFonts w:asciiTheme="majorHAnsi" w:hAnsiTheme="majorHAnsi" w:cs="Arial"/>
          <w:u w:val="single"/>
        </w:rPr>
      </w:pPr>
    </w:p>
    <w:p w14:paraId="2E002AEF" w14:textId="6ED78D4A" w:rsidR="00FB230D" w:rsidRDefault="007064E1" w:rsidP="00304847">
      <w:pPr>
        <w:rPr>
          <w:rFonts w:asciiTheme="majorHAnsi" w:hAnsiTheme="majorHAnsi" w:cs="Arial"/>
        </w:rPr>
      </w:pPr>
      <w:r>
        <w:rPr>
          <w:rFonts w:asciiTheme="majorHAnsi" w:hAnsiTheme="majorHAnsi" w:cs="Arial"/>
        </w:rPr>
        <w:t xml:space="preserve">Main Results from the </w:t>
      </w:r>
      <w:r w:rsidR="00FB230D" w:rsidRPr="00FB230D">
        <w:rPr>
          <w:rFonts w:asciiTheme="majorHAnsi" w:hAnsiTheme="majorHAnsi" w:cs="Arial"/>
        </w:rPr>
        <w:t>Linear Sprint Test</w:t>
      </w:r>
      <w:r w:rsidR="00FB230D">
        <w:rPr>
          <w:rFonts w:asciiTheme="majorHAnsi" w:hAnsiTheme="majorHAnsi" w:cs="Arial"/>
        </w:rPr>
        <w:t>:</w:t>
      </w:r>
    </w:p>
    <w:p w14:paraId="448FB155" w14:textId="77777777" w:rsidR="00FB230D" w:rsidRPr="00FB230D" w:rsidRDefault="00FB230D" w:rsidP="00304847">
      <w:pPr>
        <w:rPr>
          <w:rFonts w:asciiTheme="majorHAnsi" w:hAnsiTheme="majorHAnsi" w:cs="Arial"/>
        </w:rPr>
      </w:pPr>
    </w:p>
    <w:tbl>
      <w:tblPr>
        <w:tblStyle w:val="TableGrid"/>
        <w:tblW w:w="0" w:type="auto"/>
        <w:tblLook w:val="04A0" w:firstRow="1" w:lastRow="0" w:firstColumn="1" w:lastColumn="0" w:noHBand="0" w:noVBand="1"/>
      </w:tblPr>
      <w:tblGrid>
        <w:gridCol w:w="2952"/>
        <w:gridCol w:w="2952"/>
        <w:gridCol w:w="2952"/>
      </w:tblGrid>
      <w:tr w:rsidR="00717270" w14:paraId="43DDD0C3" w14:textId="77777777" w:rsidTr="00717270">
        <w:tc>
          <w:tcPr>
            <w:tcW w:w="2952" w:type="dxa"/>
          </w:tcPr>
          <w:p w14:paraId="38B68CFD" w14:textId="77777777" w:rsidR="00717270" w:rsidRDefault="00717270" w:rsidP="00304847">
            <w:pPr>
              <w:rPr>
                <w:rFonts w:asciiTheme="majorHAnsi" w:hAnsiTheme="majorHAnsi"/>
              </w:rPr>
            </w:pPr>
            <w:r>
              <w:rPr>
                <w:rFonts w:asciiTheme="majorHAnsi" w:hAnsiTheme="majorHAnsi"/>
              </w:rPr>
              <w:t>Male 1</w:t>
            </w:r>
          </w:p>
        </w:tc>
        <w:tc>
          <w:tcPr>
            <w:tcW w:w="2952" w:type="dxa"/>
          </w:tcPr>
          <w:p w14:paraId="4E4B976E" w14:textId="77777777" w:rsidR="00717270" w:rsidRDefault="00717270" w:rsidP="00304847">
            <w:pPr>
              <w:rPr>
                <w:rFonts w:asciiTheme="majorHAnsi" w:hAnsiTheme="majorHAnsi"/>
              </w:rPr>
            </w:pPr>
            <w:r>
              <w:rPr>
                <w:rFonts w:asciiTheme="majorHAnsi" w:hAnsiTheme="majorHAnsi"/>
              </w:rPr>
              <w:t>Distance (m)</w:t>
            </w:r>
          </w:p>
        </w:tc>
        <w:tc>
          <w:tcPr>
            <w:tcW w:w="2952" w:type="dxa"/>
          </w:tcPr>
          <w:p w14:paraId="44FD48C7" w14:textId="77777777" w:rsidR="00717270" w:rsidRDefault="00717270" w:rsidP="00304847">
            <w:pPr>
              <w:rPr>
                <w:rFonts w:asciiTheme="majorHAnsi" w:hAnsiTheme="majorHAnsi"/>
              </w:rPr>
            </w:pPr>
            <w:r>
              <w:rPr>
                <w:rFonts w:asciiTheme="majorHAnsi" w:hAnsiTheme="majorHAnsi"/>
              </w:rPr>
              <w:t xml:space="preserve">Time (s) </w:t>
            </w:r>
          </w:p>
        </w:tc>
      </w:tr>
      <w:tr w:rsidR="00672225" w14:paraId="63C250ED" w14:textId="77777777" w:rsidTr="00717270">
        <w:tc>
          <w:tcPr>
            <w:tcW w:w="2952" w:type="dxa"/>
          </w:tcPr>
          <w:p w14:paraId="2F9E93D8" w14:textId="77777777" w:rsidR="00672225" w:rsidRDefault="00672225" w:rsidP="00304847">
            <w:pPr>
              <w:rPr>
                <w:rFonts w:asciiTheme="majorHAnsi" w:hAnsiTheme="majorHAnsi"/>
              </w:rPr>
            </w:pPr>
            <w:r>
              <w:rPr>
                <w:rFonts w:asciiTheme="majorHAnsi" w:hAnsiTheme="majorHAnsi"/>
              </w:rPr>
              <w:t>Mass: 70.30 kg</w:t>
            </w:r>
          </w:p>
        </w:tc>
        <w:tc>
          <w:tcPr>
            <w:tcW w:w="2952" w:type="dxa"/>
          </w:tcPr>
          <w:p w14:paraId="719A987D" w14:textId="77777777" w:rsidR="00672225" w:rsidRDefault="00672225" w:rsidP="00717270">
            <w:pPr>
              <w:rPr>
                <w:rFonts w:asciiTheme="majorHAnsi" w:hAnsiTheme="majorHAnsi"/>
              </w:rPr>
            </w:pPr>
            <w:r>
              <w:rPr>
                <w:rFonts w:asciiTheme="majorHAnsi" w:hAnsiTheme="majorHAnsi"/>
              </w:rPr>
              <w:t xml:space="preserve">5 </w:t>
            </w:r>
          </w:p>
        </w:tc>
        <w:tc>
          <w:tcPr>
            <w:tcW w:w="2952" w:type="dxa"/>
          </w:tcPr>
          <w:p w14:paraId="52D8D724" w14:textId="77777777" w:rsidR="00672225" w:rsidRDefault="00672225" w:rsidP="0047680E">
            <w:pPr>
              <w:rPr>
                <w:rFonts w:asciiTheme="majorHAnsi" w:hAnsiTheme="majorHAnsi"/>
              </w:rPr>
            </w:pPr>
            <w:r>
              <w:rPr>
                <w:rFonts w:asciiTheme="majorHAnsi" w:hAnsiTheme="majorHAnsi"/>
              </w:rPr>
              <w:t>1.03</w:t>
            </w:r>
          </w:p>
        </w:tc>
      </w:tr>
      <w:tr w:rsidR="00672225" w14:paraId="63A85046" w14:textId="77777777" w:rsidTr="00717270">
        <w:tc>
          <w:tcPr>
            <w:tcW w:w="2952" w:type="dxa"/>
            <w:vMerge w:val="restart"/>
          </w:tcPr>
          <w:p w14:paraId="30A76D90" w14:textId="77777777" w:rsidR="00672225" w:rsidRDefault="00672225" w:rsidP="00304847">
            <w:pPr>
              <w:rPr>
                <w:rFonts w:asciiTheme="majorHAnsi" w:hAnsiTheme="majorHAnsi"/>
              </w:rPr>
            </w:pPr>
          </w:p>
        </w:tc>
        <w:tc>
          <w:tcPr>
            <w:tcW w:w="2952" w:type="dxa"/>
          </w:tcPr>
          <w:p w14:paraId="22230282" w14:textId="77777777" w:rsidR="00672225" w:rsidRDefault="00672225" w:rsidP="00717270">
            <w:pPr>
              <w:rPr>
                <w:rFonts w:asciiTheme="majorHAnsi" w:hAnsiTheme="majorHAnsi"/>
              </w:rPr>
            </w:pPr>
            <w:r>
              <w:rPr>
                <w:rFonts w:asciiTheme="majorHAnsi" w:hAnsiTheme="majorHAnsi"/>
              </w:rPr>
              <w:t xml:space="preserve">10 </w:t>
            </w:r>
          </w:p>
        </w:tc>
        <w:tc>
          <w:tcPr>
            <w:tcW w:w="2952" w:type="dxa"/>
          </w:tcPr>
          <w:p w14:paraId="3423FCDC" w14:textId="77777777" w:rsidR="00672225" w:rsidRDefault="00672225" w:rsidP="0047680E">
            <w:pPr>
              <w:rPr>
                <w:rFonts w:asciiTheme="majorHAnsi" w:hAnsiTheme="majorHAnsi"/>
              </w:rPr>
            </w:pPr>
            <w:r>
              <w:rPr>
                <w:rFonts w:asciiTheme="majorHAnsi" w:hAnsiTheme="majorHAnsi"/>
              </w:rPr>
              <w:t>1.74</w:t>
            </w:r>
          </w:p>
        </w:tc>
      </w:tr>
      <w:tr w:rsidR="00672225" w14:paraId="734AE17A" w14:textId="77777777" w:rsidTr="00717270">
        <w:tc>
          <w:tcPr>
            <w:tcW w:w="2952" w:type="dxa"/>
            <w:vMerge/>
          </w:tcPr>
          <w:p w14:paraId="4B1C6ACA" w14:textId="77777777" w:rsidR="00672225" w:rsidRDefault="00672225" w:rsidP="00304847">
            <w:pPr>
              <w:rPr>
                <w:rFonts w:asciiTheme="majorHAnsi" w:hAnsiTheme="majorHAnsi"/>
              </w:rPr>
            </w:pPr>
          </w:p>
        </w:tc>
        <w:tc>
          <w:tcPr>
            <w:tcW w:w="2952" w:type="dxa"/>
          </w:tcPr>
          <w:p w14:paraId="1C39ADAA" w14:textId="77777777" w:rsidR="00672225" w:rsidRDefault="00672225" w:rsidP="00717270">
            <w:pPr>
              <w:rPr>
                <w:rFonts w:asciiTheme="majorHAnsi" w:hAnsiTheme="majorHAnsi"/>
              </w:rPr>
            </w:pPr>
            <w:r>
              <w:rPr>
                <w:rFonts w:asciiTheme="majorHAnsi" w:hAnsiTheme="majorHAnsi"/>
              </w:rPr>
              <w:t xml:space="preserve">15 </w:t>
            </w:r>
          </w:p>
        </w:tc>
        <w:tc>
          <w:tcPr>
            <w:tcW w:w="2952" w:type="dxa"/>
          </w:tcPr>
          <w:p w14:paraId="6BC803E9" w14:textId="77777777" w:rsidR="00672225" w:rsidRDefault="00672225" w:rsidP="0047680E">
            <w:pPr>
              <w:rPr>
                <w:rFonts w:asciiTheme="majorHAnsi" w:hAnsiTheme="majorHAnsi"/>
              </w:rPr>
            </w:pPr>
            <w:r>
              <w:rPr>
                <w:rFonts w:asciiTheme="majorHAnsi" w:hAnsiTheme="majorHAnsi"/>
              </w:rPr>
              <w:t>2.44</w:t>
            </w:r>
          </w:p>
        </w:tc>
      </w:tr>
      <w:tr w:rsidR="00672225" w14:paraId="30166A8C" w14:textId="77777777" w:rsidTr="00717270">
        <w:tc>
          <w:tcPr>
            <w:tcW w:w="2952" w:type="dxa"/>
            <w:vMerge/>
          </w:tcPr>
          <w:p w14:paraId="1AB8EB73" w14:textId="77777777" w:rsidR="00672225" w:rsidRDefault="00672225" w:rsidP="00304847">
            <w:pPr>
              <w:rPr>
                <w:rFonts w:asciiTheme="majorHAnsi" w:hAnsiTheme="majorHAnsi"/>
              </w:rPr>
            </w:pPr>
          </w:p>
        </w:tc>
        <w:tc>
          <w:tcPr>
            <w:tcW w:w="2952" w:type="dxa"/>
          </w:tcPr>
          <w:p w14:paraId="432D646F" w14:textId="77777777" w:rsidR="00672225" w:rsidRDefault="00672225" w:rsidP="00717270">
            <w:pPr>
              <w:rPr>
                <w:rFonts w:asciiTheme="majorHAnsi" w:hAnsiTheme="majorHAnsi"/>
              </w:rPr>
            </w:pPr>
            <w:r>
              <w:rPr>
                <w:rFonts w:asciiTheme="majorHAnsi" w:hAnsiTheme="majorHAnsi"/>
              </w:rPr>
              <w:t xml:space="preserve">20 </w:t>
            </w:r>
          </w:p>
        </w:tc>
        <w:tc>
          <w:tcPr>
            <w:tcW w:w="2952" w:type="dxa"/>
          </w:tcPr>
          <w:p w14:paraId="3F72BF01" w14:textId="77777777" w:rsidR="00672225" w:rsidRDefault="00672225" w:rsidP="0047680E">
            <w:pPr>
              <w:rPr>
                <w:rFonts w:asciiTheme="majorHAnsi" w:hAnsiTheme="majorHAnsi"/>
              </w:rPr>
            </w:pPr>
            <w:r>
              <w:rPr>
                <w:rFonts w:asciiTheme="majorHAnsi" w:hAnsiTheme="majorHAnsi"/>
              </w:rPr>
              <w:t>3.03</w:t>
            </w:r>
          </w:p>
        </w:tc>
      </w:tr>
      <w:tr w:rsidR="00672225" w14:paraId="4E97AA50" w14:textId="77777777" w:rsidTr="00717270">
        <w:tc>
          <w:tcPr>
            <w:tcW w:w="2952" w:type="dxa"/>
            <w:vMerge/>
          </w:tcPr>
          <w:p w14:paraId="670246E3" w14:textId="77777777" w:rsidR="00672225" w:rsidRDefault="00672225" w:rsidP="00304847">
            <w:pPr>
              <w:rPr>
                <w:rFonts w:asciiTheme="majorHAnsi" w:hAnsiTheme="majorHAnsi"/>
              </w:rPr>
            </w:pPr>
          </w:p>
        </w:tc>
        <w:tc>
          <w:tcPr>
            <w:tcW w:w="2952" w:type="dxa"/>
          </w:tcPr>
          <w:p w14:paraId="5D665DFC" w14:textId="77777777" w:rsidR="00672225" w:rsidRDefault="00672225" w:rsidP="00717270">
            <w:pPr>
              <w:rPr>
                <w:rFonts w:asciiTheme="majorHAnsi" w:hAnsiTheme="majorHAnsi"/>
              </w:rPr>
            </w:pPr>
            <w:r>
              <w:rPr>
                <w:rFonts w:asciiTheme="majorHAnsi" w:hAnsiTheme="majorHAnsi"/>
              </w:rPr>
              <w:t xml:space="preserve">25 </w:t>
            </w:r>
          </w:p>
        </w:tc>
        <w:tc>
          <w:tcPr>
            <w:tcW w:w="2952" w:type="dxa"/>
          </w:tcPr>
          <w:p w14:paraId="3B307F7D" w14:textId="77777777" w:rsidR="00672225" w:rsidRDefault="00672225" w:rsidP="0047680E">
            <w:pPr>
              <w:rPr>
                <w:rFonts w:asciiTheme="majorHAnsi" w:hAnsiTheme="majorHAnsi"/>
              </w:rPr>
            </w:pPr>
            <w:r>
              <w:rPr>
                <w:rFonts w:asciiTheme="majorHAnsi" w:hAnsiTheme="majorHAnsi"/>
              </w:rPr>
              <w:t>3.43</w:t>
            </w:r>
          </w:p>
        </w:tc>
      </w:tr>
    </w:tbl>
    <w:p w14:paraId="2B6D98FA" w14:textId="77777777" w:rsidR="00672225" w:rsidRDefault="00672225" w:rsidP="00304847">
      <w:pPr>
        <w:rPr>
          <w:rFonts w:asciiTheme="majorHAnsi" w:hAnsiTheme="majorHAnsi"/>
        </w:rPr>
      </w:pPr>
    </w:p>
    <w:tbl>
      <w:tblPr>
        <w:tblStyle w:val="TableGrid"/>
        <w:tblW w:w="0" w:type="auto"/>
        <w:tblLook w:val="04A0" w:firstRow="1" w:lastRow="0" w:firstColumn="1" w:lastColumn="0" w:noHBand="0" w:noVBand="1"/>
      </w:tblPr>
      <w:tblGrid>
        <w:gridCol w:w="2952"/>
        <w:gridCol w:w="2952"/>
        <w:gridCol w:w="2952"/>
      </w:tblGrid>
      <w:tr w:rsidR="00672225" w14:paraId="6C53EBA7" w14:textId="77777777" w:rsidTr="0047680E">
        <w:tc>
          <w:tcPr>
            <w:tcW w:w="2952" w:type="dxa"/>
          </w:tcPr>
          <w:p w14:paraId="26928776" w14:textId="77777777" w:rsidR="00672225" w:rsidRDefault="00672225" w:rsidP="0047680E">
            <w:pPr>
              <w:rPr>
                <w:rFonts w:asciiTheme="majorHAnsi" w:hAnsiTheme="majorHAnsi"/>
              </w:rPr>
            </w:pPr>
            <w:r>
              <w:rPr>
                <w:rFonts w:asciiTheme="majorHAnsi" w:hAnsiTheme="majorHAnsi"/>
              </w:rPr>
              <w:t>Male 2</w:t>
            </w:r>
          </w:p>
        </w:tc>
        <w:tc>
          <w:tcPr>
            <w:tcW w:w="2952" w:type="dxa"/>
          </w:tcPr>
          <w:p w14:paraId="5E638F22" w14:textId="77777777" w:rsidR="00672225" w:rsidRDefault="00672225" w:rsidP="0047680E">
            <w:pPr>
              <w:rPr>
                <w:rFonts w:asciiTheme="majorHAnsi" w:hAnsiTheme="majorHAnsi"/>
              </w:rPr>
            </w:pPr>
            <w:r>
              <w:rPr>
                <w:rFonts w:asciiTheme="majorHAnsi" w:hAnsiTheme="majorHAnsi"/>
              </w:rPr>
              <w:t>Distance (m)</w:t>
            </w:r>
          </w:p>
        </w:tc>
        <w:tc>
          <w:tcPr>
            <w:tcW w:w="2952" w:type="dxa"/>
          </w:tcPr>
          <w:p w14:paraId="2C770051" w14:textId="77777777" w:rsidR="00672225" w:rsidRDefault="00672225" w:rsidP="0047680E">
            <w:pPr>
              <w:rPr>
                <w:rFonts w:asciiTheme="majorHAnsi" w:hAnsiTheme="majorHAnsi"/>
              </w:rPr>
            </w:pPr>
            <w:r>
              <w:rPr>
                <w:rFonts w:asciiTheme="majorHAnsi" w:hAnsiTheme="majorHAnsi"/>
              </w:rPr>
              <w:t xml:space="preserve">Time (s) </w:t>
            </w:r>
          </w:p>
        </w:tc>
      </w:tr>
      <w:tr w:rsidR="00672225" w14:paraId="5EED258A" w14:textId="77777777" w:rsidTr="0047680E">
        <w:tc>
          <w:tcPr>
            <w:tcW w:w="2952" w:type="dxa"/>
          </w:tcPr>
          <w:p w14:paraId="6A8469C4" w14:textId="77777777" w:rsidR="00672225" w:rsidRDefault="00672225" w:rsidP="0047680E">
            <w:pPr>
              <w:rPr>
                <w:rFonts w:asciiTheme="majorHAnsi" w:hAnsiTheme="majorHAnsi"/>
              </w:rPr>
            </w:pPr>
            <w:r>
              <w:rPr>
                <w:rFonts w:asciiTheme="majorHAnsi" w:hAnsiTheme="majorHAnsi"/>
              </w:rPr>
              <w:t>Mass: 58.97kg</w:t>
            </w:r>
          </w:p>
        </w:tc>
        <w:tc>
          <w:tcPr>
            <w:tcW w:w="2952" w:type="dxa"/>
          </w:tcPr>
          <w:p w14:paraId="74DA6708" w14:textId="77777777" w:rsidR="00672225" w:rsidRDefault="00672225" w:rsidP="0047680E">
            <w:pPr>
              <w:rPr>
                <w:rFonts w:asciiTheme="majorHAnsi" w:hAnsiTheme="majorHAnsi"/>
              </w:rPr>
            </w:pPr>
            <w:r>
              <w:rPr>
                <w:rFonts w:asciiTheme="majorHAnsi" w:hAnsiTheme="majorHAnsi"/>
              </w:rPr>
              <w:t xml:space="preserve">5 </w:t>
            </w:r>
          </w:p>
        </w:tc>
        <w:tc>
          <w:tcPr>
            <w:tcW w:w="2952" w:type="dxa"/>
          </w:tcPr>
          <w:p w14:paraId="79AF8E25" w14:textId="77777777" w:rsidR="00672225" w:rsidRDefault="00672225" w:rsidP="0047680E">
            <w:pPr>
              <w:rPr>
                <w:rFonts w:asciiTheme="majorHAnsi" w:hAnsiTheme="majorHAnsi"/>
              </w:rPr>
            </w:pPr>
            <w:r>
              <w:rPr>
                <w:rFonts w:asciiTheme="majorHAnsi" w:hAnsiTheme="majorHAnsi"/>
              </w:rPr>
              <w:t>1.57</w:t>
            </w:r>
          </w:p>
        </w:tc>
      </w:tr>
      <w:tr w:rsidR="00672225" w14:paraId="638E38CB" w14:textId="77777777" w:rsidTr="0047680E">
        <w:tc>
          <w:tcPr>
            <w:tcW w:w="2952" w:type="dxa"/>
            <w:vMerge w:val="restart"/>
          </w:tcPr>
          <w:p w14:paraId="4AC601F7" w14:textId="77777777" w:rsidR="00672225" w:rsidRDefault="00672225" w:rsidP="0047680E">
            <w:pPr>
              <w:rPr>
                <w:rFonts w:asciiTheme="majorHAnsi" w:hAnsiTheme="majorHAnsi"/>
              </w:rPr>
            </w:pPr>
          </w:p>
        </w:tc>
        <w:tc>
          <w:tcPr>
            <w:tcW w:w="2952" w:type="dxa"/>
          </w:tcPr>
          <w:p w14:paraId="29462A9D" w14:textId="77777777" w:rsidR="00672225" w:rsidRDefault="00672225" w:rsidP="0047680E">
            <w:pPr>
              <w:rPr>
                <w:rFonts w:asciiTheme="majorHAnsi" w:hAnsiTheme="majorHAnsi"/>
              </w:rPr>
            </w:pPr>
            <w:r>
              <w:rPr>
                <w:rFonts w:asciiTheme="majorHAnsi" w:hAnsiTheme="majorHAnsi"/>
              </w:rPr>
              <w:t xml:space="preserve">10 </w:t>
            </w:r>
          </w:p>
        </w:tc>
        <w:tc>
          <w:tcPr>
            <w:tcW w:w="2952" w:type="dxa"/>
          </w:tcPr>
          <w:p w14:paraId="03DD8043" w14:textId="77777777" w:rsidR="00672225" w:rsidRDefault="00672225" w:rsidP="0047680E">
            <w:pPr>
              <w:rPr>
                <w:rFonts w:asciiTheme="majorHAnsi" w:hAnsiTheme="majorHAnsi"/>
              </w:rPr>
            </w:pPr>
            <w:r>
              <w:rPr>
                <w:rFonts w:asciiTheme="majorHAnsi" w:hAnsiTheme="majorHAnsi"/>
              </w:rPr>
              <w:t>1.81</w:t>
            </w:r>
          </w:p>
        </w:tc>
      </w:tr>
      <w:tr w:rsidR="00672225" w14:paraId="20DB7F9B" w14:textId="77777777" w:rsidTr="0047680E">
        <w:tc>
          <w:tcPr>
            <w:tcW w:w="2952" w:type="dxa"/>
            <w:vMerge/>
          </w:tcPr>
          <w:p w14:paraId="6225B543" w14:textId="77777777" w:rsidR="00672225" w:rsidRDefault="00672225" w:rsidP="0047680E">
            <w:pPr>
              <w:rPr>
                <w:rFonts w:asciiTheme="majorHAnsi" w:hAnsiTheme="majorHAnsi"/>
              </w:rPr>
            </w:pPr>
          </w:p>
        </w:tc>
        <w:tc>
          <w:tcPr>
            <w:tcW w:w="2952" w:type="dxa"/>
          </w:tcPr>
          <w:p w14:paraId="5BA7AC4C" w14:textId="77777777" w:rsidR="00672225" w:rsidRDefault="00672225" w:rsidP="0047680E">
            <w:pPr>
              <w:rPr>
                <w:rFonts w:asciiTheme="majorHAnsi" w:hAnsiTheme="majorHAnsi"/>
              </w:rPr>
            </w:pPr>
            <w:r>
              <w:rPr>
                <w:rFonts w:asciiTheme="majorHAnsi" w:hAnsiTheme="majorHAnsi"/>
              </w:rPr>
              <w:t xml:space="preserve">15 </w:t>
            </w:r>
          </w:p>
        </w:tc>
        <w:tc>
          <w:tcPr>
            <w:tcW w:w="2952" w:type="dxa"/>
          </w:tcPr>
          <w:p w14:paraId="4A89BB19" w14:textId="77777777" w:rsidR="00672225" w:rsidRDefault="00672225" w:rsidP="0047680E">
            <w:pPr>
              <w:rPr>
                <w:rFonts w:asciiTheme="majorHAnsi" w:hAnsiTheme="majorHAnsi"/>
              </w:rPr>
            </w:pPr>
            <w:r>
              <w:rPr>
                <w:rFonts w:asciiTheme="majorHAnsi" w:hAnsiTheme="majorHAnsi"/>
              </w:rPr>
              <w:t>2.87</w:t>
            </w:r>
          </w:p>
        </w:tc>
      </w:tr>
      <w:tr w:rsidR="00672225" w14:paraId="7B00D868" w14:textId="77777777" w:rsidTr="0047680E">
        <w:tc>
          <w:tcPr>
            <w:tcW w:w="2952" w:type="dxa"/>
            <w:vMerge/>
          </w:tcPr>
          <w:p w14:paraId="1FBB28C4" w14:textId="77777777" w:rsidR="00672225" w:rsidRDefault="00672225" w:rsidP="0047680E">
            <w:pPr>
              <w:rPr>
                <w:rFonts w:asciiTheme="majorHAnsi" w:hAnsiTheme="majorHAnsi"/>
              </w:rPr>
            </w:pPr>
          </w:p>
        </w:tc>
        <w:tc>
          <w:tcPr>
            <w:tcW w:w="2952" w:type="dxa"/>
          </w:tcPr>
          <w:p w14:paraId="6A17974E" w14:textId="77777777" w:rsidR="00672225" w:rsidRDefault="00672225" w:rsidP="0047680E">
            <w:pPr>
              <w:rPr>
                <w:rFonts w:asciiTheme="majorHAnsi" w:hAnsiTheme="majorHAnsi"/>
              </w:rPr>
            </w:pPr>
            <w:r>
              <w:rPr>
                <w:rFonts w:asciiTheme="majorHAnsi" w:hAnsiTheme="majorHAnsi"/>
              </w:rPr>
              <w:t xml:space="preserve">20 </w:t>
            </w:r>
          </w:p>
        </w:tc>
        <w:tc>
          <w:tcPr>
            <w:tcW w:w="2952" w:type="dxa"/>
          </w:tcPr>
          <w:p w14:paraId="26147CB4" w14:textId="77777777" w:rsidR="00672225" w:rsidRDefault="00672225" w:rsidP="0047680E">
            <w:pPr>
              <w:rPr>
                <w:rFonts w:asciiTheme="majorHAnsi" w:hAnsiTheme="majorHAnsi"/>
              </w:rPr>
            </w:pPr>
            <w:r>
              <w:rPr>
                <w:rFonts w:asciiTheme="majorHAnsi" w:hAnsiTheme="majorHAnsi"/>
              </w:rPr>
              <w:t>3.44</w:t>
            </w:r>
          </w:p>
        </w:tc>
      </w:tr>
      <w:tr w:rsidR="00672225" w14:paraId="05D5262F" w14:textId="77777777" w:rsidTr="0047680E">
        <w:tc>
          <w:tcPr>
            <w:tcW w:w="2952" w:type="dxa"/>
            <w:vMerge/>
          </w:tcPr>
          <w:p w14:paraId="6A7B17DF" w14:textId="77777777" w:rsidR="00672225" w:rsidRDefault="00672225" w:rsidP="0047680E">
            <w:pPr>
              <w:rPr>
                <w:rFonts w:asciiTheme="majorHAnsi" w:hAnsiTheme="majorHAnsi"/>
              </w:rPr>
            </w:pPr>
          </w:p>
        </w:tc>
        <w:tc>
          <w:tcPr>
            <w:tcW w:w="2952" w:type="dxa"/>
          </w:tcPr>
          <w:p w14:paraId="0F4FBD3A" w14:textId="77777777" w:rsidR="00672225" w:rsidRDefault="00672225" w:rsidP="0047680E">
            <w:pPr>
              <w:rPr>
                <w:rFonts w:asciiTheme="majorHAnsi" w:hAnsiTheme="majorHAnsi"/>
              </w:rPr>
            </w:pPr>
            <w:r>
              <w:rPr>
                <w:rFonts w:asciiTheme="majorHAnsi" w:hAnsiTheme="majorHAnsi"/>
              </w:rPr>
              <w:t xml:space="preserve">25 </w:t>
            </w:r>
          </w:p>
        </w:tc>
        <w:tc>
          <w:tcPr>
            <w:tcW w:w="2952" w:type="dxa"/>
          </w:tcPr>
          <w:p w14:paraId="011B0D2D" w14:textId="77777777" w:rsidR="00672225" w:rsidRDefault="00672225" w:rsidP="0047680E">
            <w:pPr>
              <w:rPr>
                <w:rFonts w:asciiTheme="majorHAnsi" w:hAnsiTheme="majorHAnsi"/>
              </w:rPr>
            </w:pPr>
            <w:r>
              <w:rPr>
                <w:rFonts w:asciiTheme="majorHAnsi" w:hAnsiTheme="majorHAnsi"/>
              </w:rPr>
              <w:t>4.01</w:t>
            </w:r>
          </w:p>
        </w:tc>
      </w:tr>
    </w:tbl>
    <w:p w14:paraId="5D267A58" w14:textId="77777777" w:rsidR="00672225" w:rsidRDefault="00672225" w:rsidP="00304847">
      <w:pPr>
        <w:rPr>
          <w:rFonts w:asciiTheme="majorHAnsi" w:hAnsiTheme="majorHAnsi"/>
        </w:rPr>
      </w:pPr>
    </w:p>
    <w:tbl>
      <w:tblPr>
        <w:tblStyle w:val="TableGrid"/>
        <w:tblW w:w="0" w:type="auto"/>
        <w:tblLook w:val="04A0" w:firstRow="1" w:lastRow="0" w:firstColumn="1" w:lastColumn="0" w:noHBand="0" w:noVBand="1"/>
      </w:tblPr>
      <w:tblGrid>
        <w:gridCol w:w="2952"/>
        <w:gridCol w:w="2952"/>
        <w:gridCol w:w="2952"/>
      </w:tblGrid>
      <w:tr w:rsidR="00672225" w14:paraId="6950AD59" w14:textId="77777777" w:rsidTr="0047680E">
        <w:tc>
          <w:tcPr>
            <w:tcW w:w="2952" w:type="dxa"/>
          </w:tcPr>
          <w:p w14:paraId="283059D2" w14:textId="77777777" w:rsidR="00672225" w:rsidRDefault="00672225" w:rsidP="0047680E">
            <w:pPr>
              <w:rPr>
                <w:rFonts w:asciiTheme="majorHAnsi" w:hAnsiTheme="majorHAnsi"/>
              </w:rPr>
            </w:pPr>
            <w:r>
              <w:rPr>
                <w:rFonts w:asciiTheme="majorHAnsi" w:hAnsiTheme="majorHAnsi"/>
              </w:rPr>
              <w:t>Male 3</w:t>
            </w:r>
          </w:p>
        </w:tc>
        <w:tc>
          <w:tcPr>
            <w:tcW w:w="2952" w:type="dxa"/>
          </w:tcPr>
          <w:p w14:paraId="61F28B54" w14:textId="77777777" w:rsidR="00672225" w:rsidRDefault="00672225" w:rsidP="0047680E">
            <w:pPr>
              <w:rPr>
                <w:rFonts w:asciiTheme="majorHAnsi" w:hAnsiTheme="majorHAnsi"/>
              </w:rPr>
            </w:pPr>
            <w:r>
              <w:rPr>
                <w:rFonts w:asciiTheme="majorHAnsi" w:hAnsiTheme="majorHAnsi"/>
              </w:rPr>
              <w:t>Distance (m)</w:t>
            </w:r>
          </w:p>
        </w:tc>
        <w:tc>
          <w:tcPr>
            <w:tcW w:w="2952" w:type="dxa"/>
          </w:tcPr>
          <w:p w14:paraId="30D7FEA4" w14:textId="77777777" w:rsidR="00672225" w:rsidRDefault="00672225" w:rsidP="0047680E">
            <w:pPr>
              <w:rPr>
                <w:rFonts w:asciiTheme="majorHAnsi" w:hAnsiTheme="majorHAnsi"/>
              </w:rPr>
            </w:pPr>
            <w:r>
              <w:rPr>
                <w:rFonts w:asciiTheme="majorHAnsi" w:hAnsiTheme="majorHAnsi"/>
              </w:rPr>
              <w:t xml:space="preserve">Time (s) </w:t>
            </w:r>
          </w:p>
        </w:tc>
      </w:tr>
      <w:tr w:rsidR="00672225" w14:paraId="2562B12B" w14:textId="77777777" w:rsidTr="0047680E">
        <w:tc>
          <w:tcPr>
            <w:tcW w:w="2952" w:type="dxa"/>
          </w:tcPr>
          <w:p w14:paraId="57170C04" w14:textId="77777777" w:rsidR="00672225" w:rsidRDefault="00672225" w:rsidP="0047680E">
            <w:pPr>
              <w:rPr>
                <w:rFonts w:asciiTheme="majorHAnsi" w:hAnsiTheme="majorHAnsi"/>
              </w:rPr>
            </w:pPr>
            <w:r>
              <w:rPr>
                <w:rFonts w:asciiTheme="majorHAnsi" w:hAnsiTheme="majorHAnsi"/>
              </w:rPr>
              <w:t>Mass: 63.96 kg</w:t>
            </w:r>
          </w:p>
        </w:tc>
        <w:tc>
          <w:tcPr>
            <w:tcW w:w="2952" w:type="dxa"/>
          </w:tcPr>
          <w:p w14:paraId="2A34E9BE" w14:textId="77777777" w:rsidR="00672225" w:rsidRDefault="00672225" w:rsidP="0047680E">
            <w:pPr>
              <w:rPr>
                <w:rFonts w:asciiTheme="majorHAnsi" w:hAnsiTheme="majorHAnsi"/>
              </w:rPr>
            </w:pPr>
            <w:r>
              <w:rPr>
                <w:rFonts w:asciiTheme="majorHAnsi" w:hAnsiTheme="majorHAnsi"/>
              </w:rPr>
              <w:t xml:space="preserve">5 </w:t>
            </w:r>
          </w:p>
        </w:tc>
        <w:tc>
          <w:tcPr>
            <w:tcW w:w="2952" w:type="dxa"/>
          </w:tcPr>
          <w:p w14:paraId="4AF7F444" w14:textId="77777777" w:rsidR="00672225" w:rsidRDefault="00672225" w:rsidP="0047680E">
            <w:pPr>
              <w:rPr>
                <w:rFonts w:asciiTheme="majorHAnsi" w:hAnsiTheme="majorHAnsi"/>
              </w:rPr>
            </w:pPr>
            <w:r>
              <w:rPr>
                <w:rFonts w:asciiTheme="majorHAnsi" w:hAnsiTheme="majorHAnsi"/>
              </w:rPr>
              <w:t>1.17</w:t>
            </w:r>
          </w:p>
        </w:tc>
      </w:tr>
      <w:tr w:rsidR="00672225" w14:paraId="60FC2D17" w14:textId="77777777" w:rsidTr="0047680E">
        <w:tc>
          <w:tcPr>
            <w:tcW w:w="2952" w:type="dxa"/>
            <w:vMerge w:val="restart"/>
          </w:tcPr>
          <w:p w14:paraId="563377A4" w14:textId="77777777" w:rsidR="00672225" w:rsidRDefault="00672225" w:rsidP="0047680E">
            <w:pPr>
              <w:rPr>
                <w:rFonts w:asciiTheme="majorHAnsi" w:hAnsiTheme="majorHAnsi"/>
              </w:rPr>
            </w:pPr>
          </w:p>
        </w:tc>
        <w:tc>
          <w:tcPr>
            <w:tcW w:w="2952" w:type="dxa"/>
          </w:tcPr>
          <w:p w14:paraId="0F81B130" w14:textId="77777777" w:rsidR="00672225" w:rsidRDefault="00672225" w:rsidP="0047680E">
            <w:pPr>
              <w:rPr>
                <w:rFonts w:asciiTheme="majorHAnsi" w:hAnsiTheme="majorHAnsi"/>
              </w:rPr>
            </w:pPr>
            <w:r>
              <w:rPr>
                <w:rFonts w:asciiTheme="majorHAnsi" w:hAnsiTheme="majorHAnsi"/>
              </w:rPr>
              <w:t xml:space="preserve">10 </w:t>
            </w:r>
          </w:p>
        </w:tc>
        <w:tc>
          <w:tcPr>
            <w:tcW w:w="2952" w:type="dxa"/>
          </w:tcPr>
          <w:p w14:paraId="7D773369" w14:textId="77777777" w:rsidR="00672225" w:rsidRDefault="00672225" w:rsidP="0047680E">
            <w:pPr>
              <w:rPr>
                <w:rFonts w:asciiTheme="majorHAnsi" w:hAnsiTheme="majorHAnsi"/>
              </w:rPr>
            </w:pPr>
            <w:r>
              <w:rPr>
                <w:rFonts w:asciiTheme="majorHAnsi" w:hAnsiTheme="majorHAnsi"/>
              </w:rPr>
              <w:t>1.81</w:t>
            </w:r>
          </w:p>
        </w:tc>
      </w:tr>
      <w:tr w:rsidR="00672225" w14:paraId="12FEDD2D" w14:textId="77777777" w:rsidTr="0047680E">
        <w:tc>
          <w:tcPr>
            <w:tcW w:w="2952" w:type="dxa"/>
            <w:vMerge/>
          </w:tcPr>
          <w:p w14:paraId="455AC590" w14:textId="77777777" w:rsidR="00672225" w:rsidRDefault="00672225" w:rsidP="0047680E">
            <w:pPr>
              <w:rPr>
                <w:rFonts w:asciiTheme="majorHAnsi" w:hAnsiTheme="majorHAnsi"/>
              </w:rPr>
            </w:pPr>
          </w:p>
        </w:tc>
        <w:tc>
          <w:tcPr>
            <w:tcW w:w="2952" w:type="dxa"/>
          </w:tcPr>
          <w:p w14:paraId="465A08F8" w14:textId="77777777" w:rsidR="00672225" w:rsidRDefault="00672225" w:rsidP="0047680E">
            <w:pPr>
              <w:rPr>
                <w:rFonts w:asciiTheme="majorHAnsi" w:hAnsiTheme="majorHAnsi"/>
              </w:rPr>
            </w:pPr>
            <w:r>
              <w:rPr>
                <w:rFonts w:asciiTheme="majorHAnsi" w:hAnsiTheme="majorHAnsi"/>
              </w:rPr>
              <w:t xml:space="preserve">15 </w:t>
            </w:r>
          </w:p>
        </w:tc>
        <w:tc>
          <w:tcPr>
            <w:tcW w:w="2952" w:type="dxa"/>
          </w:tcPr>
          <w:p w14:paraId="0716DBE7" w14:textId="77777777" w:rsidR="00672225" w:rsidRDefault="00672225" w:rsidP="0047680E">
            <w:pPr>
              <w:rPr>
                <w:rFonts w:asciiTheme="majorHAnsi" w:hAnsiTheme="majorHAnsi"/>
              </w:rPr>
            </w:pPr>
            <w:r>
              <w:rPr>
                <w:rFonts w:asciiTheme="majorHAnsi" w:hAnsiTheme="majorHAnsi"/>
              </w:rPr>
              <w:t>2.66</w:t>
            </w:r>
          </w:p>
        </w:tc>
      </w:tr>
      <w:tr w:rsidR="00672225" w14:paraId="48CDF74A" w14:textId="77777777" w:rsidTr="0047680E">
        <w:tc>
          <w:tcPr>
            <w:tcW w:w="2952" w:type="dxa"/>
            <w:vMerge/>
          </w:tcPr>
          <w:p w14:paraId="5677B9EC" w14:textId="77777777" w:rsidR="00672225" w:rsidRDefault="00672225" w:rsidP="0047680E">
            <w:pPr>
              <w:rPr>
                <w:rFonts w:asciiTheme="majorHAnsi" w:hAnsiTheme="majorHAnsi"/>
              </w:rPr>
            </w:pPr>
          </w:p>
        </w:tc>
        <w:tc>
          <w:tcPr>
            <w:tcW w:w="2952" w:type="dxa"/>
          </w:tcPr>
          <w:p w14:paraId="4A2483E0" w14:textId="77777777" w:rsidR="00672225" w:rsidRDefault="00672225" w:rsidP="0047680E">
            <w:pPr>
              <w:rPr>
                <w:rFonts w:asciiTheme="majorHAnsi" w:hAnsiTheme="majorHAnsi"/>
              </w:rPr>
            </w:pPr>
            <w:r>
              <w:rPr>
                <w:rFonts w:asciiTheme="majorHAnsi" w:hAnsiTheme="majorHAnsi"/>
              </w:rPr>
              <w:t xml:space="preserve">20 </w:t>
            </w:r>
          </w:p>
        </w:tc>
        <w:tc>
          <w:tcPr>
            <w:tcW w:w="2952" w:type="dxa"/>
          </w:tcPr>
          <w:p w14:paraId="75E40CDA" w14:textId="77777777" w:rsidR="00672225" w:rsidRDefault="00672225" w:rsidP="0047680E">
            <w:pPr>
              <w:rPr>
                <w:rFonts w:asciiTheme="majorHAnsi" w:hAnsiTheme="majorHAnsi"/>
              </w:rPr>
            </w:pPr>
            <w:r>
              <w:rPr>
                <w:rFonts w:asciiTheme="majorHAnsi" w:hAnsiTheme="majorHAnsi"/>
              </w:rPr>
              <w:t>3.28</w:t>
            </w:r>
          </w:p>
        </w:tc>
      </w:tr>
      <w:tr w:rsidR="00672225" w14:paraId="142D82A4" w14:textId="77777777" w:rsidTr="0047680E">
        <w:tc>
          <w:tcPr>
            <w:tcW w:w="2952" w:type="dxa"/>
            <w:vMerge/>
          </w:tcPr>
          <w:p w14:paraId="2094A189" w14:textId="77777777" w:rsidR="00672225" w:rsidRDefault="00672225" w:rsidP="0047680E">
            <w:pPr>
              <w:rPr>
                <w:rFonts w:asciiTheme="majorHAnsi" w:hAnsiTheme="majorHAnsi"/>
              </w:rPr>
            </w:pPr>
          </w:p>
        </w:tc>
        <w:tc>
          <w:tcPr>
            <w:tcW w:w="2952" w:type="dxa"/>
          </w:tcPr>
          <w:p w14:paraId="0105BB79" w14:textId="77777777" w:rsidR="00672225" w:rsidRDefault="00672225" w:rsidP="0047680E">
            <w:pPr>
              <w:rPr>
                <w:rFonts w:asciiTheme="majorHAnsi" w:hAnsiTheme="majorHAnsi"/>
              </w:rPr>
            </w:pPr>
            <w:r>
              <w:rPr>
                <w:rFonts w:asciiTheme="majorHAnsi" w:hAnsiTheme="majorHAnsi"/>
              </w:rPr>
              <w:t xml:space="preserve">25 </w:t>
            </w:r>
          </w:p>
        </w:tc>
        <w:tc>
          <w:tcPr>
            <w:tcW w:w="2952" w:type="dxa"/>
          </w:tcPr>
          <w:p w14:paraId="53F5B4FF" w14:textId="77777777" w:rsidR="00672225" w:rsidRDefault="00672225" w:rsidP="0047680E">
            <w:pPr>
              <w:rPr>
                <w:rFonts w:asciiTheme="majorHAnsi" w:hAnsiTheme="majorHAnsi"/>
              </w:rPr>
            </w:pPr>
            <w:r>
              <w:rPr>
                <w:rFonts w:asciiTheme="majorHAnsi" w:hAnsiTheme="majorHAnsi"/>
              </w:rPr>
              <w:t>3.94</w:t>
            </w:r>
          </w:p>
        </w:tc>
      </w:tr>
    </w:tbl>
    <w:p w14:paraId="30F99104" w14:textId="77777777" w:rsidR="00672225" w:rsidRDefault="00672225" w:rsidP="00672225">
      <w:pPr>
        <w:rPr>
          <w:rFonts w:asciiTheme="majorHAnsi" w:hAnsiTheme="majorHAnsi"/>
        </w:rPr>
      </w:pPr>
    </w:p>
    <w:tbl>
      <w:tblPr>
        <w:tblStyle w:val="TableGrid"/>
        <w:tblW w:w="0" w:type="auto"/>
        <w:tblLook w:val="04A0" w:firstRow="1" w:lastRow="0" w:firstColumn="1" w:lastColumn="0" w:noHBand="0" w:noVBand="1"/>
      </w:tblPr>
      <w:tblGrid>
        <w:gridCol w:w="2952"/>
        <w:gridCol w:w="2952"/>
        <w:gridCol w:w="2952"/>
      </w:tblGrid>
      <w:tr w:rsidR="00672225" w14:paraId="7B8C3E76" w14:textId="77777777" w:rsidTr="0047680E">
        <w:tc>
          <w:tcPr>
            <w:tcW w:w="2952" w:type="dxa"/>
          </w:tcPr>
          <w:p w14:paraId="713D0C35" w14:textId="77777777" w:rsidR="00672225" w:rsidRDefault="00672225" w:rsidP="0047680E">
            <w:pPr>
              <w:rPr>
                <w:rFonts w:asciiTheme="majorHAnsi" w:hAnsiTheme="majorHAnsi"/>
              </w:rPr>
            </w:pPr>
            <w:r>
              <w:rPr>
                <w:rFonts w:asciiTheme="majorHAnsi" w:hAnsiTheme="majorHAnsi"/>
              </w:rPr>
              <w:t>Male 4</w:t>
            </w:r>
          </w:p>
        </w:tc>
        <w:tc>
          <w:tcPr>
            <w:tcW w:w="2952" w:type="dxa"/>
          </w:tcPr>
          <w:p w14:paraId="4E0A5194" w14:textId="77777777" w:rsidR="00672225" w:rsidRDefault="00672225" w:rsidP="0047680E">
            <w:pPr>
              <w:rPr>
                <w:rFonts w:asciiTheme="majorHAnsi" w:hAnsiTheme="majorHAnsi"/>
              </w:rPr>
            </w:pPr>
            <w:r>
              <w:rPr>
                <w:rFonts w:asciiTheme="majorHAnsi" w:hAnsiTheme="majorHAnsi"/>
              </w:rPr>
              <w:t>Distance (m)</w:t>
            </w:r>
          </w:p>
        </w:tc>
        <w:tc>
          <w:tcPr>
            <w:tcW w:w="2952" w:type="dxa"/>
          </w:tcPr>
          <w:p w14:paraId="7CE86C36" w14:textId="77777777" w:rsidR="00672225" w:rsidRDefault="00672225" w:rsidP="0047680E">
            <w:pPr>
              <w:rPr>
                <w:rFonts w:asciiTheme="majorHAnsi" w:hAnsiTheme="majorHAnsi"/>
              </w:rPr>
            </w:pPr>
            <w:r>
              <w:rPr>
                <w:rFonts w:asciiTheme="majorHAnsi" w:hAnsiTheme="majorHAnsi"/>
              </w:rPr>
              <w:t xml:space="preserve">Time (s) </w:t>
            </w:r>
          </w:p>
        </w:tc>
      </w:tr>
      <w:tr w:rsidR="00672225" w14:paraId="1AAD8147" w14:textId="77777777" w:rsidTr="0047680E">
        <w:tc>
          <w:tcPr>
            <w:tcW w:w="2952" w:type="dxa"/>
          </w:tcPr>
          <w:p w14:paraId="4E4535F8" w14:textId="77777777" w:rsidR="00672225" w:rsidRDefault="00672225" w:rsidP="0047680E">
            <w:pPr>
              <w:rPr>
                <w:rFonts w:asciiTheme="majorHAnsi" w:hAnsiTheme="majorHAnsi"/>
              </w:rPr>
            </w:pPr>
            <w:r>
              <w:rPr>
                <w:rFonts w:asciiTheme="majorHAnsi" w:hAnsiTheme="majorHAnsi"/>
              </w:rPr>
              <w:t>Mass: 64.41 kg</w:t>
            </w:r>
          </w:p>
        </w:tc>
        <w:tc>
          <w:tcPr>
            <w:tcW w:w="2952" w:type="dxa"/>
          </w:tcPr>
          <w:p w14:paraId="503443BC" w14:textId="77777777" w:rsidR="00672225" w:rsidRDefault="00672225" w:rsidP="0047680E">
            <w:pPr>
              <w:rPr>
                <w:rFonts w:asciiTheme="majorHAnsi" w:hAnsiTheme="majorHAnsi"/>
              </w:rPr>
            </w:pPr>
            <w:r>
              <w:rPr>
                <w:rFonts w:asciiTheme="majorHAnsi" w:hAnsiTheme="majorHAnsi"/>
              </w:rPr>
              <w:t xml:space="preserve">5 </w:t>
            </w:r>
          </w:p>
        </w:tc>
        <w:tc>
          <w:tcPr>
            <w:tcW w:w="2952" w:type="dxa"/>
          </w:tcPr>
          <w:p w14:paraId="00175892" w14:textId="77777777" w:rsidR="00672225" w:rsidRDefault="00672225" w:rsidP="0047680E">
            <w:pPr>
              <w:rPr>
                <w:rFonts w:asciiTheme="majorHAnsi" w:hAnsiTheme="majorHAnsi"/>
              </w:rPr>
            </w:pPr>
            <w:r>
              <w:rPr>
                <w:rFonts w:asciiTheme="majorHAnsi" w:hAnsiTheme="majorHAnsi"/>
              </w:rPr>
              <w:t>1.24</w:t>
            </w:r>
          </w:p>
        </w:tc>
      </w:tr>
      <w:tr w:rsidR="00672225" w14:paraId="0D6FD3AC" w14:textId="77777777" w:rsidTr="0047680E">
        <w:tc>
          <w:tcPr>
            <w:tcW w:w="2952" w:type="dxa"/>
            <w:vMerge w:val="restart"/>
          </w:tcPr>
          <w:p w14:paraId="0D454907" w14:textId="77777777" w:rsidR="00672225" w:rsidRDefault="00672225" w:rsidP="0047680E">
            <w:pPr>
              <w:rPr>
                <w:rFonts w:asciiTheme="majorHAnsi" w:hAnsiTheme="majorHAnsi"/>
              </w:rPr>
            </w:pPr>
          </w:p>
        </w:tc>
        <w:tc>
          <w:tcPr>
            <w:tcW w:w="2952" w:type="dxa"/>
          </w:tcPr>
          <w:p w14:paraId="360F5692" w14:textId="77777777" w:rsidR="00672225" w:rsidRDefault="00672225" w:rsidP="0047680E">
            <w:pPr>
              <w:rPr>
                <w:rFonts w:asciiTheme="majorHAnsi" w:hAnsiTheme="majorHAnsi"/>
              </w:rPr>
            </w:pPr>
            <w:r>
              <w:rPr>
                <w:rFonts w:asciiTheme="majorHAnsi" w:hAnsiTheme="majorHAnsi"/>
              </w:rPr>
              <w:t xml:space="preserve">10 </w:t>
            </w:r>
          </w:p>
        </w:tc>
        <w:tc>
          <w:tcPr>
            <w:tcW w:w="2952" w:type="dxa"/>
          </w:tcPr>
          <w:p w14:paraId="0578FC33" w14:textId="77777777" w:rsidR="00672225" w:rsidRDefault="00672225" w:rsidP="0047680E">
            <w:pPr>
              <w:rPr>
                <w:rFonts w:asciiTheme="majorHAnsi" w:hAnsiTheme="majorHAnsi"/>
              </w:rPr>
            </w:pPr>
            <w:r>
              <w:rPr>
                <w:rFonts w:asciiTheme="majorHAnsi" w:hAnsiTheme="majorHAnsi"/>
              </w:rPr>
              <w:t>1.35</w:t>
            </w:r>
          </w:p>
        </w:tc>
      </w:tr>
      <w:tr w:rsidR="00672225" w14:paraId="11127414" w14:textId="77777777" w:rsidTr="0047680E">
        <w:tc>
          <w:tcPr>
            <w:tcW w:w="2952" w:type="dxa"/>
            <w:vMerge/>
          </w:tcPr>
          <w:p w14:paraId="1618283B" w14:textId="77777777" w:rsidR="00672225" w:rsidRDefault="00672225" w:rsidP="0047680E">
            <w:pPr>
              <w:rPr>
                <w:rFonts w:asciiTheme="majorHAnsi" w:hAnsiTheme="majorHAnsi"/>
              </w:rPr>
            </w:pPr>
          </w:p>
        </w:tc>
        <w:tc>
          <w:tcPr>
            <w:tcW w:w="2952" w:type="dxa"/>
          </w:tcPr>
          <w:p w14:paraId="37CC227F" w14:textId="77777777" w:rsidR="00672225" w:rsidRDefault="00672225" w:rsidP="0047680E">
            <w:pPr>
              <w:rPr>
                <w:rFonts w:asciiTheme="majorHAnsi" w:hAnsiTheme="majorHAnsi"/>
              </w:rPr>
            </w:pPr>
            <w:r>
              <w:rPr>
                <w:rFonts w:asciiTheme="majorHAnsi" w:hAnsiTheme="majorHAnsi"/>
              </w:rPr>
              <w:t xml:space="preserve">15 </w:t>
            </w:r>
          </w:p>
        </w:tc>
        <w:tc>
          <w:tcPr>
            <w:tcW w:w="2952" w:type="dxa"/>
          </w:tcPr>
          <w:p w14:paraId="2D542B6B" w14:textId="77777777" w:rsidR="00672225" w:rsidRDefault="00672225" w:rsidP="0047680E">
            <w:pPr>
              <w:rPr>
                <w:rFonts w:asciiTheme="majorHAnsi" w:hAnsiTheme="majorHAnsi"/>
              </w:rPr>
            </w:pPr>
            <w:r>
              <w:rPr>
                <w:rFonts w:asciiTheme="majorHAnsi" w:hAnsiTheme="majorHAnsi"/>
              </w:rPr>
              <w:t>2.71</w:t>
            </w:r>
          </w:p>
        </w:tc>
      </w:tr>
      <w:tr w:rsidR="00672225" w14:paraId="6E075120" w14:textId="77777777" w:rsidTr="0047680E">
        <w:tc>
          <w:tcPr>
            <w:tcW w:w="2952" w:type="dxa"/>
            <w:vMerge/>
          </w:tcPr>
          <w:p w14:paraId="0BFBCC54" w14:textId="77777777" w:rsidR="00672225" w:rsidRDefault="00672225" w:rsidP="0047680E">
            <w:pPr>
              <w:rPr>
                <w:rFonts w:asciiTheme="majorHAnsi" w:hAnsiTheme="majorHAnsi"/>
              </w:rPr>
            </w:pPr>
          </w:p>
        </w:tc>
        <w:tc>
          <w:tcPr>
            <w:tcW w:w="2952" w:type="dxa"/>
          </w:tcPr>
          <w:p w14:paraId="55DA7AAC" w14:textId="77777777" w:rsidR="00672225" w:rsidRDefault="00672225" w:rsidP="0047680E">
            <w:pPr>
              <w:rPr>
                <w:rFonts w:asciiTheme="majorHAnsi" w:hAnsiTheme="majorHAnsi"/>
              </w:rPr>
            </w:pPr>
            <w:r>
              <w:rPr>
                <w:rFonts w:asciiTheme="majorHAnsi" w:hAnsiTheme="majorHAnsi"/>
              </w:rPr>
              <w:t xml:space="preserve">20 </w:t>
            </w:r>
          </w:p>
        </w:tc>
        <w:tc>
          <w:tcPr>
            <w:tcW w:w="2952" w:type="dxa"/>
          </w:tcPr>
          <w:p w14:paraId="39A0EF41" w14:textId="77777777" w:rsidR="00672225" w:rsidRDefault="00672225" w:rsidP="0047680E">
            <w:pPr>
              <w:rPr>
                <w:rFonts w:asciiTheme="majorHAnsi" w:hAnsiTheme="majorHAnsi"/>
              </w:rPr>
            </w:pPr>
            <w:r>
              <w:rPr>
                <w:rFonts w:asciiTheme="majorHAnsi" w:hAnsiTheme="majorHAnsi"/>
              </w:rPr>
              <w:t>3.18</w:t>
            </w:r>
          </w:p>
        </w:tc>
      </w:tr>
      <w:tr w:rsidR="00672225" w14:paraId="185A88AF" w14:textId="77777777" w:rsidTr="0047680E">
        <w:tc>
          <w:tcPr>
            <w:tcW w:w="2952" w:type="dxa"/>
            <w:vMerge/>
          </w:tcPr>
          <w:p w14:paraId="29C02187" w14:textId="77777777" w:rsidR="00672225" w:rsidRDefault="00672225" w:rsidP="0047680E">
            <w:pPr>
              <w:rPr>
                <w:rFonts w:asciiTheme="majorHAnsi" w:hAnsiTheme="majorHAnsi"/>
              </w:rPr>
            </w:pPr>
          </w:p>
        </w:tc>
        <w:tc>
          <w:tcPr>
            <w:tcW w:w="2952" w:type="dxa"/>
          </w:tcPr>
          <w:p w14:paraId="4AD2F6E8" w14:textId="77777777" w:rsidR="00672225" w:rsidRDefault="00672225" w:rsidP="0047680E">
            <w:pPr>
              <w:rPr>
                <w:rFonts w:asciiTheme="majorHAnsi" w:hAnsiTheme="majorHAnsi"/>
              </w:rPr>
            </w:pPr>
            <w:r>
              <w:rPr>
                <w:rFonts w:asciiTheme="majorHAnsi" w:hAnsiTheme="majorHAnsi"/>
              </w:rPr>
              <w:t xml:space="preserve">25 </w:t>
            </w:r>
          </w:p>
        </w:tc>
        <w:tc>
          <w:tcPr>
            <w:tcW w:w="2952" w:type="dxa"/>
          </w:tcPr>
          <w:p w14:paraId="1A570B55" w14:textId="77777777" w:rsidR="00672225" w:rsidRDefault="00672225" w:rsidP="0047680E">
            <w:pPr>
              <w:rPr>
                <w:rFonts w:asciiTheme="majorHAnsi" w:hAnsiTheme="majorHAnsi"/>
              </w:rPr>
            </w:pPr>
            <w:r>
              <w:rPr>
                <w:rFonts w:asciiTheme="majorHAnsi" w:hAnsiTheme="majorHAnsi"/>
              </w:rPr>
              <w:t>3.60</w:t>
            </w:r>
          </w:p>
        </w:tc>
      </w:tr>
    </w:tbl>
    <w:p w14:paraId="643A5C04" w14:textId="77777777" w:rsidR="00672225" w:rsidRDefault="00672225" w:rsidP="00304847">
      <w:pPr>
        <w:rPr>
          <w:rFonts w:asciiTheme="majorHAnsi" w:hAnsiTheme="majorHAnsi"/>
        </w:rPr>
      </w:pPr>
    </w:p>
    <w:tbl>
      <w:tblPr>
        <w:tblStyle w:val="TableGrid"/>
        <w:tblW w:w="0" w:type="auto"/>
        <w:tblLook w:val="04A0" w:firstRow="1" w:lastRow="0" w:firstColumn="1" w:lastColumn="0" w:noHBand="0" w:noVBand="1"/>
      </w:tblPr>
      <w:tblGrid>
        <w:gridCol w:w="2952"/>
        <w:gridCol w:w="2952"/>
        <w:gridCol w:w="2952"/>
      </w:tblGrid>
      <w:tr w:rsidR="00672225" w14:paraId="34BA36A1" w14:textId="77777777" w:rsidTr="0047680E">
        <w:tc>
          <w:tcPr>
            <w:tcW w:w="2952" w:type="dxa"/>
          </w:tcPr>
          <w:p w14:paraId="2DE8F95E" w14:textId="77777777" w:rsidR="00672225" w:rsidRDefault="00672225" w:rsidP="0047680E">
            <w:pPr>
              <w:rPr>
                <w:rFonts w:asciiTheme="majorHAnsi" w:hAnsiTheme="majorHAnsi"/>
              </w:rPr>
            </w:pPr>
            <w:r>
              <w:rPr>
                <w:rFonts w:asciiTheme="majorHAnsi" w:hAnsiTheme="majorHAnsi"/>
              </w:rPr>
              <w:t>Male 5</w:t>
            </w:r>
          </w:p>
        </w:tc>
        <w:tc>
          <w:tcPr>
            <w:tcW w:w="2952" w:type="dxa"/>
          </w:tcPr>
          <w:p w14:paraId="5DB364E9" w14:textId="77777777" w:rsidR="00672225" w:rsidRDefault="00672225" w:rsidP="0047680E">
            <w:pPr>
              <w:rPr>
                <w:rFonts w:asciiTheme="majorHAnsi" w:hAnsiTheme="majorHAnsi"/>
              </w:rPr>
            </w:pPr>
            <w:r>
              <w:rPr>
                <w:rFonts w:asciiTheme="majorHAnsi" w:hAnsiTheme="majorHAnsi"/>
              </w:rPr>
              <w:t>Distance (m)</w:t>
            </w:r>
          </w:p>
        </w:tc>
        <w:tc>
          <w:tcPr>
            <w:tcW w:w="2952" w:type="dxa"/>
          </w:tcPr>
          <w:p w14:paraId="46332FB6" w14:textId="77777777" w:rsidR="00672225" w:rsidRDefault="00672225" w:rsidP="0047680E">
            <w:pPr>
              <w:rPr>
                <w:rFonts w:asciiTheme="majorHAnsi" w:hAnsiTheme="majorHAnsi"/>
              </w:rPr>
            </w:pPr>
            <w:r>
              <w:rPr>
                <w:rFonts w:asciiTheme="majorHAnsi" w:hAnsiTheme="majorHAnsi"/>
              </w:rPr>
              <w:t xml:space="preserve">Time (s) </w:t>
            </w:r>
          </w:p>
        </w:tc>
      </w:tr>
      <w:tr w:rsidR="00672225" w14:paraId="2CC1B4CD" w14:textId="77777777" w:rsidTr="0047680E">
        <w:tc>
          <w:tcPr>
            <w:tcW w:w="2952" w:type="dxa"/>
          </w:tcPr>
          <w:p w14:paraId="66CE8C56" w14:textId="77777777" w:rsidR="00672225" w:rsidRDefault="00672225" w:rsidP="0047680E">
            <w:pPr>
              <w:rPr>
                <w:rFonts w:asciiTheme="majorHAnsi" w:hAnsiTheme="majorHAnsi"/>
              </w:rPr>
            </w:pPr>
            <w:r>
              <w:rPr>
                <w:rFonts w:asciiTheme="majorHAnsi" w:hAnsiTheme="majorHAnsi"/>
              </w:rPr>
              <w:t>Mass: 74.84 kg</w:t>
            </w:r>
          </w:p>
        </w:tc>
        <w:tc>
          <w:tcPr>
            <w:tcW w:w="2952" w:type="dxa"/>
          </w:tcPr>
          <w:p w14:paraId="1CEAB4E2" w14:textId="77777777" w:rsidR="00672225" w:rsidRDefault="00672225" w:rsidP="0047680E">
            <w:pPr>
              <w:rPr>
                <w:rFonts w:asciiTheme="majorHAnsi" w:hAnsiTheme="majorHAnsi"/>
              </w:rPr>
            </w:pPr>
            <w:r>
              <w:rPr>
                <w:rFonts w:asciiTheme="majorHAnsi" w:hAnsiTheme="majorHAnsi"/>
              </w:rPr>
              <w:t xml:space="preserve">5 </w:t>
            </w:r>
          </w:p>
        </w:tc>
        <w:tc>
          <w:tcPr>
            <w:tcW w:w="2952" w:type="dxa"/>
          </w:tcPr>
          <w:p w14:paraId="7329FC51" w14:textId="77777777" w:rsidR="00672225" w:rsidRDefault="00672225" w:rsidP="0047680E">
            <w:pPr>
              <w:rPr>
                <w:rFonts w:asciiTheme="majorHAnsi" w:hAnsiTheme="majorHAnsi"/>
              </w:rPr>
            </w:pPr>
            <w:r>
              <w:rPr>
                <w:rFonts w:asciiTheme="majorHAnsi" w:hAnsiTheme="majorHAnsi"/>
              </w:rPr>
              <w:t>1.02</w:t>
            </w:r>
          </w:p>
        </w:tc>
      </w:tr>
      <w:tr w:rsidR="00672225" w14:paraId="3E18849A" w14:textId="77777777" w:rsidTr="0047680E">
        <w:tc>
          <w:tcPr>
            <w:tcW w:w="2952" w:type="dxa"/>
            <w:vMerge w:val="restart"/>
          </w:tcPr>
          <w:p w14:paraId="1E41DC3D" w14:textId="77777777" w:rsidR="00672225" w:rsidRDefault="00672225" w:rsidP="0047680E">
            <w:pPr>
              <w:rPr>
                <w:rFonts w:asciiTheme="majorHAnsi" w:hAnsiTheme="majorHAnsi"/>
              </w:rPr>
            </w:pPr>
          </w:p>
        </w:tc>
        <w:tc>
          <w:tcPr>
            <w:tcW w:w="2952" w:type="dxa"/>
          </w:tcPr>
          <w:p w14:paraId="5FAAD9BD" w14:textId="77777777" w:rsidR="00672225" w:rsidRDefault="00672225" w:rsidP="0047680E">
            <w:pPr>
              <w:rPr>
                <w:rFonts w:asciiTheme="majorHAnsi" w:hAnsiTheme="majorHAnsi"/>
              </w:rPr>
            </w:pPr>
            <w:r>
              <w:rPr>
                <w:rFonts w:asciiTheme="majorHAnsi" w:hAnsiTheme="majorHAnsi"/>
              </w:rPr>
              <w:t xml:space="preserve">10 </w:t>
            </w:r>
          </w:p>
        </w:tc>
        <w:tc>
          <w:tcPr>
            <w:tcW w:w="2952" w:type="dxa"/>
          </w:tcPr>
          <w:p w14:paraId="38700FBD" w14:textId="77777777" w:rsidR="00672225" w:rsidRDefault="00672225" w:rsidP="0047680E">
            <w:pPr>
              <w:rPr>
                <w:rFonts w:asciiTheme="majorHAnsi" w:hAnsiTheme="majorHAnsi"/>
              </w:rPr>
            </w:pPr>
            <w:r>
              <w:rPr>
                <w:rFonts w:asciiTheme="majorHAnsi" w:hAnsiTheme="majorHAnsi"/>
              </w:rPr>
              <w:t>1.66</w:t>
            </w:r>
          </w:p>
        </w:tc>
      </w:tr>
      <w:tr w:rsidR="00672225" w14:paraId="1F0D00BB" w14:textId="77777777" w:rsidTr="0047680E">
        <w:tc>
          <w:tcPr>
            <w:tcW w:w="2952" w:type="dxa"/>
            <w:vMerge/>
          </w:tcPr>
          <w:p w14:paraId="4DA3D199" w14:textId="77777777" w:rsidR="00672225" w:rsidRDefault="00672225" w:rsidP="0047680E">
            <w:pPr>
              <w:rPr>
                <w:rFonts w:asciiTheme="majorHAnsi" w:hAnsiTheme="majorHAnsi"/>
              </w:rPr>
            </w:pPr>
          </w:p>
        </w:tc>
        <w:tc>
          <w:tcPr>
            <w:tcW w:w="2952" w:type="dxa"/>
          </w:tcPr>
          <w:p w14:paraId="20ACC9A1" w14:textId="77777777" w:rsidR="00672225" w:rsidRDefault="00672225" w:rsidP="0047680E">
            <w:pPr>
              <w:rPr>
                <w:rFonts w:asciiTheme="majorHAnsi" w:hAnsiTheme="majorHAnsi"/>
              </w:rPr>
            </w:pPr>
            <w:r>
              <w:rPr>
                <w:rFonts w:asciiTheme="majorHAnsi" w:hAnsiTheme="majorHAnsi"/>
              </w:rPr>
              <w:t xml:space="preserve">15 </w:t>
            </w:r>
          </w:p>
        </w:tc>
        <w:tc>
          <w:tcPr>
            <w:tcW w:w="2952" w:type="dxa"/>
          </w:tcPr>
          <w:p w14:paraId="1FBFE04F" w14:textId="77777777" w:rsidR="00672225" w:rsidRDefault="00672225" w:rsidP="0047680E">
            <w:pPr>
              <w:rPr>
                <w:rFonts w:asciiTheme="majorHAnsi" w:hAnsiTheme="majorHAnsi"/>
              </w:rPr>
            </w:pPr>
            <w:r>
              <w:rPr>
                <w:rFonts w:asciiTheme="majorHAnsi" w:hAnsiTheme="majorHAnsi"/>
              </w:rPr>
              <w:t>2.27</w:t>
            </w:r>
          </w:p>
        </w:tc>
      </w:tr>
      <w:tr w:rsidR="00672225" w14:paraId="0B54D282" w14:textId="77777777" w:rsidTr="0047680E">
        <w:tc>
          <w:tcPr>
            <w:tcW w:w="2952" w:type="dxa"/>
            <w:vMerge/>
          </w:tcPr>
          <w:p w14:paraId="50E1CB17" w14:textId="77777777" w:rsidR="00672225" w:rsidRDefault="00672225" w:rsidP="0047680E">
            <w:pPr>
              <w:rPr>
                <w:rFonts w:asciiTheme="majorHAnsi" w:hAnsiTheme="majorHAnsi"/>
              </w:rPr>
            </w:pPr>
          </w:p>
        </w:tc>
        <w:tc>
          <w:tcPr>
            <w:tcW w:w="2952" w:type="dxa"/>
          </w:tcPr>
          <w:p w14:paraId="0139244D" w14:textId="77777777" w:rsidR="00672225" w:rsidRDefault="00672225" w:rsidP="0047680E">
            <w:pPr>
              <w:rPr>
                <w:rFonts w:asciiTheme="majorHAnsi" w:hAnsiTheme="majorHAnsi"/>
              </w:rPr>
            </w:pPr>
            <w:r>
              <w:rPr>
                <w:rFonts w:asciiTheme="majorHAnsi" w:hAnsiTheme="majorHAnsi"/>
              </w:rPr>
              <w:t xml:space="preserve">20 </w:t>
            </w:r>
          </w:p>
        </w:tc>
        <w:tc>
          <w:tcPr>
            <w:tcW w:w="2952" w:type="dxa"/>
          </w:tcPr>
          <w:p w14:paraId="08324384" w14:textId="77777777" w:rsidR="00672225" w:rsidRDefault="00672225" w:rsidP="0047680E">
            <w:pPr>
              <w:rPr>
                <w:rFonts w:asciiTheme="majorHAnsi" w:hAnsiTheme="majorHAnsi"/>
              </w:rPr>
            </w:pPr>
            <w:r>
              <w:rPr>
                <w:rFonts w:asciiTheme="majorHAnsi" w:hAnsiTheme="majorHAnsi"/>
              </w:rPr>
              <w:t>2.63</w:t>
            </w:r>
          </w:p>
        </w:tc>
      </w:tr>
      <w:tr w:rsidR="00672225" w14:paraId="16DFDB37" w14:textId="77777777" w:rsidTr="0047680E">
        <w:tc>
          <w:tcPr>
            <w:tcW w:w="2952" w:type="dxa"/>
            <w:vMerge/>
          </w:tcPr>
          <w:p w14:paraId="501C8301" w14:textId="77777777" w:rsidR="00672225" w:rsidRDefault="00672225" w:rsidP="0047680E">
            <w:pPr>
              <w:rPr>
                <w:rFonts w:asciiTheme="majorHAnsi" w:hAnsiTheme="majorHAnsi"/>
              </w:rPr>
            </w:pPr>
          </w:p>
        </w:tc>
        <w:tc>
          <w:tcPr>
            <w:tcW w:w="2952" w:type="dxa"/>
          </w:tcPr>
          <w:p w14:paraId="70DAA147" w14:textId="77777777" w:rsidR="00672225" w:rsidRDefault="00672225" w:rsidP="0047680E">
            <w:pPr>
              <w:rPr>
                <w:rFonts w:asciiTheme="majorHAnsi" w:hAnsiTheme="majorHAnsi"/>
              </w:rPr>
            </w:pPr>
            <w:r>
              <w:rPr>
                <w:rFonts w:asciiTheme="majorHAnsi" w:hAnsiTheme="majorHAnsi"/>
              </w:rPr>
              <w:t xml:space="preserve">25 </w:t>
            </w:r>
          </w:p>
        </w:tc>
        <w:tc>
          <w:tcPr>
            <w:tcW w:w="2952" w:type="dxa"/>
          </w:tcPr>
          <w:p w14:paraId="0E6A1622" w14:textId="77777777" w:rsidR="00672225" w:rsidRDefault="00672225" w:rsidP="0047680E">
            <w:pPr>
              <w:rPr>
                <w:rFonts w:asciiTheme="majorHAnsi" w:hAnsiTheme="majorHAnsi"/>
              </w:rPr>
            </w:pPr>
            <w:r>
              <w:rPr>
                <w:rFonts w:asciiTheme="majorHAnsi" w:hAnsiTheme="majorHAnsi"/>
              </w:rPr>
              <w:t>3.51</w:t>
            </w:r>
          </w:p>
        </w:tc>
      </w:tr>
    </w:tbl>
    <w:p w14:paraId="24D61785" w14:textId="77777777" w:rsidR="00B07A35" w:rsidRDefault="00B07A35" w:rsidP="00304847">
      <w:pPr>
        <w:rPr>
          <w:rFonts w:asciiTheme="majorHAnsi" w:hAnsiTheme="majorHAnsi"/>
        </w:rPr>
      </w:pPr>
    </w:p>
    <w:p w14:paraId="2D96C36C" w14:textId="77777777" w:rsidR="00966C32" w:rsidRDefault="00966C32" w:rsidP="00304847">
      <w:pPr>
        <w:rPr>
          <w:rFonts w:asciiTheme="majorHAnsi" w:hAnsiTheme="majorHAnsi"/>
        </w:rPr>
      </w:pPr>
    </w:p>
    <w:p w14:paraId="0BD3E459" w14:textId="77777777" w:rsidR="00966C32" w:rsidRDefault="00966C32" w:rsidP="00304847">
      <w:pPr>
        <w:rPr>
          <w:rFonts w:asciiTheme="majorHAnsi" w:hAnsiTheme="majorHAnsi"/>
        </w:rPr>
      </w:pPr>
    </w:p>
    <w:p w14:paraId="5AEBE334" w14:textId="77777777" w:rsidR="00966C32" w:rsidRDefault="00966C32" w:rsidP="00304847">
      <w:pPr>
        <w:rPr>
          <w:rFonts w:asciiTheme="majorHAnsi" w:hAnsiTheme="majorHAnsi"/>
        </w:rPr>
      </w:pPr>
    </w:p>
    <w:p w14:paraId="26781690" w14:textId="77777777" w:rsidR="00966C32" w:rsidRDefault="00966C32" w:rsidP="00304847">
      <w:pPr>
        <w:rPr>
          <w:rFonts w:asciiTheme="majorHAnsi" w:hAnsiTheme="majorHAnsi"/>
        </w:rPr>
      </w:pPr>
    </w:p>
    <w:p w14:paraId="68064F87" w14:textId="408FA361" w:rsidR="00966C32" w:rsidRDefault="007064E1" w:rsidP="00304847">
      <w:pPr>
        <w:rPr>
          <w:rFonts w:asciiTheme="majorHAnsi" w:hAnsiTheme="majorHAnsi"/>
        </w:rPr>
      </w:pPr>
      <w:r>
        <w:rPr>
          <w:rFonts w:asciiTheme="majorHAnsi" w:hAnsiTheme="majorHAnsi"/>
        </w:rPr>
        <w:t xml:space="preserve">Main Results from the </w:t>
      </w:r>
      <w:r w:rsidR="00FB230D">
        <w:rPr>
          <w:rFonts w:asciiTheme="majorHAnsi" w:hAnsiTheme="majorHAnsi"/>
        </w:rPr>
        <w:t>Linear Sprint Test</w:t>
      </w:r>
      <w:r>
        <w:rPr>
          <w:rFonts w:asciiTheme="majorHAnsi" w:hAnsiTheme="majorHAnsi"/>
        </w:rPr>
        <w:t>:</w:t>
      </w:r>
    </w:p>
    <w:p w14:paraId="5525D73E" w14:textId="77777777" w:rsidR="00966C32" w:rsidRDefault="00966C32" w:rsidP="00304847">
      <w:pPr>
        <w:rPr>
          <w:rFonts w:asciiTheme="majorHAnsi" w:hAnsiTheme="majorHAnsi"/>
        </w:rPr>
      </w:pPr>
    </w:p>
    <w:tbl>
      <w:tblPr>
        <w:tblStyle w:val="TableGrid"/>
        <w:tblW w:w="0" w:type="auto"/>
        <w:tblLook w:val="04A0" w:firstRow="1" w:lastRow="0" w:firstColumn="1" w:lastColumn="0" w:noHBand="0" w:noVBand="1"/>
      </w:tblPr>
      <w:tblGrid>
        <w:gridCol w:w="2952"/>
        <w:gridCol w:w="2952"/>
        <w:gridCol w:w="2952"/>
      </w:tblGrid>
      <w:tr w:rsidR="00672225" w14:paraId="32A2766F" w14:textId="77777777" w:rsidTr="0047680E">
        <w:tc>
          <w:tcPr>
            <w:tcW w:w="2952" w:type="dxa"/>
          </w:tcPr>
          <w:p w14:paraId="2DC8DDF6" w14:textId="77777777" w:rsidR="00672225" w:rsidRDefault="00672225" w:rsidP="0047680E">
            <w:pPr>
              <w:rPr>
                <w:rFonts w:asciiTheme="majorHAnsi" w:hAnsiTheme="majorHAnsi"/>
              </w:rPr>
            </w:pPr>
            <w:r>
              <w:rPr>
                <w:rFonts w:asciiTheme="majorHAnsi" w:hAnsiTheme="majorHAnsi"/>
              </w:rPr>
              <w:t>Female 1</w:t>
            </w:r>
          </w:p>
        </w:tc>
        <w:tc>
          <w:tcPr>
            <w:tcW w:w="2952" w:type="dxa"/>
          </w:tcPr>
          <w:p w14:paraId="0DF7DF5B" w14:textId="77777777" w:rsidR="00672225" w:rsidRDefault="00672225" w:rsidP="0047680E">
            <w:pPr>
              <w:rPr>
                <w:rFonts w:asciiTheme="majorHAnsi" w:hAnsiTheme="majorHAnsi"/>
              </w:rPr>
            </w:pPr>
            <w:r>
              <w:rPr>
                <w:rFonts w:asciiTheme="majorHAnsi" w:hAnsiTheme="majorHAnsi"/>
              </w:rPr>
              <w:t>Distance (m)</w:t>
            </w:r>
          </w:p>
        </w:tc>
        <w:tc>
          <w:tcPr>
            <w:tcW w:w="2952" w:type="dxa"/>
          </w:tcPr>
          <w:p w14:paraId="79404BA2" w14:textId="77777777" w:rsidR="00672225" w:rsidRDefault="00672225" w:rsidP="0047680E">
            <w:pPr>
              <w:rPr>
                <w:rFonts w:asciiTheme="majorHAnsi" w:hAnsiTheme="majorHAnsi"/>
              </w:rPr>
            </w:pPr>
            <w:r>
              <w:rPr>
                <w:rFonts w:asciiTheme="majorHAnsi" w:hAnsiTheme="majorHAnsi"/>
              </w:rPr>
              <w:t xml:space="preserve">Time (s) </w:t>
            </w:r>
          </w:p>
        </w:tc>
      </w:tr>
      <w:tr w:rsidR="00672225" w14:paraId="52A671FF" w14:textId="77777777" w:rsidTr="0047680E">
        <w:tc>
          <w:tcPr>
            <w:tcW w:w="2952" w:type="dxa"/>
          </w:tcPr>
          <w:p w14:paraId="1DA643D6" w14:textId="77777777" w:rsidR="00672225" w:rsidRDefault="00672225" w:rsidP="0047680E">
            <w:pPr>
              <w:rPr>
                <w:rFonts w:asciiTheme="majorHAnsi" w:hAnsiTheme="majorHAnsi"/>
              </w:rPr>
            </w:pPr>
            <w:r>
              <w:rPr>
                <w:rFonts w:asciiTheme="majorHAnsi" w:hAnsiTheme="majorHAnsi"/>
              </w:rPr>
              <w:t>Mass: 64 kg</w:t>
            </w:r>
          </w:p>
        </w:tc>
        <w:tc>
          <w:tcPr>
            <w:tcW w:w="2952" w:type="dxa"/>
          </w:tcPr>
          <w:p w14:paraId="0E853579" w14:textId="77777777" w:rsidR="00672225" w:rsidRDefault="00672225" w:rsidP="0047680E">
            <w:pPr>
              <w:rPr>
                <w:rFonts w:asciiTheme="majorHAnsi" w:hAnsiTheme="majorHAnsi"/>
              </w:rPr>
            </w:pPr>
            <w:r>
              <w:rPr>
                <w:rFonts w:asciiTheme="majorHAnsi" w:hAnsiTheme="majorHAnsi"/>
              </w:rPr>
              <w:t xml:space="preserve">5 </w:t>
            </w:r>
          </w:p>
        </w:tc>
        <w:tc>
          <w:tcPr>
            <w:tcW w:w="2952" w:type="dxa"/>
          </w:tcPr>
          <w:p w14:paraId="2761166F" w14:textId="77777777" w:rsidR="00672225" w:rsidRDefault="00672225" w:rsidP="0047680E">
            <w:pPr>
              <w:rPr>
                <w:rFonts w:asciiTheme="majorHAnsi" w:hAnsiTheme="majorHAnsi"/>
              </w:rPr>
            </w:pPr>
            <w:r>
              <w:rPr>
                <w:rFonts w:asciiTheme="majorHAnsi" w:hAnsiTheme="majorHAnsi"/>
              </w:rPr>
              <w:t>1.33</w:t>
            </w:r>
          </w:p>
        </w:tc>
      </w:tr>
      <w:tr w:rsidR="00672225" w14:paraId="0D293DC5" w14:textId="77777777" w:rsidTr="0047680E">
        <w:tc>
          <w:tcPr>
            <w:tcW w:w="2952" w:type="dxa"/>
            <w:vMerge w:val="restart"/>
          </w:tcPr>
          <w:p w14:paraId="56701D06" w14:textId="77777777" w:rsidR="00672225" w:rsidRDefault="00672225" w:rsidP="0047680E">
            <w:pPr>
              <w:rPr>
                <w:rFonts w:asciiTheme="majorHAnsi" w:hAnsiTheme="majorHAnsi"/>
              </w:rPr>
            </w:pPr>
          </w:p>
        </w:tc>
        <w:tc>
          <w:tcPr>
            <w:tcW w:w="2952" w:type="dxa"/>
          </w:tcPr>
          <w:p w14:paraId="261663C5" w14:textId="77777777" w:rsidR="00672225" w:rsidRDefault="00672225" w:rsidP="0047680E">
            <w:pPr>
              <w:rPr>
                <w:rFonts w:asciiTheme="majorHAnsi" w:hAnsiTheme="majorHAnsi"/>
              </w:rPr>
            </w:pPr>
            <w:r>
              <w:rPr>
                <w:rFonts w:asciiTheme="majorHAnsi" w:hAnsiTheme="majorHAnsi"/>
              </w:rPr>
              <w:t xml:space="preserve">10 </w:t>
            </w:r>
          </w:p>
        </w:tc>
        <w:tc>
          <w:tcPr>
            <w:tcW w:w="2952" w:type="dxa"/>
          </w:tcPr>
          <w:p w14:paraId="43FE4852" w14:textId="77777777" w:rsidR="00672225" w:rsidRDefault="00672225" w:rsidP="0047680E">
            <w:pPr>
              <w:rPr>
                <w:rFonts w:asciiTheme="majorHAnsi" w:hAnsiTheme="majorHAnsi"/>
              </w:rPr>
            </w:pPr>
            <w:r>
              <w:rPr>
                <w:rFonts w:asciiTheme="majorHAnsi" w:hAnsiTheme="majorHAnsi"/>
              </w:rPr>
              <w:t>2.35</w:t>
            </w:r>
          </w:p>
        </w:tc>
      </w:tr>
      <w:tr w:rsidR="00672225" w14:paraId="0EDD47DF" w14:textId="77777777" w:rsidTr="0047680E">
        <w:tc>
          <w:tcPr>
            <w:tcW w:w="2952" w:type="dxa"/>
            <w:vMerge/>
          </w:tcPr>
          <w:p w14:paraId="02336917" w14:textId="77777777" w:rsidR="00672225" w:rsidRDefault="00672225" w:rsidP="0047680E">
            <w:pPr>
              <w:rPr>
                <w:rFonts w:asciiTheme="majorHAnsi" w:hAnsiTheme="majorHAnsi"/>
              </w:rPr>
            </w:pPr>
          </w:p>
        </w:tc>
        <w:tc>
          <w:tcPr>
            <w:tcW w:w="2952" w:type="dxa"/>
          </w:tcPr>
          <w:p w14:paraId="09534584" w14:textId="77777777" w:rsidR="00672225" w:rsidRDefault="00672225" w:rsidP="0047680E">
            <w:pPr>
              <w:rPr>
                <w:rFonts w:asciiTheme="majorHAnsi" w:hAnsiTheme="majorHAnsi"/>
              </w:rPr>
            </w:pPr>
            <w:r>
              <w:rPr>
                <w:rFonts w:asciiTheme="majorHAnsi" w:hAnsiTheme="majorHAnsi"/>
              </w:rPr>
              <w:t xml:space="preserve">15 </w:t>
            </w:r>
          </w:p>
        </w:tc>
        <w:tc>
          <w:tcPr>
            <w:tcW w:w="2952" w:type="dxa"/>
          </w:tcPr>
          <w:p w14:paraId="5A9E883C" w14:textId="77777777" w:rsidR="00672225" w:rsidRDefault="00672225" w:rsidP="0047680E">
            <w:pPr>
              <w:rPr>
                <w:rFonts w:asciiTheme="majorHAnsi" w:hAnsiTheme="majorHAnsi"/>
              </w:rPr>
            </w:pPr>
            <w:r>
              <w:rPr>
                <w:rFonts w:asciiTheme="majorHAnsi" w:hAnsiTheme="majorHAnsi"/>
              </w:rPr>
              <w:t>3.61</w:t>
            </w:r>
          </w:p>
        </w:tc>
      </w:tr>
      <w:tr w:rsidR="00672225" w14:paraId="5C7BA95D" w14:textId="77777777" w:rsidTr="0047680E">
        <w:tc>
          <w:tcPr>
            <w:tcW w:w="2952" w:type="dxa"/>
            <w:vMerge/>
          </w:tcPr>
          <w:p w14:paraId="5A1AF7A6" w14:textId="77777777" w:rsidR="00672225" w:rsidRDefault="00672225" w:rsidP="0047680E">
            <w:pPr>
              <w:rPr>
                <w:rFonts w:asciiTheme="majorHAnsi" w:hAnsiTheme="majorHAnsi"/>
              </w:rPr>
            </w:pPr>
          </w:p>
        </w:tc>
        <w:tc>
          <w:tcPr>
            <w:tcW w:w="2952" w:type="dxa"/>
          </w:tcPr>
          <w:p w14:paraId="579B79A3" w14:textId="77777777" w:rsidR="00672225" w:rsidRDefault="00672225" w:rsidP="0047680E">
            <w:pPr>
              <w:rPr>
                <w:rFonts w:asciiTheme="majorHAnsi" w:hAnsiTheme="majorHAnsi"/>
              </w:rPr>
            </w:pPr>
            <w:r>
              <w:rPr>
                <w:rFonts w:asciiTheme="majorHAnsi" w:hAnsiTheme="majorHAnsi"/>
              </w:rPr>
              <w:t xml:space="preserve">20 </w:t>
            </w:r>
          </w:p>
        </w:tc>
        <w:tc>
          <w:tcPr>
            <w:tcW w:w="2952" w:type="dxa"/>
          </w:tcPr>
          <w:p w14:paraId="0296565C" w14:textId="77777777" w:rsidR="00672225" w:rsidRDefault="00672225" w:rsidP="0047680E">
            <w:pPr>
              <w:rPr>
                <w:rFonts w:asciiTheme="majorHAnsi" w:hAnsiTheme="majorHAnsi"/>
              </w:rPr>
            </w:pPr>
            <w:r>
              <w:rPr>
                <w:rFonts w:asciiTheme="majorHAnsi" w:hAnsiTheme="majorHAnsi"/>
              </w:rPr>
              <w:t>4.43</w:t>
            </w:r>
          </w:p>
        </w:tc>
      </w:tr>
      <w:tr w:rsidR="00672225" w14:paraId="78B68EA2" w14:textId="77777777" w:rsidTr="0047680E">
        <w:tc>
          <w:tcPr>
            <w:tcW w:w="2952" w:type="dxa"/>
            <w:vMerge/>
          </w:tcPr>
          <w:p w14:paraId="0F1D397F" w14:textId="77777777" w:rsidR="00672225" w:rsidRDefault="00672225" w:rsidP="0047680E">
            <w:pPr>
              <w:rPr>
                <w:rFonts w:asciiTheme="majorHAnsi" w:hAnsiTheme="majorHAnsi"/>
              </w:rPr>
            </w:pPr>
          </w:p>
        </w:tc>
        <w:tc>
          <w:tcPr>
            <w:tcW w:w="2952" w:type="dxa"/>
          </w:tcPr>
          <w:p w14:paraId="6F33660C" w14:textId="77777777" w:rsidR="00672225" w:rsidRDefault="00672225" w:rsidP="0047680E">
            <w:pPr>
              <w:rPr>
                <w:rFonts w:asciiTheme="majorHAnsi" w:hAnsiTheme="majorHAnsi"/>
              </w:rPr>
            </w:pPr>
            <w:r>
              <w:rPr>
                <w:rFonts w:asciiTheme="majorHAnsi" w:hAnsiTheme="majorHAnsi"/>
              </w:rPr>
              <w:t xml:space="preserve">25 </w:t>
            </w:r>
          </w:p>
        </w:tc>
        <w:tc>
          <w:tcPr>
            <w:tcW w:w="2952" w:type="dxa"/>
          </w:tcPr>
          <w:p w14:paraId="21DEBAF2" w14:textId="77777777" w:rsidR="00672225" w:rsidRDefault="00672225" w:rsidP="0047680E">
            <w:pPr>
              <w:rPr>
                <w:rFonts w:asciiTheme="majorHAnsi" w:hAnsiTheme="majorHAnsi"/>
              </w:rPr>
            </w:pPr>
            <w:r>
              <w:rPr>
                <w:rFonts w:asciiTheme="majorHAnsi" w:hAnsiTheme="majorHAnsi"/>
              </w:rPr>
              <w:t>5.68</w:t>
            </w:r>
          </w:p>
        </w:tc>
      </w:tr>
    </w:tbl>
    <w:p w14:paraId="0E8AC9F3" w14:textId="77777777" w:rsidR="00672225" w:rsidRDefault="00672225" w:rsidP="00304847">
      <w:pPr>
        <w:rPr>
          <w:rFonts w:asciiTheme="majorHAnsi" w:hAnsiTheme="majorHAnsi"/>
        </w:rPr>
      </w:pPr>
    </w:p>
    <w:tbl>
      <w:tblPr>
        <w:tblStyle w:val="TableGrid"/>
        <w:tblW w:w="0" w:type="auto"/>
        <w:tblLook w:val="04A0" w:firstRow="1" w:lastRow="0" w:firstColumn="1" w:lastColumn="0" w:noHBand="0" w:noVBand="1"/>
      </w:tblPr>
      <w:tblGrid>
        <w:gridCol w:w="2952"/>
        <w:gridCol w:w="2952"/>
        <w:gridCol w:w="2952"/>
      </w:tblGrid>
      <w:tr w:rsidR="00672225" w14:paraId="3D32A1C7" w14:textId="77777777" w:rsidTr="0047680E">
        <w:tc>
          <w:tcPr>
            <w:tcW w:w="2952" w:type="dxa"/>
          </w:tcPr>
          <w:p w14:paraId="7D7234BC" w14:textId="77777777" w:rsidR="00672225" w:rsidRDefault="00672225" w:rsidP="0047680E">
            <w:pPr>
              <w:rPr>
                <w:rFonts w:asciiTheme="majorHAnsi" w:hAnsiTheme="majorHAnsi"/>
              </w:rPr>
            </w:pPr>
            <w:r>
              <w:rPr>
                <w:rFonts w:asciiTheme="majorHAnsi" w:hAnsiTheme="majorHAnsi"/>
              </w:rPr>
              <w:t>Female 2</w:t>
            </w:r>
          </w:p>
        </w:tc>
        <w:tc>
          <w:tcPr>
            <w:tcW w:w="2952" w:type="dxa"/>
          </w:tcPr>
          <w:p w14:paraId="215DF8C0" w14:textId="77777777" w:rsidR="00672225" w:rsidRDefault="00672225" w:rsidP="0047680E">
            <w:pPr>
              <w:rPr>
                <w:rFonts w:asciiTheme="majorHAnsi" w:hAnsiTheme="majorHAnsi"/>
              </w:rPr>
            </w:pPr>
            <w:r>
              <w:rPr>
                <w:rFonts w:asciiTheme="majorHAnsi" w:hAnsiTheme="majorHAnsi"/>
              </w:rPr>
              <w:t>Distance (m)</w:t>
            </w:r>
          </w:p>
        </w:tc>
        <w:tc>
          <w:tcPr>
            <w:tcW w:w="2952" w:type="dxa"/>
          </w:tcPr>
          <w:p w14:paraId="2D1C9952" w14:textId="77777777" w:rsidR="00672225" w:rsidRDefault="00672225" w:rsidP="0047680E">
            <w:pPr>
              <w:rPr>
                <w:rFonts w:asciiTheme="majorHAnsi" w:hAnsiTheme="majorHAnsi"/>
              </w:rPr>
            </w:pPr>
            <w:r>
              <w:rPr>
                <w:rFonts w:asciiTheme="majorHAnsi" w:hAnsiTheme="majorHAnsi"/>
              </w:rPr>
              <w:t xml:space="preserve">Time (s) </w:t>
            </w:r>
          </w:p>
        </w:tc>
      </w:tr>
      <w:tr w:rsidR="00672225" w14:paraId="16053999" w14:textId="77777777" w:rsidTr="0047680E">
        <w:tc>
          <w:tcPr>
            <w:tcW w:w="2952" w:type="dxa"/>
          </w:tcPr>
          <w:p w14:paraId="5A75119A" w14:textId="77777777" w:rsidR="00672225" w:rsidRDefault="00672225" w:rsidP="0047680E">
            <w:pPr>
              <w:rPr>
                <w:rFonts w:asciiTheme="majorHAnsi" w:hAnsiTheme="majorHAnsi"/>
              </w:rPr>
            </w:pPr>
            <w:r>
              <w:rPr>
                <w:rFonts w:asciiTheme="majorHAnsi" w:hAnsiTheme="majorHAnsi"/>
              </w:rPr>
              <w:t>Mass: 72.57 kg</w:t>
            </w:r>
          </w:p>
        </w:tc>
        <w:tc>
          <w:tcPr>
            <w:tcW w:w="2952" w:type="dxa"/>
          </w:tcPr>
          <w:p w14:paraId="583137A1" w14:textId="77777777" w:rsidR="00672225" w:rsidRDefault="00672225" w:rsidP="0047680E">
            <w:pPr>
              <w:rPr>
                <w:rFonts w:asciiTheme="majorHAnsi" w:hAnsiTheme="majorHAnsi"/>
              </w:rPr>
            </w:pPr>
            <w:r>
              <w:rPr>
                <w:rFonts w:asciiTheme="majorHAnsi" w:hAnsiTheme="majorHAnsi"/>
              </w:rPr>
              <w:t xml:space="preserve">5 </w:t>
            </w:r>
          </w:p>
        </w:tc>
        <w:tc>
          <w:tcPr>
            <w:tcW w:w="2952" w:type="dxa"/>
          </w:tcPr>
          <w:p w14:paraId="733010E6" w14:textId="77777777" w:rsidR="00672225" w:rsidRDefault="00672225" w:rsidP="0047680E">
            <w:pPr>
              <w:rPr>
                <w:rFonts w:asciiTheme="majorHAnsi" w:hAnsiTheme="majorHAnsi"/>
              </w:rPr>
            </w:pPr>
            <w:r>
              <w:rPr>
                <w:rFonts w:asciiTheme="majorHAnsi" w:hAnsiTheme="majorHAnsi"/>
              </w:rPr>
              <w:t>1.43</w:t>
            </w:r>
          </w:p>
        </w:tc>
      </w:tr>
      <w:tr w:rsidR="00672225" w14:paraId="659C91D2" w14:textId="77777777" w:rsidTr="0047680E">
        <w:tc>
          <w:tcPr>
            <w:tcW w:w="2952" w:type="dxa"/>
            <w:vMerge w:val="restart"/>
          </w:tcPr>
          <w:p w14:paraId="617F67BD" w14:textId="77777777" w:rsidR="00672225" w:rsidRDefault="00672225" w:rsidP="0047680E">
            <w:pPr>
              <w:rPr>
                <w:rFonts w:asciiTheme="majorHAnsi" w:hAnsiTheme="majorHAnsi"/>
              </w:rPr>
            </w:pPr>
          </w:p>
        </w:tc>
        <w:tc>
          <w:tcPr>
            <w:tcW w:w="2952" w:type="dxa"/>
          </w:tcPr>
          <w:p w14:paraId="6FBBB099" w14:textId="77777777" w:rsidR="00672225" w:rsidRDefault="00672225" w:rsidP="0047680E">
            <w:pPr>
              <w:rPr>
                <w:rFonts w:asciiTheme="majorHAnsi" w:hAnsiTheme="majorHAnsi"/>
              </w:rPr>
            </w:pPr>
            <w:r>
              <w:rPr>
                <w:rFonts w:asciiTheme="majorHAnsi" w:hAnsiTheme="majorHAnsi"/>
              </w:rPr>
              <w:t xml:space="preserve">10 </w:t>
            </w:r>
          </w:p>
        </w:tc>
        <w:tc>
          <w:tcPr>
            <w:tcW w:w="2952" w:type="dxa"/>
          </w:tcPr>
          <w:p w14:paraId="0E72CFDA" w14:textId="77777777" w:rsidR="00672225" w:rsidRDefault="00672225" w:rsidP="0047680E">
            <w:pPr>
              <w:rPr>
                <w:rFonts w:asciiTheme="majorHAnsi" w:hAnsiTheme="majorHAnsi"/>
              </w:rPr>
            </w:pPr>
            <w:r>
              <w:rPr>
                <w:rFonts w:asciiTheme="majorHAnsi" w:hAnsiTheme="majorHAnsi"/>
              </w:rPr>
              <w:t>2.27</w:t>
            </w:r>
          </w:p>
        </w:tc>
      </w:tr>
      <w:tr w:rsidR="00672225" w14:paraId="4C851EDB" w14:textId="77777777" w:rsidTr="0047680E">
        <w:tc>
          <w:tcPr>
            <w:tcW w:w="2952" w:type="dxa"/>
            <w:vMerge/>
          </w:tcPr>
          <w:p w14:paraId="429304E6" w14:textId="77777777" w:rsidR="00672225" w:rsidRDefault="00672225" w:rsidP="0047680E">
            <w:pPr>
              <w:rPr>
                <w:rFonts w:asciiTheme="majorHAnsi" w:hAnsiTheme="majorHAnsi"/>
              </w:rPr>
            </w:pPr>
          </w:p>
        </w:tc>
        <w:tc>
          <w:tcPr>
            <w:tcW w:w="2952" w:type="dxa"/>
          </w:tcPr>
          <w:p w14:paraId="1D2FBCB4" w14:textId="77777777" w:rsidR="00672225" w:rsidRDefault="00672225" w:rsidP="0047680E">
            <w:pPr>
              <w:rPr>
                <w:rFonts w:asciiTheme="majorHAnsi" w:hAnsiTheme="majorHAnsi"/>
              </w:rPr>
            </w:pPr>
            <w:r>
              <w:rPr>
                <w:rFonts w:asciiTheme="majorHAnsi" w:hAnsiTheme="majorHAnsi"/>
              </w:rPr>
              <w:t xml:space="preserve">15 </w:t>
            </w:r>
          </w:p>
        </w:tc>
        <w:tc>
          <w:tcPr>
            <w:tcW w:w="2952" w:type="dxa"/>
          </w:tcPr>
          <w:p w14:paraId="4B67145D" w14:textId="77777777" w:rsidR="00672225" w:rsidRDefault="00672225" w:rsidP="0047680E">
            <w:pPr>
              <w:rPr>
                <w:rFonts w:asciiTheme="majorHAnsi" w:hAnsiTheme="majorHAnsi"/>
              </w:rPr>
            </w:pPr>
            <w:r>
              <w:rPr>
                <w:rFonts w:asciiTheme="majorHAnsi" w:hAnsiTheme="majorHAnsi"/>
              </w:rPr>
              <w:t>5.53</w:t>
            </w:r>
          </w:p>
        </w:tc>
      </w:tr>
      <w:tr w:rsidR="00672225" w14:paraId="19F14D32" w14:textId="77777777" w:rsidTr="0047680E">
        <w:tc>
          <w:tcPr>
            <w:tcW w:w="2952" w:type="dxa"/>
            <w:vMerge/>
          </w:tcPr>
          <w:p w14:paraId="29FDA70E" w14:textId="77777777" w:rsidR="00672225" w:rsidRDefault="00672225" w:rsidP="0047680E">
            <w:pPr>
              <w:rPr>
                <w:rFonts w:asciiTheme="majorHAnsi" w:hAnsiTheme="majorHAnsi"/>
              </w:rPr>
            </w:pPr>
          </w:p>
        </w:tc>
        <w:tc>
          <w:tcPr>
            <w:tcW w:w="2952" w:type="dxa"/>
          </w:tcPr>
          <w:p w14:paraId="02FE825B" w14:textId="77777777" w:rsidR="00672225" w:rsidRDefault="00672225" w:rsidP="0047680E">
            <w:pPr>
              <w:rPr>
                <w:rFonts w:asciiTheme="majorHAnsi" w:hAnsiTheme="majorHAnsi"/>
              </w:rPr>
            </w:pPr>
            <w:r>
              <w:rPr>
                <w:rFonts w:asciiTheme="majorHAnsi" w:hAnsiTheme="majorHAnsi"/>
              </w:rPr>
              <w:t xml:space="preserve">20 </w:t>
            </w:r>
          </w:p>
        </w:tc>
        <w:tc>
          <w:tcPr>
            <w:tcW w:w="2952" w:type="dxa"/>
          </w:tcPr>
          <w:p w14:paraId="78DB8E5C" w14:textId="77777777" w:rsidR="00672225" w:rsidRDefault="00672225" w:rsidP="0047680E">
            <w:pPr>
              <w:rPr>
                <w:rFonts w:asciiTheme="majorHAnsi" w:hAnsiTheme="majorHAnsi"/>
              </w:rPr>
            </w:pPr>
            <w:r>
              <w:rPr>
                <w:rFonts w:asciiTheme="majorHAnsi" w:hAnsiTheme="majorHAnsi"/>
              </w:rPr>
              <w:t>5.75</w:t>
            </w:r>
          </w:p>
        </w:tc>
      </w:tr>
      <w:tr w:rsidR="00672225" w14:paraId="45D1F9E0" w14:textId="77777777" w:rsidTr="0047680E">
        <w:tc>
          <w:tcPr>
            <w:tcW w:w="2952" w:type="dxa"/>
            <w:vMerge/>
          </w:tcPr>
          <w:p w14:paraId="592B459D" w14:textId="77777777" w:rsidR="00672225" w:rsidRDefault="00672225" w:rsidP="0047680E">
            <w:pPr>
              <w:rPr>
                <w:rFonts w:asciiTheme="majorHAnsi" w:hAnsiTheme="majorHAnsi"/>
              </w:rPr>
            </w:pPr>
          </w:p>
        </w:tc>
        <w:tc>
          <w:tcPr>
            <w:tcW w:w="2952" w:type="dxa"/>
          </w:tcPr>
          <w:p w14:paraId="6C1A78B1" w14:textId="77777777" w:rsidR="00672225" w:rsidRDefault="00672225" w:rsidP="0047680E">
            <w:pPr>
              <w:rPr>
                <w:rFonts w:asciiTheme="majorHAnsi" w:hAnsiTheme="majorHAnsi"/>
              </w:rPr>
            </w:pPr>
            <w:r>
              <w:rPr>
                <w:rFonts w:asciiTheme="majorHAnsi" w:hAnsiTheme="majorHAnsi"/>
              </w:rPr>
              <w:t xml:space="preserve">25 </w:t>
            </w:r>
          </w:p>
        </w:tc>
        <w:tc>
          <w:tcPr>
            <w:tcW w:w="2952" w:type="dxa"/>
          </w:tcPr>
          <w:p w14:paraId="4E950447" w14:textId="77777777" w:rsidR="00672225" w:rsidRDefault="00672225" w:rsidP="0047680E">
            <w:pPr>
              <w:rPr>
                <w:rFonts w:asciiTheme="majorHAnsi" w:hAnsiTheme="majorHAnsi"/>
              </w:rPr>
            </w:pPr>
            <w:r>
              <w:rPr>
                <w:rFonts w:asciiTheme="majorHAnsi" w:hAnsiTheme="majorHAnsi"/>
              </w:rPr>
              <w:t>5.90</w:t>
            </w:r>
          </w:p>
        </w:tc>
      </w:tr>
    </w:tbl>
    <w:p w14:paraId="236BD74D" w14:textId="77777777" w:rsidR="00672225" w:rsidRDefault="00672225" w:rsidP="00304847">
      <w:pPr>
        <w:rPr>
          <w:rFonts w:asciiTheme="majorHAnsi" w:hAnsiTheme="majorHAnsi"/>
        </w:rPr>
      </w:pPr>
    </w:p>
    <w:tbl>
      <w:tblPr>
        <w:tblStyle w:val="TableGrid"/>
        <w:tblW w:w="0" w:type="auto"/>
        <w:tblLook w:val="04A0" w:firstRow="1" w:lastRow="0" w:firstColumn="1" w:lastColumn="0" w:noHBand="0" w:noVBand="1"/>
      </w:tblPr>
      <w:tblGrid>
        <w:gridCol w:w="2952"/>
        <w:gridCol w:w="2952"/>
        <w:gridCol w:w="2952"/>
      </w:tblGrid>
      <w:tr w:rsidR="0047680E" w14:paraId="37AC1F24" w14:textId="77777777" w:rsidTr="0047680E">
        <w:tc>
          <w:tcPr>
            <w:tcW w:w="2952" w:type="dxa"/>
          </w:tcPr>
          <w:p w14:paraId="13CDE2E3" w14:textId="7891CD51" w:rsidR="0047680E" w:rsidRDefault="0047680E" w:rsidP="0047680E">
            <w:pPr>
              <w:rPr>
                <w:rFonts w:asciiTheme="majorHAnsi" w:hAnsiTheme="majorHAnsi"/>
              </w:rPr>
            </w:pPr>
            <w:r>
              <w:rPr>
                <w:rFonts w:asciiTheme="majorHAnsi" w:hAnsiTheme="majorHAnsi"/>
              </w:rPr>
              <w:t>Female 3</w:t>
            </w:r>
          </w:p>
        </w:tc>
        <w:tc>
          <w:tcPr>
            <w:tcW w:w="2952" w:type="dxa"/>
          </w:tcPr>
          <w:p w14:paraId="5C85EB44" w14:textId="77777777" w:rsidR="0047680E" w:rsidRDefault="0047680E" w:rsidP="0047680E">
            <w:pPr>
              <w:rPr>
                <w:rFonts w:asciiTheme="majorHAnsi" w:hAnsiTheme="majorHAnsi"/>
              </w:rPr>
            </w:pPr>
            <w:r>
              <w:rPr>
                <w:rFonts w:asciiTheme="majorHAnsi" w:hAnsiTheme="majorHAnsi"/>
              </w:rPr>
              <w:t>Distance (m)</w:t>
            </w:r>
          </w:p>
        </w:tc>
        <w:tc>
          <w:tcPr>
            <w:tcW w:w="2952" w:type="dxa"/>
          </w:tcPr>
          <w:p w14:paraId="189F7083" w14:textId="77777777" w:rsidR="0047680E" w:rsidRDefault="0047680E" w:rsidP="0047680E">
            <w:pPr>
              <w:rPr>
                <w:rFonts w:asciiTheme="majorHAnsi" w:hAnsiTheme="majorHAnsi"/>
              </w:rPr>
            </w:pPr>
            <w:r>
              <w:rPr>
                <w:rFonts w:asciiTheme="majorHAnsi" w:hAnsiTheme="majorHAnsi"/>
              </w:rPr>
              <w:t xml:space="preserve">Time (s) </w:t>
            </w:r>
          </w:p>
        </w:tc>
      </w:tr>
      <w:tr w:rsidR="0047680E" w14:paraId="0F130CFE" w14:textId="77777777" w:rsidTr="0047680E">
        <w:tc>
          <w:tcPr>
            <w:tcW w:w="2952" w:type="dxa"/>
          </w:tcPr>
          <w:p w14:paraId="613381D7" w14:textId="0C7EA134" w:rsidR="0047680E" w:rsidRDefault="0047680E" w:rsidP="0047680E">
            <w:pPr>
              <w:rPr>
                <w:rFonts w:asciiTheme="majorHAnsi" w:hAnsiTheme="majorHAnsi"/>
              </w:rPr>
            </w:pPr>
            <w:r>
              <w:rPr>
                <w:rFonts w:asciiTheme="majorHAnsi" w:hAnsiTheme="majorHAnsi"/>
              </w:rPr>
              <w:t>Mass: 58.97 kg</w:t>
            </w:r>
          </w:p>
        </w:tc>
        <w:tc>
          <w:tcPr>
            <w:tcW w:w="2952" w:type="dxa"/>
          </w:tcPr>
          <w:p w14:paraId="1009062D" w14:textId="77777777" w:rsidR="0047680E" w:rsidRDefault="0047680E" w:rsidP="0047680E">
            <w:pPr>
              <w:rPr>
                <w:rFonts w:asciiTheme="majorHAnsi" w:hAnsiTheme="majorHAnsi"/>
              </w:rPr>
            </w:pPr>
            <w:r>
              <w:rPr>
                <w:rFonts w:asciiTheme="majorHAnsi" w:hAnsiTheme="majorHAnsi"/>
              </w:rPr>
              <w:t xml:space="preserve">5 </w:t>
            </w:r>
          </w:p>
        </w:tc>
        <w:tc>
          <w:tcPr>
            <w:tcW w:w="2952" w:type="dxa"/>
          </w:tcPr>
          <w:p w14:paraId="453EA37F" w14:textId="70FB04A8" w:rsidR="0047680E" w:rsidRDefault="0047680E" w:rsidP="0047680E">
            <w:pPr>
              <w:rPr>
                <w:rFonts w:asciiTheme="majorHAnsi" w:hAnsiTheme="majorHAnsi"/>
              </w:rPr>
            </w:pPr>
            <w:r>
              <w:rPr>
                <w:rFonts w:asciiTheme="majorHAnsi" w:hAnsiTheme="majorHAnsi"/>
              </w:rPr>
              <w:t>1.50</w:t>
            </w:r>
          </w:p>
        </w:tc>
      </w:tr>
      <w:tr w:rsidR="0047680E" w14:paraId="05B1ADC4" w14:textId="77777777" w:rsidTr="0047680E">
        <w:tc>
          <w:tcPr>
            <w:tcW w:w="2952" w:type="dxa"/>
            <w:vMerge w:val="restart"/>
          </w:tcPr>
          <w:p w14:paraId="68E6152F" w14:textId="77777777" w:rsidR="0047680E" w:rsidRDefault="0047680E" w:rsidP="0047680E">
            <w:pPr>
              <w:rPr>
                <w:rFonts w:asciiTheme="majorHAnsi" w:hAnsiTheme="majorHAnsi"/>
              </w:rPr>
            </w:pPr>
          </w:p>
        </w:tc>
        <w:tc>
          <w:tcPr>
            <w:tcW w:w="2952" w:type="dxa"/>
          </w:tcPr>
          <w:p w14:paraId="5DC78CA8" w14:textId="77777777" w:rsidR="0047680E" w:rsidRDefault="0047680E" w:rsidP="0047680E">
            <w:pPr>
              <w:rPr>
                <w:rFonts w:asciiTheme="majorHAnsi" w:hAnsiTheme="majorHAnsi"/>
              </w:rPr>
            </w:pPr>
            <w:r>
              <w:rPr>
                <w:rFonts w:asciiTheme="majorHAnsi" w:hAnsiTheme="majorHAnsi"/>
              </w:rPr>
              <w:t xml:space="preserve">10 </w:t>
            </w:r>
          </w:p>
        </w:tc>
        <w:tc>
          <w:tcPr>
            <w:tcW w:w="2952" w:type="dxa"/>
          </w:tcPr>
          <w:p w14:paraId="4B6BE80A" w14:textId="68EE86C8" w:rsidR="0047680E" w:rsidRDefault="0047680E" w:rsidP="0047680E">
            <w:pPr>
              <w:rPr>
                <w:rFonts w:asciiTheme="majorHAnsi" w:hAnsiTheme="majorHAnsi"/>
              </w:rPr>
            </w:pPr>
            <w:r>
              <w:rPr>
                <w:rFonts w:asciiTheme="majorHAnsi" w:hAnsiTheme="majorHAnsi"/>
              </w:rPr>
              <w:t>2.74</w:t>
            </w:r>
          </w:p>
        </w:tc>
      </w:tr>
      <w:tr w:rsidR="0047680E" w14:paraId="40FACA00" w14:textId="77777777" w:rsidTr="0047680E">
        <w:tc>
          <w:tcPr>
            <w:tcW w:w="2952" w:type="dxa"/>
            <w:vMerge/>
          </w:tcPr>
          <w:p w14:paraId="0C63DB6C" w14:textId="77777777" w:rsidR="0047680E" w:rsidRDefault="0047680E" w:rsidP="0047680E">
            <w:pPr>
              <w:rPr>
                <w:rFonts w:asciiTheme="majorHAnsi" w:hAnsiTheme="majorHAnsi"/>
              </w:rPr>
            </w:pPr>
          </w:p>
        </w:tc>
        <w:tc>
          <w:tcPr>
            <w:tcW w:w="2952" w:type="dxa"/>
          </w:tcPr>
          <w:p w14:paraId="6DE57FF2" w14:textId="77777777" w:rsidR="0047680E" w:rsidRDefault="0047680E" w:rsidP="0047680E">
            <w:pPr>
              <w:rPr>
                <w:rFonts w:asciiTheme="majorHAnsi" w:hAnsiTheme="majorHAnsi"/>
              </w:rPr>
            </w:pPr>
            <w:r>
              <w:rPr>
                <w:rFonts w:asciiTheme="majorHAnsi" w:hAnsiTheme="majorHAnsi"/>
              </w:rPr>
              <w:t xml:space="preserve">15 </w:t>
            </w:r>
          </w:p>
        </w:tc>
        <w:tc>
          <w:tcPr>
            <w:tcW w:w="2952" w:type="dxa"/>
          </w:tcPr>
          <w:p w14:paraId="186A4C38" w14:textId="21B59A46" w:rsidR="0047680E" w:rsidRDefault="0047680E" w:rsidP="0047680E">
            <w:pPr>
              <w:rPr>
                <w:rFonts w:asciiTheme="majorHAnsi" w:hAnsiTheme="majorHAnsi"/>
              </w:rPr>
            </w:pPr>
            <w:r>
              <w:rPr>
                <w:rFonts w:asciiTheme="majorHAnsi" w:hAnsiTheme="majorHAnsi"/>
              </w:rPr>
              <w:t>3.51</w:t>
            </w:r>
          </w:p>
        </w:tc>
      </w:tr>
      <w:tr w:rsidR="0047680E" w14:paraId="4896803C" w14:textId="77777777" w:rsidTr="0047680E">
        <w:tc>
          <w:tcPr>
            <w:tcW w:w="2952" w:type="dxa"/>
            <w:vMerge/>
          </w:tcPr>
          <w:p w14:paraId="70242AAE" w14:textId="77777777" w:rsidR="0047680E" w:rsidRDefault="0047680E" w:rsidP="0047680E">
            <w:pPr>
              <w:rPr>
                <w:rFonts w:asciiTheme="majorHAnsi" w:hAnsiTheme="majorHAnsi"/>
              </w:rPr>
            </w:pPr>
          </w:p>
        </w:tc>
        <w:tc>
          <w:tcPr>
            <w:tcW w:w="2952" w:type="dxa"/>
          </w:tcPr>
          <w:p w14:paraId="36863665" w14:textId="77777777" w:rsidR="0047680E" w:rsidRDefault="0047680E" w:rsidP="0047680E">
            <w:pPr>
              <w:rPr>
                <w:rFonts w:asciiTheme="majorHAnsi" w:hAnsiTheme="majorHAnsi"/>
              </w:rPr>
            </w:pPr>
            <w:r>
              <w:rPr>
                <w:rFonts w:asciiTheme="majorHAnsi" w:hAnsiTheme="majorHAnsi"/>
              </w:rPr>
              <w:t xml:space="preserve">20 </w:t>
            </w:r>
          </w:p>
        </w:tc>
        <w:tc>
          <w:tcPr>
            <w:tcW w:w="2952" w:type="dxa"/>
          </w:tcPr>
          <w:p w14:paraId="55E18ACB" w14:textId="4EEC2D52" w:rsidR="0047680E" w:rsidRDefault="0047680E" w:rsidP="0047680E">
            <w:pPr>
              <w:rPr>
                <w:rFonts w:asciiTheme="majorHAnsi" w:hAnsiTheme="majorHAnsi"/>
              </w:rPr>
            </w:pPr>
            <w:r>
              <w:rPr>
                <w:rFonts w:asciiTheme="majorHAnsi" w:hAnsiTheme="majorHAnsi"/>
              </w:rPr>
              <w:t>4.63</w:t>
            </w:r>
          </w:p>
        </w:tc>
      </w:tr>
      <w:tr w:rsidR="0047680E" w14:paraId="3941028F" w14:textId="77777777" w:rsidTr="0047680E">
        <w:tc>
          <w:tcPr>
            <w:tcW w:w="2952" w:type="dxa"/>
            <w:vMerge/>
          </w:tcPr>
          <w:p w14:paraId="50C26C9D" w14:textId="77777777" w:rsidR="0047680E" w:rsidRDefault="0047680E" w:rsidP="0047680E">
            <w:pPr>
              <w:rPr>
                <w:rFonts w:asciiTheme="majorHAnsi" w:hAnsiTheme="majorHAnsi"/>
              </w:rPr>
            </w:pPr>
          </w:p>
        </w:tc>
        <w:tc>
          <w:tcPr>
            <w:tcW w:w="2952" w:type="dxa"/>
          </w:tcPr>
          <w:p w14:paraId="4DCDB5AD" w14:textId="77777777" w:rsidR="0047680E" w:rsidRDefault="0047680E" w:rsidP="0047680E">
            <w:pPr>
              <w:rPr>
                <w:rFonts w:asciiTheme="majorHAnsi" w:hAnsiTheme="majorHAnsi"/>
              </w:rPr>
            </w:pPr>
            <w:r>
              <w:rPr>
                <w:rFonts w:asciiTheme="majorHAnsi" w:hAnsiTheme="majorHAnsi"/>
              </w:rPr>
              <w:t xml:space="preserve">25 </w:t>
            </w:r>
          </w:p>
        </w:tc>
        <w:tc>
          <w:tcPr>
            <w:tcW w:w="2952" w:type="dxa"/>
          </w:tcPr>
          <w:p w14:paraId="67BF843D" w14:textId="55937DFA" w:rsidR="0047680E" w:rsidRDefault="0047680E" w:rsidP="0047680E">
            <w:pPr>
              <w:rPr>
                <w:rFonts w:asciiTheme="majorHAnsi" w:hAnsiTheme="majorHAnsi"/>
              </w:rPr>
            </w:pPr>
            <w:r>
              <w:rPr>
                <w:rFonts w:asciiTheme="majorHAnsi" w:hAnsiTheme="majorHAnsi"/>
              </w:rPr>
              <w:t>5.67</w:t>
            </w:r>
          </w:p>
        </w:tc>
      </w:tr>
    </w:tbl>
    <w:p w14:paraId="1F72D7CF" w14:textId="77777777" w:rsidR="0047680E" w:rsidRDefault="0047680E" w:rsidP="00304847">
      <w:pPr>
        <w:rPr>
          <w:rFonts w:asciiTheme="majorHAnsi" w:hAnsiTheme="majorHAnsi"/>
        </w:rPr>
      </w:pPr>
    </w:p>
    <w:tbl>
      <w:tblPr>
        <w:tblStyle w:val="TableGrid"/>
        <w:tblW w:w="0" w:type="auto"/>
        <w:tblLook w:val="04A0" w:firstRow="1" w:lastRow="0" w:firstColumn="1" w:lastColumn="0" w:noHBand="0" w:noVBand="1"/>
      </w:tblPr>
      <w:tblGrid>
        <w:gridCol w:w="2952"/>
        <w:gridCol w:w="2952"/>
        <w:gridCol w:w="2952"/>
      </w:tblGrid>
      <w:tr w:rsidR="00544BB6" w14:paraId="43193E3B" w14:textId="77777777" w:rsidTr="00544BB6">
        <w:tc>
          <w:tcPr>
            <w:tcW w:w="2952" w:type="dxa"/>
          </w:tcPr>
          <w:p w14:paraId="48D0F9C8" w14:textId="2D413465" w:rsidR="00544BB6" w:rsidRDefault="00544BB6" w:rsidP="00544BB6">
            <w:pPr>
              <w:rPr>
                <w:rFonts w:asciiTheme="majorHAnsi" w:hAnsiTheme="majorHAnsi"/>
              </w:rPr>
            </w:pPr>
            <w:r>
              <w:rPr>
                <w:rFonts w:asciiTheme="majorHAnsi" w:hAnsiTheme="majorHAnsi"/>
              </w:rPr>
              <w:t>Female 4</w:t>
            </w:r>
          </w:p>
        </w:tc>
        <w:tc>
          <w:tcPr>
            <w:tcW w:w="2952" w:type="dxa"/>
          </w:tcPr>
          <w:p w14:paraId="140B4660" w14:textId="77777777" w:rsidR="00544BB6" w:rsidRDefault="00544BB6" w:rsidP="00544BB6">
            <w:pPr>
              <w:rPr>
                <w:rFonts w:asciiTheme="majorHAnsi" w:hAnsiTheme="majorHAnsi"/>
              </w:rPr>
            </w:pPr>
            <w:r>
              <w:rPr>
                <w:rFonts w:asciiTheme="majorHAnsi" w:hAnsiTheme="majorHAnsi"/>
              </w:rPr>
              <w:t>Distance (m)</w:t>
            </w:r>
          </w:p>
        </w:tc>
        <w:tc>
          <w:tcPr>
            <w:tcW w:w="2952" w:type="dxa"/>
          </w:tcPr>
          <w:p w14:paraId="0F9786C0" w14:textId="77777777" w:rsidR="00544BB6" w:rsidRDefault="00544BB6" w:rsidP="00544BB6">
            <w:pPr>
              <w:rPr>
                <w:rFonts w:asciiTheme="majorHAnsi" w:hAnsiTheme="majorHAnsi"/>
              </w:rPr>
            </w:pPr>
            <w:r>
              <w:rPr>
                <w:rFonts w:asciiTheme="majorHAnsi" w:hAnsiTheme="majorHAnsi"/>
              </w:rPr>
              <w:t xml:space="preserve">Time (s) </w:t>
            </w:r>
          </w:p>
        </w:tc>
      </w:tr>
      <w:tr w:rsidR="00544BB6" w14:paraId="6DC7F154" w14:textId="77777777" w:rsidTr="00544BB6">
        <w:tc>
          <w:tcPr>
            <w:tcW w:w="2952" w:type="dxa"/>
          </w:tcPr>
          <w:p w14:paraId="3A75260A" w14:textId="3983C4F5" w:rsidR="00544BB6" w:rsidRDefault="00544BB6" w:rsidP="00544BB6">
            <w:pPr>
              <w:rPr>
                <w:rFonts w:asciiTheme="majorHAnsi" w:hAnsiTheme="majorHAnsi"/>
              </w:rPr>
            </w:pPr>
            <w:r>
              <w:rPr>
                <w:rFonts w:asciiTheme="majorHAnsi" w:hAnsiTheme="majorHAnsi"/>
              </w:rPr>
              <w:t>Mass: 55.79 kg</w:t>
            </w:r>
          </w:p>
        </w:tc>
        <w:tc>
          <w:tcPr>
            <w:tcW w:w="2952" w:type="dxa"/>
          </w:tcPr>
          <w:p w14:paraId="3B4127D9" w14:textId="77777777" w:rsidR="00544BB6" w:rsidRDefault="00544BB6" w:rsidP="00544BB6">
            <w:pPr>
              <w:rPr>
                <w:rFonts w:asciiTheme="majorHAnsi" w:hAnsiTheme="majorHAnsi"/>
              </w:rPr>
            </w:pPr>
            <w:r>
              <w:rPr>
                <w:rFonts w:asciiTheme="majorHAnsi" w:hAnsiTheme="majorHAnsi"/>
              </w:rPr>
              <w:t xml:space="preserve">5 </w:t>
            </w:r>
          </w:p>
        </w:tc>
        <w:tc>
          <w:tcPr>
            <w:tcW w:w="2952" w:type="dxa"/>
          </w:tcPr>
          <w:p w14:paraId="4DA27DFB" w14:textId="0F27C2AC" w:rsidR="00544BB6" w:rsidRDefault="00544BB6" w:rsidP="00544BB6">
            <w:pPr>
              <w:rPr>
                <w:rFonts w:asciiTheme="majorHAnsi" w:hAnsiTheme="majorHAnsi"/>
              </w:rPr>
            </w:pPr>
            <w:r>
              <w:rPr>
                <w:rFonts w:asciiTheme="majorHAnsi" w:hAnsiTheme="majorHAnsi"/>
              </w:rPr>
              <w:t>1.38</w:t>
            </w:r>
          </w:p>
        </w:tc>
      </w:tr>
      <w:tr w:rsidR="00544BB6" w14:paraId="28CD5DBA" w14:textId="77777777" w:rsidTr="00544BB6">
        <w:tc>
          <w:tcPr>
            <w:tcW w:w="2952" w:type="dxa"/>
            <w:vMerge w:val="restart"/>
          </w:tcPr>
          <w:p w14:paraId="2A8219FB" w14:textId="77777777" w:rsidR="00544BB6" w:rsidRDefault="00544BB6" w:rsidP="00544BB6">
            <w:pPr>
              <w:rPr>
                <w:rFonts w:asciiTheme="majorHAnsi" w:hAnsiTheme="majorHAnsi"/>
              </w:rPr>
            </w:pPr>
          </w:p>
        </w:tc>
        <w:tc>
          <w:tcPr>
            <w:tcW w:w="2952" w:type="dxa"/>
          </w:tcPr>
          <w:p w14:paraId="5C2B6C67" w14:textId="77777777" w:rsidR="00544BB6" w:rsidRDefault="00544BB6" w:rsidP="00544BB6">
            <w:pPr>
              <w:rPr>
                <w:rFonts w:asciiTheme="majorHAnsi" w:hAnsiTheme="majorHAnsi"/>
              </w:rPr>
            </w:pPr>
            <w:r>
              <w:rPr>
                <w:rFonts w:asciiTheme="majorHAnsi" w:hAnsiTheme="majorHAnsi"/>
              </w:rPr>
              <w:t xml:space="preserve">10 </w:t>
            </w:r>
          </w:p>
        </w:tc>
        <w:tc>
          <w:tcPr>
            <w:tcW w:w="2952" w:type="dxa"/>
          </w:tcPr>
          <w:p w14:paraId="08EA8A6E" w14:textId="036407E5" w:rsidR="00544BB6" w:rsidRDefault="00544BB6" w:rsidP="00544BB6">
            <w:pPr>
              <w:rPr>
                <w:rFonts w:asciiTheme="majorHAnsi" w:hAnsiTheme="majorHAnsi"/>
              </w:rPr>
            </w:pPr>
            <w:r>
              <w:rPr>
                <w:rFonts w:asciiTheme="majorHAnsi" w:hAnsiTheme="majorHAnsi"/>
              </w:rPr>
              <w:t>2.52</w:t>
            </w:r>
          </w:p>
        </w:tc>
      </w:tr>
      <w:tr w:rsidR="00544BB6" w14:paraId="30C1D3A7" w14:textId="77777777" w:rsidTr="00544BB6">
        <w:tc>
          <w:tcPr>
            <w:tcW w:w="2952" w:type="dxa"/>
            <w:vMerge/>
          </w:tcPr>
          <w:p w14:paraId="69917226" w14:textId="77777777" w:rsidR="00544BB6" w:rsidRDefault="00544BB6" w:rsidP="00544BB6">
            <w:pPr>
              <w:rPr>
                <w:rFonts w:asciiTheme="majorHAnsi" w:hAnsiTheme="majorHAnsi"/>
              </w:rPr>
            </w:pPr>
          </w:p>
        </w:tc>
        <w:tc>
          <w:tcPr>
            <w:tcW w:w="2952" w:type="dxa"/>
          </w:tcPr>
          <w:p w14:paraId="0BD503E2" w14:textId="77777777" w:rsidR="00544BB6" w:rsidRDefault="00544BB6" w:rsidP="00544BB6">
            <w:pPr>
              <w:rPr>
                <w:rFonts w:asciiTheme="majorHAnsi" w:hAnsiTheme="majorHAnsi"/>
              </w:rPr>
            </w:pPr>
            <w:r>
              <w:rPr>
                <w:rFonts w:asciiTheme="majorHAnsi" w:hAnsiTheme="majorHAnsi"/>
              </w:rPr>
              <w:t xml:space="preserve">15 </w:t>
            </w:r>
          </w:p>
        </w:tc>
        <w:tc>
          <w:tcPr>
            <w:tcW w:w="2952" w:type="dxa"/>
          </w:tcPr>
          <w:p w14:paraId="0602B40C" w14:textId="2F8F93A4" w:rsidR="00544BB6" w:rsidRDefault="00544BB6" w:rsidP="00544BB6">
            <w:pPr>
              <w:rPr>
                <w:rFonts w:asciiTheme="majorHAnsi" w:hAnsiTheme="majorHAnsi"/>
              </w:rPr>
            </w:pPr>
            <w:r>
              <w:rPr>
                <w:rFonts w:asciiTheme="majorHAnsi" w:hAnsiTheme="majorHAnsi"/>
              </w:rPr>
              <w:t>3.45</w:t>
            </w:r>
          </w:p>
        </w:tc>
      </w:tr>
      <w:tr w:rsidR="00544BB6" w14:paraId="4F54B2B5" w14:textId="77777777" w:rsidTr="00544BB6">
        <w:tc>
          <w:tcPr>
            <w:tcW w:w="2952" w:type="dxa"/>
            <w:vMerge/>
          </w:tcPr>
          <w:p w14:paraId="16E1765A" w14:textId="77777777" w:rsidR="00544BB6" w:rsidRDefault="00544BB6" w:rsidP="00544BB6">
            <w:pPr>
              <w:rPr>
                <w:rFonts w:asciiTheme="majorHAnsi" w:hAnsiTheme="majorHAnsi"/>
              </w:rPr>
            </w:pPr>
          </w:p>
        </w:tc>
        <w:tc>
          <w:tcPr>
            <w:tcW w:w="2952" w:type="dxa"/>
          </w:tcPr>
          <w:p w14:paraId="62861583" w14:textId="77777777" w:rsidR="00544BB6" w:rsidRDefault="00544BB6" w:rsidP="00544BB6">
            <w:pPr>
              <w:rPr>
                <w:rFonts w:asciiTheme="majorHAnsi" w:hAnsiTheme="majorHAnsi"/>
              </w:rPr>
            </w:pPr>
            <w:r>
              <w:rPr>
                <w:rFonts w:asciiTheme="majorHAnsi" w:hAnsiTheme="majorHAnsi"/>
              </w:rPr>
              <w:t xml:space="preserve">20 </w:t>
            </w:r>
          </w:p>
        </w:tc>
        <w:tc>
          <w:tcPr>
            <w:tcW w:w="2952" w:type="dxa"/>
          </w:tcPr>
          <w:p w14:paraId="4CF432FB" w14:textId="321FBDF1" w:rsidR="00544BB6" w:rsidRDefault="00544BB6" w:rsidP="00544BB6">
            <w:pPr>
              <w:rPr>
                <w:rFonts w:asciiTheme="majorHAnsi" w:hAnsiTheme="majorHAnsi"/>
              </w:rPr>
            </w:pPr>
            <w:r>
              <w:rPr>
                <w:rFonts w:asciiTheme="majorHAnsi" w:hAnsiTheme="majorHAnsi"/>
              </w:rPr>
              <w:t>4.35</w:t>
            </w:r>
          </w:p>
        </w:tc>
      </w:tr>
      <w:tr w:rsidR="00544BB6" w14:paraId="413E998D" w14:textId="77777777" w:rsidTr="00544BB6">
        <w:tc>
          <w:tcPr>
            <w:tcW w:w="2952" w:type="dxa"/>
            <w:vMerge/>
          </w:tcPr>
          <w:p w14:paraId="7F589654" w14:textId="77777777" w:rsidR="00544BB6" w:rsidRDefault="00544BB6" w:rsidP="00544BB6">
            <w:pPr>
              <w:rPr>
                <w:rFonts w:asciiTheme="majorHAnsi" w:hAnsiTheme="majorHAnsi"/>
              </w:rPr>
            </w:pPr>
          </w:p>
        </w:tc>
        <w:tc>
          <w:tcPr>
            <w:tcW w:w="2952" w:type="dxa"/>
          </w:tcPr>
          <w:p w14:paraId="048C06C9" w14:textId="77777777" w:rsidR="00544BB6" w:rsidRDefault="00544BB6" w:rsidP="00544BB6">
            <w:pPr>
              <w:rPr>
                <w:rFonts w:asciiTheme="majorHAnsi" w:hAnsiTheme="majorHAnsi"/>
              </w:rPr>
            </w:pPr>
            <w:r>
              <w:rPr>
                <w:rFonts w:asciiTheme="majorHAnsi" w:hAnsiTheme="majorHAnsi"/>
              </w:rPr>
              <w:t xml:space="preserve">25 </w:t>
            </w:r>
          </w:p>
        </w:tc>
        <w:tc>
          <w:tcPr>
            <w:tcW w:w="2952" w:type="dxa"/>
          </w:tcPr>
          <w:p w14:paraId="0AED00A6" w14:textId="06C68558" w:rsidR="00544BB6" w:rsidRDefault="00544BB6" w:rsidP="00544BB6">
            <w:pPr>
              <w:rPr>
                <w:rFonts w:asciiTheme="majorHAnsi" w:hAnsiTheme="majorHAnsi"/>
              </w:rPr>
            </w:pPr>
            <w:r>
              <w:rPr>
                <w:rFonts w:asciiTheme="majorHAnsi" w:hAnsiTheme="majorHAnsi"/>
              </w:rPr>
              <w:t>5.53</w:t>
            </w:r>
          </w:p>
        </w:tc>
      </w:tr>
    </w:tbl>
    <w:p w14:paraId="3B7D1665" w14:textId="77777777" w:rsidR="00544BB6" w:rsidRDefault="00544BB6" w:rsidP="00304847">
      <w:pPr>
        <w:rPr>
          <w:rFonts w:asciiTheme="majorHAnsi" w:hAnsiTheme="majorHAnsi"/>
        </w:rPr>
      </w:pPr>
    </w:p>
    <w:tbl>
      <w:tblPr>
        <w:tblStyle w:val="TableGrid"/>
        <w:tblW w:w="0" w:type="auto"/>
        <w:tblLook w:val="04A0" w:firstRow="1" w:lastRow="0" w:firstColumn="1" w:lastColumn="0" w:noHBand="0" w:noVBand="1"/>
      </w:tblPr>
      <w:tblGrid>
        <w:gridCol w:w="2952"/>
        <w:gridCol w:w="2952"/>
        <w:gridCol w:w="2952"/>
      </w:tblGrid>
      <w:tr w:rsidR="00544BB6" w14:paraId="50CB885B" w14:textId="77777777" w:rsidTr="00544BB6">
        <w:tc>
          <w:tcPr>
            <w:tcW w:w="2952" w:type="dxa"/>
          </w:tcPr>
          <w:p w14:paraId="6982FCDC" w14:textId="0A82517B" w:rsidR="00544BB6" w:rsidRDefault="00544BB6" w:rsidP="00544BB6">
            <w:pPr>
              <w:rPr>
                <w:rFonts w:asciiTheme="majorHAnsi" w:hAnsiTheme="majorHAnsi"/>
              </w:rPr>
            </w:pPr>
            <w:r>
              <w:rPr>
                <w:rFonts w:asciiTheme="majorHAnsi" w:hAnsiTheme="majorHAnsi"/>
              </w:rPr>
              <w:t>Female 5</w:t>
            </w:r>
          </w:p>
        </w:tc>
        <w:tc>
          <w:tcPr>
            <w:tcW w:w="2952" w:type="dxa"/>
          </w:tcPr>
          <w:p w14:paraId="612B645A" w14:textId="77777777" w:rsidR="00544BB6" w:rsidRDefault="00544BB6" w:rsidP="00544BB6">
            <w:pPr>
              <w:rPr>
                <w:rFonts w:asciiTheme="majorHAnsi" w:hAnsiTheme="majorHAnsi"/>
              </w:rPr>
            </w:pPr>
            <w:r>
              <w:rPr>
                <w:rFonts w:asciiTheme="majorHAnsi" w:hAnsiTheme="majorHAnsi"/>
              </w:rPr>
              <w:t>Distance (m)</w:t>
            </w:r>
          </w:p>
        </w:tc>
        <w:tc>
          <w:tcPr>
            <w:tcW w:w="2952" w:type="dxa"/>
          </w:tcPr>
          <w:p w14:paraId="58B5C821" w14:textId="77777777" w:rsidR="00544BB6" w:rsidRDefault="00544BB6" w:rsidP="00544BB6">
            <w:pPr>
              <w:rPr>
                <w:rFonts w:asciiTheme="majorHAnsi" w:hAnsiTheme="majorHAnsi"/>
              </w:rPr>
            </w:pPr>
            <w:r>
              <w:rPr>
                <w:rFonts w:asciiTheme="majorHAnsi" w:hAnsiTheme="majorHAnsi"/>
              </w:rPr>
              <w:t xml:space="preserve">Time (s) </w:t>
            </w:r>
          </w:p>
        </w:tc>
      </w:tr>
      <w:tr w:rsidR="00544BB6" w14:paraId="4EAEADE1" w14:textId="77777777" w:rsidTr="00544BB6">
        <w:tc>
          <w:tcPr>
            <w:tcW w:w="2952" w:type="dxa"/>
          </w:tcPr>
          <w:p w14:paraId="2B3AFA41" w14:textId="26D14954" w:rsidR="00544BB6" w:rsidRDefault="00544BB6" w:rsidP="00544BB6">
            <w:pPr>
              <w:rPr>
                <w:rFonts w:asciiTheme="majorHAnsi" w:hAnsiTheme="majorHAnsi"/>
              </w:rPr>
            </w:pPr>
            <w:r>
              <w:rPr>
                <w:rFonts w:asciiTheme="majorHAnsi" w:hAnsiTheme="majorHAnsi"/>
              </w:rPr>
              <w:t>Mass: 44.45</w:t>
            </w:r>
            <w:r w:rsidR="004C2424">
              <w:rPr>
                <w:rFonts w:asciiTheme="majorHAnsi" w:hAnsiTheme="majorHAnsi"/>
              </w:rPr>
              <w:t xml:space="preserve"> kg</w:t>
            </w:r>
          </w:p>
        </w:tc>
        <w:tc>
          <w:tcPr>
            <w:tcW w:w="2952" w:type="dxa"/>
          </w:tcPr>
          <w:p w14:paraId="109F585F" w14:textId="77777777" w:rsidR="00544BB6" w:rsidRDefault="00544BB6" w:rsidP="00544BB6">
            <w:pPr>
              <w:rPr>
                <w:rFonts w:asciiTheme="majorHAnsi" w:hAnsiTheme="majorHAnsi"/>
              </w:rPr>
            </w:pPr>
            <w:r>
              <w:rPr>
                <w:rFonts w:asciiTheme="majorHAnsi" w:hAnsiTheme="majorHAnsi"/>
              </w:rPr>
              <w:t xml:space="preserve">5 </w:t>
            </w:r>
          </w:p>
        </w:tc>
        <w:tc>
          <w:tcPr>
            <w:tcW w:w="2952" w:type="dxa"/>
          </w:tcPr>
          <w:p w14:paraId="4C0DF64C" w14:textId="7784A0F9" w:rsidR="00544BB6" w:rsidRDefault="00544BB6" w:rsidP="00544BB6">
            <w:pPr>
              <w:rPr>
                <w:rFonts w:asciiTheme="majorHAnsi" w:hAnsiTheme="majorHAnsi"/>
              </w:rPr>
            </w:pPr>
            <w:r>
              <w:rPr>
                <w:rFonts w:asciiTheme="majorHAnsi" w:hAnsiTheme="majorHAnsi"/>
              </w:rPr>
              <w:t>1.24</w:t>
            </w:r>
          </w:p>
        </w:tc>
      </w:tr>
      <w:tr w:rsidR="00544BB6" w14:paraId="6BDB715B" w14:textId="77777777" w:rsidTr="00544BB6">
        <w:tc>
          <w:tcPr>
            <w:tcW w:w="2952" w:type="dxa"/>
            <w:vMerge w:val="restart"/>
          </w:tcPr>
          <w:p w14:paraId="1E517CA3" w14:textId="77777777" w:rsidR="00544BB6" w:rsidRDefault="00544BB6" w:rsidP="00544BB6">
            <w:pPr>
              <w:rPr>
                <w:rFonts w:asciiTheme="majorHAnsi" w:hAnsiTheme="majorHAnsi"/>
              </w:rPr>
            </w:pPr>
          </w:p>
        </w:tc>
        <w:tc>
          <w:tcPr>
            <w:tcW w:w="2952" w:type="dxa"/>
          </w:tcPr>
          <w:p w14:paraId="37274245" w14:textId="77777777" w:rsidR="00544BB6" w:rsidRDefault="00544BB6" w:rsidP="00544BB6">
            <w:pPr>
              <w:rPr>
                <w:rFonts w:asciiTheme="majorHAnsi" w:hAnsiTheme="majorHAnsi"/>
              </w:rPr>
            </w:pPr>
            <w:r>
              <w:rPr>
                <w:rFonts w:asciiTheme="majorHAnsi" w:hAnsiTheme="majorHAnsi"/>
              </w:rPr>
              <w:t xml:space="preserve">10 </w:t>
            </w:r>
          </w:p>
        </w:tc>
        <w:tc>
          <w:tcPr>
            <w:tcW w:w="2952" w:type="dxa"/>
          </w:tcPr>
          <w:p w14:paraId="78262EB9" w14:textId="36205ADB" w:rsidR="00544BB6" w:rsidRDefault="00544BB6" w:rsidP="00544BB6">
            <w:pPr>
              <w:rPr>
                <w:rFonts w:asciiTheme="majorHAnsi" w:hAnsiTheme="majorHAnsi"/>
              </w:rPr>
            </w:pPr>
            <w:r>
              <w:rPr>
                <w:rFonts w:asciiTheme="majorHAnsi" w:hAnsiTheme="majorHAnsi"/>
              </w:rPr>
              <w:t>2.01</w:t>
            </w:r>
          </w:p>
        </w:tc>
      </w:tr>
      <w:tr w:rsidR="00544BB6" w14:paraId="0FD61C1C" w14:textId="77777777" w:rsidTr="00544BB6">
        <w:tc>
          <w:tcPr>
            <w:tcW w:w="2952" w:type="dxa"/>
            <w:vMerge/>
          </w:tcPr>
          <w:p w14:paraId="5C989D87" w14:textId="77777777" w:rsidR="00544BB6" w:rsidRDefault="00544BB6" w:rsidP="00544BB6">
            <w:pPr>
              <w:rPr>
                <w:rFonts w:asciiTheme="majorHAnsi" w:hAnsiTheme="majorHAnsi"/>
              </w:rPr>
            </w:pPr>
          </w:p>
        </w:tc>
        <w:tc>
          <w:tcPr>
            <w:tcW w:w="2952" w:type="dxa"/>
          </w:tcPr>
          <w:p w14:paraId="65E02C6B" w14:textId="77777777" w:rsidR="00544BB6" w:rsidRDefault="00544BB6" w:rsidP="00544BB6">
            <w:pPr>
              <w:rPr>
                <w:rFonts w:asciiTheme="majorHAnsi" w:hAnsiTheme="majorHAnsi"/>
              </w:rPr>
            </w:pPr>
            <w:r>
              <w:rPr>
                <w:rFonts w:asciiTheme="majorHAnsi" w:hAnsiTheme="majorHAnsi"/>
              </w:rPr>
              <w:t xml:space="preserve">15 </w:t>
            </w:r>
          </w:p>
        </w:tc>
        <w:tc>
          <w:tcPr>
            <w:tcW w:w="2952" w:type="dxa"/>
          </w:tcPr>
          <w:p w14:paraId="6414DFAF" w14:textId="124A5AB4" w:rsidR="00544BB6" w:rsidRDefault="00544BB6" w:rsidP="00544BB6">
            <w:pPr>
              <w:rPr>
                <w:rFonts w:asciiTheme="majorHAnsi" w:hAnsiTheme="majorHAnsi"/>
              </w:rPr>
            </w:pPr>
            <w:r>
              <w:rPr>
                <w:rFonts w:asciiTheme="majorHAnsi" w:hAnsiTheme="majorHAnsi"/>
              </w:rPr>
              <w:t>3.06</w:t>
            </w:r>
          </w:p>
        </w:tc>
      </w:tr>
      <w:tr w:rsidR="00544BB6" w14:paraId="1B213148" w14:textId="77777777" w:rsidTr="00544BB6">
        <w:tc>
          <w:tcPr>
            <w:tcW w:w="2952" w:type="dxa"/>
            <w:vMerge/>
          </w:tcPr>
          <w:p w14:paraId="2401285A" w14:textId="77777777" w:rsidR="00544BB6" w:rsidRDefault="00544BB6" w:rsidP="00544BB6">
            <w:pPr>
              <w:rPr>
                <w:rFonts w:asciiTheme="majorHAnsi" w:hAnsiTheme="majorHAnsi"/>
              </w:rPr>
            </w:pPr>
          </w:p>
        </w:tc>
        <w:tc>
          <w:tcPr>
            <w:tcW w:w="2952" w:type="dxa"/>
          </w:tcPr>
          <w:p w14:paraId="5B75D7CA" w14:textId="77777777" w:rsidR="00544BB6" w:rsidRDefault="00544BB6" w:rsidP="00544BB6">
            <w:pPr>
              <w:rPr>
                <w:rFonts w:asciiTheme="majorHAnsi" w:hAnsiTheme="majorHAnsi"/>
              </w:rPr>
            </w:pPr>
            <w:r>
              <w:rPr>
                <w:rFonts w:asciiTheme="majorHAnsi" w:hAnsiTheme="majorHAnsi"/>
              </w:rPr>
              <w:t xml:space="preserve">20 </w:t>
            </w:r>
          </w:p>
        </w:tc>
        <w:tc>
          <w:tcPr>
            <w:tcW w:w="2952" w:type="dxa"/>
          </w:tcPr>
          <w:p w14:paraId="52E44B14" w14:textId="49866862" w:rsidR="00544BB6" w:rsidRDefault="00544BB6" w:rsidP="00544BB6">
            <w:pPr>
              <w:rPr>
                <w:rFonts w:asciiTheme="majorHAnsi" w:hAnsiTheme="majorHAnsi"/>
              </w:rPr>
            </w:pPr>
            <w:r>
              <w:rPr>
                <w:rFonts w:asciiTheme="majorHAnsi" w:hAnsiTheme="majorHAnsi"/>
              </w:rPr>
              <w:t>3.47</w:t>
            </w:r>
          </w:p>
        </w:tc>
      </w:tr>
      <w:tr w:rsidR="00544BB6" w14:paraId="630685B9" w14:textId="77777777" w:rsidTr="00544BB6">
        <w:tc>
          <w:tcPr>
            <w:tcW w:w="2952" w:type="dxa"/>
            <w:vMerge/>
          </w:tcPr>
          <w:p w14:paraId="636C6A06" w14:textId="77777777" w:rsidR="00544BB6" w:rsidRDefault="00544BB6" w:rsidP="00544BB6">
            <w:pPr>
              <w:rPr>
                <w:rFonts w:asciiTheme="majorHAnsi" w:hAnsiTheme="majorHAnsi"/>
              </w:rPr>
            </w:pPr>
          </w:p>
        </w:tc>
        <w:tc>
          <w:tcPr>
            <w:tcW w:w="2952" w:type="dxa"/>
          </w:tcPr>
          <w:p w14:paraId="512C6456" w14:textId="77777777" w:rsidR="00544BB6" w:rsidRDefault="00544BB6" w:rsidP="00544BB6">
            <w:pPr>
              <w:rPr>
                <w:rFonts w:asciiTheme="majorHAnsi" w:hAnsiTheme="majorHAnsi"/>
              </w:rPr>
            </w:pPr>
            <w:r>
              <w:rPr>
                <w:rFonts w:asciiTheme="majorHAnsi" w:hAnsiTheme="majorHAnsi"/>
              </w:rPr>
              <w:t xml:space="preserve">25 </w:t>
            </w:r>
          </w:p>
        </w:tc>
        <w:tc>
          <w:tcPr>
            <w:tcW w:w="2952" w:type="dxa"/>
          </w:tcPr>
          <w:p w14:paraId="2F121042" w14:textId="445F4BE5" w:rsidR="00544BB6" w:rsidRDefault="00544BB6" w:rsidP="00544BB6">
            <w:pPr>
              <w:rPr>
                <w:rFonts w:asciiTheme="majorHAnsi" w:hAnsiTheme="majorHAnsi"/>
              </w:rPr>
            </w:pPr>
            <w:r>
              <w:rPr>
                <w:rFonts w:asciiTheme="majorHAnsi" w:hAnsiTheme="majorHAnsi"/>
              </w:rPr>
              <w:t>4.36</w:t>
            </w:r>
          </w:p>
        </w:tc>
      </w:tr>
    </w:tbl>
    <w:p w14:paraId="08F63CB1" w14:textId="77777777" w:rsidR="00544BB6" w:rsidRDefault="00544BB6" w:rsidP="00304847">
      <w:pPr>
        <w:rPr>
          <w:rFonts w:asciiTheme="majorHAnsi" w:hAnsiTheme="majorHAnsi"/>
        </w:rPr>
      </w:pPr>
    </w:p>
    <w:p w14:paraId="6846551D" w14:textId="77777777" w:rsidR="00B07A35" w:rsidRDefault="00B07A35" w:rsidP="00304847">
      <w:pPr>
        <w:rPr>
          <w:rFonts w:asciiTheme="majorHAnsi" w:hAnsiTheme="majorHAnsi"/>
        </w:rPr>
      </w:pPr>
    </w:p>
    <w:p w14:paraId="272D7142" w14:textId="77777777" w:rsidR="004878BC" w:rsidRDefault="004878BC" w:rsidP="00304847">
      <w:pPr>
        <w:rPr>
          <w:rFonts w:asciiTheme="majorHAnsi" w:hAnsiTheme="majorHAnsi"/>
        </w:rPr>
      </w:pPr>
    </w:p>
    <w:p w14:paraId="155EBF6E" w14:textId="77777777" w:rsidR="004878BC" w:rsidRDefault="004878BC" w:rsidP="00304847">
      <w:pPr>
        <w:rPr>
          <w:rFonts w:asciiTheme="majorHAnsi" w:hAnsiTheme="majorHAnsi"/>
        </w:rPr>
      </w:pPr>
    </w:p>
    <w:p w14:paraId="6EE29941" w14:textId="77777777" w:rsidR="004878BC" w:rsidRDefault="004878BC" w:rsidP="00304847">
      <w:pPr>
        <w:rPr>
          <w:rFonts w:asciiTheme="majorHAnsi" w:hAnsiTheme="majorHAnsi"/>
        </w:rPr>
      </w:pPr>
    </w:p>
    <w:p w14:paraId="2C20B447" w14:textId="77777777" w:rsidR="008821BD" w:rsidRDefault="008821BD" w:rsidP="00304847">
      <w:pPr>
        <w:rPr>
          <w:rFonts w:asciiTheme="majorHAnsi" w:hAnsiTheme="majorHAnsi"/>
        </w:rPr>
      </w:pPr>
    </w:p>
    <w:p w14:paraId="17093365" w14:textId="77777777" w:rsidR="008821BD" w:rsidRDefault="008821BD" w:rsidP="00304847">
      <w:pPr>
        <w:rPr>
          <w:rFonts w:asciiTheme="majorHAnsi" w:hAnsiTheme="majorHAnsi"/>
        </w:rPr>
      </w:pPr>
    </w:p>
    <w:p w14:paraId="5E3FFE06" w14:textId="21888731" w:rsidR="007064E1" w:rsidRDefault="007064E1" w:rsidP="00304847">
      <w:pPr>
        <w:rPr>
          <w:rFonts w:asciiTheme="majorHAnsi" w:hAnsiTheme="majorHAnsi"/>
        </w:rPr>
      </w:pPr>
      <w:r>
        <w:rPr>
          <w:rFonts w:asciiTheme="majorHAnsi" w:hAnsiTheme="majorHAnsi"/>
        </w:rPr>
        <w:t>Figure 1: Calculated Means for velocity, acceleration and the standard deviation for the male results</w:t>
      </w:r>
    </w:p>
    <w:p w14:paraId="199B1D0D" w14:textId="77777777" w:rsidR="007064E1" w:rsidRDefault="007064E1" w:rsidP="00304847">
      <w:pPr>
        <w:rPr>
          <w:rFonts w:asciiTheme="majorHAnsi" w:hAnsiTheme="majorHAnsi"/>
        </w:rPr>
      </w:pPr>
    </w:p>
    <w:tbl>
      <w:tblPr>
        <w:tblStyle w:val="TableGrid"/>
        <w:tblW w:w="0" w:type="auto"/>
        <w:tblLook w:val="04A0" w:firstRow="1" w:lastRow="0" w:firstColumn="1" w:lastColumn="0" w:noHBand="0" w:noVBand="1"/>
      </w:tblPr>
      <w:tblGrid>
        <w:gridCol w:w="1932"/>
        <w:gridCol w:w="1731"/>
        <w:gridCol w:w="1731"/>
        <w:gridCol w:w="1731"/>
        <w:gridCol w:w="1731"/>
      </w:tblGrid>
      <w:tr w:rsidR="006164D2" w14:paraId="0616101E" w14:textId="0982202D" w:rsidTr="00677B0E">
        <w:tc>
          <w:tcPr>
            <w:tcW w:w="8856" w:type="dxa"/>
            <w:gridSpan w:val="5"/>
          </w:tcPr>
          <w:p w14:paraId="60191E7D" w14:textId="25DF3C41" w:rsidR="006164D2" w:rsidRDefault="006164D2" w:rsidP="006164D2">
            <w:pPr>
              <w:jc w:val="center"/>
              <w:rPr>
                <w:rFonts w:asciiTheme="majorHAnsi" w:hAnsiTheme="majorHAnsi"/>
              </w:rPr>
            </w:pPr>
            <w:r>
              <w:rPr>
                <w:rFonts w:asciiTheme="majorHAnsi" w:hAnsiTheme="majorHAnsi"/>
              </w:rPr>
              <w:t>Male</w:t>
            </w:r>
          </w:p>
        </w:tc>
      </w:tr>
      <w:tr w:rsidR="006164D2" w14:paraId="2079A1CA" w14:textId="3EB37E76" w:rsidTr="006164D2">
        <w:tc>
          <w:tcPr>
            <w:tcW w:w="1932" w:type="dxa"/>
          </w:tcPr>
          <w:p w14:paraId="1774F4BD" w14:textId="13A91D71" w:rsidR="006164D2" w:rsidRDefault="006164D2" w:rsidP="006164D2">
            <w:pPr>
              <w:jc w:val="center"/>
              <w:rPr>
                <w:rFonts w:asciiTheme="majorHAnsi" w:hAnsiTheme="majorHAnsi"/>
              </w:rPr>
            </w:pPr>
            <w:r>
              <w:rPr>
                <w:rFonts w:asciiTheme="majorHAnsi" w:hAnsiTheme="majorHAnsi"/>
              </w:rPr>
              <w:t>Distance (m)</w:t>
            </w:r>
          </w:p>
        </w:tc>
        <w:tc>
          <w:tcPr>
            <w:tcW w:w="1731" w:type="dxa"/>
          </w:tcPr>
          <w:p w14:paraId="37AD1A40" w14:textId="77777777" w:rsidR="006164D2" w:rsidRDefault="006164D2" w:rsidP="006164D2">
            <w:pPr>
              <w:jc w:val="center"/>
              <w:rPr>
                <w:rFonts w:asciiTheme="majorHAnsi" w:hAnsiTheme="majorHAnsi"/>
              </w:rPr>
            </w:pPr>
            <w:r>
              <w:rPr>
                <w:rFonts w:asciiTheme="majorHAnsi" w:hAnsiTheme="majorHAnsi"/>
              </w:rPr>
              <w:t>Mean Velocity</w:t>
            </w:r>
          </w:p>
          <w:p w14:paraId="7CDDC615" w14:textId="06D4D455" w:rsidR="006164D2" w:rsidRDefault="006164D2" w:rsidP="006164D2">
            <w:pPr>
              <w:jc w:val="center"/>
              <w:rPr>
                <w:rFonts w:asciiTheme="majorHAnsi" w:hAnsiTheme="majorHAnsi"/>
              </w:rPr>
            </w:pPr>
            <w:r>
              <w:rPr>
                <w:rFonts w:asciiTheme="majorHAnsi" w:hAnsiTheme="majorHAnsi"/>
              </w:rPr>
              <w:t>(</w:t>
            </w:r>
            <w:proofErr w:type="gramStart"/>
            <w:r>
              <w:rPr>
                <w:rFonts w:asciiTheme="majorHAnsi" w:hAnsiTheme="majorHAnsi"/>
              </w:rPr>
              <w:t>m</w:t>
            </w:r>
            <w:proofErr w:type="gramEnd"/>
            <w:r>
              <w:rPr>
                <w:rFonts w:asciiTheme="majorHAnsi" w:hAnsiTheme="majorHAnsi"/>
              </w:rPr>
              <w:t>/s)</w:t>
            </w:r>
          </w:p>
        </w:tc>
        <w:tc>
          <w:tcPr>
            <w:tcW w:w="1731" w:type="dxa"/>
          </w:tcPr>
          <w:p w14:paraId="63050225" w14:textId="17CB9ECE" w:rsidR="006164D2" w:rsidRDefault="006164D2" w:rsidP="006164D2">
            <w:pPr>
              <w:jc w:val="center"/>
              <w:rPr>
                <w:rFonts w:asciiTheme="majorHAnsi" w:hAnsiTheme="majorHAnsi"/>
              </w:rPr>
            </w:pPr>
            <w:r>
              <w:rPr>
                <w:rFonts w:asciiTheme="majorHAnsi" w:hAnsiTheme="majorHAnsi"/>
              </w:rPr>
              <w:t>Standard Deviation</w:t>
            </w:r>
          </w:p>
        </w:tc>
        <w:tc>
          <w:tcPr>
            <w:tcW w:w="1731" w:type="dxa"/>
          </w:tcPr>
          <w:p w14:paraId="523042A5" w14:textId="5CA3D396" w:rsidR="006164D2" w:rsidRPr="006164D2" w:rsidRDefault="006164D2" w:rsidP="006164D2">
            <w:pPr>
              <w:jc w:val="center"/>
              <w:rPr>
                <w:rFonts w:asciiTheme="majorHAnsi" w:hAnsiTheme="majorHAnsi"/>
              </w:rPr>
            </w:pPr>
            <w:r>
              <w:rPr>
                <w:rFonts w:asciiTheme="majorHAnsi" w:hAnsiTheme="majorHAnsi"/>
              </w:rPr>
              <w:t>Mean Acceleration (m/</w:t>
            </w:r>
            <w:proofErr w:type="gramStart"/>
            <w:r>
              <w:rPr>
                <w:rFonts w:asciiTheme="majorHAnsi" w:hAnsiTheme="majorHAnsi"/>
              </w:rPr>
              <w:t>s)</w:t>
            </w:r>
            <w:r>
              <w:rPr>
                <w:rFonts w:asciiTheme="majorHAnsi" w:hAnsiTheme="majorHAnsi"/>
                <w:vertAlign w:val="superscript"/>
              </w:rPr>
              <w:t>2</w:t>
            </w:r>
            <w:proofErr w:type="gramEnd"/>
          </w:p>
        </w:tc>
        <w:tc>
          <w:tcPr>
            <w:tcW w:w="1731" w:type="dxa"/>
          </w:tcPr>
          <w:p w14:paraId="0707565A" w14:textId="571AE902" w:rsidR="006164D2" w:rsidRDefault="006164D2" w:rsidP="006164D2">
            <w:pPr>
              <w:jc w:val="center"/>
              <w:rPr>
                <w:rFonts w:asciiTheme="majorHAnsi" w:hAnsiTheme="majorHAnsi"/>
              </w:rPr>
            </w:pPr>
            <w:r>
              <w:rPr>
                <w:rFonts w:asciiTheme="majorHAnsi" w:hAnsiTheme="majorHAnsi"/>
              </w:rPr>
              <w:t>Standard Deviation</w:t>
            </w:r>
          </w:p>
        </w:tc>
      </w:tr>
      <w:tr w:rsidR="00764B4E" w14:paraId="4FAD6343" w14:textId="3F887A3C" w:rsidTr="006164D2">
        <w:tc>
          <w:tcPr>
            <w:tcW w:w="1932" w:type="dxa"/>
          </w:tcPr>
          <w:p w14:paraId="50535346" w14:textId="59DB44DA" w:rsidR="00764B4E" w:rsidRDefault="00764B4E" w:rsidP="006164D2">
            <w:pPr>
              <w:jc w:val="center"/>
              <w:rPr>
                <w:rFonts w:asciiTheme="majorHAnsi" w:hAnsiTheme="majorHAnsi"/>
              </w:rPr>
            </w:pPr>
            <w:r>
              <w:rPr>
                <w:rFonts w:asciiTheme="majorHAnsi" w:hAnsiTheme="majorHAnsi"/>
              </w:rPr>
              <w:t>5</w:t>
            </w:r>
          </w:p>
        </w:tc>
        <w:tc>
          <w:tcPr>
            <w:tcW w:w="1731" w:type="dxa"/>
          </w:tcPr>
          <w:p w14:paraId="27AE9307" w14:textId="12727A47" w:rsidR="00764B4E" w:rsidRDefault="00764B4E" w:rsidP="006164D2">
            <w:pPr>
              <w:jc w:val="center"/>
              <w:rPr>
                <w:rFonts w:asciiTheme="majorHAnsi" w:hAnsiTheme="majorHAnsi"/>
              </w:rPr>
            </w:pPr>
            <w:r>
              <w:rPr>
                <w:rFonts w:asciiTheme="majorHAnsi" w:hAnsiTheme="majorHAnsi"/>
              </w:rPr>
              <w:t>4.3</w:t>
            </w:r>
          </w:p>
        </w:tc>
        <w:tc>
          <w:tcPr>
            <w:tcW w:w="1731" w:type="dxa"/>
          </w:tcPr>
          <w:p w14:paraId="6F4B2AEA" w14:textId="2C2A562E" w:rsidR="00764B4E" w:rsidRPr="00764B4E" w:rsidRDefault="00764B4E" w:rsidP="006164D2">
            <w:pPr>
              <w:jc w:val="center"/>
              <w:rPr>
                <w:rFonts w:asciiTheme="majorHAnsi" w:hAnsiTheme="majorHAnsi"/>
              </w:rPr>
            </w:pPr>
            <w:r w:rsidRPr="00764B4E">
              <w:rPr>
                <w:rFonts w:asciiTheme="majorHAnsi" w:eastAsia="ＭＳ ゴシック" w:hAnsiTheme="majorHAnsi"/>
                <w:color w:val="000000"/>
              </w:rPr>
              <w:t>±</w:t>
            </w:r>
            <w:r w:rsidR="00E93AFD">
              <w:rPr>
                <w:rFonts w:asciiTheme="majorHAnsi" w:eastAsia="ＭＳ ゴシック" w:hAnsiTheme="majorHAnsi"/>
                <w:color w:val="000000"/>
              </w:rPr>
              <w:t xml:space="preserve"> 1.4</w:t>
            </w:r>
          </w:p>
        </w:tc>
        <w:tc>
          <w:tcPr>
            <w:tcW w:w="1731" w:type="dxa"/>
          </w:tcPr>
          <w:p w14:paraId="31BA35C4" w14:textId="6A4FCEE1" w:rsidR="00764B4E" w:rsidRDefault="00764B4E" w:rsidP="006164D2">
            <w:pPr>
              <w:jc w:val="center"/>
              <w:rPr>
                <w:rFonts w:asciiTheme="majorHAnsi" w:hAnsiTheme="majorHAnsi"/>
              </w:rPr>
            </w:pPr>
            <w:r>
              <w:rPr>
                <w:rFonts w:asciiTheme="majorHAnsi" w:hAnsiTheme="majorHAnsi"/>
              </w:rPr>
              <w:t>3.5</w:t>
            </w:r>
          </w:p>
        </w:tc>
        <w:tc>
          <w:tcPr>
            <w:tcW w:w="1731" w:type="dxa"/>
          </w:tcPr>
          <w:p w14:paraId="71C62AD5" w14:textId="3CCA5F16" w:rsidR="00764B4E" w:rsidRDefault="00764B4E" w:rsidP="006164D2">
            <w:pPr>
              <w:jc w:val="center"/>
              <w:rPr>
                <w:rFonts w:asciiTheme="majorHAnsi" w:hAnsiTheme="majorHAnsi"/>
              </w:rPr>
            </w:pPr>
            <w:r w:rsidRPr="00AB04CA">
              <w:rPr>
                <w:rFonts w:asciiTheme="majorHAnsi" w:eastAsia="ＭＳ ゴシック" w:hAnsiTheme="majorHAnsi"/>
                <w:color w:val="000000"/>
              </w:rPr>
              <w:t>±</w:t>
            </w:r>
            <w:r w:rsidR="00E93AFD">
              <w:rPr>
                <w:rFonts w:asciiTheme="majorHAnsi" w:eastAsia="ＭＳ ゴシック" w:hAnsiTheme="majorHAnsi"/>
                <w:color w:val="000000"/>
              </w:rPr>
              <w:t xml:space="preserve"> 1.1</w:t>
            </w:r>
          </w:p>
        </w:tc>
      </w:tr>
      <w:tr w:rsidR="00764B4E" w14:paraId="5A9ADF2E" w14:textId="5A6621D1" w:rsidTr="006164D2">
        <w:tc>
          <w:tcPr>
            <w:tcW w:w="1932" w:type="dxa"/>
          </w:tcPr>
          <w:p w14:paraId="754080CC" w14:textId="4BED4001" w:rsidR="00764B4E" w:rsidRDefault="00764B4E" w:rsidP="006164D2">
            <w:pPr>
              <w:jc w:val="center"/>
              <w:rPr>
                <w:rFonts w:asciiTheme="majorHAnsi" w:hAnsiTheme="majorHAnsi"/>
              </w:rPr>
            </w:pPr>
            <w:r>
              <w:rPr>
                <w:rFonts w:asciiTheme="majorHAnsi" w:hAnsiTheme="majorHAnsi"/>
              </w:rPr>
              <w:t>10</w:t>
            </w:r>
          </w:p>
        </w:tc>
        <w:tc>
          <w:tcPr>
            <w:tcW w:w="1731" w:type="dxa"/>
          </w:tcPr>
          <w:p w14:paraId="4699F7B6" w14:textId="4CC9C272" w:rsidR="00764B4E" w:rsidRDefault="00764B4E" w:rsidP="006164D2">
            <w:pPr>
              <w:jc w:val="center"/>
              <w:rPr>
                <w:rFonts w:asciiTheme="majorHAnsi" w:hAnsiTheme="majorHAnsi"/>
              </w:rPr>
            </w:pPr>
            <w:r>
              <w:rPr>
                <w:rFonts w:asciiTheme="majorHAnsi" w:hAnsiTheme="majorHAnsi"/>
              </w:rPr>
              <w:t>6.0</w:t>
            </w:r>
          </w:p>
        </w:tc>
        <w:tc>
          <w:tcPr>
            <w:tcW w:w="1731" w:type="dxa"/>
          </w:tcPr>
          <w:p w14:paraId="1BC0E6A6" w14:textId="6F38EFF6" w:rsidR="00764B4E" w:rsidRDefault="00764B4E" w:rsidP="006164D2">
            <w:pPr>
              <w:jc w:val="center"/>
              <w:rPr>
                <w:rFonts w:asciiTheme="majorHAnsi" w:hAnsiTheme="majorHAnsi"/>
              </w:rPr>
            </w:pPr>
            <w:r w:rsidRPr="00693C77">
              <w:rPr>
                <w:rFonts w:asciiTheme="majorHAnsi" w:eastAsia="ＭＳ ゴシック" w:hAnsiTheme="majorHAnsi"/>
                <w:color w:val="000000"/>
              </w:rPr>
              <w:t>±</w:t>
            </w:r>
            <w:r w:rsidR="00E93AFD">
              <w:rPr>
                <w:rFonts w:asciiTheme="majorHAnsi" w:eastAsia="ＭＳ ゴシック" w:hAnsiTheme="majorHAnsi"/>
                <w:color w:val="000000"/>
              </w:rPr>
              <w:t xml:space="preserve"> 0.7</w:t>
            </w:r>
          </w:p>
        </w:tc>
        <w:tc>
          <w:tcPr>
            <w:tcW w:w="1731" w:type="dxa"/>
          </w:tcPr>
          <w:p w14:paraId="525D2680" w14:textId="12C09057" w:rsidR="00764B4E" w:rsidRDefault="00764B4E" w:rsidP="006164D2">
            <w:pPr>
              <w:jc w:val="center"/>
              <w:rPr>
                <w:rFonts w:asciiTheme="majorHAnsi" w:hAnsiTheme="majorHAnsi"/>
              </w:rPr>
            </w:pPr>
            <w:r>
              <w:rPr>
                <w:rFonts w:asciiTheme="majorHAnsi" w:hAnsiTheme="majorHAnsi"/>
              </w:rPr>
              <w:t>9.7</w:t>
            </w:r>
          </w:p>
        </w:tc>
        <w:tc>
          <w:tcPr>
            <w:tcW w:w="1731" w:type="dxa"/>
          </w:tcPr>
          <w:p w14:paraId="1B2C3342" w14:textId="3AAE91C1" w:rsidR="00764B4E" w:rsidRDefault="00764B4E" w:rsidP="006164D2">
            <w:pPr>
              <w:jc w:val="center"/>
              <w:rPr>
                <w:rFonts w:asciiTheme="majorHAnsi" w:hAnsiTheme="majorHAnsi"/>
              </w:rPr>
            </w:pPr>
            <w:r w:rsidRPr="00AB04CA">
              <w:rPr>
                <w:rFonts w:asciiTheme="majorHAnsi" w:eastAsia="ＭＳ ゴシック" w:hAnsiTheme="majorHAnsi"/>
                <w:color w:val="000000"/>
              </w:rPr>
              <w:t>±</w:t>
            </w:r>
            <w:r w:rsidR="00E93AFD">
              <w:rPr>
                <w:rFonts w:asciiTheme="majorHAnsi" w:eastAsia="ＭＳ ゴシック" w:hAnsiTheme="majorHAnsi"/>
                <w:color w:val="000000"/>
              </w:rPr>
              <w:t xml:space="preserve"> 11</w:t>
            </w:r>
          </w:p>
        </w:tc>
      </w:tr>
      <w:tr w:rsidR="00764B4E" w14:paraId="1CD396CF" w14:textId="09B726C6" w:rsidTr="006164D2">
        <w:tc>
          <w:tcPr>
            <w:tcW w:w="1932" w:type="dxa"/>
          </w:tcPr>
          <w:p w14:paraId="0270CA05" w14:textId="67BD33E9" w:rsidR="00764B4E" w:rsidRDefault="00764B4E" w:rsidP="006164D2">
            <w:pPr>
              <w:jc w:val="center"/>
              <w:rPr>
                <w:rFonts w:asciiTheme="majorHAnsi" w:hAnsiTheme="majorHAnsi"/>
              </w:rPr>
            </w:pPr>
            <w:r>
              <w:rPr>
                <w:rFonts w:asciiTheme="majorHAnsi" w:hAnsiTheme="majorHAnsi"/>
              </w:rPr>
              <w:t>15</w:t>
            </w:r>
          </w:p>
        </w:tc>
        <w:tc>
          <w:tcPr>
            <w:tcW w:w="1731" w:type="dxa"/>
          </w:tcPr>
          <w:p w14:paraId="3C02E148" w14:textId="73356248" w:rsidR="00764B4E" w:rsidRDefault="00764B4E" w:rsidP="006164D2">
            <w:pPr>
              <w:jc w:val="center"/>
              <w:rPr>
                <w:rFonts w:asciiTheme="majorHAnsi" w:hAnsiTheme="majorHAnsi"/>
              </w:rPr>
            </w:pPr>
            <w:r>
              <w:rPr>
                <w:rFonts w:asciiTheme="majorHAnsi" w:hAnsiTheme="majorHAnsi"/>
              </w:rPr>
              <w:t>5.8</w:t>
            </w:r>
          </w:p>
        </w:tc>
        <w:tc>
          <w:tcPr>
            <w:tcW w:w="1731" w:type="dxa"/>
          </w:tcPr>
          <w:p w14:paraId="55895B3A" w14:textId="765A949E" w:rsidR="00764B4E" w:rsidRDefault="00764B4E" w:rsidP="006164D2">
            <w:pPr>
              <w:jc w:val="center"/>
              <w:rPr>
                <w:rFonts w:asciiTheme="majorHAnsi" w:hAnsiTheme="majorHAnsi"/>
              </w:rPr>
            </w:pPr>
            <w:r w:rsidRPr="00693C77">
              <w:rPr>
                <w:rFonts w:asciiTheme="majorHAnsi" w:eastAsia="ＭＳ ゴシック" w:hAnsiTheme="majorHAnsi"/>
                <w:color w:val="000000"/>
              </w:rPr>
              <w:t>±</w:t>
            </w:r>
            <w:r w:rsidR="00E93AFD">
              <w:rPr>
                <w:rFonts w:asciiTheme="majorHAnsi" w:eastAsia="ＭＳ ゴシック" w:hAnsiTheme="majorHAnsi"/>
                <w:color w:val="000000"/>
              </w:rPr>
              <w:t xml:space="preserve"> 0.5</w:t>
            </w:r>
          </w:p>
        </w:tc>
        <w:tc>
          <w:tcPr>
            <w:tcW w:w="1731" w:type="dxa"/>
          </w:tcPr>
          <w:p w14:paraId="117DA946" w14:textId="006E2417" w:rsidR="00764B4E" w:rsidRDefault="00764B4E" w:rsidP="006164D2">
            <w:pPr>
              <w:jc w:val="center"/>
              <w:rPr>
                <w:rFonts w:asciiTheme="majorHAnsi" w:hAnsiTheme="majorHAnsi"/>
              </w:rPr>
            </w:pPr>
            <w:r>
              <w:rPr>
                <w:rFonts w:asciiTheme="majorHAnsi" w:hAnsiTheme="majorHAnsi"/>
              </w:rPr>
              <w:t>0</w:t>
            </w:r>
          </w:p>
        </w:tc>
        <w:tc>
          <w:tcPr>
            <w:tcW w:w="1731" w:type="dxa"/>
          </w:tcPr>
          <w:p w14:paraId="52572B75" w14:textId="561A6CE2" w:rsidR="00764B4E" w:rsidRDefault="00764B4E" w:rsidP="006164D2">
            <w:pPr>
              <w:jc w:val="center"/>
              <w:rPr>
                <w:rFonts w:asciiTheme="majorHAnsi" w:hAnsiTheme="majorHAnsi"/>
              </w:rPr>
            </w:pPr>
            <w:r w:rsidRPr="00AB04CA">
              <w:rPr>
                <w:rFonts w:asciiTheme="majorHAnsi" w:eastAsia="ＭＳ ゴシック" w:hAnsiTheme="majorHAnsi"/>
                <w:color w:val="000000"/>
              </w:rPr>
              <w:t>±</w:t>
            </w:r>
            <w:r w:rsidR="00E93AFD">
              <w:rPr>
                <w:rFonts w:asciiTheme="majorHAnsi" w:eastAsia="ＭＳ ゴシック" w:hAnsiTheme="majorHAnsi"/>
                <w:color w:val="000000"/>
              </w:rPr>
              <w:t xml:space="preserve"> 0.8</w:t>
            </w:r>
          </w:p>
        </w:tc>
      </w:tr>
      <w:tr w:rsidR="00764B4E" w14:paraId="0E15A98F" w14:textId="752B03D0" w:rsidTr="006164D2">
        <w:tc>
          <w:tcPr>
            <w:tcW w:w="1932" w:type="dxa"/>
          </w:tcPr>
          <w:p w14:paraId="7C4D3566" w14:textId="607D71C5" w:rsidR="00764B4E" w:rsidRDefault="00764B4E" w:rsidP="006164D2">
            <w:pPr>
              <w:jc w:val="center"/>
              <w:rPr>
                <w:rFonts w:asciiTheme="majorHAnsi" w:hAnsiTheme="majorHAnsi"/>
              </w:rPr>
            </w:pPr>
            <w:r>
              <w:rPr>
                <w:rFonts w:asciiTheme="majorHAnsi" w:hAnsiTheme="majorHAnsi"/>
              </w:rPr>
              <w:t>20</w:t>
            </w:r>
          </w:p>
        </w:tc>
        <w:tc>
          <w:tcPr>
            <w:tcW w:w="1731" w:type="dxa"/>
          </w:tcPr>
          <w:p w14:paraId="39067EB8" w14:textId="62086050" w:rsidR="00764B4E" w:rsidRDefault="00764B4E" w:rsidP="006164D2">
            <w:pPr>
              <w:jc w:val="center"/>
              <w:rPr>
                <w:rFonts w:asciiTheme="majorHAnsi" w:hAnsiTheme="majorHAnsi"/>
              </w:rPr>
            </w:pPr>
            <w:r>
              <w:rPr>
                <w:rFonts w:asciiTheme="majorHAnsi" w:hAnsiTheme="majorHAnsi"/>
              </w:rPr>
              <w:t>6.5</w:t>
            </w:r>
          </w:p>
        </w:tc>
        <w:tc>
          <w:tcPr>
            <w:tcW w:w="1731" w:type="dxa"/>
          </w:tcPr>
          <w:p w14:paraId="49382BA4" w14:textId="6E999678" w:rsidR="00764B4E" w:rsidRDefault="00764B4E" w:rsidP="006164D2">
            <w:pPr>
              <w:jc w:val="center"/>
              <w:rPr>
                <w:rFonts w:asciiTheme="majorHAnsi" w:hAnsiTheme="majorHAnsi"/>
              </w:rPr>
            </w:pPr>
            <w:r w:rsidRPr="00693C77">
              <w:rPr>
                <w:rFonts w:asciiTheme="majorHAnsi" w:eastAsia="ＭＳ ゴシック" w:hAnsiTheme="majorHAnsi"/>
                <w:color w:val="000000"/>
              </w:rPr>
              <w:t>±</w:t>
            </w:r>
            <w:r w:rsidR="00E93AFD">
              <w:rPr>
                <w:rFonts w:asciiTheme="majorHAnsi" w:eastAsia="ＭＳ ゴシック" w:hAnsiTheme="majorHAnsi"/>
                <w:color w:val="000000"/>
              </w:rPr>
              <w:t xml:space="preserve"> 0.6</w:t>
            </w:r>
          </w:p>
        </w:tc>
        <w:tc>
          <w:tcPr>
            <w:tcW w:w="1731" w:type="dxa"/>
          </w:tcPr>
          <w:p w14:paraId="0AEF0168" w14:textId="1C6B289A" w:rsidR="00764B4E" w:rsidRDefault="00764B4E" w:rsidP="006164D2">
            <w:pPr>
              <w:jc w:val="center"/>
              <w:rPr>
                <w:rFonts w:asciiTheme="majorHAnsi" w:hAnsiTheme="majorHAnsi"/>
              </w:rPr>
            </w:pPr>
            <w:r>
              <w:rPr>
                <w:rFonts w:asciiTheme="majorHAnsi" w:hAnsiTheme="majorHAnsi"/>
              </w:rPr>
              <w:t>1.4</w:t>
            </w:r>
          </w:p>
        </w:tc>
        <w:tc>
          <w:tcPr>
            <w:tcW w:w="1731" w:type="dxa"/>
          </w:tcPr>
          <w:p w14:paraId="0E3E3A60" w14:textId="4ECFF6CA" w:rsidR="00764B4E" w:rsidRDefault="00764B4E" w:rsidP="006164D2">
            <w:pPr>
              <w:jc w:val="center"/>
              <w:rPr>
                <w:rFonts w:asciiTheme="majorHAnsi" w:hAnsiTheme="majorHAnsi"/>
              </w:rPr>
            </w:pPr>
            <w:r w:rsidRPr="00AB04CA">
              <w:rPr>
                <w:rFonts w:asciiTheme="majorHAnsi" w:eastAsia="ＭＳ ゴシック" w:hAnsiTheme="majorHAnsi"/>
                <w:color w:val="000000"/>
              </w:rPr>
              <w:t>±</w:t>
            </w:r>
            <w:r w:rsidR="00E93AFD">
              <w:rPr>
                <w:rFonts w:asciiTheme="majorHAnsi" w:eastAsia="ＭＳ ゴシック" w:hAnsiTheme="majorHAnsi"/>
                <w:color w:val="000000"/>
              </w:rPr>
              <w:t xml:space="preserve"> 0.7</w:t>
            </w:r>
          </w:p>
        </w:tc>
      </w:tr>
      <w:tr w:rsidR="00764B4E" w14:paraId="703541E1" w14:textId="04523970" w:rsidTr="006164D2">
        <w:tc>
          <w:tcPr>
            <w:tcW w:w="1932" w:type="dxa"/>
          </w:tcPr>
          <w:p w14:paraId="70167DF5" w14:textId="478283A2" w:rsidR="00764B4E" w:rsidRDefault="00764B4E" w:rsidP="006164D2">
            <w:pPr>
              <w:jc w:val="center"/>
              <w:rPr>
                <w:rFonts w:asciiTheme="majorHAnsi" w:hAnsiTheme="majorHAnsi"/>
              </w:rPr>
            </w:pPr>
            <w:r>
              <w:rPr>
                <w:rFonts w:asciiTheme="majorHAnsi" w:hAnsiTheme="majorHAnsi"/>
              </w:rPr>
              <w:t>25</w:t>
            </w:r>
          </w:p>
        </w:tc>
        <w:tc>
          <w:tcPr>
            <w:tcW w:w="1731" w:type="dxa"/>
          </w:tcPr>
          <w:p w14:paraId="29EB03E3" w14:textId="7663B626" w:rsidR="00764B4E" w:rsidRDefault="00764B4E" w:rsidP="006164D2">
            <w:pPr>
              <w:jc w:val="center"/>
              <w:rPr>
                <w:rFonts w:asciiTheme="majorHAnsi" w:hAnsiTheme="majorHAnsi"/>
              </w:rPr>
            </w:pPr>
            <w:r>
              <w:rPr>
                <w:rFonts w:asciiTheme="majorHAnsi" w:hAnsiTheme="majorHAnsi"/>
              </w:rPr>
              <w:t>6.8</w:t>
            </w:r>
          </w:p>
        </w:tc>
        <w:tc>
          <w:tcPr>
            <w:tcW w:w="1731" w:type="dxa"/>
          </w:tcPr>
          <w:p w14:paraId="3800D3E3" w14:textId="152E718F" w:rsidR="00764B4E" w:rsidRDefault="00764B4E" w:rsidP="006164D2">
            <w:pPr>
              <w:jc w:val="center"/>
              <w:rPr>
                <w:rFonts w:asciiTheme="majorHAnsi" w:hAnsiTheme="majorHAnsi"/>
              </w:rPr>
            </w:pPr>
            <w:r w:rsidRPr="00693C77">
              <w:rPr>
                <w:rFonts w:asciiTheme="majorHAnsi" w:eastAsia="ＭＳ ゴシック" w:hAnsiTheme="majorHAnsi"/>
                <w:color w:val="000000"/>
              </w:rPr>
              <w:t>±</w:t>
            </w:r>
            <w:r w:rsidR="00E93AFD">
              <w:rPr>
                <w:rFonts w:asciiTheme="majorHAnsi" w:eastAsia="ＭＳ ゴシック" w:hAnsiTheme="majorHAnsi"/>
                <w:color w:val="000000"/>
              </w:rPr>
              <w:t xml:space="preserve"> 0.4</w:t>
            </w:r>
          </w:p>
        </w:tc>
        <w:tc>
          <w:tcPr>
            <w:tcW w:w="1731" w:type="dxa"/>
          </w:tcPr>
          <w:p w14:paraId="12CD7CB1" w14:textId="56014FCC" w:rsidR="00764B4E" w:rsidRDefault="00764B4E" w:rsidP="006164D2">
            <w:pPr>
              <w:jc w:val="center"/>
              <w:rPr>
                <w:rFonts w:asciiTheme="majorHAnsi" w:hAnsiTheme="majorHAnsi"/>
              </w:rPr>
            </w:pPr>
            <w:r>
              <w:rPr>
                <w:rFonts w:asciiTheme="majorHAnsi" w:hAnsiTheme="majorHAnsi"/>
              </w:rPr>
              <w:t>0.3</w:t>
            </w:r>
          </w:p>
        </w:tc>
        <w:tc>
          <w:tcPr>
            <w:tcW w:w="1731" w:type="dxa"/>
          </w:tcPr>
          <w:p w14:paraId="617238E1" w14:textId="1B3B7150" w:rsidR="00764B4E" w:rsidRDefault="00764B4E" w:rsidP="006164D2">
            <w:pPr>
              <w:jc w:val="center"/>
              <w:rPr>
                <w:rFonts w:asciiTheme="majorHAnsi" w:hAnsiTheme="majorHAnsi"/>
              </w:rPr>
            </w:pPr>
            <w:r w:rsidRPr="00AB04CA">
              <w:rPr>
                <w:rFonts w:asciiTheme="majorHAnsi" w:eastAsia="ＭＳ ゴシック" w:hAnsiTheme="majorHAnsi"/>
                <w:color w:val="000000"/>
              </w:rPr>
              <w:t>±</w:t>
            </w:r>
            <w:r w:rsidR="00E93AFD">
              <w:rPr>
                <w:rFonts w:asciiTheme="majorHAnsi" w:eastAsia="ＭＳ ゴシック" w:hAnsiTheme="majorHAnsi"/>
                <w:color w:val="000000"/>
              </w:rPr>
              <w:t xml:space="preserve"> 3.5</w:t>
            </w:r>
          </w:p>
        </w:tc>
      </w:tr>
    </w:tbl>
    <w:p w14:paraId="57056197" w14:textId="77777777" w:rsidR="008821BD" w:rsidRDefault="008821BD" w:rsidP="006164D2">
      <w:pPr>
        <w:jc w:val="center"/>
        <w:rPr>
          <w:rFonts w:asciiTheme="majorHAnsi" w:hAnsiTheme="majorHAnsi"/>
        </w:rPr>
      </w:pPr>
    </w:p>
    <w:p w14:paraId="5FA45C1E" w14:textId="0DB73467" w:rsidR="00C8141D" w:rsidRDefault="007064E1" w:rsidP="00617291">
      <w:pPr>
        <w:rPr>
          <w:rFonts w:asciiTheme="majorHAnsi" w:hAnsiTheme="majorHAnsi"/>
        </w:rPr>
      </w:pPr>
      <w:r>
        <w:rPr>
          <w:rFonts w:asciiTheme="majorHAnsi" w:hAnsiTheme="majorHAnsi"/>
        </w:rPr>
        <w:t>Figure 2: Calculated Means for velocity, acceleration and standard deviation for the female sprint results</w:t>
      </w:r>
    </w:p>
    <w:p w14:paraId="02831481" w14:textId="77777777" w:rsidR="00617291" w:rsidRDefault="00617291" w:rsidP="00617291">
      <w:pPr>
        <w:rPr>
          <w:rFonts w:asciiTheme="majorHAnsi" w:hAnsiTheme="majorHAnsi"/>
        </w:rPr>
      </w:pPr>
    </w:p>
    <w:tbl>
      <w:tblPr>
        <w:tblStyle w:val="TableGrid"/>
        <w:tblW w:w="0" w:type="auto"/>
        <w:tblLook w:val="04A0" w:firstRow="1" w:lastRow="0" w:firstColumn="1" w:lastColumn="0" w:noHBand="0" w:noVBand="1"/>
      </w:tblPr>
      <w:tblGrid>
        <w:gridCol w:w="1932"/>
        <w:gridCol w:w="1731"/>
        <w:gridCol w:w="1731"/>
        <w:gridCol w:w="1731"/>
        <w:gridCol w:w="1731"/>
      </w:tblGrid>
      <w:tr w:rsidR="006164D2" w14:paraId="54512604" w14:textId="77777777" w:rsidTr="00677B0E">
        <w:tc>
          <w:tcPr>
            <w:tcW w:w="8856" w:type="dxa"/>
            <w:gridSpan w:val="5"/>
          </w:tcPr>
          <w:p w14:paraId="53EA0866" w14:textId="4DD67757" w:rsidR="006164D2" w:rsidRDefault="006164D2" w:rsidP="00677B0E">
            <w:pPr>
              <w:jc w:val="center"/>
              <w:rPr>
                <w:rFonts w:asciiTheme="majorHAnsi" w:hAnsiTheme="majorHAnsi"/>
              </w:rPr>
            </w:pPr>
            <w:r>
              <w:rPr>
                <w:rFonts w:asciiTheme="majorHAnsi" w:hAnsiTheme="majorHAnsi"/>
              </w:rPr>
              <w:t>Female</w:t>
            </w:r>
          </w:p>
        </w:tc>
      </w:tr>
      <w:tr w:rsidR="006164D2" w14:paraId="70E7E085" w14:textId="77777777" w:rsidTr="00677B0E">
        <w:tc>
          <w:tcPr>
            <w:tcW w:w="1932" w:type="dxa"/>
          </w:tcPr>
          <w:p w14:paraId="482C560C" w14:textId="77777777" w:rsidR="006164D2" w:rsidRDefault="006164D2" w:rsidP="00677B0E">
            <w:pPr>
              <w:jc w:val="center"/>
              <w:rPr>
                <w:rFonts w:asciiTheme="majorHAnsi" w:hAnsiTheme="majorHAnsi"/>
              </w:rPr>
            </w:pPr>
            <w:r>
              <w:rPr>
                <w:rFonts w:asciiTheme="majorHAnsi" w:hAnsiTheme="majorHAnsi"/>
              </w:rPr>
              <w:t>Distance (m)</w:t>
            </w:r>
          </w:p>
        </w:tc>
        <w:tc>
          <w:tcPr>
            <w:tcW w:w="1731" w:type="dxa"/>
          </w:tcPr>
          <w:p w14:paraId="012798E2" w14:textId="77777777" w:rsidR="006164D2" w:rsidRDefault="006164D2" w:rsidP="00677B0E">
            <w:pPr>
              <w:jc w:val="center"/>
              <w:rPr>
                <w:rFonts w:asciiTheme="majorHAnsi" w:hAnsiTheme="majorHAnsi"/>
              </w:rPr>
            </w:pPr>
            <w:r>
              <w:rPr>
                <w:rFonts w:asciiTheme="majorHAnsi" w:hAnsiTheme="majorHAnsi"/>
              </w:rPr>
              <w:t>Mean Velocity</w:t>
            </w:r>
          </w:p>
          <w:p w14:paraId="67EDE818" w14:textId="6720C6CE" w:rsidR="006164D2" w:rsidRDefault="006164D2" w:rsidP="00677B0E">
            <w:pPr>
              <w:jc w:val="center"/>
              <w:rPr>
                <w:rFonts w:asciiTheme="majorHAnsi" w:hAnsiTheme="majorHAnsi"/>
              </w:rPr>
            </w:pPr>
            <w:r>
              <w:rPr>
                <w:rFonts w:asciiTheme="majorHAnsi" w:hAnsiTheme="majorHAnsi"/>
              </w:rPr>
              <w:t>(</w:t>
            </w:r>
            <w:proofErr w:type="gramStart"/>
            <w:r>
              <w:rPr>
                <w:rFonts w:asciiTheme="majorHAnsi" w:hAnsiTheme="majorHAnsi"/>
              </w:rPr>
              <w:t>m</w:t>
            </w:r>
            <w:proofErr w:type="gramEnd"/>
            <w:r>
              <w:rPr>
                <w:rFonts w:asciiTheme="majorHAnsi" w:hAnsiTheme="majorHAnsi"/>
              </w:rPr>
              <w:t>/s)</w:t>
            </w:r>
          </w:p>
        </w:tc>
        <w:tc>
          <w:tcPr>
            <w:tcW w:w="1731" w:type="dxa"/>
          </w:tcPr>
          <w:p w14:paraId="2CEDC37A" w14:textId="77777777" w:rsidR="006164D2" w:rsidRDefault="006164D2" w:rsidP="00677B0E">
            <w:pPr>
              <w:jc w:val="center"/>
              <w:rPr>
                <w:rFonts w:asciiTheme="majorHAnsi" w:hAnsiTheme="majorHAnsi"/>
              </w:rPr>
            </w:pPr>
            <w:r>
              <w:rPr>
                <w:rFonts w:asciiTheme="majorHAnsi" w:hAnsiTheme="majorHAnsi"/>
              </w:rPr>
              <w:t>Standard Deviation</w:t>
            </w:r>
          </w:p>
        </w:tc>
        <w:tc>
          <w:tcPr>
            <w:tcW w:w="1731" w:type="dxa"/>
          </w:tcPr>
          <w:p w14:paraId="7171F065" w14:textId="77777777" w:rsidR="006164D2" w:rsidRDefault="006164D2" w:rsidP="00677B0E">
            <w:pPr>
              <w:jc w:val="center"/>
              <w:rPr>
                <w:rFonts w:asciiTheme="majorHAnsi" w:hAnsiTheme="majorHAnsi"/>
              </w:rPr>
            </w:pPr>
            <w:r>
              <w:rPr>
                <w:rFonts w:asciiTheme="majorHAnsi" w:hAnsiTheme="majorHAnsi"/>
              </w:rPr>
              <w:t>Mean Acceleration</w:t>
            </w:r>
          </w:p>
          <w:p w14:paraId="3870E23B" w14:textId="3B2039A5" w:rsidR="006164D2" w:rsidRDefault="006164D2" w:rsidP="00677B0E">
            <w:pPr>
              <w:jc w:val="center"/>
              <w:rPr>
                <w:rFonts w:asciiTheme="majorHAnsi" w:hAnsiTheme="majorHAnsi"/>
              </w:rPr>
            </w:pPr>
            <w:r>
              <w:rPr>
                <w:rFonts w:asciiTheme="majorHAnsi" w:hAnsiTheme="majorHAnsi"/>
              </w:rPr>
              <w:t>(</w:t>
            </w:r>
            <w:proofErr w:type="gramStart"/>
            <w:r>
              <w:rPr>
                <w:rFonts w:asciiTheme="majorHAnsi" w:hAnsiTheme="majorHAnsi"/>
              </w:rPr>
              <w:t>m</w:t>
            </w:r>
            <w:proofErr w:type="gramEnd"/>
            <w:r>
              <w:rPr>
                <w:rFonts w:asciiTheme="majorHAnsi" w:hAnsiTheme="majorHAnsi"/>
              </w:rPr>
              <w:t>/s)</w:t>
            </w:r>
            <w:r>
              <w:rPr>
                <w:rFonts w:asciiTheme="majorHAnsi" w:hAnsiTheme="majorHAnsi"/>
                <w:vertAlign w:val="superscript"/>
              </w:rPr>
              <w:t>2</w:t>
            </w:r>
          </w:p>
        </w:tc>
        <w:tc>
          <w:tcPr>
            <w:tcW w:w="1731" w:type="dxa"/>
          </w:tcPr>
          <w:p w14:paraId="5DA3D323" w14:textId="77777777" w:rsidR="006164D2" w:rsidRDefault="006164D2" w:rsidP="00677B0E">
            <w:pPr>
              <w:jc w:val="center"/>
              <w:rPr>
                <w:rFonts w:asciiTheme="majorHAnsi" w:hAnsiTheme="majorHAnsi"/>
              </w:rPr>
            </w:pPr>
            <w:r>
              <w:rPr>
                <w:rFonts w:asciiTheme="majorHAnsi" w:hAnsiTheme="majorHAnsi"/>
              </w:rPr>
              <w:t>Standard Deviation</w:t>
            </w:r>
          </w:p>
        </w:tc>
      </w:tr>
      <w:tr w:rsidR="00764B4E" w14:paraId="43CA0FD0" w14:textId="77777777" w:rsidTr="00677B0E">
        <w:tc>
          <w:tcPr>
            <w:tcW w:w="1932" w:type="dxa"/>
          </w:tcPr>
          <w:p w14:paraId="0A9D435C" w14:textId="77777777" w:rsidR="00764B4E" w:rsidRDefault="00764B4E" w:rsidP="00677B0E">
            <w:pPr>
              <w:jc w:val="center"/>
              <w:rPr>
                <w:rFonts w:asciiTheme="majorHAnsi" w:hAnsiTheme="majorHAnsi"/>
              </w:rPr>
            </w:pPr>
            <w:r>
              <w:rPr>
                <w:rFonts w:asciiTheme="majorHAnsi" w:hAnsiTheme="majorHAnsi"/>
              </w:rPr>
              <w:t>5</w:t>
            </w:r>
          </w:p>
        </w:tc>
        <w:tc>
          <w:tcPr>
            <w:tcW w:w="1731" w:type="dxa"/>
          </w:tcPr>
          <w:p w14:paraId="4E2DC968" w14:textId="0B5F1EC4" w:rsidR="00764B4E" w:rsidRDefault="00764B4E" w:rsidP="00677B0E">
            <w:pPr>
              <w:jc w:val="center"/>
              <w:rPr>
                <w:rFonts w:asciiTheme="majorHAnsi" w:hAnsiTheme="majorHAnsi"/>
              </w:rPr>
            </w:pPr>
            <w:r>
              <w:rPr>
                <w:rFonts w:asciiTheme="majorHAnsi" w:hAnsiTheme="majorHAnsi"/>
              </w:rPr>
              <w:t>3.6</w:t>
            </w:r>
          </w:p>
        </w:tc>
        <w:tc>
          <w:tcPr>
            <w:tcW w:w="1731" w:type="dxa"/>
          </w:tcPr>
          <w:p w14:paraId="4D948255" w14:textId="31C72715" w:rsidR="00764B4E" w:rsidRDefault="00764B4E" w:rsidP="00677B0E">
            <w:pPr>
              <w:jc w:val="center"/>
              <w:rPr>
                <w:rFonts w:asciiTheme="majorHAnsi" w:hAnsiTheme="majorHAnsi"/>
              </w:rPr>
            </w:pPr>
            <w:r w:rsidRPr="004B1545">
              <w:rPr>
                <w:rFonts w:asciiTheme="majorHAnsi" w:eastAsia="ＭＳ ゴシック" w:hAnsiTheme="majorHAnsi"/>
                <w:color w:val="000000"/>
              </w:rPr>
              <w:t>±</w:t>
            </w:r>
            <w:r w:rsidR="00E93AFD">
              <w:rPr>
                <w:rFonts w:asciiTheme="majorHAnsi" w:eastAsia="ＭＳ ゴシック" w:hAnsiTheme="majorHAnsi"/>
                <w:color w:val="000000"/>
              </w:rPr>
              <w:t xml:space="preserve"> 0.2</w:t>
            </w:r>
          </w:p>
        </w:tc>
        <w:tc>
          <w:tcPr>
            <w:tcW w:w="1731" w:type="dxa"/>
          </w:tcPr>
          <w:p w14:paraId="5558D1C4" w14:textId="49A0D463" w:rsidR="00764B4E" w:rsidRDefault="00764B4E" w:rsidP="00677B0E">
            <w:pPr>
              <w:jc w:val="center"/>
              <w:rPr>
                <w:rFonts w:asciiTheme="majorHAnsi" w:hAnsiTheme="majorHAnsi"/>
              </w:rPr>
            </w:pPr>
            <w:r>
              <w:rPr>
                <w:rFonts w:asciiTheme="majorHAnsi" w:hAnsiTheme="majorHAnsi"/>
              </w:rPr>
              <w:t>2.7</w:t>
            </w:r>
          </w:p>
        </w:tc>
        <w:tc>
          <w:tcPr>
            <w:tcW w:w="1731" w:type="dxa"/>
          </w:tcPr>
          <w:p w14:paraId="4B7432B4" w14:textId="2DC0657A" w:rsidR="00764B4E" w:rsidRDefault="00764B4E" w:rsidP="00677B0E">
            <w:pPr>
              <w:jc w:val="center"/>
              <w:rPr>
                <w:rFonts w:asciiTheme="majorHAnsi" w:hAnsiTheme="majorHAnsi"/>
              </w:rPr>
            </w:pPr>
            <w:r w:rsidRPr="00881FA9">
              <w:rPr>
                <w:rFonts w:asciiTheme="majorHAnsi" w:eastAsia="ＭＳ ゴシック" w:hAnsiTheme="majorHAnsi"/>
                <w:color w:val="000000"/>
              </w:rPr>
              <w:t>±</w:t>
            </w:r>
            <w:r w:rsidR="00762FC7">
              <w:rPr>
                <w:rFonts w:asciiTheme="majorHAnsi" w:eastAsia="ＭＳ ゴシック" w:hAnsiTheme="majorHAnsi"/>
                <w:color w:val="000000"/>
              </w:rPr>
              <w:t xml:space="preserve"> 0.4</w:t>
            </w:r>
          </w:p>
        </w:tc>
      </w:tr>
      <w:tr w:rsidR="00764B4E" w14:paraId="380DD977" w14:textId="77777777" w:rsidTr="00677B0E">
        <w:tc>
          <w:tcPr>
            <w:tcW w:w="1932" w:type="dxa"/>
          </w:tcPr>
          <w:p w14:paraId="39CD7209" w14:textId="77777777" w:rsidR="00764B4E" w:rsidRDefault="00764B4E" w:rsidP="00677B0E">
            <w:pPr>
              <w:jc w:val="center"/>
              <w:rPr>
                <w:rFonts w:asciiTheme="majorHAnsi" w:hAnsiTheme="majorHAnsi"/>
              </w:rPr>
            </w:pPr>
            <w:r>
              <w:rPr>
                <w:rFonts w:asciiTheme="majorHAnsi" w:hAnsiTheme="majorHAnsi"/>
              </w:rPr>
              <w:t>10</w:t>
            </w:r>
          </w:p>
        </w:tc>
        <w:tc>
          <w:tcPr>
            <w:tcW w:w="1731" w:type="dxa"/>
          </w:tcPr>
          <w:p w14:paraId="199C8416" w14:textId="5B2BF24F" w:rsidR="00764B4E" w:rsidRDefault="00764B4E" w:rsidP="00677B0E">
            <w:pPr>
              <w:jc w:val="center"/>
              <w:rPr>
                <w:rFonts w:asciiTheme="majorHAnsi" w:hAnsiTheme="majorHAnsi"/>
              </w:rPr>
            </w:pPr>
            <w:r>
              <w:rPr>
                <w:rFonts w:asciiTheme="majorHAnsi" w:hAnsiTheme="majorHAnsi"/>
              </w:rPr>
              <w:t>4.2</w:t>
            </w:r>
          </w:p>
        </w:tc>
        <w:tc>
          <w:tcPr>
            <w:tcW w:w="1731" w:type="dxa"/>
          </w:tcPr>
          <w:p w14:paraId="2483F80A" w14:textId="403329F2" w:rsidR="00764B4E" w:rsidRDefault="00764B4E" w:rsidP="00677B0E">
            <w:pPr>
              <w:jc w:val="center"/>
              <w:rPr>
                <w:rFonts w:asciiTheme="majorHAnsi" w:hAnsiTheme="majorHAnsi"/>
              </w:rPr>
            </w:pPr>
            <w:r w:rsidRPr="004B1545">
              <w:rPr>
                <w:rFonts w:asciiTheme="majorHAnsi" w:eastAsia="ＭＳ ゴシック" w:hAnsiTheme="majorHAnsi"/>
                <w:color w:val="000000"/>
              </w:rPr>
              <w:t>±</w:t>
            </w:r>
            <w:r w:rsidR="00E93AFD">
              <w:rPr>
                <w:rFonts w:asciiTheme="majorHAnsi" w:eastAsia="ＭＳ ゴシック" w:hAnsiTheme="majorHAnsi"/>
                <w:color w:val="000000"/>
              </w:rPr>
              <w:t xml:space="preserve"> 0.5</w:t>
            </w:r>
          </w:p>
        </w:tc>
        <w:tc>
          <w:tcPr>
            <w:tcW w:w="1731" w:type="dxa"/>
          </w:tcPr>
          <w:p w14:paraId="75CF6C60" w14:textId="3A00BF32" w:rsidR="00764B4E" w:rsidRDefault="00764B4E" w:rsidP="00677B0E">
            <w:pPr>
              <w:jc w:val="center"/>
              <w:rPr>
                <w:rFonts w:asciiTheme="majorHAnsi" w:hAnsiTheme="majorHAnsi"/>
              </w:rPr>
            </w:pPr>
            <w:r>
              <w:rPr>
                <w:rFonts w:asciiTheme="majorHAnsi" w:hAnsiTheme="majorHAnsi"/>
              </w:rPr>
              <w:t>0.7</w:t>
            </w:r>
          </w:p>
        </w:tc>
        <w:tc>
          <w:tcPr>
            <w:tcW w:w="1731" w:type="dxa"/>
          </w:tcPr>
          <w:p w14:paraId="317D896D" w14:textId="0E3AE36C" w:rsidR="00764B4E" w:rsidRDefault="00764B4E" w:rsidP="00762FC7">
            <w:pPr>
              <w:jc w:val="center"/>
              <w:rPr>
                <w:rFonts w:asciiTheme="majorHAnsi" w:hAnsiTheme="majorHAnsi"/>
              </w:rPr>
            </w:pPr>
            <w:r w:rsidRPr="00881FA9">
              <w:rPr>
                <w:rFonts w:asciiTheme="majorHAnsi" w:eastAsia="ＭＳ ゴシック" w:hAnsiTheme="majorHAnsi"/>
                <w:color w:val="000000"/>
              </w:rPr>
              <w:t>±</w:t>
            </w:r>
            <w:r w:rsidR="00762FC7">
              <w:rPr>
                <w:rFonts w:asciiTheme="majorHAnsi" w:eastAsia="ＭＳ ゴシック" w:hAnsiTheme="majorHAnsi"/>
                <w:color w:val="000000"/>
              </w:rPr>
              <w:t xml:space="preserve"> 0.4</w:t>
            </w:r>
          </w:p>
        </w:tc>
      </w:tr>
      <w:tr w:rsidR="00764B4E" w14:paraId="24CCAFBB" w14:textId="77777777" w:rsidTr="00677B0E">
        <w:tc>
          <w:tcPr>
            <w:tcW w:w="1932" w:type="dxa"/>
          </w:tcPr>
          <w:p w14:paraId="065C6CEC" w14:textId="77777777" w:rsidR="00764B4E" w:rsidRDefault="00764B4E" w:rsidP="00677B0E">
            <w:pPr>
              <w:jc w:val="center"/>
              <w:rPr>
                <w:rFonts w:asciiTheme="majorHAnsi" w:hAnsiTheme="majorHAnsi"/>
              </w:rPr>
            </w:pPr>
            <w:r>
              <w:rPr>
                <w:rFonts w:asciiTheme="majorHAnsi" w:hAnsiTheme="majorHAnsi"/>
              </w:rPr>
              <w:t>15</w:t>
            </w:r>
          </w:p>
        </w:tc>
        <w:tc>
          <w:tcPr>
            <w:tcW w:w="1731" w:type="dxa"/>
          </w:tcPr>
          <w:p w14:paraId="22CB402D" w14:textId="3FFBA7E0" w:rsidR="00764B4E" w:rsidRDefault="00764B4E" w:rsidP="00677B0E">
            <w:pPr>
              <w:jc w:val="center"/>
              <w:rPr>
                <w:rFonts w:asciiTheme="majorHAnsi" w:hAnsiTheme="majorHAnsi"/>
              </w:rPr>
            </w:pPr>
            <w:r>
              <w:rPr>
                <w:rFonts w:asciiTheme="majorHAnsi" w:hAnsiTheme="majorHAnsi"/>
              </w:rPr>
              <w:t>4.1</w:t>
            </w:r>
          </w:p>
        </w:tc>
        <w:tc>
          <w:tcPr>
            <w:tcW w:w="1731" w:type="dxa"/>
          </w:tcPr>
          <w:p w14:paraId="6A69B8CA" w14:textId="05DCF02D" w:rsidR="00764B4E" w:rsidRDefault="00764B4E" w:rsidP="00677B0E">
            <w:pPr>
              <w:jc w:val="center"/>
              <w:rPr>
                <w:rFonts w:asciiTheme="majorHAnsi" w:hAnsiTheme="majorHAnsi"/>
              </w:rPr>
            </w:pPr>
            <w:r w:rsidRPr="004B1545">
              <w:rPr>
                <w:rFonts w:asciiTheme="majorHAnsi" w:eastAsia="ＭＳ ゴシック" w:hAnsiTheme="majorHAnsi"/>
                <w:color w:val="000000"/>
              </w:rPr>
              <w:t>±</w:t>
            </w:r>
            <w:r w:rsidR="00E93AFD">
              <w:rPr>
                <w:rFonts w:asciiTheme="majorHAnsi" w:eastAsia="ＭＳ ゴシック" w:hAnsiTheme="majorHAnsi"/>
                <w:color w:val="000000"/>
              </w:rPr>
              <w:t xml:space="preserve"> 0.7</w:t>
            </w:r>
          </w:p>
        </w:tc>
        <w:tc>
          <w:tcPr>
            <w:tcW w:w="1731" w:type="dxa"/>
          </w:tcPr>
          <w:p w14:paraId="74E3114B" w14:textId="49B3A3DA" w:rsidR="00764B4E" w:rsidRDefault="00764B4E" w:rsidP="00677B0E">
            <w:pPr>
              <w:jc w:val="center"/>
              <w:rPr>
                <w:rFonts w:asciiTheme="majorHAnsi" w:hAnsiTheme="majorHAnsi"/>
              </w:rPr>
            </w:pPr>
            <w:r>
              <w:rPr>
                <w:rFonts w:asciiTheme="majorHAnsi" w:hAnsiTheme="majorHAnsi"/>
              </w:rPr>
              <w:t>0.6</w:t>
            </w:r>
          </w:p>
        </w:tc>
        <w:tc>
          <w:tcPr>
            <w:tcW w:w="1731" w:type="dxa"/>
          </w:tcPr>
          <w:p w14:paraId="461B6A60" w14:textId="2B459712" w:rsidR="00764B4E" w:rsidRDefault="00764B4E" w:rsidP="00677B0E">
            <w:pPr>
              <w:jc w:val="center"/>
              <w:rPr>
                <w:rFonts w:asciiTheme="majorHAnsi" w:hAnsiTheme="majorHAnsi"/>
              </w:rPr>
            </w:pPr>
            <w:r w:rsidRPr="00881FA9">
              <w:rPr>
                <w:rFonts w:asciiTheme="majorHAnsi" w:eastAsia="ＭＳ ゴシック" w:hAnsiTheme="majorHAnsi"/>
                <w:color w:val="000000"/>
              </w:rPr>
              <w:t>±</w:t>
            </w:r>
            <w:r w:rsidR="00762FC7">
              <w:rPr>
                <w:rFonts w:asciiTheme="majorHAnsi" w:eastAsia="ＭＳ ゴシック" w:hAnsiTheme="majorHAnsi"/>
                <w:color w:val="000000"/>
              </w:rPr>
              <w:t xml:space="preserve"> 0.7</w:t>
            </w:r>
          </w:p>
        </w:tc>
      </w:tr>
      <w:tr w:rsidR="00764B4E" w14:paraId="5FA33939" w14:textId="77777777" w:rsidTr="00677B0E">
        <w:tc>
          <w:tcPr>
            <w:tcW w:w="1932" w:type="dxa"/>
          </w:tcPr>
          <w:p w14:paraId="5B7E5E04" w14:textId="77777777" w:rsidR="00764B4E" w:rsidRDefault="00764B4E" w:rsidP="00677B0E">
            <w:pPr>
              <w:jc w:val="center"/>
              <w:rPr>
                <w:rFonts w:asciiTheme="majorHAnsi" w:hAnsiTheme="majorHAnsi"/>
              </w:rPr>
            </w:pPr>
            <w:r>
              <w:rPr>
                <w:rFonts w:asciiTheme="majorHAnsi" w:hAnsiTheme="majorHAnsi"/>
              </w:rPr>
              <w:t>20</w:t>
            </w:r>
          </w:p>
        </w:tc>
        <w:tc>
          <w:tcPr>
            <w:tcW w:w="1731" w:type="dxa"/>
          </w:tcPr>
          <w:p w14:paraId="19E9AB6D" w14:textId="34641AC9" w:rsidR="00764B4E" w:rsidRDefault="00764B4E" w:rsidP="00677B0E">
            <w:pPr>
              <w:jc w:val="center"/>
              <w:rPr>
                <w:rFonts w:asciiTheme="majorHAnsi" w:hAnsiTheme="majorHAnsi"/>
              </w:rPr>
            </w:pPr>
            <w:r>
              <w:rPr>
                <w:rFonts w:asciiTheme="majorHAnsi" w:hAnsiTheme="majorHAnsi"/>
              </w:rPr>
              <w:t>4.5</w:t>
            </w:r>
          </w:p>
        </w:tc>
        <w:tc>
          <w:tcPr>
            <w:tcW w:w="1731" w:type="dxa"/>
          </w:tcPr>
          <w:p w14:paraId="3462449F" w14:textId="07F697DD" w:rsidR="00764B4E" w:rsidRDefault="00764B4E" w:rsidP="00677B0E">
            <w:pPr>
              <w:jc w:val="center"/>
              <w:rPr>
                <w:rFonts w:asciiTheme="majorHAnsi" w:hAnsiTheme="majorHAnsi"/>
              </w:rPr>
            </w:pPr>
            <w:r w:rsidRPr="004B1545">
              <w:rPr>
                <w:rFonts w:asciiTheme="majorHAnsi" w:eastAsia="ＭＳ ゴシック" w:hAnsiTheme="majorHAnsi"/>
                <w:color w:val="000000"/>
              </w:rPr>
              <w:t>±</w:t>
            </w:r>
            <w:r w:rsidR="00E93AFD">
              <w:rPr>
                <w:rFonts w:asciiTheme="majorHAnsi" w:eastAsia="ＭＳ ゴシック" w:hAnsiTheme="majorHAnsi"/>
                <w:color w:val="000000"/>
              </w:rPr>
              <w:t xml:space="preserve"> 0.7</w:t>
            </w:r>
          </w:p>
        </w:tc>
        <w:tc>
          <w:tcPr>
            <w:tcW w:w="1731" w:type="dxa"/>
          </w:tcPr>
          <w:p w14:paraId="38EF614D" w14:textId="0BA1AF00" w:rsidR="00764B4E" w:rsidRDefault="00764B4E" w:rsidP="00677B0E">
            <w:pPr>
              <w:jc w:val="center"/>
              <w:rPr>
                <w:rFonts w:asciiTheme="majorHAnsi" w:hAnsiTheme="majorHAnsi"/>
              </w:rPr>
            </w:pPr>
            <w:r>
              <w:rPr>
                <w:rFonts w:asciiTheme="majorHAnsi" w:hAnsiTheme="majorHAnsi"/>
              </w:rPr>
              <w:t>1.3</w:t>
            </w:r>
          </w:p>
        </w:tc>
        <w:tc>
          <w:tcPr>
            <w:tcW w:w="1731" w:type="dxa"/>
          </w:tcPr>
          <w:p w14:paraId="5274A322" w14:textId="27C147E9" w:rsidR="00764B4E" w:rsidRDefault="00764B4E" w:rsidP="00677B0E">
            <w:pPr>
              <w:jc w:val="center"/>
              <w:rPr>
                <w:rFonts w:asciiTheme="majorHAnsi" w:hAnsiTheme="majorHAnsi"/>
              </w:rPr>
            </w:pPr>
            <w:r w:rsidRPr="00881FA9">
              <w:rPr>
                <w:rFonts w:asciiTheme="majorHAnsi" w:eastAsia="ＭＳ ゴシック" w:hAnsiTheme="majorHAnsi"/>
                <w:color w:val="000000"/>
              </w:rPr>
              <w:t>±</w:t>
            </w:r>
            <w:r w:rsidR="00762FC7">
              <w:rPr>
                <w:rFonts w:asciiTheme="majorHAnsi" w:eastAsia="ＭＳ ゴシック" w:hAnsiTheme="majorHAnsi"/>
                <w:color w:val="000000"/>
              </w:rPr>
              <w:t xml:space="preserve"> 1.4</w:t>
            </w:r>
          </w:p>
        </w:tc>
      </w:tr>
      <w:tr w:rsidR="00764B4E" w14:paraId="6A077F15" w14:textId="77777777" w:rsidTr="00677B0E">
        <w:tc>
          <w:tcPr>
            <w:tcW w:w="1932" w:type="dxa"/>
          </w:tcPr>
          <w:p w14:paraId="13D732CD" w14:textId="77777777" w:rsidR="00764B4E" w:rsidRDefault="00764B4E" w:rsidP="00677B0E">
            <w:pPr>
              <w:jc w:val="center"/>
              <w:rPr>
                <w:rFonts w:asciiTheme="majorHAnsi" w:hAnsiTheme="majorHAnsi"/>
              </w:rPr>
            </w:pPr>
            <w:r>
              <w:rPr>
                <w:rFonts w:asciiTheme="majorHAnsi" w:hAnsiTheme="majorHAnsi"/>
              </w:rPr>
              <w:t>25</w:t>
            </w:r>
          </w:p>
        </w:tc>
        <w:tc>
          <w:tcPr>
            <w:tcW w:w="1731" w:type="dxa"/>
          </w:tcPr>
          <w:p w14:paraId="41C495F3" w14:textId="7F6465C3" w:rsidR="00764B4E" w:rsidRDefault="00764B4E" w:rsidP="00677B0E">
            <w:pPr>
              <w:jc w:val="center"/>
              <w:rPr>
                <w:rFonts w:asciiTheme="majorHAnsi" w:hAnsiTheme="majorHAnsi"/>
              </w:rPr>
            </w:pPr>
            <w:r>
              <w:rPr>
                <w:rFonts w:asciiTheme="majorHAnsi" w:hAnsiTheme="majorHAnsi"/>
              </w:rPr>
              <w:t>4.6</w:t>
            </w:r>
          </w:p>
        </w:tc>
        <w:tc>
          <w:tcPr>
            <w:tcW w:w="1731" w:type="dxa"/>
          </w:tcPr>
          <w:p w14:paraId="2DB95CF3" w14:textId="1A2C9E87" w:rsidR="00764B4E" w:rsidRDefault="00764B4E" w:rsidP="00677B0E">
            <w:pPr>
              <w:jc w:val="center"/>
              <w:rPr>
                <w:rFonts w:asciiTheme="majorHAnsi" w:hAnsiTheme="majorHAnsi"/>
              </w:rPr>
            </w:pPr>
            <w:r w:rsidRPr="004B1545">
              <w:rPr>
                <w:rFonts w:asciiTheme="majorHAnsi" w:eastAsia="ＭＳ ゴシック" w:hAnsiTheme="majorHAnsi"/>
                <w:color w:val="000000"/>
              </w:rPr>
              <w:t>±</w:t>
            </w:r>
            <w:r w:rsidR="00E93AFD">
              <w:rPr>
                <w:rFonts w:asciiTheme="majorHAnsi" w:eastAsia="ＭＳ ゴシック" w:hAnsiTheme="majorHAnsi"/>
                <w:color w:val="000000"/>
              </w:rPr>
              <w:t xml:space="preserve"> 0.5</w:t>
            </w:r>
          </w:p>
        </w:tc>
        <w:tc>
          <w:tcPr>
            <w:tcW w:w="1731" w:type="dxa"/>
          </w:tcPr>
          <w:p w14:paraId="3B2FAFAB" w14:textId="54C34D71" w:rsidR="00764B4E" w:rsidRDefault="00764B4E" w:rsidP="00677B0E">
            <w:pPr>
              <w:jc w:val="center"/>
              <w:rPr>
                <w:rFonts w:asciiTheme="majorHAnsi" w:hAnsiTheme="majorHAnsi"/>
              </w:rPr>
            </w:pPr>
            <w:r>
              <w:rPr>
                <w:rFonts w:asciiTheme="majorHAnsi" w:hAnsiTheme="majorHAnsi"/>
              </w:rPr>
              <w:t>0.9</w:t>
            </w:r>
          </w:p>
        </w:tc>
        <w:tc>
          <w:tcPr>
            <w:tcW w:w="1731" w:type="dxa"/>
          </w:tcPr>
          <w:p w14:paraId="2F730159" w14:textId="3CF07C3A" w:rsidR="00764B4E" w:rsidRDefault="00764B4E" w:rsidP="00677B0E">
            <w:pPr>
              <w:jc w:val="center"/>
              <w:rPr>
                <w:rFonts w:asciiTheme="majorHAnsi" w:hAnsiTheme="majorHAnsi"/>
              </w:rPr>
            </w:pPr>
            <w:r w:rsidRPr="00881FA9">
              <w:rPr>
                <w:rFonts w:asciiTheme="majorHAnsi" w:eastAsia="ＭＳ ゴシック" w:hAnsiTheme="majorHAnsi"/>
                <w:color w:val="000000"/>
              </w:rPr>
              <w:t>±</w:t>
            </w:r>
            <w:r w:rsidR="00762FC7">
              <w:rPr>
                <w:rFonts w:asciiTheme="majorHAnsi" w:eastAsia="ＭＳ ゴシック" w:hAnsiTheme="majorHAnsi"/>
                <w:color w:val="000000"/>
              </w:rPr>
              <w:t xml:space="preserve"> 1.8</w:t>
            </w:r>
          </w:p>
        </w:tc>
      </w:tr>
    </w:tbl>
    <w:p w14:paraId="7CCCE461" w14:textId="77777777" w:rsidR="008821BD" w:rsidRDefault="008821BD" w:rsidP="00304847">
      <w:pPr>
        <w:rPr>
          <w:rFonts w:asciiTheme="majorHAnsi" w:hAnsiTheme="majorHAnsi"/>
        </w:rPr>
      </w:pPr>
    </w:p>
    <w:p w14:paraId="54906656" w14:textId="601488DE" w:rsidR="00C8141D" w:rsidRDefault="00617291" w:rsidP="00617291">
      <w:pPr>
        <w:rPr>
          <w:rFonts w:asciiTheme="majorHAnsi" w:hAnsiTheme="majorHAnsi"/>
        </w:rPr>
      </w:pPr>
      <w:r>
        <w:rPr>
          <w:rFonts w:asciiTheme="majorHAnsi" w:hAnsiTheme="majorHAnsi"/>
        </w:rPr>
        <w:t>Figure 3: Comparison of the acceleration between genders during the 5 intervals for a 25m sprint</w:t>
      </w:r>
    </w:p>
    <w:p w14:paraId="42B2C7B6" w14:textId="12C0F01E" w:rsidR="00C8141D" w:rsidRDefault="00617291" w:rsidP="00617291">
      <w:pPr>
        <w:jc w:val="center"/>
        <w:rPr>
          <w:rFonts w:asciiTheme="majorHAnsi" w:hAnsiTheme="majorHAnsi"/>
        </w:rPr>
      </w:pPr>
      <w:r>
        <w:rPr>
          <w:rFonts w:asciiTheme="majorHAnsi" w:hAnsiTheme="majorHAnsi"/>
          <w:noProof/>
        </w:rPr>
        <w:drawing>
          <wp:inline distT="0" distB="0" distL="0" distR="0" wp14:anchorId="0EC875B6" wp14:editId="3AC89A26">
            <wp:extent cx="3886200" cy="2692400"/>
            <wp:effectExtent l="0" t="0" r="2540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CCE710E" w14:textId="77777777" w:rsidR="00617291" w:rsidRDefault="00617291" w:rsidP="00F03BCE">
      <w:pPr>
        <w:spacing w:line="360" w:lineRule="auto"/>
        <w:rPr>
          <w:rFonts w:asciiTheme="majorHAnsi" w:hAnsiTheme="majorHAnsi"/>
        </w:rPr>
      </w:pPr>
    </w:p>
    <w:p w14:paraId="6869872E" w14:textId="3373E473" w:rsidR="008924F7" w:rsidRDefault="008924F7" w:rsidP="00F03BCE">
      <w:pPr>
        <w:spacing w:line="360" w:lineRule="auto"/>
        <w:rPr>
          <w:rFonts w:asciiTheme="majorHAnsi" w:hAnsiTheme="majorHAnsi"/>
        </w:rPr>
      </w:pPr>
      <w:r w:rsidRPr="008924F7">
        <w:rPr>
          <w:rFonts w:asciiTheme="majorHAnsi" w:hAnsiTheme="majorHAnsi"/>
          <w:u w:val="single"/>
        </w:rPr>
        <w:t>Discussion</w:t>
      </w:r>
    </w:p>
    <w:p w14:paraId="4BCFEEF2" w14:textId="77777777" w:rsidR="00304F77" w:rsidRDefault="008924F7" w:rsidP="00F03BCE">
      <w:pPr>
        <w:spacing w:line="360" w:lineRule="auto"/>
        <w:rPr>
          <w:rFonts w:asciiTheme="majorHAnsi" w:hAnsiTheme="majorHAnsi"/>
        </w:rPr>
      </w:pPr>
      <w:r>
        <w:rPr>
          <w:rFonts w:asciiTheme="majorHAnsi" w:hAnsiTheme="majorHAnsi"/>
        </w:rPr>
        <w:t>The purpose of this laboratory was to determine and compare the mean velocity and linear acceleration among five males and five females. The hypothesis made was that both the velocity and acceleration time</w:t>
      </w:r>
      <w:r w:rsidR="00304F77">
        <w:rPr>
          <w:rFonts w:asciiTheme="majorHAnsi" w:hAnsiTheme="majorHAnsi"/>
        </w:rPr>
        <w:t xml:space="preserve">s would </w:t>
      </w:r>
      <w:r>
        <w:rPr>
          <w:rFonts w:asciiTheme="majorHAnsi" w:hAnsiTheme="majorHAnsi"/>
        </w:rPr>
        <w:t>be higher for males</w:t>
      </w:r>
      <w:r w:rsidR="00304F77">
        <w:rPr>
          <w:rFonts w:asciiTheme="majorHAnsi" w:hAnsiTheme="majorHAnsi"/>
        </w:rPr>
        <w:t xml:space="preserve"> than females</w:t>
      </w:r>
      <w:r>
        <w:rPr>
          <w:rFonts w:asciiTheme="majorHAnsi" w:hAnsiTheme="majorHAnsi"/>
        </w:rPr>
        <w:t>.</w:t>
      </w:r>
      <w:r w:rsidR="00304F77">
        <w:rPr>
          <w:rFonts w:asciiTheme="majorHAnsi" w:hAnsiTheme="majorHAnsi"/>
        </w:rPr>
        <w:t xml:space="preserve"> Based on the results, this statement is partially correct. </w:t>
      </w:r>
    </w:p>
    <w:p w14:paraId="7D7C6453" w14:textId="13A89F48" w:rsidR="008924F7" w:rsidRDefault="00304F77" w:rsidP="00F03BCE">
      <w:pPr>
        <w:spacing w:line="360" w:lineRule="auto"/>
        <w:rPr>
          <w:rFonts w:asciiTheme="majorHAnsi" w:hAnsiTheme="majorHAnsi"/>
        </w:rPr>
      </w:pPr>
      <w:r>
        <w:rPr>
          <w:rFonts w:asciiTheme="majorHAnsi" w:hAnsiTheme="majorHAnsi"/>
        </w:rPr>
        <w:t>When looking at the acceleration vs. distance graph,</w:t>
      </w:r>
      <w:r w:rsidR="008924F7">
        <w:rPr>
          <w:rFonts w:asciiTheme="majorHAnsi" w:hAnsiTheme="majorHAnsi"/>
        </w:rPr>
        <w:t xml:space="preserve"> </w:t>
      </w:r>
      <w:r>
        <w:rPr>
          <w:rFonts w:asciiTheme="majorHAnsi" w:hAnsiTheme="majorHAnsi"/>
        </w:rPr>
        <w:t>which is comparing both genders, it is apparent that for the first two intervals the males have a significant amount of acceleration over the females. This changes during the third interval (at 15 meters) where the average acceleration for the males is at 0 m/s</w:t>
      </w:r>
      <w:r>
        <w:rPr>
          <w:rFonts w:asciiTheme="majorHAnsi" w:hAnsiTheme="majorHAnsi"/>
          <w:vertAlign w:val="superscript"/>
        </w:rPr>
        <w:t>2</w:t>
      </w:r>
      <w:r>
        <w:rPr>
          <w:rFonts w:asciiTheme="majorHAnsi" w:hAnsiTheme="majorHAnsi"/>
        </w:rPr>
        <w:t>, and the females is at 0.6 m/s</w:t>
      </w:r>
      <w:r>
        <w:rPr>
          <w:rFonts w:asciiTheme="majorHAnsi" w:hAnsiTheme="majorHAnsi"/>
          <w:vertAlign w:val="superscript"/>
        </w:rPr>
        <w:t>2</w:t>
      </w:r>
      <w:r>
        <w:rPr>
          <w:rFonts w:asciiTheme="majorHAnsi" w:hAnsiTheme="majorHAnsi"/>
        </w:rPr>
        <w:t xml:space="preserve">. This indicates that men can accelerate at a faster pace and remain at that pace, while women take longer to accelerate to their maximum speed. For the fourth and fifth intervals, the average female acceleration is almost even with the male acceleration. </w:t>
      </w:r>
    </w:p>
    <w:p w14:paraId="5CAA7D4B" w14:textId="77777777" w:rsidR="00304F77" w:rsidRDefault="00304F77" w:rsidP="00F03BCE">
      <w:pPr>
        <w:spacing w:line="360" w:lineRule="auto"/>
        <w:rPr>
          <w:rFonts w:asciiTheme="majorHAnsi" w:hAnsiTheme="majorHAnsi"/>
        </w:rPr>
      </w:pPr>
    </w:p>
    <w:p w14:paraId="44F8B143" w14:textId="393C9B75" w:rsidR="004D46F4" w:rsidRDefault="00304F77" w:rsidP="00F03BCE">
      <w:pPr>
        <w:widowControl w:val="0"/>
        <w:autoSpaceDE w:val="0"/>
        <w:autoSpaceDN w:val="0"/>
        <w:adjustRightInd w:val="0"/>
        <w:spacing w:after="240" w:line="360" w:lineRule="auto"/>
        <w:rPr>
          <w:rFonts w:ascii="Times" w:hAnsi="Times" w:cs="Times"/>
        </w:rPr>
      </w:pPr>
      <w:r>
        <w:rPr>
          <w:rFonts w:asciiTheme="majorHAnsi" w:hAnsiTheme="majorHAnsi"/>
        </w:rPr>
        <w:t xml:space="preserve">Looking at the mean velocity, males are faster throughout the sprint. This is to be expected because </w:t>
      </w:r>
      <w:r w:rsidR="004D46F4">
        <w:rPr>
          <w:rFonts w:asciiTheme="majorHAnsi" w:hAnsiTheme="majorHAnsi"/>
        </w:rPr>
        <w:t>men are typically built stronger and leaner than wom</w:t>
      </w:r>
      <w:r w:rsidR="004D46F4" w:rsidRPr="004D46F4">
        <w:rPr>
          <w:rFonts w:asciiTheme="majorHAnsi" w:hAnsiTheme="majorHAnsi"/>
        </w:rPr>
        <w:t xml:space="preserve">en. </w:t>
      </w:r>
      <w:r w:rsidR="004D46F4">
        <w:rPr>
          <w:rFonts w:asciiTheme="majorHAnsi" w:hAnsiTheme="majorHAnsi" w:cs="Times"/>
        </w:rPr>
        <w:t xml:space="preserve">It is </w:t>
      </w:r>
      <w:r w:rsidR="004D46F4" w:rsidRPr="004D46F4">
        <w:rPr>
          <w:rFonts w:asciiTheme="majorHAnsi" w:hAnsiTheme="majorHAnsi" w:cs="Times"/>
        </w:rPr>
        <w:t>established that after adolescence, strength continues to increase in men but tends to be stabilized in women as a result of the effect of hormones (</w:t>
      </w:r>
      <w:proofErr w:type="spellStart"/>
      <w:r w:rsidR="004D46F4" w:rsidRPr="004D46F4">
        <w:rPr>
          <w:rFonts w:asciiTheme="majorHAnsi" w:hAnsiTheme="majorHAnsi" w:cs="Times"/>
        </w:rPr>
        <w:t>Blimkie</w:t>
      </w:r>
      <w:proofErr w:type="spellEnd"/>
      <w:r w:rsidR="004D46F4" w:rsidRPr="004D46F4">
        <w:rPr>
          <w:rFonts w:asciiTheme="majorHAnsi" w:hAnsiTheme="majorHAnsi" w:cs="Times"/>
        </w:rPr>
        <w:t xml:space="preserve">, C., 1986). Another factor that can possibly explain these differences between men and women is that in women genu </w:t>
      </w:r>
      <w:proofErr w:type="spellStart"/>
      <w:r w:rsidR="004D46F4" w:rsidRPr="004D46F4">
        <w:rPr>
          <w:rFonts w:asciiTheme="majorHAnsi" w:hAnsiTheme="majorHAnsi" w:cs="Times"/>
        </w:rPr>
        <w:t>valgum</w:t>
      </w:r>
      <w:proofErr w:type="spellEnd"/>
      <w:r w:rsidR="004D46F4" w:rsidRPr="004D46F4">
        <w:rPr>
          <w:rFonts w:asciiTheme="majorHAnsi" w:hAnsiTheme="majorHAnsi" w:cs="Times"/>
        </w:rPr>
        <w:t xml:space="preserve"> is more prominent after puberty, possibly affecting movement coordination</w:t>
      </w:r>
      <w:r w:rsidR="004D46F4">
        <w:rPr>
          <w:rFonts w:asciiTheme="majorHAnsi" w:hAnsiTheme="majorHAnsi" w:cs="Times"/>
        </w:rPr>
        <w:t xml:space="preserve"> (Hewett, T. E., </w:t>
      </w:r>
      <w:r w:rsidR="006838ED">
        <w:rPr>
          <w:rFonts w:asciiTheme="majorHAnsi" w:hAnsiTheme="majorHAnsi" w:cs="Times"/>
        </w:rPr>
        <w:t>2004</w:t>
      </w:r>
      <w:r w:rsidR="006838ED" w:rsidRPr="006838ED">
        <w:rPr>
          <w:rFonts w:asciiTheme="majorHAnsi" w:hAnsiTheme="majorHAnsi" w:cs="Times"/>
        </w:rPr>
        <w:t xml:space="preserve">). </w:t>
      </w:r>
      <w:r w:rsidR="006838ED">
        <w:rPr>
          <w:rFonts w:asciiTheme="majorHAnsi" w:hAnsiTheme="majorHAnsi" w:cs="Times"/>
        </w:rPr>
        <w:t xml:space="preserve">Since women have a </w:t>
      </w:r>
      <w:r w:rsidR="006838ED">
        <w:rPr>
          <w:rFonts w:asciiTheme="majorHAnsi" w:hAnsiTheme="majorHAnsi" w:cs="Arial"/>
        </w:rPr>
        <w:t xml:space="preserve">greater hip width than men, it </w:t>
      </w:r>
      <w:r w:rsidR="006838ED" w:rsidRPr="006838ED">
        <w:rPr>
          <w:rFonts w:asciiTheme="majorHAnsi" w:hAnsiTheme="majorHAnsi" w:cs="Arial"/>
        </w:rPr>
        <w:t>influences the position of the femurs, which are often more angled than in men,</w:t>
      </w:r>
      <w:r w:rsidR="006838ED">
        <w:rPr>
          <w:rFonts w:asciiTheme="majorHAnsi" w:hAnsiTheme="majorHAnsi" w:cs="Arial"/>
        </w:rPr>
        <w:t xml:space="preserve"> giving them a slight X shape. </w:t>
      </w:r>
      <w:r w:rsidR="006838ED" w:rsidRPr="006838ED">
        <w:rPr>
          <w:rFonts w:asciiTheme="majorHAnsi" w:hAnsiTheme="majorHAnsi" w:cs="Arial"/>
        </w:rPr>
        <w:t xml:space="preserve">A wide pelvis with a significant angle of the femur can provoke genu </w:t>
      </w:r>
      <w:proofErr w:type="spellStart"/>
      <w:r w:rsidR="006838ED" w:rsidRPr="006838ED">
        <w:rPr>
          <w:rFonts w:asciiTheme="majorHAnsi" w:hAnsiTheme="majorHAnsi" w:cs="Arial"/>
        </w:rPr>
        <w:t>valgum</w:t>
      </w:r>
      <w:proofErr w:type="spellEnd"/>
      <w:r w:rsidR="006838ED" w:rsidRPr="006838ED">
        <w:rPr>
          <w:rFonts w:asciiTheme="majorHAnsi" w:hAnsiTheme="majorHAnsi" w:cs="Arial"/>
        </w:rPr>
        <w:t xml:space="preserve">, accentuated all the more by the </w:t>
      </w:r>
      <w:proofErr w:type="spellStart"/>
      <w:r w:rsidR="006838ED" w:rsidRPr="006838ED">
        <w:rPr>
          <w:rFonts w:asciiTheme="majorHAnsi" w:hAnsiTheme="majorHAnsi" w:cs="Arial"/>
        </w:rPr>
        <w:t>hyperlaxity</w:t>
      </w:r>
      <w:proofErr w:type="spellEnd"/>
      <w:r w:rsidR="006838ED" w:rsidRPr="006838ED">
        <w:rPr>
          <w:rFonts w:asciiTheme="majorHAnsi" w:hAnsiTheme="majorHAnsi" w:cs="Arial"/>
        </w:rPr>
        <w:t xml:space="preserve"> toward which women tend. </w:t>
      </w:r>
      <w:proofErr w:type="gramStart"/>
      <w:r w:rsidR="006838ED">
        <w:rPr>
          <w:rFonts w:asciiTheme="majorHAnsi" w:hAnsiTheme="majorHAnsi" w:cs="Arial"/>
        </w:rPr>
        <w:t>(</w:t>
      </w:r>
      <w:proofErr w:type="spellStart"/>
      <w:r w:rsidR="006838ED">
        <w:rPr>
          <w:rFonts w:asciiTheme="majorHAnsi" w:hAnsiTheme="majorHAnsi" w:cs="Arial"/>
        </w:rPr>
        <w:t>Delavier</w:t>
      </w:r>
      <w:proofErr w:type="spellEnd"/>
      <w:r w:rsidR="006838ED">
        <w:rPr>
          <w:rFonts w:asciiTheme="majorHAnsi" w:hAnsiTheme="majorHAnsi" w:cs="Arial"/>
        </w:rPr>
        <w:t>, F., 2003).</w:t>
      </w:r>
      <w:proofErr w:type="gramEnd"/>
      <w:r w:rsidR="006838ED">
        <w:rPr>
          <w:rFonts w:asciiTheme="majorHAnsi" w:hAnsiTheme="majorHAnsi" w:cs="Arial"/>
        </w:rPr>
        <w:t xml:space="preserve"> </w:t>
      </w:r>
      <w:r w:rsidR="006838ED" w:rsidRPr="006838ED">
        <w:rPr>
          <w:rFonts w:asciiTheme="majorHAnsi" w:hAnsiTheme="majorHAnsi" w:cs="Arial"/>
        </w:rPr>
        <w:t>The legs then take on a typical X shape: the articulation at the knee is excessively solicited; the medial collateral ligament is overstretched; and the lateral meniscus, the cartilage-covered articular surfaces of the external condyle of the femur, and the lateral tuberosity of the tibia are subjected to excessive loads, which may lead to premature wear</w:t>
      </w:r>
      <w:r w:rsidR="006838ED">
        <w:rPr>
          <w:rFonts w:asciiTheme="majorHAnsi" w:hAnsiTheme="majorHAnsi" w:cs="Arial"/>
        </w:rPr>
        <w:t xml:space="preserve"> (</w:t>
      </w:r>
      <w:proofErr w:type="spellStart"/>
      <w:r w:rsidR="006838ED">
        <w:rPr>
          <w:rFonts w:asciiTheme="majorHAnsi" w:hAnsiTheme="majorHAnsi" w:cs="Arial"/>
        </w:rPr>
        <w:t>Delavier</w:t>
      </w:r>
      <w:proofErr w:type="spellEnd"/>
      <w:r w:rsidR="006838ED">
        <w:rPr>
          <w:rFonts w:asciiTheme="majorHAnsi" w:hAnsiTheme="majorHAnsi" w:cs="Arial"/>
        </w:rPr>
        <w:t>, F., 2003).</w:t>
      </w:r>
    </w:p>
    <w:p w14:paraId="2F3DE677" w14:textId="4B9E219B" w:rsidR="004D46F4" w:rsidRDefault="006838ED" w:rsidP="00F03BCE">
      <w:pPr>
        <w:widowControl w:val="0"/>
        <w:autoSpaceDE w:val="0"/>
        <w:autoSpaceDN w:val="0"/>
        <w:adjustRightInd w:val="0"/>
        <w:spacing w:after="240" w:line="360" w:lineRule="auto"/>
        <w:rPr>
          <w:rFonts w:asciiTheme="majorHAnsi" w:hAnsiTheme="majorHAnsi" w:cs="Times"/>
        </w:rPr>
      </w:pPr>
      <w:r>
        <w:rPr>
          <w:rFonts w:asciiTheme="majorHAnsi" w:hAnsiTheme="majorHAnsi" w:cs="Times"/>
        </w:rPr>
        <w:t>Much error could have occurred during the process of this laboratory. These sources of error include the stopwatches may not have been started all at the same time. To eliminate thi</w:t>
      </w:r>
      <w:r w:rsidR="00DE5C7B">
        <w:rPr>
          <w:rFonts w:asciiTheme="majorHAnsi" w:hAnsiTheme="majorHAnsi" w:cs="Times"/>
        </w:rPr>
        <w:t>s error the only solution is to</w:t>
      </w:r>
      <w:r>
        <w:rPr>
          <w:rFonts w:asciiTheme="majorHAnsi" w:hAnsiTheme="majorHAnsi" w:cs="Times"/>
        </w:rPr>
        <w:t xml:space="preserve"> ensure that each individual with </w:t>
      </w:r>
      <w:r w:rsidR="00DE5C7B">
        <w:rPr>
          <w:rFonts w:asciiTheme="majorHAnsi" w:hAnsiTheme="majorHAnsi" w:cs="Times"/>
        </w:rPr>
        <w:t xml:space="preserve">the stopwatch is paying close attention to the person indicating for the participant to start running. Along the same lines another error that could have occurred is that the stopwatch was not stopped at the right time. The individual with the stopwatch must pay close attention to when the participant is passing their respective interval designation. A limitation of the lab is that many variables could come into play where the participants could be tired, or not wearing the proper footwear, so the sprint times will not be as accurate as they could be. The solution to this is that the participants come to the laboratory prepared. </w:t>
      </w:r>
    </w:p>
    <w:p w14:paraId="291A8D79" w14:textId="7AB2268E" w:rsidR="007B0D90" w:rsidRDefault="007B0D90" w:rsidP="00F03BCE">
      <w:pPr>
        <w:widowControl w:val="0"/>
        <w:autoSpaceDE w:val="0"/>
        <w:autoSpaceDN w:val="0"/>
        <w:adjustRightInd w:val="0"/>
        <w:spacing w:after="240" w:line="360" w:lineRule="auto"/>
        <w:rPr>
          <w:rFonts w:asciiTheme="majorHAnsi" w:hAnsiTheme="majorHAnsi" w:cs="Times"/>
          <w:u w:val="single"/>
        </w:rPr>
      </w:pPr>
      <w:r w:rsidRPr="007B0D90">
        <w:rPr>
          <w:rFonts w:asciiTheme="majorHAnsi" w:hAnsiTheme="majorHAnsi" w:cs="Times"/>
          <w:u w:val="single"/>
        </w:rPr>
        <w:t>Conclusion</w:t>
      </w:r>
    </w:p>
    <w:p w14:paraId="400AA0B1" w14:textId="77777777" w:rsidR="00F03BCE" w:rsidRDefault="007B0D90" w:rsidP="00F03BCE">
      <w:pPr>
        <w:widowControl w:val="0"/>
        <w:autoSpaceDE w:val="0"/>
        <w:autoSpaceDN w:val="0"/>
        <w:adjustRightInd w:val="0"/>
        <w:spacing w:after="240" w:line="360" w:lineRule="auto"/>
        <w:rPr>
          <w:rFonts w:asciiTheme="majorHAnsi" w:hAnsiTheme="majorHAnsi" w:cs="Times"/>
        </w:rPr>
      </w:pPr>
      <w:r w:rsidRPr="007B0D90">
        <w:rPr>
          <w:rFonts w:asciiTheme="majorHAnsi" w:hAnsiTheme="majorHAnsi" w:cs="Times"/>
        </w:rPr>
        <w:t xml:space="preserve">In conclusion, </w:t>
      </w:r>
      <w:r>
        <w:rPr>
          <w:rFonts w:asciiTheme="majorHAnsi" w:hAnsiTheme="majorHAnsi" w:cs="Times"/>
        </w:rPr>
        <w:t xml:space="preserve">linear acceleration is the result of velocity divided by time. Males have a faster velocity time and overall acceleration time than females, but with the information taken from the laboratory it shows males accelerate fast and stay at their maximum speed while females accelerate at a slower pace. </w:t>
      </w:r>
      <w:r w:rsidR="00366EA2">
        <w:rPr>
          <w:rFonts w:asciiTheme="majorHAnsi" w:hAnsiTheme="majorHAnsi" w:cs="Times"/>
        </w:rPr>
        <w:t xml:space="preserve">The next scientific step would be to extend the distance of the sprint to compare longer distance running between males and females. </w:t>
      </w:r>
    </w:p>
    <w:p w14:paraId="131D79F6" w14:textId="72C38EBF" w:rsidR="00366EA2" w:rsidRPr="00F03BCE" w:rsidRDefault="00366EA2" w:rsidP="00F03BCE">
      <w:pPr>
        <w:widowControl w:val="0"/>
        <w:autoSpaceDE w:val="0"/>
        <w:autoSpaceDN w:val="0"/>
        <w:adjustRightInd w:val="0"/>
        <w:spacing w:after="240" w:line="360" w:lineRule="auto"/>
        <w:rPr>
          <w:rFonts w:asciiTheme="majorHAnsi" w:hAnsiTheme="majorHAnsi" w:cs="Times"/>
        </w:rPr>
      </w:pPr>
      <w:r w:rsidRPr="00366EA2">
        <w:rPr>
          <w:rFonts w:asciiTheme="majorHAnsi" w:hAnsiTheme="majorHAnsi" w:cs="Times"/>
          <w:u w:val="single"/>
        </w:rPr>
        <w:t>References</w:t>
      </w:r>
    </w:p>
    <w:p w14:paraId="69385997" w14:textId="4A4A9D73" w:rsidR="00366EA2" w:rsidRDefault="00366EA2" w:rsidP="00366EA2">
      <w:pPr>
        <w:widowControl w:val="0"/>
        <w:tabs>
          <w:tab w:val="left" w:pos="220"/>
          <w:tab w:val="left" w:pos="720"/>
        </w:tabs>
        <w:autoSpaceDE w:val="0"/>
        <w:autoSpaceDN w:val="0"/>
        <w:adjustRightInd w:val="0"/>
        <w:spacing w:after="200"/>
        <w:rPr>
          <w:rFonts w:asciiTheme="majorHAnsi" w:hAnsiTheme="majorHAnsi" w:cs="Times"/>
          <w:i/>
        </w:rPr>
      </w:pPr>
      <w:proofErr w:type="spellStart"/>
      <w:r w:rsidRPr="00366EA2">
        <w:rPr>
          <w:rFonts w:asciiTheme="majorHAnsi" w:hAnsiTheme="majorHAnsi" w:cs="Times"/>
        </w:rPr>
        <w:t>Blimkie</w:t>
      </w:r>
      <w:proofErr w:type="spellEnd"/>
      <w:r w:rsidRPr="00366EA2">
        <w:rPr>
          <w:rFonts w:asciiTheme="majorHAnsi" w:hAnsiTheme="majorHAnsi" w:cs="Times"/>
        </w:rPr>
        <w:t xml:space="preserve">, C. </w:t>
      </w:r>
      <w:r>
        <w:rPr>
          <w:rFonts w:asciiTheme="majorHAnsi" w:hAnsiTheme="majorHAnsi" w:cs="Times"/>
        </w:rPr>
        <w:t xml:space="preserve">(1989). </w:t>
      </w:r>
      <w:r w:rsidRPr="00366EA2">
        <w:rPr>
          <w:rFonts w:asciiTheme="majorHAnsi" w:hAnsiTheme="majorHAnsi" w:cs="Times"/>
          <w:i/>
        </w:rPr>
        <w:t>Age-and-sex associated variatio</w:t>
      </w:r>
      <w:r w:rsidR="00513591">
        <w:rPr>
          <w:rFonts w:asciiTheme="majorHAnsi" w:hAnsiTheme="majorHAnsi" w:cs="Times"/>
          <w:i/>
        </w:rPr>
        <w:t>n in strength during childhood:</w:t>
      </w:r>
      <w:r w:rsidRPr="00366EA2">
        <w:rPr>
          <w:rFonts w:asciiTheme="majorHAnsi" w:hAnsiTheme="majorHAnsi" w:cs="Times"/>
          <w:i/>
        </w:rPr>
        <w:t xml:space="preserve"> </w:t>
      </w:r>
    </w:p>
    <w:p w14:paraId="4AC221F2" w14:textId="77777777" w:rsidR="00366EA2" w:rsidRDefault="00366EA2" w:rsidP="00366EA2">
      <w:pPr>
        <w:widowControl w:val="0"/>
        <w:tabs>
          <w:tab w:val="left" w:pos="220"/>
          <w:tab w:val="left" w:pos="720"/>
        </w:tabs>
        <w:autoSpaceDE w:val="0"/>
        <w:autoSpaceDN w:val="0"/>
        <w:adjustRightInd w:val="0"/>
        <w:spacing w:after="200"/>
        <w:rPr>
          <w:rFonts w:asciiTheme="majorHAnsi" w:hAnsiTheme="majorHAnsi" w:cs="Times"/>
        </w:rPr>
      </w:pPr>
      <w:r>
        <w:rPr>
          <w:rFonts w:asciiTheme="majorHAnsi" w:hAnsiTheme="majorHAnsi" w:cs="Times"/>
          <w:i/>
        </w:rPr>
        <w:tab/>
      </w:r>
      <w:proofErr w:type="gramStart"/>
      <w:r w:rsidRPr="00366EA2">
        <w:rPr>
          <w:rFonts w:asciiTheme="majorHAnsi" w:hAnsiTheme="majorHAnsi" w:cs="Times"/>
          <w:i/>
        </w:rPr>
        <w:t>Perspective in Exercise Science and Sports Medicine.</w:t>
      </w:r>
      <w:proofErr w:type="gramEnd"/>
      <w:r>
        <w:rPr>
          <w:rFonts w:asciiTheme="majorHAnsi" w:hAnsiTheme="majorHAnsi" w:cs="Times"/>
        </w:rPr>
        <w:t xml:space="preserve"> (</w:t>
      </w:r>
      <w:proofErr w:type="gramStart"/>
      <w:r>
        <w:rPr>
          <w:rFonts w:asciiTheme="majorHAnsi" w:hAnsiTheme="majorHAnsi" w:cs="Times"/>
        </w:rPr>
        <w:t>pp</w:t>
      </w:r>
      <w:proofErr w:type="gramEnd"/>
      <w:r>
        <w:rPr>
          <w:rFonts w:asciiTheme="majorHAnsi" w:hAnsiTheme="majorHAnsi" w:cs="Times"/>
        </w:rPr>
        <w:t xml:space="preserve">. 99–163). Indianapolis: </w:t>
      </w:r>
    </w:p>
    <w:p w14:paraId="17345896" w14:textId="6CEC8F31" w:rsidR="00366EA2" w:rsidRDefault="00366EA2" w:rsidP="00366EA2">
      <w:pPr>
        <w:widowControl w:val="0"/>
        <w:tabs>
          <w:tab w:val="left" w:pos="220"/>
          <w:tab w:val="left" w:pos="720"/>
        </w:tabs>
        <w:autoSpaceDE w:val="0"/>
        <w:autoSpaceDN w:val="0"/>
        <w:adjustRightInd w:val="0"/>
        <w:spacing w:after="200"/>
        <w:rPr>
          <w:rFonts w:asciiTheme="majorHAnsi" w:hAnsiTheme="majorHAnsi" w:cs="Times"/>
        </w:rPr>
      </w:pPr>
      <w:r>
        <w:rPr>
          <w:rFonts w:asciiTheme="majorHAnsi" w:hAnsiTheme="majorHAnsi" w:cs="Times"/>
        </w:rPr>
        <w:tab/>
        <w:t xml:space="preserve">Benchmark Press. </w:t>
      </w:r>
    </w:p>
    <w:p w14:paraId="5A80F48B" w14:textId="77777777" w:rsidR="00147784" w:rsidRDefault="004E7EC4" w:rsidP="00366EA2">
      <w:pPr>
        <w:widowControl w:val="0"/>
        <w:tabs>
          <w:tab w:val="left" w:pos="220"/>
          <w:tab w:val="left" w:pos="720"/>
        </w:tabs>
        <w:autoSpaceDE w:val="0"/>
        <w:autoSpaceDN w:val="0"/>
        <w:adjustRightInd w:val="0"/>
        <w:spacing w:after="200"/>
        <w:rPr>
          <w:rFonts w:asciiTheme="majorHAnsi" w:hAnsiTheme="majorHAnsi" w:cs="Times"/>
        </w:rPr>
      </w:pPr>
      <w:proofErr w:type="spellStart"/>
      <w:r>
        <w:rPr>
          <w:rFonts w:asciiTheme="majorHAnsi" w:hAnsiTheme="majorHAnsi" w:cs="Times"/>
        </w:rPr>
        <w:t>Delavier</w:t>
      </w:r>
      <w:proofErr w:type="spellEnd"/>
      <w:r>
        <w:rPr>
          <w:rFonts w:asciiTheme="majorHAnsi" w:hAnsiTheme="majorHAnsi" w:cs="Times"/>
        </w:rPr>
        <w:t xml:space="preserve">, F. (2003). </w:t>
      </w:r>
      <w:proofErr w:type="gramStart"/>
      <w:r w:rsidR="00147784" w:rsidRPr="00147784">
        <w:rPr>
          <w:rFonts w:asciiTheme="majorHAnsi" w:hAnsiTheme="majorHAnsi" w:cs="Times"/>
          <w:i/>
        </w:rPr>
        <w:t>Women’s Strength Training Anatomy</w:t>
      </w:r>
      <w:r w:rsidR="00147784">
        <w:rPr>
          <w:rFonts w:asciiTheme="majorHAnsi" w:hAnsiTheme="majorHAnsi" w:cs="Times"/>
        </w:rPr>
        <w:t>.</w:t>
      </w:r>
      <w:proofErr w:type="gramEnd"/>
      <w:r w:rsidR="00147784">
        <w:rPr>
          <w:rFonts w:asciiTheme="majorHAnsi" w:hAnsiTheme="majorHAnsi" w:cs="Times"/>
        </w:rPr>
        <w:t xml:space="preserve"> (</w:t>
      </w:r>
      <w:proofErr w:type="gramStart"/>
      <w:r w:rsidR="00147784">
        <w:rPr>
          <w:rFonts w:asciiTheme="majorHAnsi" w:hAnsiTheme="majorHAnsi" w:cs="Times"/>
        </w:rPr>
        <w:t>pp</w:t>
      </w:r>
      <w:proofErr w:type="gramEnd"/>
      <w:r w:rsidR="00147784">
        <w:rPr>
          <w:rFonts w:asciiTheme="majorHAnsi" w:hAnsiTheme="majorHAnsi" w:cs="Times"/>
        </w:rPr>
        <w:t xml:space="preserve">. 136). United States: </w:t>
      </w:r>
    </w:p>
    <w:p w14:paraId="2B873027" w14:textId="4634376A" w:rsidR="00513591" w:rsidRDefault="00147784" w:rsidP="00366EA2">
      <w:pPr>
        <w:widowControl w:val="0"/>
        <w:tabs>
          <w:tab w:val="left" w:pos="220"/>
          <w:tab w:val="left" w:pos="720"/>
        </w:tabs>
        <w:autoSpaceDE w:val="0"/>
        <w:autoSpaceDN w:val="0"/>
        <w:adjustRightInd w:val="0"/>
        <w:spacing w:after="200"/>
        <w:rPr>
          <w:rFonts w:asciiTheme="majorHAnsi" w:hAnsiTheme="majorHAnsi" w:cs="Times"/>
        </w:rPr>
      </w:pPr>
      <w:r>
        <w:rPr>
          <w:rFonts w:asciiTheme="majorHAnsi" w:hAnsiTheme="majorHAnsi" w:cs="Times"/>
        </w:rPr>
        <w:tab/>
      </w:r>
      <w:proofErr w:type="gramStart"/>
      <w:r>
        <w:rPr>
          <w:rFonts w:asciiTheme="majorHAnsi" w:hAnsiTheme="majorHAnsi" w:cs="Times"/>
        </w:rPr>
        <w:t>Human Kinetics Publishers.</w:t>
      </w:r>
      <w:proofErr w:type="gramEnd"/>
    </w:p>
    <w:p w14:paraId="39162AB6" w14:textId="77777777" w:rsidR="00E136F8" w:rsidRDefault="00E136F8" w:rsidP="00E136F8">
      <w:pPr>
        <w:widowControl w:val="0"/>
        <w:tabs>
          <w:tab w:val="left" w:pos="220"/>
          <w:tab w:val="left" w:pos="720"/>
        </w:tabs>
        <w:autoSpaceDE w:val="0"/>
        <w:autoSpaceDN w:val="0"/>
        <w:adjustRightInd w:val="0"/>
        <w:spacing w:after="200"/>
        <w:rPr>
          <w:rFonts w:asciiTheme="majorHAnsi" w:hAnsiTheme="majorHAnsi" w:cs="Times"/>
        </w:rPr>
      </w:pPr>
      <w:proofErr w:type="spellStart"/>
      <w:r w:rsidRPr="00E136F8">
        <w:rPr>
          <w:rFonts w:asciiTheme="majorHAnsi" w:hAnsiTheme="majorHAnsi" w:cs="Times"/>
        </w:rPr>
        <w:t>Delecluse</w:t>
      </w:r>
      <w:proofErr w:type="spellEnd"/>
      <w:r w:rsidRPr="00E136F8">
        <w:rPr>
          <w:rFonts w:asciiTheme="majorHAnsi" w:hAnsiTheme="majorHAnsi" w:cs="Times"/>
        </w:rPr>
        <w:t>, C.</w:t>
      </w:r>
      <w:r>
        <w:rPr>
          <w:rFonts w:asciiTheme="majorHAnsi" w:hAnsiTheme="majorHAnsi" w:cs="Times"/>
        </w:rPr>
        <w:t xml:space="preserve"> (1997).</w:t>
      </w:r>
      <w:r w:rsidRPr="00E136F8">
        <w:rPr>
          <w:rFonts w:asciiTheme="majorHAnsi" w:hAnsiTheme="majorHAnsi" w:cs="Times"/>
        </w:rPr>
        <w:t xml:space="preserve"> </w:t>
      </w:r>
      <w:r w:rsidRPr="00E136F8">
        <w:rPr>
          <w:rFonts w:asciiTheme="majorHAnsi" w:hAnsiTheme="majorHAnsi" w:cs="Times"/>
          <w:i/>
        </w:rPr>
        <w:t>Sprint running performance.</w:t>
      </w:r>
      <w:r>
        <w:rPr>
          <w:rFonts w:asciiTheme="majorHAnsi" w:hAnsiTheme="majorHAnsi" w:cs="Times"/>
        </w:rPr>
        <w:t xml:space="preserve"> Sports Med 24: (pp. 147–156). </w:t>
      </w:r>
    </w:p>
    <w:p w14:paraId="387AE1ED" w14:textId="6FEAC6A7" w:rsidR="00E136F8" w:rsidRPr="00E136F8" w:rsidRDefault="00E136F8" w:rsidP="00E136F8">
      <w:pPr>
        <w:widowControl w:val="0"/>
        <w:tabs>
          <w:tab w:val="left" w:pos="220"/>
          <w:tab w:val="left" w:pos="720"/>
        </w:tabs>
        <w:autoSpaceDE w:val="0"/>
        <w:autoSpaceDN w:val="0"/>
        <w:adjustRightInd w:val="0"/>
        <w:spacing w:after="200"/>
        <w:rPr>
          <w:rFonts w:asciiTheme="majorHAnsi" w:hAnsiTheme="majorHAnsi" w:cs="Times"/>
        </w:rPr>
      </w:pPr>
      <w:r>
        <w:rPr>
          <w:rFonts w:asciiTheme="majorHAnsi" w:hAnsiTheme="majorHAnsi" w:cs="Times"/>
        </w:rPr>
        <w:tab/>
        <w:t xml:space="preserve">Pittsburg, PA: Sports Medicine Publications. </w:t>
      </w:r>
    </w:p>
    <w:p w14:paraId="53483D88" w14:textId="77777777" w:rsidR="00F03BCE" w:rsidRDefault="00F03BCE" w:rsidP="008B6F68">
      <w:pPr>
        <w:widowControl w:val="0"/>
        <w:tabs>
          <w:tab w:val="left" w:pos="220"/>
          <w:tab w:val="left" w:pos="720"/>
        </w:tabs>
        <w:autoSpaceDE w:val="0"/>
        <w:autoSpaceDN w:val="0"/>
        <w:adjustRightInd w:val="0"/>
        <w:spacing w:after="200"/>
        <w:rPr>
          <w:rFonts w:asciiTheme="majorHAnsi" w:hAnsiTheme="majorHAnsi" w:cs="Times"/>
        </w:rPr>
      </w:pPr>
    </w:p>
    <w:p w14:paraId="09BAA80B" w14:textId="77777777" w:rsidR="008B6F68" w:rsidRDefault="008B6F68" w:rsidP="008B6F68">
      <w:pPr>
        <w:widowControl w:val="0"/>
        <w:tabs>
          <w:tab w:val="left" w:pos="220"/>
          <w:tab w:val="left" w:pos="720"/>
        </w:tabs>
        <w:autoSpaceDE w:val="0"/>
        <w:autoSpaceDN w:val="0"/>
        <w:adjustRightInd w:val="0"/>
        <w:spacing w:after="200"/>
        <w:rPr>
          <w:rFonts w:asciiTheme="majorHAnsi" w:hAnsiTheme="majorHAnsi" w:cs="Times"/>
        </w:rPr>
      </w:pPr>
      <w:proofErr w:type="spellStart"/>
      <w:r w:rsidRPr="008B6F68">
        <w:rPr>
          <w:rFonts w:asciiTheme="majorHAnsi" w:hAnsiTheme="majorHAnsi" w:cs="Times"/>
        </w:rPr>
        <w:t>Ecker</w:t>
      </w:r>
      <w:proofErr w:type="spellEnd"/>
      <w:r w:rsidRPr="008B6F68">
        <w:rPr>
          <w:rFonts w:asciiTheme="majorHAnsi" w:hAnsiTheme="majorHAnsi" w:cs="Times"/>
        </w:rPr>
        <w:t xml:space="preserve">, T. </w:t>
      </w:r>
      <w:r>
        <w:rPr>
          <w:rFonts w:asciiTheme="majorHAnsi" w:hAnsiTheme="majorHAnsi" w:cs="Times"/>
        </w:rPr>
        <w:t xml:space="preserve">(1996). </w:t>
      </w:r>
      <w:r w:rsidRPr="008B6F68">
        <w:rPr>
          <w:rFonts w:asciiTheme="majorHAnsi" w:hAnsiTheme="majorHAnsi" w:cs="Times"/>
          <w:i/>
        </w:rPr>
        <w:t>Basic biomechanics of running: Basic Track &amp; Field Biomechanics</w:t>
      </w:r>
      <w:r w:rsidRPr="008B6F68">
        <w:rPr>
          <w:rFonts w:asciiTheme="majorHAnsi" w:hAnsiTheme="majorHAnsi" w:cs="Times"/>
        </w:rPr>
        <w:t>.</w:t>
      </w:r>
      <w:r>
        <w:rPr>
          <w:rFonts w:asciiTheme="majorHAnsi" w:hAnsiTheme="majorHAnsi" w:cs="Times"/>
        </w:rPr>
        <w:t xml:space="preserve"> (</w:t>
      </w:r>
      <w:proofErr w:type="gramStart"/>
      <w:r>
        <w:rPr>
          <w:rFonts w:asciiTheme="majorHAnsi" w:hAnsiTheme="majorHAnsi" w:cs="Times"/>
        </w:rPr>
        <w:t>pp</w:t>
      </w:r>
      <w:proofErr w:type="gramEnd"/>
      <w:r>
        <w:rPr>
          <w:rFonts w:asciiTheme="majorHAnsi" w:hAnsiTheme="majorHAnsi" w:cs="Times"/>
        </w:rPr>
        <w:t xml:space="preserve">. </w:t>
      </w:r>
    </w:p>
    <w:p w14:paraId="0461F7C5" w14:textId="5D3D6CCE" w:rsidR="008B6F68" w:rsidRPr="008B6F68" w:rsidRDefault="008B6F68" w:rsidP="008B6F68">
      <w:pPr>
        <w:widowControl w:val="0"/>
        <w:tabs>
          <w:tab w:val="left" w:pos="220"/>
          <w:tab w:val="left" w:pos="720"/>
        </w:tabs>
        <w:autoSpaceDE w:val="0"/>
        <w:autoSpaceDN w:val="0"/>
        <w:adjustRightInd w:val="0"/>
        <w:spacing w:after="200"/>
        <w:rPr>
          <w:rFonts w:asciiTheme="majorHAnsi" w:hAnsiTheme="majorHAnsi" w:cs="Times"/>
        </w:rPr>
      </w:pPr>
      <w:r>
        <w:rPr>
          <w:rFonts w:asciiTheme="majorHAnsi" w:hAnsiTheme="majorHAnsi" w:cs="Times"/>
        </w:rPr>
        <w:tab/>
      </w:r>
      <w:proofErr w:type="gramStart"/>
      <w:r>
        <w:rPr>
          <w:rFonts w:asciiTheme="majorHAnsi" w:hAnsiTheme="majorHAnsi" w:cs="Times"/>
        </w:rPr>
        <w:t>57–63).</w:t>
      </w:r>
      <w:proofErr w:type="gramEnd"/>
      <w:r>
        <w:rPr>
          <w:rFonts w:asciiTheme="majorHAnsi" w:hAnsiTheme="majorHAnsi" w:cs="Times"/>
        </w:rPr>
        <w:t xml:space="preserve"> Mountain View: </w:t>
      </w:r>
      <w:proofErr w:type="spellStart"/>
      <w:r>
        <w:rPr>
          <w:rFonts w:asciiTheme="majorHAnsi" w:hAnsiTheme="majorHAnsi" w:cs="Times"/>
        </w:rPr>
        <w:t>Tafnews</w:t>
      </w:r>
      <w:proofErr w:type="spellEnd"/>
      <w:r>
        <w:rPr>
          <w:rFonts w:asciiTheme="majorHAnsi" w:hAnsiTheme="majorHAnsi" w:cs="Times"/>
        </w:rPr>
        <w:t xml:space="preserve"> Press. </w:t>
      </w:r>
    </w:p>
    <w:p w14:paraId="4FABBACA" w14:textId="3CADCC1B" w:rsidR="00147784" w:rsidRPr="006E1F9D" w:rsidRDefault="00147784" w:rsidP="00147784">
      <w:pPr>
        <w:widowControl w:val="0"/>
        <w:tabs>
          <w:tab w:val="left" w:pos="220"/>
          <w:tab w:val="left" w:pos="720"/>
        </w:tabs>
        <w:autoSpaceDE w:val="0"/>
        <w:autoSpaceDN w:val="0"/>
        <w:adjustRightInd w:val="0"/>
        <w:spacing w:after="200"/>
        <w:rPr>
          <w:rFonts w:asciiTheme="majorHAnsi" w:hAnsiTheme="majorHAnsi" w:cs="Times"/>
          <w:i/>
        </w:rPr>
      </w:pPr>
      <w:r w:rsidRPr="00147784">
        <w:rPr>
          <w:rFonts w:asciiTheme="majorHAnsi" w:hAnsiTheme="majorHAnsi" w:cs="Times"/>
        </w:rPr>
        <w:t>Hewett, T. E., Myer, G. D., &amp; Ford, K</w:t>
      </w:r>
      <w:r w:rsidR="008B6F68">
        <w:rPr>
          <w:rFonts w:asciiTheme="majorHAnsi" w:hAnsiTheme="majorHAnsi" w:cs="Times"/>
        </w:rPr>
        <w:t>.</w:t>
      </w:r>
      <w:r w:rsidRPr="00147784">
        <w:rPr>
          <w:rFonts w:asciiTheme="majorHAnsi" w:hAnsiTheme="majorHAnsi" w:cs="Times"/>
        </w:rPr>
        <w:t xml:space="preserve"> R. (2004). </w:t>
      </w:r>
      <w:r w:rsidRPr="006E1F9D">
        <w:rPr>
          <w:rFonts w:asciiTheme="majorHAnsi" w:hAnsiTheme="majorHAnsi" w:cs="Times"/>
          <w:i/>
        </w:rPr>
        <w:t>Decrease in neuromuscular control about</w:t>
      </w:r>
    </w:p>
    <w:p w14:paraId="7464C7D8" w14:textId="77777777" w:rsidR="00E136F8" w:rsidRDefault="00147784" w:rsidP="00147784">
      <w:pPr>
        <w:widowControl w:val="0"/>
        <w:tabs>
          <w:tab w:val="left" w:pos="220"/>
          <w:tab w:val="left" w:pos="720"/>
        </w:tabs>
        <w:autoSpaceDE w:val="0"/>
        <w:autoSpaceDN w:val="0"/>
        <w:adjustRightInd w:val="0"/>
        <w:spacing w:after="200"/>
        <w:rPr>
          <w:rFonts w:asciiTheme="majorHAnsi" w:hAnsiTheme="majorHAnsi" w:cs="Times"/>
        </w:rPr>
      </w:pPr>
      <w:r w:rsidRPr="006E1F9D">
        <w:rPr>
          <w:rFonts w:asciiTheme="majorHAnsi" w:hAnsiTheme="majorHAnsi" w:cs="Times"/>
          <w:i/>
        </w:rPr>
        <w:tab/>
      </w:r>
      <w:proofErr w:type="gramStart"/>
      <w:r w:rsidRPr="006E1F9D">
        <w:rPr>
          <w:rFonts w:asciiTheme="majorHAnsi" w:hAnsiTheme="majorHAnsi" w:cs="Times"/>
          <w:i/>
        </w:rPr>
        <w:t>the</w:t>
      </w:r>
      <w:proofErr w:type="gramEnd"/>
      <w:r w:rsidRPr="006E1F9D">
        <w:rPr>
          <w:rFonts w:asciiTheme="majorHAnsi" w:hAnsiTheme="majorHAnsi" w:cs="Times"/>
          <w:i/>
        </w:rPr>
        <w:t xml:space="preserve"> knee with maturation in female athletes. J Bone Joint Surg</w:t>
      </w:r>
      <w:r w:rsidR="006E1F9D" w:rsidRPr="006E1F9D">
        <w:rPr>
          <w:rFonts w:asciiTheme="majorHAnsi" w:hAnsiTheme="majorHAnsi" w:cs="Times"/>
          <w:i/>
        </w:rPr>
        <w:t>.</w:t>
      </w:r>
      <w:r w:rsidRPr="006E1F9D">
        <w:rPr>
          <w:rFonts w:asciiTheme="majorHAnsi" w:hAnsiTheme="majorHAnsi" w:cs="Times"/>
          <w:i/>
        </w:rPr>
        <w:t xml:space="preserve"> </w:t>
      </w:r>
      <w:r w:rsidRPr="00147784">
        <w:rPr>
          <w:rFonts w:asciiTheme="majorHAnsi" w:hAnsiTheme="majorHAnsi" w:cs="Times"/>
        </w:rPr>
        <w:t>86-A: 1601–1608.</w:t>
      </w:r>
    </w:p>
    <w:p w14:paraId="22A47F97" w14:textId="77777777" w:rsidR="00E31F3C" w:rsidRDefault="00E31F3C" w:rsidP="00147784">
      <w:pPr>
        <w:widowControl w:val="0"/>
        <w:tabs>
          <w:tab w:val="left" w:pos="220"/>
          <w:tab w:val="left" w:pos="720"/>
        </w:tabs>
        <w:autoSpaceDE w:val="0"/>
        <w:autoSpaceDN w:val="0"/>
        <w:adjustRightInd w:val="0"/>
        <w:spacing w:after="200"/>
        <w:rPr>
          <w:rFonts w:asciiTheme="majorHAnsi" w:hAnsiTheme="majorHAnsi" w:cs="Times"/>
        </w:rPr>
      </w:pPr>
      <w:r>
        <w:rPr>
          <w:rFonts w:asciiTheme="majorHAnsi" w:hAnsiTheme="majorHAnsi" w:cs="Times"/>
        </w:rPr>
        <w:t>Pierce, R. (</w:t>
      </w:r>
      <w:r w:rsidRPr="00E31F3C">
        <w:rPr>
          <w:rFonts w:asciiTheme="majorHAnsi" w:hAnsiTheme="majorHAnsi" w:cs="Times"/>
        </w:rPr>
        <w:t xml:space="preserve">2013). "Standard Deviation and Variance". Math Is Fun. Retrieved 29 Oct </w:t>
      </w:r>
    </w:p>
    <w:p w14:paraId="56140EA8" w14:textId="1FE694CA" w:rsidR="00E31F3C" w:rsidRDefault="00E31F3C" w:rsidP="00147784">
      <w:pPr>
        <w:widowControl w:val="0"/>
        <w:tabs>
          <w:tab w:val="left" w:pos="220"/>
          <w:tab w:val="left" w:pos="720"/>
        </w:tabs>
        <w:autoSpaceDE w:val="0"/>
        <w:autoSpaceDN w:val="0"/>
        <w:adjustRightInd w:val="0"/>
        <w:spacing w:after="200"/>
        <w:rPr>
          <w:rFonts w:asciiTheme="majorHAnsi" w:hAnsiTheme="majorHAnsi" w:cs="Times"/>
        </w:rPr>
      </w:pPr>
      <w:r>
        <w:rPr>
          <w:rFonts w:asciiTheme="majorHAnsi" w:hAnsiTheme="majorHAnsi" w:cs="Times"/>
        </w:rPr>
        <w:tab/>
      </w:r>
      <w:r w:rsidRPr="00E31F3C">
        <w:rPr>
          <w:rFonts w:asciiTheme="majorHAnsi" w:hAnsiTheme="majorHAnsi" w:cs="Times"/>
        </w:rPr>
        <w:t>2013 from http://www.mathsisfun.com/data/standard-deviation.html</w:t>
      </w:r>
    </w:p>
    <w:p w14:paraId="40CE6900" w14:textId="59539F08" w:rsidR="00147784" w:rsidRPr="00147784" w:rsidRDefault="00147784" w:rsidP="00147784">
      <w:pPr>
        <w:widowControl w:val="0"/>
        <w:tabs>
          <w:tab w:val="left" w:pos="220"/>
          <w:tab w:val="left" w:pos="720"/>
        </w:tabs>
        <w:autoSpaceDE w:val="0"/>
        <w:autoSpaceDN w:val="0"/>
        <w:adjustRightInd w:val="0"/>
        <w:spacing w:after="200"/>
        <w:rPr>
          <w:rFonts w:asciiTheme="majorHAnsi" w:hAnsiTheme="majorHAnsi" w:cs="Times"/>
        </w:rPr>
      </w:pPr>
      <w:r w:rsidRPr="00147784">
        <w:rPr>
          <w:rFonts w:asciiTheme="majorHAnsi" w:hAnsiTheme="majorHAnsi" w:cs="Times"/>
        </w:rPr>
        <w:t xml:space="preserve">  </w:t>
      </w:r>
    </w:p>
    <w:p w14:paraId="2AD3D84D" w14:textId="77777777" w:rsidR="00147784" w:rsidRPr="008B6F68" w:rsidRDefault="00147784" w:rsidP="00366EA2">
      <w:pPr>
        <w:widowControl w:val="0"/>
        <w:tabs>
          <w:tab w:val="left" w:pos="220"/>
          <w:tab w:val="left" w:pos="720"/>
        </w:tabs>
        <w:autoSpaceDE w:val="0"/>
        <w:autoSpaceDN w:val="0"/>
        <w:adjustRightInd w:val="0"/>
        <w:spacing w:after="200"/>
        <w:rPr>
          <w:rFonts w:asciiTheme="majorHAnsi" w:hAnsiTheme="majorHAnsi" w:cs="Times"/>
        </w:rPr>
      </w:pPr>
    </w:p>
    <w:p w14:paraId="4F72616E" w14:textId="77777777" w:rsidR="00366EA2" w:rsidRPr="00366EA2" w:rsidRDefault="00366EA2" w:rsidP="004D46F4">
      <w:pPr>
        <w:widowControl w:val="0"/>
        <w:autoSpaceDE w:val="0"/>
        <w:autoSpaceDN w:val="0"/>
        <w:adjustRightInd w:val="0"/>
        <w:spacing w:after="240"/>
        <w:rPr>
          <w:rFonts w:asciiTheme="majorHAnsi" w:hAnsiTheme="majorHAnsi" w:cs="Times"/>
          <w:u w:val="single"/>
        </w:rPr>
      </w:pPr>
    </w:p>
    <w:p w14:paraId="46F34EDE" w14:textId="3C1C8753" w:rsidR="00304F77" w:rsidRPr="00304F77" w:rsidRDefault="00304F77" w:rsidP="008924F7">
      <w:pPr>
        <w:rPr>
          <w:rFonts w:asciiTheme="majorHAnsi" w:hAnsiTheme="majorHAnsi"/>
        </w:rPr>
      </w:pPr>
    </w:p>
    <w:sectPr w:rsidR="00304F77" w:rsidRPr="00304F77" w:rsidSect="0093537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4929DF" w14:textId="77777777" w:rsidR="007064E1" w:rsidRDefault="007064E1" w:rsidP="008821BD">
      <w:r>
        <w:separator/>
      </w:r>
    </w:p>
  </w:endnote>
  <w:endnote w:type="continuationSeparator" w:id="0">
    <w:p w14:paraId="7E5EBA11" w14:textId="77777777" w:rsidR="007064E1" w:rsidRDefault="007064E1" w:rsidP="00882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B10E32" w14:textId="77777777" w:rsidR="007064E1" w:rsidRDefault="007064E1" w:rsidP="008821BD">
      <w:r>
        <w:separator/>
      </w:r>
    </w:p>
  </w:footnote>
  <w:footnote w:type="continuationSeparator" w:id="0">
    <w:p w14:paraId="32B84055" w14:textId="77777777" w:rsidR="007064E1" w:rsidRDefault="007064E1" w:rsidP="008821B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847"/>
    <w:rsid w:val="00002992"/>
    <w:rsid w:val="0003222E"/>
    <w:rsid w:val="00064A96"/>
    <w:rsid w:val="000A0BD0"/>
    <w:rsid w:val="000A4BA0"/>
    <w:rsid w:val="0012651A"/>
    <w:rsid w:val="00147784"/>
    <w:rsid w:val="001E3D00"/>
    <w:rsid w:val="002F41A9"/>
    <w:rsid w:val="00302785"/>
    <w:rsid w:val="00304847"/>
    <w:rsid w:val="00304F77"/>
    <w:rsid w:val="0032241D"/>
    <w:rsid w:val="00366EA2"/>
    <w:rsid w:val="003D0C79"/>
    <w:rsid w:val="003E6FF3"/>
    <w:rsid w:val="0045544B"/>
    <w:rsid w:val="0046293C"/>
    <w:rsid w:val="0047680E"/>
    <w:rsid w:val="004878BC"/>
    <w:rsid w:val="004C2424"/>
    <w:rsid w:val="004D46F4"/>
    <w:rsid w:val="004E7EC4"/>
    <w:rsid w:val="00513591"/>
    <w:rsid w:val="00544BB6"/>
    <w:rsid w:val="00551CE8"/>
    <w:rsid w:val="006164D2"/>
    <w:rsid w:val="00617291"/>
    <w:rsid w:val="00672225"/>
    <w:rsid w:val="00677B0E"/>
    <w:rsid w:val="006838ED"/>
    <w:rsid w:val="006E0BBA"/>
    <w:rsid w:val="006E1F9D"/>
    <w:rsid w:val="007064E1"/>
    <w:rsid w:val="00717270"/>
    <w:rsid w:val="007351EE"/>
    <w:rsid w:val="00762FC7"/>
    <w:rsid w:val="00764B4E"/>
    <w:rsid w:val="00776E4C"/>
    <w:rsid w:val="00790516"/>
    <w:rsid w:val="007A7920"/>
    <w:rsid w:val="007B0D90"/>
    <w:rsid w:val="007E09A7"/>
    <w:rsid w:val="007E14C9"/>
    <w:rsid w:val="007F7811"/>
    <w:rsid w:val="00861386"/>
    <w:rsid w:val="008821BD"/>
    <w:rsid w:val="008924F7"/>
    <w:rsid w:val="008B6F68"/>
    <w:rsid w:val="008F507B"/>
    <w:rsid w:val="00925252"/>
    <w:rsid w:val="0093537C"/>
    <w:rsid w:val="009402EC"/>
    <w:rsid w:val="009461C2"/>
    <w:rsid w:val="00957BB8"/>
    <w:rsid w:val="00966C32"/>
    <w:rsid w:val="00A00EE7"/>
    <w:rsid w:val="00A05E22"/>
    <w:rsid w:val="00A427A2"/>
    <w:rsid w:val="00AB79F6"/>
    <w:rsid w:val="00AE0929"/>
    <w:rsid w:val="00B07A35"/>
    <w:rsid w:val="00C75208"/>
    <w:rsid w:val="00C8141D"/>
    <w:rsid w:val="00D42A58"/>
    <w:rsid w:val="00D6478B"/>
    <w:rsid w:val="00D8516F"/>
    <w:rsid w:val="00DB0D51"/>
    <w:rsid w:val="00DE5C7B"/>
    <w:rsid w:val="00DE7E1A"/>
    <w:rsid w:val="00E12233"/>
    <w:rsid w:val="00E136F8"/>
    <w:rsid w:val="00E31F3C"/>
    <w:rsid w:val="00E93AFD"/>
    <w:rsid w:val="00F03BCE"/>
    <w:rsid w:val="00F21121"/>
    <w:rsid w:val="00F3221A"/>
    <w:rsid w:val="00F521A7"/>
    <w:rsid w:val="00FB230D"/>
    <w:rsid w:val="00FD61D4"/>
    <w:rsid w:val="00FE55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5DFA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78B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78BC"/>
    <w:rPr>
      <w:rFonts w:ascii="Lucida Grande" w:hAnsi="Lucida Grande" w:cs="Lucida Grande"/>
      <w:sz w:val="18"/>
      <w:szCs w:val="18"/>
    </w:rPr>
  </w:style>
  <w:style w:type="paragraph" w:styleId="Header">
    <w:name w:val="header"/>
    <w:basedOn w:val="Normal"/>
    <w:link w:val="HeaderChar"/>
    <w:uiPriority w:val="99"/>
    <w:unhideWhenUsed/>
    <w:rsid w:val="008821BD"/>
    <w:pPr>
      <w:tabs>
        <w:tab w:val="center" w:pos="4320"/>
        <w:tab w:val="right" w:pos="8640"/>
      </w:tabs>
    </w:pPr>
  </w:style>
  <w:style w:type="character" w:customStyle="1" w:styleId="HeaderChar">
    <w:name w:val="Header Char"/>
    <w:basedOn w:val="DefaultParagraphFont"/>
    <w:link w:val="Header"/>
    <w:uiPriority w:val="99"/>
    <w:rsid w:val="008821BD"/>
  </w:style>
  <w:style w:type="paragraph" w:styleId="Footer">
    <w:name w:val="footer"/>
    <w:basedOn w:val="Normal"/>
    <w:link w:val="FooterChar"/>
    <w:uiPriority w:val="99"/>
    <w:unhideWhenUsed/>
    <w:rsid w:val="008821BD"/>
    <w:pPr>
      <w:tabs>
        <w:tab w:val="center" w:pos="4320"/>
        <w:tab w:val="right" w:pos="8640"/>
      </w:tabs>
    </w:pPr>
  </w:style>
  <w:style w:type="character" w:customStyle="1" w:styleId="FooterChar">
    <w:name w:val="Footer Char"/>
    <w:basedOn w:val="DefaultParagraphFont"/>
    <w:link w:val="Footer"/>
    <w:uiPriority w:val="99"/>
    <w:rsid w:val="008821B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78B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78BC"/>
    <w:rPr>
      <w:rFonts w:ascii="Lucida Grande" w:hAnsi="Lucida Grande" w:cs="Lucida Grande"/>
      <w:sz w:val="18"/>
      <w:szCs w:val="18"/>
    </w:rPr>
  </w:style>
  <w:style w:type="paragraph" w:styleId="Header">
    <w:name w:val="header"/>
    <w:basedOn w:val="Normal"/>
    <w:link w:val="HeaderChar"/>
    <w:uiPriority w:val="99"/>
    <w:unhideWhenUsed/>
    <w:rsid w:val="008821BD"/>
    <w:pPr>
      <w:tabs>
        <w:tab w:val="center" w:pos="4320"/>
        <w:tab w:val="right" w:pos="8640"/>
      </w:tabs>
    </w:pPr>
  </w:style>
  <w:style w:type="character" w:customStyle="1" w:styleId="HeaderChar">
    <w:name w:val="Header Char"/>
    <w:basedOn w:val="DefaultParagraphFont"/>
    <w:link w:val="Header"/>
    <w:uiPriority w:val="99"/>
    <w:rsid w:val="008821BD"/>
  </w:style>
  <w:style w:type="paragraph" w:styleId="Footer">
    <w:name w:val="footer"/>
    <w:basedOn w:val="Normal"/>
    <w:link w:val="FooterChar"/>
    <w:uiPriority w:val="99"/>
    <w:unhideWhenUsed/>
    <w:rsid w:val="008821BD"/>
    <w:pPr>
      <w:tabs>
        <w:tab w:val="center" w:pos="4320"/>
        <w:tab w:val="right" w:pos="8640"/>
      </w:tabs>
    </w:pPr>
  </w:style>
  <w:style w:type="character" w:customStyle="1" w:styleId="FooterChar">
    <w:name w:val="Footer Char"/>
    <w:basedOn w:val="DefaultParagraphFont"/>
    <w:link w:val="Footer"/>
    <w:uiPriority w:val="99"/>
    <w:rsid w:val="008821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brianmac.co.uk/speed.htm" TargetMode="External"/><Relationship Id="rId9" Type="http://schemas.openxmlformats.org/officeDocument/2006/relationships/chart" Target="charts/chart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 Id="rId2"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lgn="ctr">
              <a:defRPr/>
            </a:pPr>
            <a:r>
              <a:rPr lang="en-US" sz="1400"/>
              <a:t>Mean Acceleration</a:t>
            </a:r>
            <a:r>
              <a:rPr lang="en-US" sz="1400" baseline="0"/>
              <a:t> Comparison Between Genders</a:t>
            </a:r>
            <a:endParaRPr lang="en-US" sz="1400"/>
          </a:p>
        </c:rich>
      </c:tx>
      <c:layout/>
      <c:overlay val="0"/>
    </c:title>
    <c:autoTitleDeleted val="0"/>
    <c:plotArea>
      <c:layout/>
      <c:barChart>
        <c:barDir val="col"/>
        <c:grouping val="clustered"/>
        <c:varyColors val="0"/>
        <c:ser>
          <c:idx val="0"/>
          <c:order val="0"/>
          <c:tx>
            <c:strRef>
              <c:f>Sheet1!$B$1</c:f>
              <c:strCache>
                <c:ptCount val="1"/>
                <c:pt idx="0">
                  <c:v>Male</c:v>
                </c:pt>
              </c:strCache>
            </c:strRef>
          </c:tx>
          <c:invertIfNegative val="0"/>
          <c:cat>
            <c:numRef>
              <c:f>Sheet1!$A$2:$A$6</c:f>
              <c:numCache>
                <c:formatCode>General</c:formatCode>
                <c:ptCount val="5"/>
                <c:pt idx="0">
                  <c:v>5.0</c:v>
                </c:pt>
                <c:pt idx="1">
                  <c:v>10.0</c:v>
                </c:pt>
                <c:pt idx="2">
                  <c:v>15.0</c:v>
                </c:pt>
                <c:pt idx="3">
                  <c:v>20.0</c:v>
                </c:pt>
                <c:pt idx="4">
                  <c:v>25.0</c:v>
                </c:pt>
              </c:numCache>
            </c:numRef>
          </c:cat>
          <c:val>
            <c:numRef>
              <c:f>Sheet1!$B$2:$B$6</c:f>
              <c:numCache>
                <c:formatCode>General</c:formatCode>
                <c:ptCount val="5"/>
                <c:pt idx="0">
                  <c:v>3.5</c:v>
                </c:pt>
                <c:pt idx="1">
                  <c:v>9.7</c:v>
                </c:pt>
                <c:pt idx="2">
                  <c:v>0.0</c:v>
                </c:pt>
                <c:pt idx="3">
                  <c:v>1.4</c:v>
                </c:pt>
                <c:pt idx="4">
                  <c:v>0.3</c:v>
                </c:pt>
              </c:numCache>
            </c:numRef>
          </c:val>
        </c:ser>
        <c:ser>
          <c:idx val="1"/>
          <c:order val="1"/>
          <c:tx>
            <c:strRef>
              <c:f>Sheet1!$C$1</c:f>
              <c:strCache>
                <c:ptCount val="1"/>
                <c:pt idx="0">
                  <c:v>Female</c:v>
                </c:pt>
              </c:strCache>
            </c:strRef>
          </c:tx>
          <c:invertIfNegative val="0"/>
          <c:cat>
            <c:numRef>
              <c:f>Sheet1!$A$2:$A$6</c:f>
              <c:numCache>
                <c:formatCode>General</c:formatCode>
                <c:ptCount val="5"/>
                <c:pt idx="0">
                  <c:v>5.0</c:v>
                </c:pt>
                <c:pt idx="1">
                  <c:v>10.0</c:v>
                </c:pt>
                <c:pt idx="2">
                  <c:v>15.0</c:v>
                </c:pt>
                <c:pt idx="3">
                  <c:v>20.0</c:v>
                </c:pt>
                <c:pt idx="4">
                  <c:v>25.0</c:v>
                </c:pt>
              </c:numCache>
            </c:numRef>
          </c:cat>
          <c:val>
            <c:numRef>
              <c:f>Sheet1!$C$2:$C$6</c:f>
              <c:numCache>
                <c:formatCode>General</c:formatCode>
                <c:ptCount val="5"/>
                <c:pt idx="0">
                  <c:v>2.7</c:v>
                </c:pt>
                <c:pt idx="1">
                  <c:v>0.7</c:v>
                </c:pt>
                <c:pt idx="2">
                  <c:v>0.6</c:v>
                </c:pt>
                <c:pt idx="3">
                  <c:v>1.3</c:v>
                </c:pt>
                <c:pt idx="4">
                  <c:v>0.9</c:v>
                </c:pt>
              </c:numCache>
            </c:numRef>
          </c:val>
        </c:ser>
        <c:dLbls>
          <c:showLegendKey val="0"/>
          <c:showVal val="0"/>
          <c:showCatName val="0"/>
          <c:showSerName val="0"/>
          <c:showPercent val="0"/>
          <c:showBubbleSize val="0"/>
        </c:dLbls>
        <c:gapWidth val="150"/>
        <c:axId val="-2143167448"/>
        <c:axId val="-2143194200"/>
      </c:barChart>
      <c:catAx>
        <c:axId val="-2143167448"/>
        <c:scaling>
          <c:orientation val="minMax"/>
        </c:scaling>
        <c:delete val="0"/>
        <c:axPos val="b"/>
        <c:title>
          <c:tx>
            <c:rich>
              <a:bodyPr/>
              <a:lstStyle/>
              <a:p>
                <a:pPr>
                  <a:defRPr/>
                </a:pPr>
                <a:r>
                  <a:rPr lang="en-US"/>
                  <a:t>Distance (m)</a:t>
                </a:r>
              </a:p>
            </c:rich>
          </c:tx>
          <c:layout/>
          <c:overlay val="0"/>
        </c:title>
        <c:numFmt formatCode="General" sourceLinked="1"/>
        <c:majorTickMark val="none"/>
        <c:minorTickMark val="none"/>
        <c:tickLblPos val="nextTo"/>
        <c:crossAx val="-2143194200"/>
        <c:crosses val="autoZero"/>
        <c:auto val="1"/>
        <c:lblAlgn val="ctr"/>
        <c:lblOffset val="100"/>
        <c:noMultiLvlLbl val="0"/>
      </c:catAx>
      <c:valAx>
        <c:axId val="-2143194200"/>
        <c:scaling>
          <c:orientation val="minMax"/>
        </c:scaling>
        <c:delete val="0"/>
        <c:axPos val="l"/>
        <c:majorGridlines/>
        <c:title>
          <c:tx>
            <c:rich>
              <a:bodyPr/>
              <a:lstStyle/>
              <a:p>
                <a:pPr>
                  <a:defRPr/>
                </a:pPr>
                <a:r>
                  <a:rPr lang="en-US"/>
                  <a:t>Acceleration (m/s</a:t>
                </a:r>
                <a:r>
                  <a:rPr lang="en-US" baseline="30000"/>
                  <a:t>2</a:t>
                </a:r>
                <a:r>
                  <a:rPr lang="en-US" baseline="0"/>
                  <a:t>)</a:t>
                </a:r>
                <a:endParaRPr lang="en-US"/>
              </a:p>
            </c:rich>
          </c:tx>
          <c:layout/>
          <c:overlay val="0"/>
        </c:title>
        <c:numFmt formatCode="General" sourceLinked="1"/>
        <c:majorTickMark val="out"/>
        <c:minorTickMark val="none"/>
        <c:tickLblPos val="nextTo"/>
        <c:crossAx val="-2143167448"/>
        <c:crosses val="autoZero"/>
        <c:crossBetween val="between"/>
      </c:valAx>
    </c:plotArea>
    <c:legend>
      <c:legendPos val="r"/>
      <c:layout/>
      <c:overlay val="0"/>
    </c:legend>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0.39583</cdr:x>
      <cdr:y>0.96429</cdr:y>
    </cdr:from>
    <cdr:to>
      <cdr:x>0.625</cdr:x>
      <cdr:y>1</cdr:y>
    </cdr:to>
    <cdr:sp macro="" textlink="">
      <cdr:nvSpPr>
        <cdr:cNvPr id="2" name="Text Box 1"/>
        <cdr:cNvSpPr txBox="1"/>
      </cdr:nvSpPr>
      <cdr:spPr>
        <a:xfrm xmlns:a="http://schemas.openxmlformats.org/drawingml/2006/main">
          <a:off x="2171700" y="3200400"/>
          <a:ext cx="1257300" cy="1143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413</TotalTime>
  <Pages>9</Pages>
  <Words>1474</Words>
  <Characters>8408</Characters>
  <Application>Microsoft Macintosh Word</Application>
  <DocSecurity>0</DocSecurity>
  <Lines>70</Lines>
  <Paragraphs>19</Paragraphs>
  <ScaleCrop>false</ScaleCrop>
  <Company/>
  <LinksUpToDate>false</LinksUpToDate>
  <CharactersWithSpaces>9863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Mauve Patterson</dc:creator>
  <cp:keywords/>
  <dc:description/>
  <cp:lastModifiedBy>Mauve Patterson</cp:lastModifiedBy>
  <cp:revision>34</cp:revision>
  <dcterms:created xsi:type="dcterms:W3CDTF">2013-10-28T14:24:00Z</dcterms:created>
  <dcterms:modified xsi:type="dcterms:W3CDTF">2013-11-21T03:51:00Z</dcterms:modified>
</cp:coreProperties>
</file>