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38BC85" w14:textId="77777777" w:rsidR="0038791C" w:rsidRDefault="004047DA" w:rsidP="004047DA">
      <w:pPr>
        <w:jc w:val="right"/>
      </w:pPr>
      <w:r>
        <w:t>March 13, 2013</w:t>
      </w:r>
    </w:p>
    <w:p w14:paraId="0FA4DCA3" w14:textId="77777777" w:rsidR="004047DA" w:rsidRDefault="004047DA" w:rsidP="004047DA">
      <w:pPr>
        <w:jc w:val="right"/>
      </w:pPr>
    </w:p>
    <w:p w14:paraId="42B11409" w14:textId="77777777" w:rsidR="004047DA" w:rsidRPr="00DE078C" w:rsidRDefault="004047DA" w:rsidP="004047DA">
      <w:pPr>
        <w:rPr>
          <w:b/>
          <w:bCs/>
          <w:smallCaps/>
          <w:sz w:val="28"/>
          <w:szCs w:val="28"/>
        </w:rPr>
      </w:pPr>
      <w:r w:rsidRPr="00DE078C">
        <w:rPr>
          <w:b/>
          <w:bCs/>
          <w:smallCaps/>
          <w:sz w:val="28"/>
          <w:szCs w:val="28"/>
        </w:rPr>
        <w:t>Rheumatoid Arthritis</w:t>
      </w:r>
    </w:p>
    <w:p w14:paraId="1E5A674D" w14:textId="77777777" w:rsidR="004047DA" w:rsidRPr="00DE078C" w:rsidRDefault="004047DA" w:rsidP="004047DA">
      <w:pPr>
        <w:pStyle w:val="ListParagraph"/>
        <w:numPr>
          <w:ilvl w:val="0"/>
          <w:numId w:val="1"/>
        </w:numPr>
        <w:jc w:val="both"/>
        <w:rPr>
          <w:b/>
        </w:rPr>
      </w:pPr>
      <w:r w:rsidRPr="00DE078C">
        <w:rPr>
          <w:b/>
        </w:rPr>
        <w:t>Anatomy, Physiology, Pathology</w:t>
      </w:r>
    </w:p>
    <w:p w14:paraId="0D39BA23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Most severe and common type of arthritis</w:t>
      </w:r>
    </w:p>
    <w:p w14:paraId="7AA676ED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Affects smaller joints; wrists, fingers, feet</w:t>
      </w:r>
    </w:p>
    <w:p w14:paraId="5F2D545D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Snovium is where inflammation occurs</w:t>
      </w:r>
    </w:p>
    <w:p w14:paraId="690A4DC6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Autoimmune disease that leads to blah disorder</w:t>
      </w:r>
    </w:p>
    <w:p w14:paraId="4B56848A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Immune system attacks itself and releases white blood cells which causes snovium to become thick</w:t>
      </w:r>
    </w:p>
    <w:p w14:paraId="51277348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 xml:space="preserve">Cytokines (IL1, TNF-alpha) -&gt; reduces </w:t>
      </w:r>
      <w:r w:rsidR="005131DD">
        <w:t>inflammation</w:t>
      </w:r>
      <w:r>
        <w:t xml:space="preserve"> which occurs damage done to joints</w:t>
      </w:r>
    </w:p>
    <w:p w14:paraId="717E6021" w14:textId="77777777" w:rsidR="004047DA" w:rsidRPr="00DE078C" w:rsidRDefault="004047DA" w:rsidP="004047DA">
      <w:pPr>
        <w:pStyle w:val="ListParagraph"/>
        <w:numPr>
          <w:ilvl w:val="0"/>
          <w:numId w:val="1"/>
        </w:numPr>
        <w:jc w:val="both"/>
        <w:rPr>
          <w:b/>
        </w:rPr>
      </w:pPr>
      <w:r w:rsidRPr="00DE078C">
        <w:rPr>
          <w:b/>
        </w:rPr>
        <w:t>Risk Factors, Causes and Preventive Interventions</w:t>
      </w:r>
    </w:p>
    <w:p w14:paraId="183ABD10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Genetics, gender and age</w:t>
      </w:r>
    </w:p>
    <w:p w14:paraId="2073D805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Family history increases risk</w:t>
      </w:r>
    </w:p>
    <w:p w14:paraId="1732FD0E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Women are more likely than men</w:t>
      </w:r>
    </w:p>
    <w:p w14:paraId="1A22AF45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 xml:space="preserve">65-74 </w:t>
      </w:r>
    </w:p>
    <w:p w14:paraId="3FAAB1D9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smoking can increase risk, duration and intensity; 20 years of quitting smoking to reduce risk</w:t>
      </w:r>
    </w:p>
    <w:p w14:paraId="1275AC20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no proven causes; smoking and genetics</w:t>
      </w:r>
    </w:p>
    <w:p w14:paraId="4758F661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prevent; avoiding smoking, symptoms can be reduced with regular exercise</w:t>
      </w:r>
    </w:p>
    <w:p w14:paraId="3AF0CE44" w14:textId="77777777" w:rsidR="004047DA" w:rsidRPr="004047DA" w:rsidRDefault="004047DA" w:rsidP="004047DA">
      <w:pPr>
        <w:pStyle w:val="ListParagraph"/>
        <w:numPr>
          <w:ilvl w:val="0"/>
          <w:numId w:val="1"/>
        </w:numPr>
        <w:jc w:val="both"/>
        <w:rPr>
          <w:b/>
        </w:rPr>
      </w:pPr>
      <w:r>
        <w:t>Diagnosis</w:t>
      </w:r>
    </w:p>
    <w:p w14:paraId="4325D72D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First symptoms; joint soreness, muscle soreness, puffy hands (increase of blood flow to affected area) and stiffness</w:t>
      </w:r>
    </w:p>
    <w:p w14:paraId="1DBCB656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Doctors will look like medical and family history; then blood tests “Rheumatoid Factors Test”, different rheumatoid factor types</w:t>
      </w:r>
    </w:p>
    <w:p w14:paraId="6BABC4AD" w14:textId="65751DD1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Monocyclic -&gt; patient recovers after a few years, no longer suffers from disease</w:t>
      </w:r>
      <w:r w:rsidR="00620CF8">
        <w:t>, still has disease but can live relatively pain-free life</w:t>
      </w:r>
    </w:p>
    <w:p w14:paraId="37A50CF8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Polycyclic -&gt; severity changes over the course of years</w:t>
      </w:r>
    </w:p>
    <w:p w14:paraId="51EF6421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Progressive -&gt; changes over lifetime</w:t>
      </w:r>
    </w:p>
    <w:p w14:paraId="67E11E40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Pre-Arthritis -&gt; tendonitis, patellofemoral disorder, chondromalacia</w:t>
      </w:r>
    </w:p>
    <w:p w14:paraId="42527C67" w14:textId="77777777" w:rsidR="004047DA" w:rsidRPr="004047DA" w:rsidRDefault="004047DA" w:rsidP="004047DA">
      <w:pPr>
        <w:pStyle w:val="ListParagraph"/>
        <w:numPr>
          <w:ilvl w:val="0"/>
          <w:numId w:val="1"/>
        </w:numPr>
        <w:jc w:val="both"/>
        <w:rPr>
          <w:b/>
        </w:rPr>
      </w:pPr>
      <w:r>
        <w:t>Treatments</w:t>
      </w:r>
    </w:p>
    <w:p w14:paraId="717B5E9F" w14:textId="77777777" w:rsidR="004047DA" w:rsidRPr="004047DA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Disease-modifying antirheumatic drug; a lot of side effects</w:t>
      </w:r>
    </w:p>
    <w:p w14:paraId="24E9E67C" w14:textId="77777777" w:rsidR="004047DA" w:rsidRPr="005131DD" w:rsidRDefault="004047DA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Single-Drug Therapy and Combination Therapy</w:t>
      </w:r>
      <w:r w:rsidR="005131DD">
        <w:t>; more effective in combination, varies between individuals</w:t>
      </w:r>
    </w:p>
    <w:p w14:paraId="3C3BEC1A" w14:textId="77777777" w:rsidR="005131DD" w:rsidRPr="005131DD" w:rsidRDefault="005131DD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Can use ibuprofen and diclofenac</w:t>
      </w:r>
    </w:p>
    <w:p w14:paraId="61DD7F1B" w14:textId="77777777" w:rsidR="005131DD" w:rsidRPr="005131DD" w:rsidRDefault="005131DD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 xml:space="preserve">Biological agents (extreme cases) </w:t>
      </w:r>
    </w:p>
    <w:p w14:paraId="09620A99" w14:textId="77777777" w:rsidR="005131DD" w:rsidRPr="005131DD" w:rsidRDefault="005131DD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>Surgery</w:t>
      </w:r>
    </w:p>
    <w:p w14:paraId="113D569E" w14:textId="77777777" w:rsidR="005131DD" w:rsidRPr="005131DD" w:rsidRDefault="005131DD" w:rsidP="004047DA">
      <w:pPr>
        <w:pStyle w:val="ListParagraph"/>
        <w:numPr>
          <w:ilvl w:val="1"/>
          <w:numId w:val="1"/>
        </w:numPr>
        <w:jc w:val="both"/>
        <w:rPr>
          <w:b/>
        </w:rPr>
      </w:pPr>
      <w:r>
        <w:t xml:space="preserve">Can’t be cured -&gt; exercise to help manage symptoms, cognitive –Behavior pain management </w:t>
      </w:r>
    </w:p>
    <w:p w14:paraId="7930A65D" w14:textId="77777777" w:rsidR="005131DD" w:rsidRPr="005131DD" w:rsidRDefault="005131DD" w:rsidP="005131DD">
      <w:pPr>
        <w:pStyle w:val="ListParagraph"/>
        <w:numPr>
          <w:ilvl w:val="0"/>
          <w:numId w:val="1"/>
        </w:numPr>
        <w:jc w:val="both"/>
        <w:rPr>
          <w:b/>
        </w:rPr>
      </w:pPr>
      <w:r>
        <w:t xml:space="preserve">Affects </w:t>
      </w:r>
    </w:p>
    <w:p w14:paraId="5A6B3C1D" w14:textId="77777777" w:rsidR="005131DD" w:rsidRPr="005131DD" w:rsidRDefault="005131DD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t>Mental (depression) and physical limitations</w:t>
      </w:r>
    </w:p>
    <w:p w14:paraId="5EEE07F7" w14:textId="77777777" w:rsidR="005131DD" w:rsidRPr="005131DD" w:rsidRDefault="005131DD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t>Limitation on family size (hard to make babies)</w:t>
      </w:r>
    </w:p>
    <w:p w14:paraId="6CB469FE" w14:textId="77777777" w:rsidR="005131DD" w:rsidRPr="005131DD" w:rsidRDefault="005131DD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t>Need a lot of support and help from families</w:t>
      </w:r>
    </w:p>
    <w:p w14:paraId="60531841" w14:textId="490A8E67" w:rsidR="005131DD" w:rsidRPr="006C7696" w:rsidRDefault="006C7696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lastRenderedPageBreak/>
        <w:t>Unemployed are twice as much as general population</w:t>
      </w:r>
    </w:p>
    <w:p w14:paraId="33045A57" w14:textId="31D77657" w:rsidR="006C7696" w:rsidRPr="006C7696" w:rsidRDefault="006C7696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t>Anti-rheumatic drugs</w:t>
      </w:r>
    </w:p>
    <w:p w14:paraId="2C4A1A16" w14:textId="32AB1E05" w:rsidR="006C7696" w:rsidRPr="006C7696" w:rsidRDefault="006C7696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t>Physical exercises like yoga</w:t>
      </w:r>
    </w:p>
    <w:p w14:paraId="59B5E8A6" w14:textId="3894B9C1" w:rsidR="006C7696" w:rsidRPr="00620CF8" w:rsidRDefault="006C7696" w:rsidP="005131DD">
      <w:pPr>
        <w:pStyle w:val="ListParagraph"/>
        <w:numPr>
          <w:ilvl w:val="1"/>
          <w:numId w:val="1"/>
        </w:numPr>
        <w:jc w:val="both"/>
        <w:rPr>
          <w:b/>
        </w:rPr>
      </w:pPr>
      <w:r>
        <w:t>New criteria to diagnose R.A.</w:t>
      </w:r>
    </w:p>
    <w:p w14:paraId="0D108AAC" w14:textId="77777777" w:rsidR="00620CF8" w:rsidRPr="00620CF8" w:rsidRDefault="00620CF8" w:rsidP="00620CF8">
      <w:pPr>
        <w:pStyle w:val="ListParagraph"/>
        <w:jc w:val="both"/>
        <w:rPr>
          <w:b/>
        </w:rPr>
      </w:pPr>
    </w:p>
    <w:p w14:paraId="2ECB07C6" w14:textId="3ABC4EDC" w:rsidR="00620CF8" w:rsidRPr="00620CF8" w:rsidRDefault="00620CF8" w:rsidP="00620CF8">
      <w:pPr>
        <w:pStyle w:val="ListParagraph"/>
        <w:numPr>
          <w:ilvl w:val="0"/>
          <w:numId w:val="1"/>
        </w:numPr>
        <w:jc w:val="both"/>
        <w:rPr>
          <w:b/>
        </w:rPr>
      </w:pPr>
      <w:r>
        <w:t>Most severe, can affect organs</w:t>
      </w:r>
    </w:p>
    <w:p w14:paraId="4EA4B270" w14:textId="0145B63A" w:rsidR="00620CF8" w:rsidRPr="006C7696" w:rsidRDefault="00620CF8" w:rsidP="00620CF8">
      <w:pPr>
        <w:pStyle w:val="ListParagraph"/>
        <w:numPr>
          <w:ilvl w:val="0"/>
          <w:numId w:val="1"/>
        </w:numPr>
        <w:jc w:val="both"/>
        <w:rPr>
          <w:b/>
        </w:rPr>
      </w:pPr>
      <w:r>
        <w:t>Being super-athletic can be risky (high-impact exercise such as football, lots or running)</w:t>
      </w:r>
    </w:p>
    <w:p w14:paraId="3CA6E72C" w14:textId="77777777" w:rsidR="006C7696" w:rsidRDefault="006C7696" w:rsidP="006C7696">
      <w:pPr>
        <w:jc w:val="both"/>
        <w:rPr>
          <w:b/>
        </w:rPr>
      </w:pPr>
    </w:p>
    <w:p w14:paraId="233262B8" w14:textId="77777777" w:rsidR="00DE078C" w:rsidRDefault="00DE078C" w:rsidP="006C7696">
      <w:pPr>
        <w:jc w:val="both"/>
        <w:rPr>
          <w:b/>
        </w:rPr>
      </w:pPr>
    </w:p>
    <w:p w14:paraId="5F01FD77" w14:textId="59171EB9" w:rsidR="00DE078C" w:rsidRPr="00DE078C" w:rsidRDefault="00DE078C" w:rsidP="006C7696">
      <w:pPr>
        <w:jc w:val="both"/>
        <w:rPr>
          <w:b/>
          <w:bCs/>
          <w:smallCaps/>
          <w:sz w:val="28"/>
          <w:szCs w:val="28"/>
        </w:rPr>
      </w:pPr>
      <w:r w:rsidRPr="00DE078C">
        <w:rPr>
          <w:b/>
          <w:bCs/>
          <w:smallCaps/>
          <w:sz w:val="28"/>
          <w:szCs w:val="28"/>
        </w:rPr>
        <w:t>Gastroesophageal Reflux (GERD)</w:t>
      </w:r>
    </w:p>
    <w:p w14:paraId="2765A14D" w14:textId="567EA14A" w:rsidR="006C7696" w:rsidRDefault="00620CF8" w:rsidP="00620CF8">
      <w:pPr>
        <w:pStyle w:val="ListParagraph"/>
        <w:numPr>
          <w:ilvl w:val="0"/>
          <w:numId w:val="2"/>
        </w:numPr>
        <w:jc w:val="both"/>
        <w:rPr>
          <w:b/>
        </w:rPr>
      </w:pPr>
      <w:r w:rsidRPr="00DE078C">
        <w:rPr>
          <w:b/>
        </w:rPr>
        <w:t>Anatomy, Physiology, Pathology</w:t>
      </w:r>
    </w:p>
    <w:p w14:paraId="0F54B45C" w14:textId="27806844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Esophagus stretches from mouth and stomach</w:t>
      </w:r>
    </w:p>
    <w:p w14:paraId="042CCF66" w14:textId="2A2BF9B2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Stomach has muscle layer that contracts to bring muscle into food</w:t>
      </w:r>
    </w:p>
    <w:p w14:paraId="1A1EC9AF" w14:textId="46299CC7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Disfunction of sphincter; food and liquid rises up to esophagus</w:t>
      </w:r>
    </w:p>
    <w:p w14:paraId="60D0D5D1" w14:textId="73AC5E0E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Acid goes into esophagus causing pain and heartburn</w:t>
      </w:r>
    </w:p>
    <w:p w14:paraId="677A3636" w14:textId="6778E40D" w:rsidR="00620CF8" w:rsidRDefault="00620CF8" w:rsidP="00620CF8">
      <w:pPr>
        <w:pStyle w:val="ListParagraph"/>
        <w:numPr>
          <w:ilvl w:val="0"/>
          <w:numId w:val="2"/>
        </w:numPr>
        <w:jc w:val="both"/>
        <w:rPr>
          <w:b/>
        </w:rPr>
      </w:pPr>
      <w:r w:rsidRPr="00DE078C">
        <w:rPr>
          <w:b/>
        </w:rPr>
        <w:t>Risk Factors, Causes and Preventative Interventions</w:t>
      </w:r>
    </w:p>
    <w:p w14:paraId="36A126F0" w14:textId="45417CFB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Diet and lifestyle</w:t>
      </w:r>
    </w:p>
    <w:p w14:paraId="1C2B53FB" w14:textId="5767203A" w:rsidR="00C37FF3" w:rsidRPr="00C37FF3" w:rsidRDefault="00C37FF3" w:rsidP="00C37FF3">
      <w:pPr>
        <w:pStyle w:val="ListParagraph"/>
        <w:numPr>
          <w:ilvl w:val="2"/>
          <w:numId w:val="2"/>
        </w:numPr>
        <w:jc w:val="both"/>
        <w:rPr>
          <w:b/>
        </w:rPr>
      </w:pPr>
      <w:r>
        <w:t>Chocolate, acidic foods, spicy foods, caffeine and carbonated-based beverages</w:t>
      </w:r>
    </w:p>
    <w:p w14:paraId="79F8C33E" w14:textId="09AA6372" w:rsidR="00C37FF3" w:rsidRPr="00C37FF3" w:rsidRDefault="00C37FF3" w:rsidP="00C37FF3">
      <w:pPr>
        <w:pStyle w:val="ListParagraph"/>
        <w:numPr>
          <w:ilvl w:val="2"/>
          <w:numId w:val="2"/>
        </w:numPr>
        <w:jc w:val="both"/>
        <w:rPr>
          <w:b/>
        </w:rPr>
      </w:pPr>
      <w:r>
        <w:t>Smoking, alcohol abuse and obesity</w:t>
      </w:r>
    </w:p>
    <w:p w14:paraId="7D142A5E" w14:textId="7F64977E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Abdominal abnormalities</w:t>
      </w:r>
    </w:p>
    <w:p w14:paraId="69911F24" w14:textId="1E070A9C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Genetics</w:t>
      </w:r>
    </w:p>
    <w:p w14:paraId="5114C0CC" w14:textId="5513AF43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Poor diet</w:t>
      </w:r>
    </w:p>
    <w:p w14:paraId="583DC74D" w14:textId="6764AB24" w:rsidR="00C37FF3" w:rsidRPr="00C37FF3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Don’t smoke, don’t sit up after eating, avoid over</w:t>
      </w:r>
      <w:r w:rsidR="0032280E">
        <w:t>e</w:t>
      </w:r>
      <w:r>
        <w:t>ating</w:t>
      </w:r>
    </w:p>
    <w:p w14:paraId="29B49B1E" w14:textId="138A4646" w:rsidR="00C37FF3" w:rsidRPr="00DE078C" w:rsidRDefault="00C37FF3" w:rsidP="00C37FF3">
      <w:pPr>
        <w:pStyle w:val="ListParagraph"/>
        <w:numPr>
          <w:ilvl w:val="1"/>
          <w:numId w:val="2"/>
        </w:numPr>
        <w:jc w:val="both"/>
        <w:rPr>
          <w:b/>
        </w:rPr>
      </w:pPr>
      <w:r>
        <w:t>Some medications and surgery, if must</w:t>
      </w:r>
    </w:p>
    <w:p w14:paraId="7407BA09" w14:textId="3C1CC8BB" w:rsidR="00620CF8" w:rsidRDefault="0032280E" w:rsidP="00620CF8">
      <w:pPr>
        <w:pStyle w:val="ListParagraph"/>
        <w:numPr>
          <w:ilvl w:val="0"/>
          <w:numId w:val="2"/>
        </w:numPr>
        <w:jc w:val="both"/>
        <w:rPr>
          <w:b/>
        </w:rPr>
      </w:pPr>
      <w:r>
        <w:rPr>
          <w:b/>
        </w:rPr>
        <w:t>Dia</w:t>
      </w:r>
      <w:r w:rsidR="00620CF8" w:rsidRPr="00DE078C">
        <w:rPr>
          <w:b/>
        </w:rPr>
        <w:t>gnosis</w:t>
      </w:r>
    </w:p>
    <w:p w14:paraId="374D9184" w14:textId="531E1FFA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Gold Standard pH measures stomach acid</w:t>
      </w:r>
    </w:p>
    <w:p w14:paraId="35D437CA" w14:textId="07283AA8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Proton-pump inhibitors</w:t>
      </w:r>
    </w:p>
    <w:p w14:paraId="631DBEA9" w14:textId="5A769036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Biopsy</w:t>
      </w:r>
    </w:p>
    <w:p w14:paraId="2D5EE9AB" w14:textId="181266D3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Anoscopy</w:t>
      </w:r>
    </w:p>
    <w:p w14:paraId="1187534B" w14:textId="14FF6214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Symptoms range ins everity</w:t>
      </w:r>
    </w:p>
    <w:p w14:paraId="474E6AC7" w14:textId="48972299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Can have without having symptoms</w:t>
      </w:r>
    </w:p>
    <w:p w14:paraId="4D1EE65C" w14:textId="5D74F062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After conditions can mimic GERD -&gt; ulcer</w:t>
      </w:r>
    </w:p>
    <w:p w14:paraId="31593C70" w14:textId="2FB988A3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Looking for acid metals in the body where they SHOULDN’T be high</w:t>
      </w:r>
    </w:p>
    <w:p w14:paraId="23D1BF6F" w14:textId="3436F1F4" w:rsidR="00620CF8" w:rsidRDefault="00620CF8" w:rsidP="00620CF8">
      <w:pPr>
        <w:pStyle w:val="ListParagraph"/>
        <w:numPr>
          <w:ilvl w:val="0"/>
          <w:numId w:val="2"/>
        </w:numPr>
        <w:jc w:val="both"/>
        <w:rPr>
          <w:b/>
        </w:rPr>
      </w:pPr>
      <w:r w:rsidRPr="00DE078C">
        <w:rPr>
          <w:b/>
        </w:rPr>
        <w:t>Treatments</w:t>
      </w:r>
    </w:p>
    <w:p w14:paraId="6A36BADD" w14:textId="7D9995D6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 xml:space="preserve">Over the counter drugs (antacids) </w:t>
      </w:r>
    </w:p>
    <w:p w14:paraId="582E26F6" w14:textId="6C0A3488" w:rsidR="0032280E" w:rsidRPr="0032280E" w:rsidRDefault="008D1346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H-2 rece</w:t>
      </w:r>
      <w:r w:rsidR="0032280E">
        <w:t>pt</w:t>
      </w:r>
      <w:r>
        <w:t>or</w:t>
      </w:r>
      <w:bookmarkStart w:id="0" w:name="_GoBack"/>
      <w:bookmarkEnd w:id="0"/>
      <w:r w:rsidR="0032280E">
        <w:t xml:space="preserve"> blockers decrease amount of acid released</w:t>
      </w:r>
    </w:p>
    <w:p w14:paraId="08163738" w14:textId="64FA9F30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Proton-pump inh</w:t>
      </w:r>
      <w:r w:rsidR="008D1346">
        <w:t>i</w:t>
      </w:r>
      <w:r>
        <w:t>bitors suppress production of acid</w:t>
      </w:r>
    </w:p>
    <w:p w14:paraId="5893BCB6" w14:textId="130B6BF1" w:rsidR="0032280E" w:rsidRPr="0032280E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 xml:space="preserve">Surgeries </w:t>
      </w:r>
    </w:p>
    <w:p w14:paraId="3838B772" w14:textId="766CCF17" w:rsidR="0032280E" w:rsidRPr="0032280E" w:rsidRDefault="0032280E" w:rsidP="0032280E">
      <w:pPr>
        <w:pStyle w:val="ListParagraph"/>
        <w:numPr>
          <w:ilvl w:val="2"/>
          <w:numId w:val="2"/>
        </w:numPr>
        <w:jc w:val="both"/>
        <w:rPr>
          <w:b/>
        </w:rPr>
      </w:pPr>
      <w:r>
        <w:t>Reinforce sphincter</w:t>
      </w:r>
    </w:p>
    <w:p w14:paraId="12021F05" w14:textId="127D90D5" w:rsidR="0032280E" w:rsidRPr="0032280E" w:rsidRDefault="0032280E" w:rsidP="0032280E">
      <w:pPr>
        <w:pStyle w:val="ListParagraph"/>
        <w:numPr>
          <w:ilvl w:val="2"/>
          <w:numId w:val="2"/>
        </w:numPr>
        <w:jc w:val="both"/>
        <w:rPr>
          <w:b/>
        </w:rPr>
      </w:pPr>
      <w:r>
        <w:t>Use electrode energy to scar tissues and damages nerve that respond to stomach acid</w:t>
      </w:r>
    </w:p>
    <w:p w14:paraId="1B471F04" w14:textId="35F2C88C" w:rsidR="0032280E" w:rsidRPr="0032280E" w:rsidRDefault="0032280E" w:rsidP="0032280E">
      <w:pPr>
        <w:pStyle w:val="ListParagraph"/>
        <w:numPr>
          <w:ilvl w:val="2"/>
          <w:numId w:val="2"/>
        </w:numPr>
        <w:jc w:val="both"/>
        <w:rPr>
          <w:b/>
        </w:rPr>
      </w:pPr>
      <w:r>
        <w:t>Strengthen sphincter -&gt; resist acid reflux but weak enough to allow food to go through</w:t>
      </w:r>
    </w:p>
    <w:p w14:paraId="3E046060" w14:textId="02245029" w:rsidR="0032280E" w:rsidRPr="00DE078C" w:rsidRDefault="0032280E" w:rsidP="0032280E">
      <w:pPr>
        <w:pStyle w:val="ListParagraph"/>
        <w:numPr>
          <w:ilvl w:val="1"/>
          <w:numId w:val="2"/>
        </w:numPr>
        <w:jc w:val="both"/>
        <w:rPr>
          <w:b/>
        </w:rPr>
      </w:pPr>
      <w:r>
        <w:t>Change lifestyle; sleeping on right side, maintain or achieve a healthy body weight, avoid eating spicy, acidic, fatty foods and alcohol</w:t>
      </w:r>
    </w:p>
    <w:p w14:paraId="4DB858E4" w14:textId="3AECF04A" w:rsidR="00620CF8" w:rsidRDefault="00620CF8" w:rsidP="00620CF8">
      <w:pPr>
        <w:pStyle w:val="ListParagraph"/>
        <w:numPr>
          <w:ilvl w:val="0"/>
          <w:numId w:val="2"/>
        </w:numPr>
        <w:jc w:val="both"/>
        <w:rPr>
          <w:b/>
        </w:rPr>
      </w:pPr>
      <w:r w:rsidRPr="00DE078C">
        <w:rPr>
          <w:b/>
        </w:rPr>
        <w:t>Affects</w:t>
      </w:r>
    </w:p>
    <w:p w14:paraId="14C000DC" w14:textId="23C5C11D" w:rsidR="004E6E55" w:rsidRPr="004E6E55" w:rsidRDefault="004E6E55" w:rsidP="004E6E55">
      <w:pPr>
        <w:pStyle w:val="ListParagraph"/>
        <w:numPr>
          <w:ilvl w:val="1"/>
          <w:numId w:val="2"/>
        </w:numPr>
        <w:jc w:val="both"/>
        <w:rPr>
          <w:b/>
        </w:rPr>
      </w:pPr>
      <w:r>
        <w:t>Affects lifestyle</w:t>
      </w:r>
    </w:p>
    <w:p w14:paraId="0FAE10C3" w14:textId="0ED4152E" w:rsidR="004E6E55" w:rsidRPr="004E6E55" w:rsidRDefault="004E6E55" w:rsidP="004E6E55">
      <w:pPr>
        <w:pStyle w:val="ListParagraph"/>
        <w:numPr>
          <w:ilvl w:val="1"/>
          <w:numId w:val="2"/>
        </w:numPr>
        <w:jc w:val="both"/>
        <w:rPr>
          <w:b/>
        </w:rPr>
      </w:pPr>
      <w:r>
        <w:t>Costs f</w:t>
      </w:r>
      <w:r w:rsidR="00B43A51">
        <w:t>o</w:t>
      </w:r>
      <w:r>
        <w:t>r treatments</w:t>
      </w:r>
    </w:p>
    <w:p w14:paraId="56605B50" w14:textId="6DB333B8" w:rsidR="004E6E55" w:rsidRPr="00B43A51" w:rsidRDefault="00B43A51" w:rsidP="004E6E55">
      <w:pPr>
        <w:pStyle w:val="ListParagraph"/>
        <w:numPr>
          <w:ilvl w:val="1"/>
          <w:numId w:val="2"/>
        </w:numPr>
        <w:jc w:val="both"/>
        <w:rPr>
          <w:b/>
        </w:rPr>
      </w:pPr>
      <w:r>
        <w:t>Affects men mentally the most</w:t>
      </w:r>
    </w:p>
    <w:p w14:paraId="05A3885E" w14:textId="514017A8" w:rsidR="00B43A51" w:rsidRPr="00B43A51" w:rsidRDefault="00B43A51" w:rsidP="004E6E55">
      <w:pPr>
        <w:pStyle w:val="ListParagraph"/>
        <w:numPr>
          <w:ilvl w:val="1"/>
          <w:numId w:val="2"/>
        </w:numPr>
        <w:jc w:val="both"/>
        <w:rPr>
          <w:b/>
        </w:rPr>
      </w:pPr>
      <w:r>
        <w:t>Research Advancements</w:t>
      </w:r>
    </w:p>
    <w:p w14:paraId="793D3896" w14:textId="3ABE8DB0" w:rsidR="00B43A51" w:rsidRPr="00B43A51" w:rsidRDefault="00B43A51" w:rsidP="00B43A51">
      <w:pPr>
        <w:pStyle w:val="ListParagraph"/>
        <w:numPr>
          <w:ilvl w:val="2"/>
          <w:numId w:val="2"/>
        </w:numPr>
        <w:jc w:val="both"/>
        <w:rPr>
          <w:b/>
        </w:rPr>
      </w:pPr>
      <w:r>
        <w:t>Protein-pump inhibitor therapy (20-30% fail rate)</w:t>
      </w:r>
    </w:p>
    <w:p w14:paraId="30EACCC6" w14:textId="6C7C5974" w:rsidR="00B43A51" w:rsidRPr="00B43A51" w:rsidRDefault="00B43A51" w:rsidP="00B43A51">
      <w:pPr>
        <w:pStyle w:val="ListParagraph"/>
        <w:numPr>
          <w:ilvl w:val="2"/>
          <w:numId w:val="2"/>
        </w:numPr>
        <w:jc w:val="both"/>
        <w:rPr>
          <w:b/>
        </w:rPr>
      </w:pPr>
      <w:r>
        <w:t>Minor invasive surgery</w:t>
      </w:r>
    </w:p>
    <w:p w14:paraId="6BCB2CA3" w14:textId="3D6CDED3" w:rsidR="00B43A51" w:rsidRPr="00B43A51" w:rsidRDefault="00B43A51" w:rsidP="00B43A51">
      <w:pPr>
        <w:pStyle w:val="ListParagraph"/>
        <w:numPr>
          <w:ilvl w:val="2"/>
          <w:numId w:val="2"/>
        </w:numPr>
        <w:jc w:val="both"/>
        <w:rPr>
          <w:b/>
        </w:rPr>
      </w:pPr>
      <w:r>
        <w:t>Combination of the above ^^ is very effective</w:t>
      </w:r>
    </w:p>
    <w:p w14:paraId="1C3F24A0" w14:textId="6763C5ED" w:rsidR="00B43A51" w:rsidRPr="00B43A51" w:rsidRDefault="00B43A51" w:rsidP="00B43A51">
      <w:pPr>
        <w:pStyle w:val="ListParagraph"/>
        <w:numPr>
          <w:ilvl w:val="2"/>
          <w:numId w:val="2"/>
        </w:numPr>
        <w:jc w:val="both"/>
        <w:rPr>
          <w:b/>
        </w:rPr>
      </w:pPr>
      <w:r>
        <w:t xml:space="preserve">Healthy benefits vs. physical damage with GERD (too much intense </w:t>
      </w:r>
    </w:p>
    <w:p w14:paraId="2AC97568" w14:textId="0E75ECD1" w:rsidR="00193025" w:rsidRPr="00193025" w:rsidRDefault="00B43A51" w:rsidP="00193025">
      <w:pPr>
        <w:pStyle w:val="ListParagraph"/>
        <w:numPr>
          <w:ilvl w:val="2"/>
          <w:numId w:val="2"/>
        </w:numPr>
        <w:jc w:val="both"/>
        <w:rPr>
          <w:b/>
        </w:rPr>
      </w:pPr>
      <w:r>
        <w:t>Athletes can have a higher risk of forming GERD</w:t>
      </w:r>
    </w:p>
    <w:p w14:paraId="5D0AC3B9" w14:textId="0B6AD4F8" w:rsidR="00193025" w:rsidRPr="00193025" w:rsidRDefault="00193025" w:rsidP="00193025">
      <w:pPr>
        <w:pStyle w:val="ListParagraph"/>
        <w:numPr>
          <w:ilvl w:val="1"/>
          <w:numId w:val="2"/>
        </w:numPr>
        <w:jc w:val="both"/>
        <w:rPr>
          <w:b/>
        </w:rPr>
      </w:pPr>
      <w:r>
        <w:t>Dietary restrictions affect lifestyle</w:t>
      </w:r>
    </w:p>
    <w:p w14:paraId="316E8821" w14:textId="0CDDC2A0" w:rsidR="00193025" w:rsidRPr="00193025" w:rsidRDefault="00193025" w:rsidP="00193025">
      <w:pPr>
        <w:pStyle w:val="ListParagraph"/>
        <w:numPr>
          <w:ilvl w:val="1"/>
          <w:numId w:val="2"/>
        </w:numPr>
        <w:jc w:val="both"/>
        <w:rPr>
          <w:b/>
        </w:rPr>
      </w:pPr>
      <w:r>
        <w:t>Dietary implications from GERD</w:t>
      </w:r>
    </w:p>
    <w:p w14:paraId="14221002" w14:textId="5AFDC69E" w:rsidR="00EC0CF4" w:rsidRPr="00EC0CF4" w:rsidRDefault="00193025" w:rsidP="00EC0CF4">
      <w:pPr>
        <w:pStyle w:val="ListParagraph"/>
        <w:numPr>
          <w:ilvl w:val="1"/>
          <w:numId w:val="2"/>
        </w:numPr>
        <w:jc w:val="both"/>
        <w:rPr>
          <w:b/>
        </w:rPr>
      </w:pPr>
      <w:r>
        <w:t>Cost of treatment</w:t>
      </w:r>
    </w:p>
    <w:p w14:paraId="3071F4CE" w14:textId="77777777" w:rsidR="00EC0CF4" w:rsidRPr="00EC0CF4" w:rsidRDefault="00EC0CF4" w:rsidP="00EC0CF4">
      <w:pPr>
        <w:pStyle w:val="ListParagraph"/>
        <w:jc w:val="both"/>
        <w:rPr>
          <w:b/>
        </w:rPr>
      </w:pPr>
    </w:p>
    <w:p w14:paraId="54B98858" w14:textId="2D097520" w:rsidR="00EC0CF4" w:rsidRPr="00EC0CF4" w:rsidRDefault="00EC0CF4" w:rsidP="00EC0CF4">
      <w:pPr>
        <w:pStyle w:val="ListParagraph"/>
        <w:numPr>
          <w:ilvl w:val="0"/>
          <w:numId w:val="2"/>
        </w:numPr>
        <w:jc w:val="both"/>
        <w:rPr>
          <w:b/>
        </w:rPr>
      </w:pPr>
      <w:r>
        <w:t>Acid reflux is sensation of feeling heartburn and pain</w:t>
      </w:r>
    </w:p>
    <w:p w14:paraId="023F1799" w14:textId="3F8D7298" w:rsidR="00EC0CF4" w:rsidRPr="00EC0CF4" w:rsidRDefault="00EC0CF4" w:rsidP="00EC0CF4">
      <w:pPr>
        <w:pStyle w:val="ListParagraph"/>
        <w:numPr>
          <w:ilvl w:val="0"/>
          <w:numId w:val="2"/>
        </w:numPr>
        <w:jc w:val="both"/>
        <w:rPr>
          <w:b/>
        </w:rPr>
      </w:pPr>
      <w:r>
        <w:t>GERD is having acid reflux more than 2-3 times a week</w:t>
      </w:r>
    </w:p>
    <w:p w14:paraId="1EC95688" w14:textId="5E051879" w:rsidR="00EC0CF4" w:rsidRPr="00EC0CF4" w:rsidRDefault="00EC0CF4" w:rsidP="00EC0CF4">
      <w:pPr>
        <w:pStyle w:val="ListParagraph"/>
        <w:numPr>
          <w:ilvl w:val="0"/>
          <w:numId w:val="2"/>
        </w:numPr>
        <w:jc w:val="both"/>
        <w:rPr>
          <w:b/>
        </w:rPr>
      </w:pPr>
      <w:r>
        <w:t>Normal stomach acid is pH 2-3</w:t>
      </w:r>
    </w:p>
    <w:p w14:paraId="77AA5ED5" w14:textId="749D8AB4" w:rsidR="00EC0CF4" w:rsidRPr="00EC0CF4" w:rsidRDefault="00EC0CF4" w:rsidP="00EC0CF4">
      <w:pPr>
        <w:pStyle w:val="ListParagraph"/>
        <w:numPr>
          <w:ilvl w:val="1"/>
          <w:numId w:val="2"/>
        </w:numPr>
        <w:jc w:val="both"/>
        <w:rPr>
          <w:b/>
        </w:rPr>
      </w:pPr>
      <w:r>
        <w:t>Depending on what is consumed, pH can fluctuate</w:t>
      </w:r>
    </w:p>
    <w:p w14:paraId="46C4527E" w14:textId="0F1697C0" w:rsidR="00EC0CF4" w:rsidRPr="008D1346" w:rsidRDefault="00EC0CF4" w:rsidP="00EC0CF4">
      <w:pPr>
        <w:pStyle w:val="ListParagraph"/>
        <w:numPr>
          <w:ilvl w:val="0"/>
          <w:numId w:val="2"/>
        </w:numPr>
        <w:jc w:val="both"/>
        <w:rPr>
          <w:b/>
        </w:rPr>
      </w:pPr>
      <w:r>
        <w:t>Stress can cause GERD</w:t>
      </w:r>
    </w:p>
    <w:p w14:paraId="19A4DE8E" w14:textId="77777777" w:rsidR="008D1346" w:rsidRPr="00EC0CF4" w:rsidRDefault="008D1346" w:rsidP="00EC0CF4">
      <w:pPr>
        <w:pStyle w:val="ListParagraph"/>
        <w:numPr>
          <w:ilvl w:val="0"/>
          <w:numId w:val="2"/>
        </w:numPr>
        <w:jc w:val="both"/>
        <w:rPr>
          <w:b/>
        </w:rPr>
      </w:pPr>
    </w:p>
    <w:sectPr w:rsidR="008D1346" w:rsidRPr="00EC0CF4" w:rsidSect="0038791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C16DC"/>
    <w:multiLevelType w:val="hybridMultilevel"/>
    <w:tmpl w:val="340CFD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315C79"/>
    <w:multiLevelType w:val="hybridMultilevel"/>
    <w:tmpl w:val="CB645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7DA"/>
    <w:rsid w:val="00193025"/>
    <w:rsid w:val="0032280E"/>
    <w:rsid w:val="0038791C"/>
    <w:rsid w:val="004047DA"/>
    <w:rsid w:val="004E6E55"/>
    <w:rsid w:val="005131DD"/>
    <w:rsid w:val="00620CF8"/>
    <w:rsid w:val="006C7696"/>
    <w:rsid w:val="008D1346"/>
    <w:rsid w:val="00B43A51"/>
    <w:rsid w:val="00C37FF3"/>
    <w:rsid w:val="00DE078C"/>
    <w:rsid w:val="00EC0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E682A2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7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605</Words>
  <Characters>3450</Characters>
  <Application>Microsoft Macintosh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</dc:creator>
  <cp:keywords/>
  <dc:description/>
  <cp:lastModifiedBy>Kim</cp:lastModifiedBy>
  <cp:revision>10</cp:revision>
  <dcterms:created xsi:type="dcterms:W3CDTF">2013-03-13T14:30:00Z</dcterms:created>
  <dcterms:modified xsi:type="dcterms:W3CDTF">2013-03-13T15:05:00Z</dcterms:modified>
</cp:coreProperties>
</file>