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2069" w:rsidRDefault="00A12069" w:rsidP="00BD56CF">
      <w:pPr>
        <w:spacing w:after="0" w:line="240" w:lineRule="auto"/>
        <w:jc w:val="center"/>
        <w:rPr>
          <w:b/>
        </w:rPr>
      </w:pPr>
      <w:r>
        <w:rPr>
          <w:b/>
        </w:rPr>
        <w:t>ADM1701A</w:t>
      </w:r>
    </w:p>
    <w:p w:rsidR="00BD56CF" w:rsidRDefault="00BD56CF" w:rsidP="00BD56CF">
      <w:pPr>
        <w:spacing w:after="0" w:line="240" w:lineRule="auto"/>
        <w:jc w:val="center"/>
        <w:rPr>
          <w:b/>
        </w:rPr>
      </w:pPr>
      <w:r>
        <w:rPr>
          <w:b/>
        </w:rPr>
        <w:t>Marie-Lise Maclean</w:t>
      </w:r>
    </w:p>
    <w:p w:rsidR="00A12069" w:rsidRPr="00A12069" w:rsidRDefault="00A12069" w:rsidP="00BD56CF">
      <w:pPr>
        <w:spacing w:after="0" w:line="240" w:lineRule="auto"/>
        <w:jc w:val="center"/>
        <w:rPr>
          <w:b/>
        </w:rPr>
      </w:pPr>
      <w:r w:rsidRPr="00A12069">
        <w:rPr>
          <w:b/>
        </w:rPr>
        <w:t>PRÉPARATION – EXAMEN DU MI-SESSION, OCTOB</w:t>
      </w:r>
      <w:r>
        <w:rPr>
          <w:b/>
        </w:rPr>
        <w:t>RE 2013</w:t>
      </w:r>
    </w:p>
    <w:p w:rsidR="00A12069" w:rsidRDefault="00A12069" w:rsidP="00BD56CF">
      <w:pPr>
        <w:spacing w:after="0" w:line="240" w:lineRule="auto"/>
        <w:rPr>
          <w:b/>
        </w:rPr>
      </w:pPr>
      <w:r>
        <w:rPr>
          <w:b/>
        </w:rPr>
        <w:t xml:space="preserve">FORMAT : </w:t>
      </w:r>
    </w:p>
    <w:p w:rsidR="00752738" w:rsidRPr="00752738" w:rsidRDefault="00200385" w:rsidP="00BD56CF">
      <w:pPr>
        <w:pStyle w:val="ListParagraph"/>
        <w:numPr>
          <w:ilvl w:val="0"/>
          <w:numId w:val="14"/>
        </w:numPr>
        <w:spacing w:after="0" w:line="240" w:lineRule="auto"/>
      </w:pPr>
      <w:r w:rsidRPr="00752738">
        <w:t>En classe</w:t>
      </w:r>
      <w:r w:rsidR="00752738" w:rsidRPr="00752738">
        <w:t>, lundi 21 octobre (8h30) et jeudi 24 octobre (10h)</w:t>
      </w:r>
    </w:p>
    <w:p w:rsidR="00752738" w:rsidRPr="00752738" w:rsidRDefault="00752738" w:rsidP="00BD56CF">
      <w:pPr>
        <w:pStyle w:val="ListParagraph"/>
        <w:numPr>
          <w:ilvl w:val="0"/>
          <w:numId w:val="14"/>
        </w:numPr>
        <w:spacing w:after="0" w:line="240" w:lineRule="auto"/>
        <w:rPr>
          <w:rFonts w:ascii="Calibri" w:hAnsi="Calibri"/>
          <w:lang w:val="fr-FR"/>
        </w:rPr>
      </w:pPr>
      <w:r w:rsidRPr="00752738">
        <w:t>Valeur</w:t>
      </w:r>
      <w:r w:rsidRPr="00752738">
        <w:rPr>
          <w:b/>
        </w:rPr>
        <w:t xml:space="preserve"> </w:t>
      </w:r>
      <w:r w:rsidRPr="00752738">
        <w:rPr>
          <w:rFonts w:ascii="Calibri" w:hAnsi="Calibri"/>
          <w:lang w:val="fr-FR"/>
        </w:rPr>
        <w:t>30% de la note finale</w:t>
      </w:r>
    </w:p>
    <w:p w:rsidR="00752738" w:rsidRPr="00752738" w:rsidRDefault="00752738" w:rsidP="00BD56CF">
      <w:pPr>
        <w:pStyle w:val="ListParagraph"/>
        <w:numPr>
          <w:ilvl w:val="0"/>
          <w:numId w:val="14"/>
        </w:numPr>
        <w:spacing w:after="0" w:line="240" w:lineRule="auto"/>
        <w:rPr>
          <w:rFonts w:ascii="Calibri" w:hAnsi="Calibri"/>
          <w:lang w:val="fr-FR"/>
        </w:rPr>
      </w:pPr>
      <w:r w:rsidRPr="00752738">
        <w:rPr>
          <w:rFonts w:ascii="Calibri" w:hAnsi="Calibri"/>
          <w:lang w:val="fr-FR"/>
        </w:rPr>
        <w:t>Écrit à la main</w:t>
      </w:r>
    </w:p>
    <w:p w:rsidR="00BE05FF" w:rsidRDefault="00BE05FF" w:rsidP="00BD56CF">
      <w:pPr>
        <w:pStyle w:val="ListParagraph"/>
        <w:numPr>
          <w:ilvl w:val="0"/>
          <w:numId w:val="14"/>
        </w:numPr>
        <w:spacing w:after="0" w:line="240" w:lineRule="auto"/>
      </w:pPr>
      <w:r w:rsidRPr="00752738">
        <w:t xml:space="preserve">Deux sessions de 70 minutes </w:t>
      </w:r>
    </w:p>
    <w:p w:rsidR="00BE05FF" w:rsidRPr="00BD56CF" w:rsidRDefault="00BE05FF" w:rsidP="00BD56CF">
      <w:pPr>
        <w:pStyle w:val="ListParagraph"/>
        <w:numPr>
          <w:ilvl w:val="0"/>
          <w:numId w:val="14"/>
        </w:numPr>
        <w:spacing w:after="0" w:line="240" w:lineRule="auto"/>
      </w:pPr>
      <w:r w:rsidRPr="00BD56CF">
        <w:t>Chaque partie contient</w:t>
      </w:r>
    </w:p>
    <w:p w:rsidR="00BD56CF" w:rsidRPr="00BD56CF" w:rsidRDefault="00BD56CF" w:rsidP="00BD56CF">
      <w:pPr>
        <w:pStyle w:val="ListParagraph"/>
        <w:numPr>
          <w:ilvl w:val="1"/>
          <w:numId w:val="14"/>
        </w:numPr>
        <w:spacing w:after="0" w:line="240" w:lineRule="auto"/>
      </w:pPr>
      <w:r w:rsidRPr="00BD56CF">
        <w:rPr>
          <w:b/>
          <w:bCs/>
        </w:rPr>
        <w:t xml:space="preserve">Type A: Définitions ou simples explications                                </w:t>
      </w:r>
      <w:r w:rsidR="00251FA6">
        <w:rPr>
          <w:b/>
          <w:bCs/>
        </w:rPr>
        <w:t xml:space="preserve">  </w:t>
      </w:r>
      <w:bookmarkStart w:id="0" w:name="_GoBack"/>
      <w:bookmarkEnd w:id="0"/>
      <w:r w:rsidRPr="00BD56CF">
        <w:rPr>
          <w:b/>
          <w:bCs/>
        </w:rPr>
        <w:t>40% environ</w:t>
      </w:r>
    </w:p>
    <w:p w:rsidR="00BD56CF" w:rsidRPr="00BD56CF" w:rsidRDefault="00BD56CF" w:rsidP="00BD56CF">
      <w:pPr>
        <w:pStyle w:val="ListParagraph"/>
        <w:numPr>
          <w:ilvl w:val="1"/>
          <w:numId w:val="14"/>
        </w:numPr>
        <w:spacing w:after="0" w:line="240" w:lineRule="auto"/>
      </w:pPr>
      <w:r w:rsidRPr="00BD56CF">
        <w:rPr>
          <w:b/>
          <w:bCs/>
        </w:rPr>
        <w:t>Type B: Questions à développement -</w:t>
      </w:r>
      <w:r w:rsidR="00251FA6">
        <w:rPr>
          <w:b/>
          <w:bCs/>
        </w:rPr>
        <w:t xml:space="preserve"> </w:t>
      </w:r>
      <w:r w:rsidRPr="00BD56CF">
        <w:rPr>
          <w:b/>
          <w:bCs/>
        </w:rPr>
        <w:t>réponse courte               30% environ</w:t>
      </w:r>
    </w:p>
    <w:p w:rsidR="00BD56CF" w:rsidRPr="00BD56CF" w:rsidRDefault="00BD56CF" w:rsidP="00BD56CF">
      <w:pPr>
        <w:pStyle w:val="ListParagraph"/>
        <w:numPr>
          <w:ilvl w:val="1"/>
          <w:numId w:val="14"/>
        </w:numPr>
        <w:spacing w:after="0" w:line="240" w:lineRule="auto"/>
      </w:pPr>
      <w:r w:rsidRPr="00BD56CF">
        <w:rPr>
          <w:b/>
          <w:bCs/>
        </w:rPr>
        <w:t>Type C: Une question à développement (</w:t>
      </w:r>
      <w:r w:rsidRPr="00BD56CF">
        <w:rPr>
          <w:b/>
          <w:bCs/>
          <w:i/>
          <w:iCs/>
        </w:rPr>
        <w:t>environ 1 page</w:t>
      </w:r>
      <w:r w:rsidRPr="00BD56CF">
        <w:rPr>
          <w:b/>
          <w:bCs/>
        </w:rPr>
        <w:t>)         30% environ</w:t>
      </w:r>
    </w:p>
    <w:p w:rsidR="00752738" w:rsidRPr="00752738" w:rsidRDefault="00752738" w:rsidP="00BD56CF">
      <w:pPr>
        <w:pStyle w:val="ListParagraph"/>
        <w:numPr>
          <w:ilvl w:val="0"/>
          <w:numId w:val="14"/>
        </w:numPr>
        <w:spacing w:after="0" w:line="240" w:lineRule="auto"/>
        <w:rPr>
          <w:b/>
        </w:rPr>
      </w:pPr>
      <w:r>
        <w:rPr>
          <w:rFonts w:ascii="Calibri" w:hAnsi="Calibri"/>
          <w:lang w:val="fr-FR"/>
        </w:rPr>
        <w:t xml:space="preserve">Examen </w:t>
      </w:r>
      <w:r w:rsidRPr="00752738">
        <w:rPr>
          <w:u w:val="single"/>
        </w:rPr>
        <w:t>unique</w:t>
      </w:r>
      <w:r w:rsidRPr="00752738">
        <w:rPr>
          <w:sz w:val="24"/>
          <w:szCs w:val="24"/>
        </w:rPr>
        <w:t xml:space="preserve"> </w:t>
      </w:r>
      <w:r w:rsidRPr="00752738">
        <w:t>pour cette section du cours</w:t>
      </w:r>
    </w:p>
    <w:p w:rsidR="00200385" w:rsidRPr="00C01D15" w:rsidRDefault="00200385" w:rsidP="00BD56CF">
      <w:pPr>
        <w:pStyle w:val="ListParagraph"/>
        <w:numPr>
          <w:ilvl w:val="0"/>
          <w:numId w:val="14"/>
        </w:numPr>
        <w:autoSpaceDE w:val="0"/>
        <w:autoSpaceDN w:val="0"/>
        <w:adjustRightInd w:val="0"/>
        <w:spacing w:after="0" w:line="240" w:lineRule="auto"/>
        <w:rPr>
          <w:rFonts w:ascii="Calibri" w:hAnsi="Calibri"/>
          <w:color w:val="000000"/>
          <w:lang w:eastAsia="fr-FR"/>
        </w:rPr>
      </w:pPr>
      <w:r w:rsidRPr="00C01D15">
        <w:rPr>
          <w:rFonts w:ascii="Calibri" w:hAnsi="Calibri"/>
        </w:rPr>
        <w:t xml:space="preserve">L’absence à un examen pour cause de maladie ou de décès dans la famille immédiate doit être justifiée. La Faculté se réserve le droit d’accepter ou de refuser toute autre raison avancée. Une absence non justifiée entraînera une note de ZÉRO </w:t>
      </w:r>
    </w:p>
    <w:p w:rsidR="007D704D" w:rsidRDefault="007D704D" w:rsidP="00BD56CF">
      <w:pPr>
        <w:spacing w:after="0" w:line="240" w:lineRule="auto"/>
        <w:rPr>
          <w:b/>
        </w:rPr>
      </w:pPr>
    </w:p>
    <w:p w:rsidR="00A12069" w:rsidRDefault="00A12069" w:rsidP="00BD56CF">
      <w:pPr>
        <w:spacing w:after="0" w:line="240" w:lineRule="auto"/>
        <w:rPr>
          <w:b/>
        </w:rPr>
      </w:pPr>
      <w:r>
        <w:rPr>
          <w:b/>
        </w:rPr>
        <w:t>CONTENU:</w:t>
      </w:r>
    </w:p>
    <w:p w:rsidR="00A12069" w:rsidRPr="00C01D15" w:rsidRDefault="00C01D15" w:rsidP="00BD56CF">
      <w:pPr>
        <w:pStyle w:val="ListParagraph"/>
        <w:numPr>
          <w:ilvl w:val="0"/>
          <w:numId w:val="15"/>
        </w:numPr>
        <w:autoSpaceDE w:val="0"/>
        <w:autoSpaceDN w:val="0"/>
        <w:adjustRightInd w:val="0"/>
        <w:spacing w:after="0" w:line="240" w:lineRule="auto"/>
        <w:jc w:val="both"/>
        <w:rPr>
          <w:b/>
          <w:lang w:val="fr-FR"/>
        </w:rPr>
      </w:pPr>
      <w:r w:rsidRPr="00C01D15">
        <w:rPr>
          <w:rFonts w:ascii="Calibri" w:hAnsi="Calibri"/>
          <w:i/>
          <w:color w:val="000000"/>
          <w:lang w:val="fr-FR" w:eastAsia="fr-FR"/>
        </w:rPr>
        <w:t xml:space="preserve">La matière à l’examen portera sur l’ensemble de la matière couverte durant la session, (diapos, discussion en classe, vidéos, et lectures obligatoire)  </w:t>
      </w:r>
    </w:p>
    <w:p w:rsidR="00C01D15" w:rsidRDefault="00C01D15" w:rsidP="00BD56CF">
      <w:pPr>
        <w:spacing w:after="0" w:line="240" w:lineRule="auto"/>
        <w:rPr>
          <w:b/>
        </w:rPr>
      </w:pPr>
    </w:p>
    <w:p w:rsidR="00A12069" w:rsidRDefault="00A12069" w:rsidP="00BD56CF">
      <w:pPr>
        <w:spacing w:after="0" w:line="240" w:lineRule="auto"/>
        <w:rPr>
          <w:b/>
        </w:rPr>
      </w:pPr>
      <w:r>
        <w:rPr>
          <w:b/>
        </w:rPr>
        <w:t>LECTURES OBLIGATOIRE</w:t>
      </w:r>
      <w:r w:rsidR="00200385">
        <w:rPr>
          <w:b/>
        </w:rPr>
        <w:t>S</w:t>
      </w:r>
      <w:r>
        <w:rPr>
          <w:b/>
        </w:rPr>
        <w:t> :</w:t>
      </w:r>
    </w:p>
    <w:p w:rsidR="004D4CB4" w:rsidRPr="00200385" w:rsidRDefault="009B3088" w:rsidP="00BD56CF">
      <w:pPr>
        <w:numPr>
          <w:ilvl w:val="0"/>
          <w:numId w:val="13"/>
        </w:numPr>
        <w:tabs>
          <w:tab w:val="clear" w:pos="720"/>
          <w:tab w:val="num" w:pos="363"/>
        </w:tabs>
        <w:spacing w:after="0" w:line="240" w:lineRule="auto"/>
        <w:ind w:left="357" w:hanging="357"/>
      </w:pPr>
      <w:r w:rsidRPr="00200385">
        <w:rPr>
          <w:lang w:val="fr-FR"/>
        </w:rPr>
        <w:t>Perspectives Provinciales (RBC) provinces</w:t>
      </w:r>
    </w:p>
    <w:p w:rsidR="004D4CB4" w:rsidRPr="00200385" w:rsidRDefault="009B3088" w:rsidP="00BD56CF">
      <w:pPr>
        <w:numPr>
          <w:ilvl w:val="0"/>
          <w:numId w:val="13"/>
        </w:numPr>
        <w:spacing w:after="0" w:line="240" w:lineRule="auto"/>
        <w:ind w:left="357" w:hanging="357"/>
      </w:pPr>
      <w:r w:rsidRPr="00200385">
        <w:rPr>
          <w:lang w:val="fr-FR"/>
        </w:rPr>
        <w:t xml:space="preserve">Études Économiques </w:t>
      </w:r>
      <w:r w:rsidR="00C01D15" w:rsidRPr="00200385">
        <w:rPr>
          <w:lang w:val="fr-FR"/>
        </w:rPr>
        <w:t>d’OCDE</w:t>
      </w:r>
      <w:r w:rsidR="00C01D15">
        <w:rPr>
          <w:lang w:val="fr-FR"/>
        </w:rPr>
        <w:t xml:space="preserve"> </w:t>
      </w:r>
      <w:r w:rsidRPr="00200385">
        <w:rPr>
          <w:lang w:val="fr-FR"/>
        </w:rPr>
        <w:t>(OCDE)</w:t>
      </w:r>
    </w:p>
    <w:p w:rsidR="004D4CB4" w:rsidRPr="00200385" w:rsidRDefault="009B3088" w:rsidP="00BD56CF">
      <w:pPr>
        <w:numPr>
          <w:ilvl w:val="0"/>
          <w:numId w:val="13"/>
        </w:numPr>
        <w:spacing w:after="0" w:line="240" w:lineRule="auto"/>
        <w:ind w:left="357" w:hanging="357"/>
      </w:pPr>
      <w:r w:rsidRPr="00200385">
        <w:rPr>
          <w:lang w:val="fr-FR"/>
        </w:rPr>
        <w:t>Étude Spéciale PME (Banque TD)</w:t>
      </w:r>
    </w:p>
    <w:p w:rsidR="004D4CB4" w:rsidRPr="00200385" w:rsidRDefault="009B3088" w:rsidP="00BD56CF">
      <w:pPr>
        <w:numPr>
          <w:ilvl w:val="0"/>
          <w:numId w:val="13"/>
        </w:numPr>
        <w:spacing w:after="0" w:line="240" w:lineRule="auto"/>
        <w:ind w:left="357" w:hanging="357"/>
      </w:pPr>
      <w:r w:rsidRPr="00200385">
        <w:t>Les Canadiens et leur système de gouvernement (Forsey)</w:t>
      </w:r>
    </w:p>
    <w:p w:rsidR="004D4CB4" w:rsidRPr="00200385" w:rsidRDefault="009B3088" w:rsidP="00BD56CF">
      <w:pPr>
        <w:numPr>
          <w:ilvl w:val="0"/>
          <w:numId w:val="13"/>
        </w:numPr>
        <w:spacing w:after="0" w:line="240" w:lineRule="auto"/>
        <w:ind w:left="357" w:hanging="357"/>
      </w:pPr>
      <w:r w:rsidRPr="00200385">
        <w:t>La société de pneus Bonroulant (Martel/Delcorde)</w:t>
      </w:r>
    </w:p>
    <w:p w:rsidR="004D4CB4" w:rsidRPr="00200385" w:rsidRDefault="009B3088" w:rsidP="00BD56CF">
      <w:pPr>
        <w:numPr>
          <w:ilvl w:val="0"/>
          <w:numId w:val="13"/>
        </w:numPr>
        <w:spacing w:after="0" w:line="240" w:lineRule="auto"/>
        <w:ind w:left="357" w:hanging="357"/>
      </w:pPr>
      <w:r w:rsidRPr="00200385">
        <w:t xml:space="preserve">La promotion du bénévolat (Brock) </w:t>
      </w:r>
    </w:p>
    <w:p w:rsidR="00200385" w:rsidRPr="00200385" w:rsidRDefault="00200385" w:rsidP="00BD56CF">
      <w:pPr>
        <w:spacing w:after="0" w:line="240" w:lineRule="auto"/>
      </w:pPr>
    </w:p>
    <w:p w:rsidR="00A12069" w:rsidRPr="00C01D15" w:rsidRDefault="00C01D15" w:rsidP="00BD56CF">
      <w:pPr>
        <w:spacing w:after="0" w:line="240" w:lineRule="auto"/>
        <w:rPr>
          <w:b/>
          <w:u w:val="single"/>
        </w:rPr>
      </w:pPr>
      <w:r w:rsidRPr="00C01D15">
        <w:rPr>
          <w:b/>
          <w:u w:val="single"/>
        </w:rPr>
        <w:t xml:space="preserve">EXEMPLES </w:t>
      </w:r>
      <w:r>
        <w:rPr>
          <w:b/>
          <w:u w:val="single"/>
        </w:rPr>
        <w:t xml:space="preserve">DE QUESTIONS QUI </w:t>
      </w:r>
      <w:r>
        <w:rPr>
          <w:b/>
          <w:i/>
          <w:u w:val="single"/>
        </w:rPr>
        <w:t xml:space="preserve">POURRAIENT </w:t>
      </w:r>
      <w:r>
        <w:rPr>
          <w:b/>
          <w:u w:val="single"/>
        </w:rPr>
        <w:t>APPARAITRE SUR L’EXAMEN</w:t>
      </w:r>
      <w:r w:rsidR="004B760C">
        <w:rPr>
          <w:b/>
          <w:u w:val="single"/>
        </w:rPr>
        <w:t xml:space="preserve"> – liste non-exhaustive</w:t>
      </w:r>
    </w:p>
    <w:p w:rsidR="007D704D" w:rsidRDefault="007D704D" w:rsidP="00BD56CF">
      <w:pPr>
        <w:spacing w:after="0" w:line="240" w:lineRule="auto"/>
        <w:rPr>
          <w:b/>
          <w:u w:val="single"/>
        </w:rPr>
      </w:pPr>
    </w:p>
    <w:p w:rsidR="004B760C" w:rsidRPr="00475F81" w:rsidRDefault="004B760C" w:rsidP="00BD56CF">
      <w:pPr>
        <w:spacing w:after="0" w:line="240" w:lineRule="auto"/>
        <w:rPr>
          <w:rFonts w:ascii="Calibri" w:hAnsi="Calibri"/>
          <w:b/>
          <w:bCs/>
          <w:u w:val="single"/>
        </w:rPr>
      </w:pPr>
      <w:r w:rsidRPr="00475F81">
        <w:rPr>
          <w:b/>
          <w:u w:val="single"/>
        </w:rPr>
        <w:t xml:space="preserve">Module 1 - </w:t>
      </w:r>
      <w:r w:rsidRPr="00475F81">
        <w:rPr>
          <w:rFonts w:ascii="Calibri" w:hAnsi="Calibri"/>
          <w:b/>
          <w:bCs/>
          <w:u w:val="single"/>
        </w:rPr>
        <w:t xml:space="preserve">Environnement général de l’entreprise </w:t>
      </w:r>
    </w:p>
    <w:p w:rsidR="004B760C" w:rsidRPr="00475F81" w:rsidRDefault="005F35D3" w:rsidP="00BD56CF">
      <w:pPr>
        <w:pStyle w:val="ListParagraph"/>
        <w:numPr>
          <w:ilvl w:val="0"/>
          <w:numId w:val="16"/>
        </w:numPr>
        <w:spacing w:after="0" w:line="240" w:lineRule="auto"/>
      </w:pPr>
      <w:r>
        <w:rPr>
          <w:b/>
        </w:rPr>
        <w:t>Définitions</w:t>
      </w:r>
      <w:proofErr w:type="gramStart"/>
      <w:r w:rsidR="004B760C" w:rsidRPr="005F35D3">
        <w:rPr>
          <w:b/>
        </w:rPr>
        <w:t>:</w:t>
      </w:r>
      <w:r w:rsidR="004B760C" w:rsidRPr="00475F81">
        <w:t xml:space="preserve">  partie</w:t>
      </w:r>
      <w:proofErr w:type="gramEnd"/>
      <w:r w:rsidR="004B760C" w:rsidRPr="00475F81">
        <w:t xml:space="preserve"> prenante, l’entreprise, concurrent indirect, </w:t>
      </w:r>
    </w:p>
    <w:p w:rsidR="004B760C" w:rsidRPr="00475F81" w:rsidRDefault="004B760C" w:rsidP="00BD56CF">
      <w:pPr>
        <w:pStyle w:val="ListParagraph"/>
        <w:numPr>
          <w:ilvl w:val="0"/>
          <w:numId w:val="16"/>
        </w:numPr>
        <w:spacing w:after="0" w:line="240" w:lineRule="auto"/>
      </w:pPr>
      <w:r w:rsidRPr="00475F81">
        <w:t>Citez et expliquez les 3 segments de la société Canadienne</w:t>
      </w:r>
    </w:p>
    <w:p w:rsidR="004B760C" w:rsidRPr="00475F81" w:rsidRDefault="004B760C" w:rsidP="00BD56CF">
      <w:pPr>
        <w:pStyle w:val="ListParagraph"/>
        <w:numPr>
          <w:ilvl w:val="0"/>
          <w:numId w:val="16"/>
        </w:numPr>
        <w:spacing w:after="0" w:line="240" w:lineRule="auto"/>
      </w:pPr>
      <w:r w:rsidRPr="00475F81">
        <w:rPr>
          <w:bCs/>
        </w:rPr>
        <w:t>Pourquoi s’intéresser à l’environnement externe de l’entreprise</w:t>
      </w:r>
    </w:p>
    <w:p w:rsidR="004B760C" w:rsidRPr="00475F81" w:rsidRDefault="004B760C" w:rsidP="00BD56CF">
      <w:pPr>
        <w:pStyle w:val="ListParagraph"/>
        <w:numPr>
          <w:ilvl w:val="0"/>
          <w:numId w:val="16"/>
        </w:numPr>
        <w:spacing w:after="0" w:line="240" w:lineRule="auto"/>
      </w:pPr>
      <w:r w:rsidRPr="00475F81">
        <w:rPr>
          <w:bCs/>
        </w:rPr>
        <w:t>Citez et expliquez les 8 facteurs du macro-environnement de l’entreprise</w:t>
      </w:r>
    </w:p>
    <w:p w:rsidR="004B760C" w:rsidRPr="00475F81" w:rsidRDefault="004B760C" w:rsidP="00BD56CF">
      <w:pPr>
        <w:pStyle w:val="ListParagraph"/>
        <w:numPr>
          <w:ilvl w:val="0"/>
          <w:numId w:val="16"/>
        </w:numPr>
        <w:spacing w:after="0" w:line="240" w:lineRule="auto"/>
      </w:pPr>
      <w:r w:rsidRPr="00475F81">
        <w:rPr>
          <w:bCs/>
        </w:rPr>
        <w:t xml:space="preserve">Citez expliques les  3 facteurs du </w:t>
      </w:r>
      <w:proofErr w:type="spellStart"/>
      <w:r w:rsidRPr="00475F81">
        <w:rPr>
          <w:bCs/>
        </w:rPr>
        <w:t>micro-environnement</w:t>
      </w:r>
      <w:proofErr w:type="spellEnd"/>
    </w:p>
    <w:p w:rsidR="004B760C" w:rsidRPr="00475F81" w:rsidRDefault="004B760C" w:rsidP="00BD56CF">
      <w:pPr>
        <w:pStyle w:val="ListParagraph"/>
        <w:numPr>
          <w:ilvl w:val="0"/>
          <w:numId w:val="16"/>
        </w:numPr>
        <w:spacing w:after="0" w:line="240" w:lineRule="auto"/>
      </w:pPr>
      <w:r w:rsidRPr="00475F81">
        <w:rPr>
          <w:bCs/>
        </w:rPr>
        <w:t>Expliquez le concept « l’entreprise est un système ouvert »</w:t>
      </w:r>
    </w:p>
    <w:p w:rsidR="004B760C" w:rsidRPr="00475F81" w:rsidRDefault="004B760C" w:rsidP="00BD56CF">
      <w:pPr>
        <w:pStyle w:val="ListParagraph"/>
        <w:numPr>
          <w:ilvl w:val="0"/>
          <w:numId w:val="16"/>
        </w:numPr>
        <w:spacing w:after="0" w:line="240" w:lineRule="auto"/>
      </w:pPr>
      <w:r w:rsidRPr="00475F81">
        <w:t xml:space="preserve">Citez les trois principaux acteurs liés aux </w:t>
      </w:r>
      <w:r w:rsidRPr="00475F81">
        <w:rPr>
          <w:i/>
          <w:iCs/>
        </w:rPr>
        <w:t xml:space="preserve">conditions du marché d’une entreprise </w:t>
      </w:r>
    </w:p>
    <w:p w:rsidR="00475F81" w:rsidRPr="00475F81" w:rsidRDefault="004B760C" w:rsidP="00BD56CF">
      <w:pPr>
        <w:pStyle w:val="ListParagraph"/>
        <w:numPr>
          <w:ilvl w:val="0"/>
          <w:numId w:val="16"/>
        </w:numPr>
        <w:spacing w:after="0" w:line="240" w:lineRule="auto"/>
      </w:pPr>
      <w:r w:rsidRPr="00475F81">
        <w:t>Citez les trois principaux acteurs  liés à l’environnement externe au marché d’une entreprise</w:t>
      </w:r>
      <w:r w:rsidRPr="00475F81">
        <w:tab/>
      </w:r>
    </w:p>
    <w:p w:rsidR="00475F81" w:rsidRPr="00475F81" w:rsidRDefault="00475F81" w:rsidP="00BD56CF">
      <w:pPr>
        <w:spacing w:after="0" w:line="240" w:lineRule="auto"/>
      </w:pPr>
    </w:p>
    <w:p w:rsidR="00475F81" w:rsidRPr="007D704D" w:rsidRDefault="00475F81" w:rsidP="00BD56CF">
      <w:pPr>
        <w:spacing w:after="0" w:line="240" w:lineRule="auto"/>
        <w:rPr>
          <w:rFonts w:ascii="Calibri" w:hAnsi="Calibri"/>
          <w:b/>
          <w:bCs/>
          <w:u w:val="single"/>
          <w:lang w:val="fr-FR" w:eastAsia="fr-FR"/>
        </w:rPr>
      </w:pPr>
      <w:r w:rsidRPr="00475F81">
        <w:rPr>
          <w:rFonts w:ascii="Calibri" w:hAnsi="Calibri"/>
          <w:b/>
          <w:bCs/>
          <w:u w:val="single"/>
        </w:rPr>
        <w:t xml:space="preserve">Module 2 - </w:t>
      </w:r>
      <w:r w:rsidRPr="00475F81">
        <w:rPr>
          <w:rFonts w:ascii="Calibri" w:hAnsi="Calibri"/>
          <w:b/>
          <w:bCs/>
          <w:u w:val="single"/>
          <w:lang w:val="fr-FR" w:eastAsia="fr-FR"/>
        </w:rPr>
        <w:t>Environnement social et économique</w:t>
      </w:r>
    </w:p>
    <w:p w:rsidR="00475F81" w:rsidRDefault="00475F81" w:rsidP="007D704D">
      <w:pPr>
        <w:pStyle w:val="ListParagraph"/>
        <w:numPr>
          <w:ilvl w:val="0"/>
          <w:numId w:val="16"/>
        </w:numPr>
        <w:spacing w:after="0" w:line="240" w:lineRule="auto"/>
        <w:ind w:left="708"/>
      </w:pPr>
      <w:r w:rsidRPr="005F35D3">
        <w:rPr>
          <w:b/>
        </w:rPr>
        <w:t>Définitions:</w:t>
      </w:r>
      <w:r w:rsidRPr="00475F81">
        <w:t xml:space="preserve"> PIB, PIB par habitant, système économique</w:t>
      </w:r>
      <w:r>
        <w:t xml:space="preserve">, </w:t>
      </w:r>
      <w:r w:rsidRPr="00475F81">
        <w:t xml:space="preserve">récession, l’indice </w:t>
      </w:r>
      <w:proofErr w:type="spellStart"/>
      <w:r w:rsidRPr="00475F81">
        <w:t>Big</w:t>
      </w:r>
      <w:proofErr w:type="spellEnd"/>
      <w:r w:rsidRPr="00475F81">
        <w:t xml:space="preserve"> Mac, taux de chômage, taux d’inflation, l’indice des prix à la consommation, productivité, population active, la productivité multifactorielle </w:t>
      </w:r>
    </w:p>
    <w:p w:rsidR="00475F81" w:rsidRPr="00475F81" w:rsidRDefault="00475F81" w:rsidP="007D704D">
      <w:pPr>
        <w:pStyle w:val="ListParagraph"/>
        <w:numPr>
          <w:ilvl w:val="0"/>
          <w:numId w:val="16"/>
        </w:numPr>
        <w:spacing w:after="0" w:line="240" w:lineRule="auto"/>
        <w:ind w:left="702" w:hanging="357"/>
      </w:pPr>
      <w:r w:rsidRPr="00475F81">
        <w:t xml:space="preserve">Expliquez pourquoi s’intéresser à la population et le lien avec le monde des affaires </w:t>
      </w:r>
    </w:p>
    <w:p w:rsidR="00475F81" w:rsidRPr="00475F81" w:rsidRDefault="00475F81" w:rsidP="007D704D">
      <w:pPr>
        <w:pStyle w:val="ListParagraph"/>
        <w:numPr>
          <w:ilvl w:val="0"/>
          <w:numId w:val="16"/>
        </w:numPr>
        <w:spacing w:after="0" w:line="240" w:lineRule="auto"/>
        <w:ind w:left="702" w:hanging="357"/>
      </w:pPr>
      <w:r w:rsidRPr="00475F81">
        <w:lastRenderedPageBreak/>
        <w:t xml:space="preserve">Quels provinces ou territoires ont observé des taux d’accroissement de leur population supérieurs à la moyenne </w:t>
      </w:r>
    </w:p>
    <w:p w:rsidR="00475F81" w:rsidRPr="00475F81" w:rsidRDefault="00475F81" w:rsidP="007D704D">
      <w:pPr>
        <w:numPr>
          <w:ilvl w:val="0"/>
          <w:numId w:val="16"/>
        </w:numPr>
        <w:tabs>
          <w:tab w:val="left" w:pos="709"/>
        </w:tabs>
        <w:spacing w:after="0" w:line="240" w:lineRule="auto"/>
        <w:ind w:left="702" w:hanging="357"/>
        <w:jc w:val="both"/>
        <w:rPr>
          <w:b/>
          <w:bCs/>
        </w:rPr>
      </w:pPr>
      <w:r w:rsidRPr="00475F81">
        <w:t xml:space="preserve">Citez deux des principaux facteurs qui conduisent ensemble à l’accélération du vieillissement de la population canadienne? </w:t>
      </w:r>
    </w:p>
    <w:p w:rsidR="00475F81" w:rsidRPr="00475F81" w:rsidRDefault="00475F81" w:rsidP="007D704D">
      <w:pPr>
        <w:numPr>
          <w:ilvl w:val="0"/>
          <w:numId w:val="16"/>
        </w:numPr>
        <w:tabs>
          <w:tab w:val="left" w:pos="709"/>
        </w:tabs>
        <w:spacing w:after="0" w:line="240" w:lineRule="auto"/>
        <w:ind w:left="702" w:hanging="357"/>
        <w:jc w:val="both"/>
        <w:rPr>
          <w:b/>
          <w:bCs/>
        </w:rPr>
      </w:pPr>
      <w:r w:rsidRPr="00475F81">
        <w:rPr>
          <w:bCs/>
        </w:rPr>
        <w:t>Expliquez brièvement les facteurs contribuant à la baisse de fécondité</w:t>
      </w:r>
    </w:p>
    <w:p w:rsidR="00475F81" w:rsidRPr="00475F81" w:rsidRDefault="00475F81" w:rsidP="007D704D">
      <w:pPr>
        <w:pStyle w:val="ListParagraph"/>
        <w:numPr>
          <w:ilvl w:val="0"/>
          <w:numId w:val="16"/>
        </w:numPr>
        <w:spacing w:after="0" w:line="240" w:lineRule="auto"/>
        <w:ind w:left="702" w:hanging="357"/>
      </w:pPr>
      <w:r w:rsidRPr="00475F81">
        <w:t>Citez en détaillant brièvement deux mesures importantes d’une (nouvelle) politique d’immigration (vidéo)</w:t>
      </w:r>
    </w:p>
    <w:p w:rsidR="00475F81" w:rsidRPr="005F35D3" w:rsidRDefault="00475F81" w:rsidP="007D704D">
      <w:pPr>
        <w:pStyle w:val="ListParagraph"/>
        <w:numPr>
          <w:ilvl w:val="0"/>
          <w:numId w:val="16"/>
        </w:numPr>
        <w:spacing w:after="0" w:line="240" w:lineRule="auto"/>
        <w:ind w:left="702" w:hanging="357"/>
      </w:pPr>
      <w:r w:rsidRPr="005F35D3">
        <w:t xml:space="preserve">Quelle est la définition d’une récession et quelles actions sont possibles du gouvernement pour la combattre?  </w:t>
      </w:r>
    </w:p>
    <w:p w:rsidR="00475F81" w:rsidRPr="005F35D3" w:rsidRDefault="00475F81" w:rsidP="007D704D">
      <w:pPr>
        <w:pStyle w:val="ListParagraph"/>
        <w:numPr>
          <w:ilvl w:val="0"/>
          <w:numId w:val="16"/>
        </w:numPr>
        <w:spacing w:after="0" w:line="240" w:lineRule="auto"/>
        <w:ind w:left="702" w:hanging="357"/>
      </w:pPr>
      <w:r w:rsidRPr="005F35D3">
        <w:rPr>
          <w:bCs/>
        </w:rPr>
        <w:t>Citez les types de transactions qui se font en dehors du marché qui n’entrent pas dans le calcul du PIB</w:t>
      </w:r>
    </w:p>
    <w:p w:rsidR="00475F81" w:rsidRPr="005F35D3" w:rsidRDefault="00475F81" w:rsidP="007D704D">
      <w:pPr>
        <w:pStyle w:val="ListParagraph"/>
        <w:numPr>
          <w:ilvl w:val="0"/>
          <w:numId w:val="16"/>
        </w:numPr>
        <w:spacing w:after="0" w:line="240" w:lineRule="auto"/>
        <w:ind w:left="702" w:hanging="357"/>
      </w:pPr>
      <w:r w:rsidRPr="005F35D3">
        <w:rPr>
          <w:bCs/>
        </w:rPr>
        <w:t xml:space="preserve">Citez et expliquez les caractéristiques de la structure industrielle canadienne </w:t>
      </w:r>
    </w:p>
    <w:p w:rsidR="00475F81" w:rsidRPr="005F35D3" w:rsidRDefault="00475F81" w:rsidP="007D704D">
      <w:pPr>
        <w:pStyle w:val="ListParagraph"/>
        <w:numPr>
          <w:ilvl w:val="0"/>
          <w:numId w:val="16"/>
        </w:numPr>
        <w:spacing w:after="0" w:line="240" w:lineRule="auto"/>
        <w:ind w:left="702" w:hanging="357"/>
      </w:pPr>
      <w:r w:rsidRPr="005F35D3">
        <w:t>Citez et expliquez les 3 secteurs de l’économie Canadienne</w:t>
      </w:r>
    </w:p>
    <w:p w:rsidR="00475F81" w:rsidRPr="005F35D3" w:rsidRDefault="00475F81" w:rsidP="007D704D">
      <w:pPr>
        <w:pStyle w:val="ListParagraph"/>
        <w:numPr>
          <w:ilvl w:val="0"/>
          <w:numId w:val="16"/>
        </w:numPr>
        <w:spacing w:after="0" w:line="240" w:lineRule="auto"/>
        <w:ind w:left="702" w:hanging="357"/>
      </w:pPr>
      <w:r w:rsidRPr="005F35D3">
        <w:rPr>
          <w:bCs/>
        </w:rPr>
        <w:t>Selon l’OCDE, quels sont les forces et faiblesses de la situation économique du Canada par rapport aux autres pays?</w:t>
      </w:r>
    </w:p>
    <w:p w:rsidR="00475F81" w:rsidRPr="005F35D3" w:rsidRDefault="00475F81" w:rsidP="007D704D">
      <w:pPr>
        <w:pStyle w:val="ListParagraph"/>
        <w:numPr>
          <w:ilvl w:val="0"/>
          <w:numId w:val="16"/>
        </w:numPr>
        <w:spacing w:after="0" w:line="240" w:lineRule="auto"/>
        <w:ind w:left="702" w:hanging="357"/>
      </w:pPr>
      <w:r w:rsidRPr="005F35D3">
        <w:t>Q</w:t>
      </w:r>
      <w:r w:rsidRPr="005F35D3">
        <w:t xml:space="preserve">uelles étaient les observations de l’OCDE à propos de notre niveau d’innovation?  Quelles étaient leurs suggestions pour améliorer la situation?  </w:t>
      </w:r>
    </w:p>
    <w:p w:rsidR="00475F81" w:rsidRPr="005F35D3" w:rsidRDefault="00475F81" w:rsidP="007D704D">
      <w:pPr>
        <w:pStyle w:val="ListParagraph"/>
        <w:numPr>
          <w:ilvl w:val="0"/>
          <w:numId w:val="16"/>
        </w:numPr>
        <w:spacing w:after="0" w:line="240" w:lineRule="auto"/>
        <w:ind w:left="702" w:hanging="357"/>
      </w:pPr>
      <w:r w:rsidRPr="005F35D3">
        <w:t xml:space="preserve">Citez et expliquez trois recommandations de l’OCDE envers l’éducation </w:t>
      </w:r>
    </w:p>
    <w:p w:rsidR="00475F81" w:rsidRPr="005F35D3" w:rsidRDefault="00475F81" w:rsidP="007D704D">
      <w:pPr>
        <w:pStyle w:val="ListParagraph"/>
        <w:numPr>
          <w:ilvl w:val="0"/>
          <w:numId w:val="17"/>
        </w:numPr>
        <w:spacing w:after="0" w:line="240" w:lineRule="auto"/>
        <w:ind w:left="708"/>
        <w:rPr>
          <w:b/>
          <w:u w:val="single"/>
          <w:lang w:val="fr-FR" w:eastAsia="fr-FR"/>
        </w:rPr>
      </w:pPr>
      <w:r w:rsidRPr="005F35D3">
        <w:t xml:space="preserve">En vous référant au </w:t>
      </w:r>
      <w:r w:rsidRPr="005F35D3">
        <w:rPr>
          <w:iCs/>
        </w:rPr>
        <w:t>document</w:t>
      </w:r>
      <w:r w:rsidRPr="005F35D3">
        <w:rPr>
          <w:i/>
          <w:iCs/>
        </w:rPr>
        <w:t xml:space="preserve"> Perspectives Provinciales</w:t>
      </w:r>
      <w:r w:rsidRPr="005F35D3">
        <w:t xml:space="preserve">,  </w:t>
      </w:r>
    </w:p>
    <w:p w:rsidR="00475F81" w:rsidRPr="005F35D3" w:rsidRDefault="00475F81" w:rsidP="007D704D">
      <w:pPr>
        <w:pStyle w:val="ListParagraph"/>
        <w:numPr>
          <w:ilvl w:val="1"/>
          <w:numId w:val="17"/>
        </w:numPr>
        <w:spacing w:after="0" w:line="240" w:lineRule="auto"/>
        <w:ind w:left="1428"/>
        <w:rPr>
          <w:b/>
          <w:u w:val="single"/>
          <w:lang w:val="fr-FR" w:eastAsia="fr-FR"/>
        </w:rPr>
      </w:pPr>
      <w:r w:rsidRPr="005F35D3">
        <w:t>citez les deux provinces qui ne dépasserons ou n’égalerons pas leur taux de croissances de 2012</w:t>
      </w:r>
    </w:p>
    <w:p w:rsidR="00475F81" w:rsidRPr="005F35D3" w:rsidRDefault="00475F81" w:rsidP="007D704D">
      <w:pPr>
        <w:pStyle w:val="ListParagraph"/>
        <w:numPr>
          <w:ilvl w:val="1"/>
          <w:numId w:val="17"/>
        </w:numPr>
        <w:spacing w:after="0" w:line="240" w:lineRule="auto"/>
        <w:ind w:left="1428"/>
        <w:rPr>
          <w:b/>
          <w:u w:val="single"/>
          <w:lang w:val="fr-FR" w:eastAsia="fr-FR"/>
        </w:rPr>
      </w:pPr>
      <w:r w:rsidRPr="005F35D3">
        <w:rPr>
          <w:lang w:val="fr-FR"/>
        </w:rPr>
        <w:t>expliquez la situation économique de Terre-Neuve-et Labrador</w:t>
      </w:r>
    </w:p>
    <w:p w:rsidR="00475F81" w:rsidRPr="005F35D3" w:rsidRDefault="00475F81" w:rsidP="007D704D">
      <w:pPr>
        <w:pStyle w:val="ListParagraph"/>
        <w:numPr>
          <w:ilvl w:val="1"/>
          <w:numId w:val="17"/>
        </w:numPr>
        <w:spacing w:after="0" w:line="240" w:lineRule="auto"/>
        <w:ind w:left="1428"/>
        <w:rPr>
          <w:b/>
          <w:u w:val="single"/>
          <w:lang w:val="fr-FR" w:eastAsia="fr-FR"/>
        </w:rPr>
      </w:pPr>
      <w:r w:rsidRPr="005F35D3">
        <w:rPr>
          <w:lang w:val="fr-FR"/>
        </w:rPr>
        <w:t xml:space="preserve">expliquez la situation en provinces riches en ressources naturelles </w:t>
      </w:r>
    </w:p>
    <w:p w:rsidR="00475F81" w:rsidRPr="005F35D3" w:rsidRDefault="00475F81" w:rsidP="007D704D">
      <w:pPr>
        <w:pStyle w:val="ListParagraph"/>
        <w:numPr>
          <w:ilvl w:val="1"/>
          <w:numId w:val="17"/>
        </w:numPr>
        <w:spacing w:after="0" w:line="240" w:lineRule="auto"/>
        <w:ind w:left="1428"/>
        <w:rPr>
          <w:b/>
          <w:u w:val="single"/>
          <w:lang w:val="fr-FR" w:eastAsia="fr-FR"/>
        </w:rPr>
      </w:pPr>
      <w:r w:rsidRPr="005F35D3">
        <w:rPr>
          <w:lang w:val="fr-FR"/>
        </w:rPr>
        <w:t xml:space="preserve">expliquez la situation au Québec </w:t>
      </w:r>
    </w:p>
    <w:p w:rsidR="00AA479C" w:rsidRPr="005F35D3" w:rsidRDefault="00AA479C" w:rsidP="00BD56CF">
      <w:pPr>
        <w:spacing w:after="0" w:line="240" w:lineRule="auto"/>
      </w:pPr>
      <w:r w:rsidRPr="005F35D3">
        <w:t xml:space="preserve"> </w:t>
      </w:r>
    </w:p>
    <w:p w:rsidR="005F35D3" w:rsidRPr="005F35D3" w:rsidRDefault="005F35D3" w:rsidP="00BD56CF">
      <w:pPr>
        <w:spacing w:after="0" w:line="240" w:lineRule="auto"/>
        <w:rPr>
          <w:b/>
          <w:u w:val="single"/>
        </w:rPr>
      </w:pPr>
      <w:r w:rsidRPr="005F35D3">
        <w:rPr>
          <w:b/>
          <w:u w:val="single"/>
        </w:rPr>
        <w:t>Module 3 – Environnement concurrentiel</w:t>
      </w:r>
    </w:p>
    <w:p w:rsidR="005F35D3" w:rsidRPr="005F35D3" w:rsidRDefault="005F35D3" w:rsidP="00BD56CF">
      <w:pPr>
        <w:spacing w:after="0" w:line="240" w:lineRule="auto"/>
        <w:rPr>
          <w:b/>
          <w:i/>
          <w:lang w:val="fr-FR" w:eastAsia="fr-FR"/>
        </w:rPr>
      </w:pPr>
      <w:r w:rsidRPr="005F35D3">
        <w:rPr>
          <w:b/>
          <w:i/>
          <w:lang w:val="fr-FR" w:eastAsia="fr-FR"/>
        </w:rPr>
        <w:t>Lecture : Étude Spéciale PME (Banque TD)</w:t>
      </w:r>
    </w:p>
    <w:p w:rsidR="005F35D3" w:rsidRPr="005F35D3" w:rsidRDefault="00251FA6" w:rsidP="00BD56CF">
      <w:pPr>
        <w:pStyle w:val="ListParagraph"/>
        <w:numPr>
          <w:ilvl w:val="0"/>
          <w:numId w:val="20"/>
        </w:numPr>
        <w:spacing w:after="0" w:line="240" w:lineRule="auto"/>
        <w:rPr>
          <w:b/>
          <w:i/>
          <w:lang w:val="fr-FR" w:eastAsia="fr-FR"/>
        </w:rPr>
      </w:pPr>
      <w:r>
        <w:rPr>
          <w:b/>
        </w:rPr>
        <w:t>Définitions</w:t>
      </w:r>
      <w:proofErr w:type="gramStart"/>
      <w:r w:rsidR="005F35D3" w:rsidRPr="005F35D3">
        <w:rPr>
          <w:b/>
        </w:rPr>
        <w:t>:</w:t>
      </w:r>
      <w:r w:rsidR="005F35D3" w:rsidRPr="005F35D3">
        <w:t xml:space="preserve">  entreprise</w:t>
      </w:r>
      <w:proofErr w:type="gramEnd"/>
      <w:r w:rsidR="005F35D3" w:rsidRPr="005F35D3">
        <w:t xml:space="preserve">, monopole, entreprise à propriétaire unique, société en nom collectif, société par actions, </w:t>
      </w:r>
      <w:proofErr w:type="spellStart"/>
      <w:r w:rsidR="005F35D3" w:rsidRPr="005F35D3">
        <w:t>co-opérative</w:t>
      </w:r>
      <w:proofErr w:type="spellEnd"/>
      <w:r w:rsidR="005F35D3" w:rsidRPr="005F35D3">
        <w:t>, gouvernance, valeur d’échange et valeur d</w:t>
      </w:r>
      <w:r w:rsidR="005F35D3" w:rsidRPr="005F35D3">
        <w:t xml:space="preserve">’usage, </w:t>
      </w:r>
      <w:r w:rsidR="005F35D3" w:rsidRPr="005F35D3">
        <w:t xml:space="preserve">société privée et société publique </w:t>
      </w:r>
    </w:p>
    <w:p w:rsidR="005F35D3" w:rsidRPr="005F35D3" w:rsidRDefault="005F35D3" w:rsidP="00BD56CF">
      <w:pPr>
        <w:numPr>
          <w:ilvl w:val="0"/>
          <w:numId w:val="19"/>
        </w:numPr>
        <w:spacing w:after="0" w:line="240" w:lineRule="auto"/>
        <w:jc w:val="both"/>
        <w:rPr>
          <w:b/>
          <w:bCs/>
          <w:i/>
          <w:iCs/>
        </w:rPr>
      </w:pPr>
      <w:r w:rsidRPr="005F35D3">
        <w:t xml:space="preserve">Citez et expliquez les 3 principaux environnements concurrentiels </w:t>
      </w:r>
    </w:p>
    <w:p w:rsidR="005F35D3" w:rsidRPr="005F35D3" w:rsidRDefault="005F35D3" w:rsidP="00BD56CF">
      <w:pPr>
        <w:numPr>
          <w:ilvl w:val="0"/>
          <w:numId w:val="19"/>
        </w:numPr>
        <w:spacing w:after="0" w:line="240" w:lineRule="auto"/>
        <w:jc w:val="both"/>
        <w:rPr>
          <w:b/>
          <w:bCs/>
          <w:i/>
          <w:iCs/>
        </w:rPr>
      </w:pPr>
      <w:r w:rsidRPr="005F35D3">
        <w:t xml:space="preserve">Citez une forme juridique d’entreprise dont la </w:t>
      </w:r>
      <w:r w:rsidRPr="005F35D3">
        <w:rPr>
          <w:i/>
          <w:iCs/>
        </w:rPr>
        <w:t>responsabilité est illimitée</w:t>
      </w:r>
      <w:r w:rsidRPr="005F35D3">
        <w:t xml:space="preserve"> et expliquez les implications.</w:t>
      </w:r>
    </w:p>
    <w:p w:rsidR="005F35D3" w:rsidRPr="005F35D3" w:rsidRDefault="005F35D3" w:rsidP="00BD56CF">
      <w:pPr>
        <w:numPr>
          <w:ilvl w:val="0"/>
          <w:numId w:val="19"/>
        </w:numPr>
        <w:spacing w:after="0" w:line="240" w:lineRule="auto"/>
        <w:jc w:val="both"/>
        <w:rPr>
          <w:b/>
          <w:bCs/>
          <w:i/>
          <w:iCs/>
        </w:rPr>
      </w:pPr>
      <w:r w:rsidRPr="005F35D3">
        <w:t xml:space="preserve">Citez quatre systèmes de classification d’une entreprise </w:t>
      </w:r>
    </w:p>
    <w:p w:rsidR="005F35D3" w:rsidRPr="005F35D3" w:rsidRDefault="005F35D3" w:rsidP="00BD56CF">
      <w:pPr>
        <w:numPr>
          <w:ilvl w:val="0"/>
          <w:numId w:val="19"/>
        </w:numPr>
        <w:spacing w:after="0" w:line="240" w:lineRule="auto"/>
        <w:jc w:val="both"/>
        <w:rPr>
          <w:b/>
          <w:bCs/>
          <w:i/>
          <w:iCs/>
        </w:rPr>
      </w:pPr>
      <w:r w:rsidRPr="005F35D3">
        <w:t xml:space="preserve">Citez les 3 secteurs </w:t>
      </w:r>
      <w:proofErr w:type="gramStart"/>
      <w:r w:rsidRPr="005F35D3">
        <w:t>d’activités industrielle</w:t>
      </w:r>
      <w:proofErr w:type="gramEnd"/>
      <w:r w:rsidRPr="005F35D3">
        <w:t xml:space="preserve">; choisissez un et expliquez les enjeux et défis </w:t>
      </w:r>
    </w:p>
    <w:p w:rsidR="005F35D3" w:rsidRPr="005F35D3" w:rsidRDefault="005F35D3" w:rsidP="00BD56CF">
      <w:pPr>
        <w:numPr>
          <w:ilvl w:val="0"/>
          <w:numId w:val="19"/>
        </w:numPr>
        <w:spacing w:after="0" w:line="240" w:lineRule="auto"/>
        <w:jc w:val="both"/>
        <w:rPr>
          <w:b/>
          <w:bCs/>
          <w:i/>
          <w:iCs/>
        </w:rPr>
      </w:pPr>
      <w:r w:rsidRPr="005F35D3">
        <w:rPr>
          <w:lang w:val="fr-FR"/>
        </w:rPr>
        <w:t xml:space="preserve">Citez les </w:t>
      </w:r>
      <w:r w:rsidRPr="005F35D3">
        <w:rPr>
          <w:i/>
          <w:iCs/>
          <w:lang w:val="fr-FR"/>
        </w:rPr>
        <w:t>caractéristiques principales des « services »</w:t>
      </w:r>
      <w:r w:rsidRPr="005F35D3">
        <w:rPr>
          <w:lang w:val="fr-FR"/>
        </w:rPr>
        <w:t> </w:t>
      </w:r>
      <w:r w:rsidRPr="005F35D3">
        <w:t xml:space="preserve">    </w:t>
      </w:r>
    </w:p>
    <w:p w:rsidR="005F35D3" w:rsidRPr="005F35D3" w:rsidRDefault="005F35D3" w:rsidP="00BD56CF">
      <w:pPr>
        <w:pStyle w:val="ListParagraph"/>
        <w:numPr>
          <w:ilvl w:val="0"/>
          <w:numId w:val="19"/>
        </w:numPr>
        <w:spacing w:after="0" w:line="240" w:lineRule="auto"/>
        <w:rPr>
          <w:b/>
          <w:u w:val="single"/>
          <w:lang w:val="fr-FR" w:eastAsia="fr-FR"/>
        </w:rPr>
      </w:pPr>
      <w:r w:rsidRPr="005F35D3">
        <w:t xml:space="preserve">Citez et expliquez les 3 formes principales de propriété d’entreprise au Canada </w:t>
      </w:r>
    </w:p>
    <w:p w:rsidR="005F35D3" w:rsidRPr="005F35D3" w:rsidRDefault="005F35D3" w:rsidP="00BD56CF">
      <w:pPr>
        <w:pStyle w:val="ListParagraph"/>
        <w:numPr>
          <w:ilvl w:val="0"/>
          <w:numId w:val="19"/>
        </w:numPr>
        <w:spacing w:after="0" w:line="240" w:lineRule="auto"/>
        <w:rPr>
          <w:b/>
          <w:u w:val="single"/>
          <w:lang w:val="fr-FR" w:eastAsia="fr-FR"/>
        </w:rPr>
      </w:pPr>
      <w:r w:rsidRPr="005F35D3">
        <w:t xml:space="preserve">Quels sont les avantages et inconvénients d’une entreprise à propriétaire unique?  </w:t>
      </w:r>
    </w:p>
    <w:p w:rsidR="005F35D3" w:rsidRPr="005F35D3" w:rsidRDefault="005F35D3" w:rsidP="00BD56CF">
      <w:pPr>
        <w:pStyle w:val="ListParagraph"/>
        <w:numPr>
          <w:ilvl w:val="0"/>
          <w:numId w:val="19"/>
        </w:numPr>
        <w:spacing w:after="0" w:line="240" w:lineRule="auto"/>
        <w:rPr>
          <w:b/>
          <w:u w:val="single"/>
          <w:lang w:val="fr-FR" w:eastAsia="fr-FR"/>
        </w:rPr>
      </w:pPr>
      <w:r w:rsidRPr="005F35D3">
        <w:t xml:space="preserve">Que veut-on dire par « périssabilité » d’un service? </w:t>
      </w:r>
    </w:p>
    <w:p w:rsidR="005F35D3" w:rsidRPr="005F35D3" w:rsidRDefault="005F35D3" w:rsidP="00BD56CF">
      <w:pPr>
        <w:pStyle w:val="ListParagraph"/>
        <w:numPr>
          <w:ilvl w:val="0"/>
          <w:numId w:val="19"/>
        </w:numPr>
        <w:spacing w:after="0" w:line="240" w:lineRule="auto"/>
        <w:rPr>
          <w:b/>
          <w:u w:val="single"/>
          <w:lang w:val="fr-FR" w:eastAsia="fr-FR"/>
        </w:rPr>
      </w:pPr>
      <w:r w:rsidRPr="005F35D3">
        <w:t xml:space="preserve">Citez 5 caractéristiques </w:t>
      </w:r>
      <w:proofErr w:type="gramStart"/>
      <w:r w:rsidRPr="005F35D3">
        <w:t>entrepreneurials mentionné</w:t>
      </w:r>
      <w:proofErr w:type="gramEnd"/>
      <w:r w:rsidRPr="005F35D3">
        <w:t xml:space="preserve"> en classe  </w:t>
      </w:r>
    </w:p>
    <w:p w:rsidR="005F35D3" w:rsidRPr="005F35D3" w:rsidRDefault="005F35D3" w:rsidP="00BD56CF">
      <w:pPr>
        <w:pStyle w:val="ListParagraph"/>
        <w:numPr>
          <w:ilvl w:val="0"/>
          <w:numId w:val="19"/>
        </w:numPr>
        <w:spacing w:after="0" w:line="240" w:lineRule="auto"/>
        <w:rPr>
          <w:b/>
          <w:u w:val="single"/>
          <w:lang w:val="fr-FR" w:eastAsia="fr-FR"/>
        </w:rPr>
      </w:pPr>
      <w:r w:rsidRPr="005F35D3">
        <w:rPr>
          <w:rFonts w:cs="Arial"/>
          <w:bCs/>
          <w:color w:val="1D1D1D"/>
          <w:shd w:val="clear" w:color="auto" w:fill="FFFFFF"/>
        </w:rPr>
        <w:t>Mettez en contraste une société par actions privé et une société par actions publiques</w:t>
      </w:r>
      <w:r w:rsidRPr="005F35D3">
        <w:rPr>
          <w:rFonts w:cs="Arial"/>
          <w:b/>
          <w:bCs/>
          <w:color w:val="1D1D1D"/>
          <w:shd w:val="clear" w:color="auto" w:fill="FFFFFF"/>
        </w:rPr>
        <w:t xml:space="preserve">.  </w:t>
      </w:r>
    </w:p>
    <w:p w:rsidR="005F35D3" w:rsidRPr="005F35D3" w:rsidRDefault="005F35D3" w:rsidP="00BD56CF">
      <w:pPr>
        <w:pStyle w:val="ListParagraph"/>
        <w:numPr>
          <w:ilvl w:val="0"/>
          <w:numId w:val="19"/>
        </w:numPr>
        <w:spacing w:after="0" w:line="240" w:lineRule="auto"/>
        <w:rPr>
          <w:b/>
          <w:u w:val="single"/>
          <w:lang w:val="fr-FR" w:eastAsia="fr-FR"/>
        </w:rPr>
      </w:pPr>
      <w:r w:rsidRPr="005F35D3">
        <w:t>Citez un exemple d’industrie de haute technologie?   De faible technologie?</w:t>
      </w:r>
    </w:p>
    <w:p w:rsidR="005F35D3" w:rsidRPr="005F35D3" w:rsidRDefault="005F35D3" w:rsidP="00BD56CF">
      <w:pPr>
        <w:pStyle w:val="ListParagraph"/>
        <w:numPr>
          <w:ilvl w:val="0"/>
          <w:numId w:val="19"/>
        </w:numPr>
        <w:spacing w:after="0" w:line="240" w:lineRule="auto"/>
        <w:rPr>
          <w:b/>
          <w:u w:val="single"/>
          <w:lang w:val="fr-FR" w:eastAsia="fr-FR"/>
        </w:rPr>
      </w:pPr>
      <w:r w:rsidRPr="005F35D3">
        <w:t>Citez les avantages et inconvénients de la propriété étrangère</w:t>
      </w:r>
      <w:r w:rsidRPr="005F35D3">
        <w:t>?</w:t>
      </w:r>
      <w:r w:rsidRPr="005F35D3">
        <w:t xml:space="preserve"> </w:t>
      </w:r>
    </w:p>
    <w:p w:rsidR="005F35D3" w:rsidRPr="005F35D3" w:rsidRDefault="005F35D3" w:rsidP="00BD56CF">
      <w:pPr>
        <w:pStyle w:val="ListParagraph"/>
        <w:numPr>
          <w:ilvl w:val="0"/>
          <w:numId w:val="19"/>
        </w:numPr>
        <w:spacing w:after="0" w:line="240" w:lineRule="auto"/>
        <w:rPr>
          <w:b/>
          <w:u w:val="single"/>
          <w:lang w:val="fr-FR" w:eastAsia="fr-FR"/>
        </w:rPr>
      </w:pPr>
      <w:r w:rsidRPr="005F35D3">
        <w:t>Définition de petite, moyenne et grande entreprise</w:t>
      </w:r>
      <w:r w:rsidRPr="005F35D3">
        <w:t>?</w:t>
      </w:r>
      <w:r w:rsidRPr="005F35D3">
        <w:t xml:space="preserve"> </w:t>
      </w:r>
    </w:p>
    <w:p w:rsidR="005F35D3" w:rsidRPr="005F35D3" w:rsidRDefault="005F35D3" w:rsidP="005F35D3">
      <w:pPr>
        <w:pStyle w:val="ListParagraph"/>
        <w:numPr>
          <w:ilvl w:val="0"/>
          <w:numId w:val="19"/>
        </w:numPr>
        <w:spacing w:after="0" w:line="240" w:lineRule="auto"/>
        <w:rPr>
          <w:b/>
          <w:u w:val="single"/>
          <w:lang w:val="fr-FR" w:eastAsia="fr-FR"/>
        </w:rPr>
      </w:pPr>
      <w:r w:rsidRPr="005F35D3">
        <w:t xml:space="preserve">Citez et expliquez les caractéristiques des PME discuté en classe. </w:t>
      </w:r>
    </w:p>
    <w:p w:rsidR="005F35D3" w:rsidRPr="005F35D3" w:rsidRDefault="005F35D3" w:rsidP="005F35D3">
      <w:pPr>
        <w:pStyle w:val="ListParagraph"/>
        <w:numPr>
          <w:ilvl w:val="0"/>
          <w:numId w:val="19"/>
        </w:numPr>
        <w:spacing w:after="0" w:line="240" w:lineRule="auto"/>
      </w:pPr>
      <w:r w:rsidRPr="005F35D3">
        <w:rPr>
          <w:bCs/>
          <w:lang w:eastAsia="fr-FR"/>
        </w:rPr>
        <w:t>Quels sont les facteurs ayant une influence sur la création de PME discuté en classe</w:t>
      </w:r>
      <w:r w:rsidRPr="005F35D3">
        <w:t>?</w:t>
      </w:r>
      <w:r w:rsidRPr="005F35D3">
        <w:t xml:space="preserve"> </w:t>
      </w:r>
    </w:p>
    <w:p w:rsidR="005F35D3" w:rsidRPr="005F35D3" w:rsidRDefault="005F35D3" w:rsidP="005F35D3">
      <w:pPr>
        <w:pStyle w:val="ListParagraph"/>
        <w:numPr>
          <w:ilvl w:val="0"/>
          <w:numId w:val="19"/>
        </w:numPr>
        <w:spacing w:after="0" w:line="240" w:lineRule="auto"/>
        <w:rPr>
          <w:b/>
          <w:u w:val="single"/>
          <w:lang w:val="fr-FR" w:eastAsia="fr-FR"/>
        </w:rPr>
      </w:pPr>
      <w:r w:rsidRPr="005F35D3">
        <w:lastRenderedPageBreak/>
        <w:t xml:space="preserve">Quelle est la différence principale entre une société par actions et une </w:t>
      </w:r>
      <w:proofErr w:type="spellStart"/>
      <w:r w:rsidRPr="005F35D3">
        <w:t>co-opérative</w:t>
      </w:r>
      <w:proofErr w:type="spellEnd"/>
      <w:r w:rsidRPr="005F35D3">
        <w:t>?</w:t>
      </w:r>
    </w:p>
    <w:p w:rsidR="005F35D3" w:rsidRPr="005F35D3" w:rsidRDefault="005F35D3" w:rsidP="005F35D3">
      <w:pPr>
        <w:pStyle w:val="ListParagraph"/>
        <w:numPr>
          <w:ilvl w:val="0"/>
          <w:numId w:val="19"/>
        </w:numPr>
        <w:spacing w:after="0" w:line="240" w:lineRule="auto"/>
        <w:rPr>
          <w:b/>
          <w:u w:val="single"/>
          <w:lang w:val="fr-FR" w:eastAsia="fr-FR"/>
        </w:rPr>
      </w:pPr>
      <w:r w:rsidRPr="005F35D3">
        <w:rPr>
          <w:lang w:val="fr-FR"/>
        </w:rPr>
        <w:t xml:space="preserve">Citez les 3 </w:t>
      </w:r>
      <w:r w:rsidRPr="005F35D3">
        <w:t xml:space="preserve">3 acteurs clés de la gouvernance de l’entreprise et expliquez leurs rôles </w:t>
      </w:r>
    </w:p>
    <w:p w:rsidR="005F35D3" w:rsidRPr="005F35D3" w:rsidRDefault="005F35D3" w:rsidP="005F35D3">
      <w:pPr>
        <w:pStyle w:val="ListParagraph"/>
        <w:numPr>
          <w:ilvl w:val="0"/>
          <w:numId w:val="19"/>
        </w:numPr>
      </w:pPr>
      <w:r w:rsidRPr="005F35D3">
        <w:t xml:space="preserve">En vous référant à l’Étude Spéciale PME, citez et expliquer les 5 stages d’une entreprise </w:t>
      </w:r>
    </w:p>
    <w:p w:rsidR="005F35D3" w:rsidRPr="005F35D3" w:rsidRDefault="005F35D3" w:rsidP="005F35D3">
      <w:pPr>
        <w:pStyle w:val="ListParagraph"/>
        <w:numPr>
          <w:ilvl w:val="0"/>
          <w:numId w:val="19"/>
        </w:numPr>
        <w:spacing w:after="0" w:line="240" w:lineRule="auto"/>
        <w:rPr>
          <w:b/>
          <w:u w:val="single"/>
          <w:lang w:val="fr-FR" w:eastAsia="fr-FR"/>
        </w:rPr>
      </w:pPr>
      <w:r w:rsidRPr="005F35D3">
        <w:t xml:space="preserve">En vous référant à l’Étude Spéciale PME, </w:t>
      </w:r>
      <w:r w:rsidRPr="005F35D3">
        <w:rPr>
          <w:i/>
          <w:iCs/>
        </w:rPr>
        <w:t xml:space="preserve"> </w:t>
      </w:r>
      <w:r w:rsidRPr="005F35D3">
        <w:t xml:space="preserve">citez et commentez brièvement de 4 défis et obstacles rencontré par les </w:t>
      </w:r>
      <w:proofErr w:type="spellStart"/>
      <w:r w:rsidRPr="005F35D3">
        <w:t>PME</w:t>
      </w:r>
      <w:r w:rsidRPr="005F35D3">
        <w:t>s</w:t>
      </w:r>
      <w:proofErr w:type="spellEnd"/>
      <w:r w:rsidRPr="005F35D3">
        <w:t xml:space="preserve"> </w:t>
      </w:r>
    </w:p>
    <w:p w:rsidR="005F35D3" w:rsidRPr="005F35D3" w:rsidRDefault="005F35D3" w:rsidP="005F35D3">
      <w:pPr>
        <w:pStyle w:val="ListParagraph"/>
        <w:numPr>
          <w:ilvl w:val="0"/>
          <w:numId w:val="19"/>
        </w:numPr>
        <w:spacing w:after="0" w:line="240" w:lineRule="auto"/>
        <w:rPr>
          <w:b/>
          <w:u w:val="single"/>
          <w:lang w:val="fr-FR" w:eastAsia="fr-FR"/>
        </w:rPr>
      </w:pPr>
      <w:r w:rsidRPr="005F35D3">
        <w:t xml:space="preserve">En vous référant à l’Étude Spéciale PME, quelle est la situation des entrepreneurs autochtones, de nouveaux immigrants entrepreneurs? </w:t>
      </w:r>
    </w:p>
    <w:p w:rsidR="005F35D3" w:rsidRDefault="005F35D3" w:rsidP="00475F81">
      <w:pPr>
        <w:spacing w:after="0" w:line="240" w:lineRule="auto"/>
      </w:pPr>
    </w:p>
    <w:p w:rsidR="009741EC" w:rsidRPr="009741EC" w:rsidRDefault="009741EC" w:rsidP="009741EC">
      <w:pPr>
        <w:spacing w:after="0" w:line="240" w:lineRule="auto"/>
        <w:rPr>
          <w:rFonts w:ascii="Calibri" w:hAnsi="Calibri"/>
          <w:b/>
          <w:u w:val="single"/>
          <w:lang w:val="fr-FR" w:eastAsia="fr-FR"/>
        </w:rPr>
      </w:pPr>
      <w:r w:rsidRPr="009741EC">
        <w:rPr>
          <w:rFonts w:ascii="Calibri" w:hAnsi="Calibri"/>
          <w:b/>
          <w:u w:val="single"/>
          <w:lang w:val="fr-FR" w:eastAsia="fr-FR"/>
        </w:rPr>
        <w:t>Module 4 – Environnement politique</w:t>
      </w:r>
    </w:p>
    <w:p w:rsidR="009741EC" w:rsidRPr="009741EC" w:rsidRDefault="009741EC" w:rsidP="009741EC">
      <w:pPr>
        <w:autoSpaceDE w:val="0"/>
        <w:autoSpaceDN w:val="0"/>
        <w:adjustRightInd w:val="0"/>
        <w:spacing w:after="0" w:line="240" w:lineRule="auto"/>
        <w:rPr>
          <w:rFonts w:ascii="Calibri" w:hAnsi="Calibri"/>
          <w:b/>
          <w:bCs/>
          <w:i/>
        </w:rPr>
      </w:pPr>
      <w:r w:rsidRPr="009741EC">
        <w:rPr>
          <w:rFonts w:ascii="Calibri" w:hAnsi="Calibri"/>
          <w:b/>
          <w:bCs/>
          <w:i/>
        </w:rPr>
        <w:t>Lecture : Les Canadiens et leur système de gouvernement (</w:t>
      </w:r>
      <w:proofErr w:type="spellStart"/>
      <w:r w:rsidRPr="009741EC">
        <w:rPr>
          <w:rFonts w:ascii="Calibri" w:hAnsi="Calibri"/>
          <w:b/>
          <w:bCs/>
          <w:i/>
        </w:rPr>
        <w:t>Forsey</w:t>
      </w:r>
      <w:proofErr w:type="spellEnd"/>
      <w:r w:rsidRPr="009741EC">
        <w:rPr>
          <w:rFonts w:ascii="Calibri" w:hAnsi="Calibri"/>
          <w:b/>
          <w:bCs/>
          <w:i/>
        </w:rPr>
        <w:t>)</w:t>
      </w:r>
    </w:p>
    <w:p w:rsidR="009741EC" w:rsidRPr="009741EC" w:rsidRDefault="009741EC" w:rsidP="009741EC">
      <w:pPr>
        <w:spacing w:after="0" w:line="240" w:lineRule="auto"/>
        <w:rPr>
          <w:rFonts w:ascii="Calibri" w:hAnsi="Calibri"/>
          <w:b/>
          <w:bCs/>
          <w:i/>
        </w:rPr>
      </w:pPr>
      <w:r w:rsidRPr="009741EC">
        <w:rPr>
          <w:rFonts w:ascii="Calibri" w:hAnsi="Calibri"/>
          <w:b/>
          <w:bCs/>
          <w:i/>
        </w:rPr>
        <w:t xml:space="preserve">La société de pneus </w:t>
      </w:r>
      <w:proofErr w:type="spellStart"/>
      <w:r w:rsidRPr="009741EC">
        <w:rPr>
          <w:rFonts w:ascii="Calibri" w:hAnsi="Calibri"/>
          <w:b/>
          <w:bCs/>
          <w:i/>
        </w:rPr>
        <w:t>Bonroulant</w:t>
      </w:r>
      <w:proofErr w:type="spellEnd"/>
      <w:r w:rsidRPr="009741EC">
        <w:rPr>
          <w:rFonts w:ascii="Calibri" w:hAnsi="Calibri"/>
          <w:b/>
          <w:bCs/>
          <w:i/>
        </w:rPr>
        <w:t xml:space="preserve"> (Martel/</w:t>
      </w:r>
      <w:proofErr w:type="spellStart"/>
      <w:r w:rsidRPr="009741EC">
        <w:rPr>
          <w:rFonts w:ascii="Calibri" w:hAnsi="Calibri"/>
          <w:b/>
          <w:bCs/>
          <w:i/>
        </w:rPr>
        <w:t>Delcorde</w:t>
      </w:r>
      <w:proofErr w:type="spellEnd"/>
      <w:r w:rsidRPr="009741EC">
        <w:rPr>
          <w:rFonts w:ascii="Calibri" w:hAnsi="Calibri"/>
          <w:b/>
          <w:bCs/>
          <w:i/>
        </w:rPr>
        <w:t>)</w:t>
      </w:r>
    </w:p>
    <w:p w:rsidR="009741EC" w:rsidRPr="009741EC" w:rsidRDefault="009741EC" w:rsidP="009741EC">
      <w:pPr>
        <w:pStyle w:val="ListParagraph"/>
        <w:numPr>
          <w:ilvl w:val="0"/>
          <w:numId w:val="22"/>
        </w:numPr>
        <w:spacing w:after="0" w:line="240" w:lineRule="auto"/>
        <w:rPr>
          <w:bCs/>
        </w:rPr>
      </w:pPr>
      <w:r w:rsidRPr="009741EC">
        <w:t>Définitions</w:t>
      </w:r>
      <w:proofErr w:type="gramStart"/>
      <w:r w:rsidRPr="009741EC">
        <w:t>:  société</w:t>
      </w:r>
      <w:proofErr w:type="gramEnd"/>
      <w:r w:rsidRPr="009741EC">
        <w:t xml:space="preserve"> d’état, état (diapo 6) </w:t>
      </w:r>
      <w:r w:rsidRPr="009741EC">
        <w:rPr>
          <w:bCs/>
        </w:rPr>
        <w:t xml:space="preserve">Souveraineté, socialisme, lobbying, groupe de réflexion,  fédération, monarchie constitutionnelle, politique publique </w:t>
      </w:r>
    </w:p>
    <w:p w:rsidR="009741EC" w:rsidRPr="009741EC" w:rsidRDefault="009741EC" w:rsidP="009741EC">
      <w:pPr>
        <w:pStyle w:val="ListParagraph"/>
        <w:numPr>
          <w:ilvl w:val="0"/>
          <w:numId w:val="21"/>
        </w:numPr>
        <w:spacing w:after="0" w:line="240" w:lineRule="auto"/>
      </w:pPr>
      <w:r w:rsidRPr="009741EC">
        <w:rPr>
          <w:i/>
          <w:iCs/>
        </w:rPr>
        <w:t>Le marché a de nombreuses lacunes. »</w:t>
      </w:r>
      <w:r w:rsidRPr="009741EC">
        <w:t xml:space="preserve"> : </w:t>
      </w:r>
      <w:r w:rsidRPr="009741EC">
        <w:rPr>
          <w:bCs/>
          <w:i/>
          <w:iCs/>
        </w:rPr>
        <w:t>vous justifierez</w:t>
      </w:r>
      <w:r w:rsidRPr="009741EC">
        <w:t xml:space="preserve"> sur la base de cette phrase </w:t>
      </w:r>
      <w:r w:rsidRPr="009741EC">
        <w:rPr>
          <w:bCs/>
          <w:i/>
          <w:iCs/>
        </w:rPr>
        <w:t>l’existence du « secteur public »</w:t>
      </w:r>
      <w:r w:rsidRPr="009741EC">
        <w:t xml:space="preserve"> et vous illustrerez par des exemples concrets (diapo 7)</w:t>
      </w:r>
    </w:p>
    <w:p w:rsidR="009741EC" w:rsidRPr="009741EC" w:rsidRDefault="009741EC" w:rsidP="009741EC">
      <w:pPr>
        <w:pStyle w:val="ListParagraph"/>
        <w:numPr>
          <w:ilvl w:val="0"/>
          <w:numId w:val="16"/>
        </w:numPr>
        <w:spacing w:after="0" w:line="240" w:lineRule="auto"/>
      </w:pPr>
      <w:r w:rsidRPr="009741EC">
        <w:t>Expliquez le processus législatif du Canada (étapes, rôles, etc. dans la création d’une loi</w:t>
      </w:r>
    </w:p>
    <w:p w:rsidR="009741EC" w:rsidRPr="009741EC" w:rsidRDefault="009741EC" w:rsidP="009741EC">
      <w:pPr>
        <w:pStyle w:val="ListParagraph"/>
        <w:numPr>
          <w:ilvl w:val="0"/>
          <w:numId w:val="16"/>
        </w:numPr>
        <w:spacing w:after="0" w:line="240" w:lineRule="auto"/>
      </w:pPr>
      <w:r w:rsidRPr="009741EC">
        <w:t xml:space="preserve">Expliquez le concept de « régulation par le marché » </w:t>
      </w:r>
    </w:p>
    <w:p w:rsidR="009741EC" w:rsidRPr="009741EC" w:rsidRDefault="009741EC" w:rsidP="009741EC">
      <w:pPr>
        <w:pStyle w:val="ListParagraph"/>
        <w:numPr>
          <w:ilvl w:val="0"/>
          <w:numId w:val="16"/>
        </w:numPr>
        <w:spacing w:after="0" w:line="240" w:lineRule="auto"/>
      </w:pPr>
      <w:r w:rsidRPr="009741EC">
        <w:t>Quelle est la différence entre la loi et la réglementation?</w:t>
      </w:r>
    </w:p>
    <w:p w:rsidR="009741EC" w:rsidRPr="009741EC" w:rsidRDefault="009741EC" w:rsidP="009741EC">
      <w:pPr>
        <w:pStyle w:val="ListParagraph"/>
        <w:numPr>
          <w:ilvl w:val="0"/>
          <w:numId w:val="16"/>
        </w:numPr>
        <w:spacing w:after="0" w:line="240" w:lineRule="auto"/>
      </w:pPr>
      <w:r w:rsidRPr="009741EC">
        <w:t>Citez et expliquez les 3 types de projets de loi (</w:t>
      </w:r>
    </w:p>
    <w:p w:rsidR="009741EC" w:rsidRPr="009741EC" w:rsidRDefault="009741EC" w:rsidP="009741EC">
      <w:pPr>
        <w:pStyle w:val="ListParagraph"/>
        <w:numPr>
          <w:ilvl w:val="0"/>
          <w:numId w:val="16"/>
        </w:numPr>
        <w:spacing w:after="0" w:line="240" w:lineRule="auto"/>
      </w:pPr>
      <w:r w:rsidRPr="009741EC">
        <w:t xml:space="preserve">Rôle et composition du sénat, changements proposés </w:t>
      </w:r>
    </w:p>
    <w:p w:rsidR="009741EC" w:rsidRPr="009741EC" w:rsidRDefault="009741EC" w:rsidP="009741EC">
      <w:pPr>
        <w:pStyle w:val="ListParagraph"/>
        <w:numPr>
          <w:ilvl w:val="0"/>
          <w:numId w:val="16"/>
        </w:numPr>
        <w:spacing w:after="0" w:line="240" w:lineRule="auto"/>
      </w:pPr>
      <w:r w:rsidRPr="009741EC">
        <w:t xml:space="preserve">Rôle de la fonction publique  </w:t>
      </w:r>
    </w:p>
    <w:p w:rsidR="009741EC" w:rsidRPr="009741EC" w:rsidRDefault="009741EC" w:rsidP="009741EC">
      <w:pPr>
        <w:pStyle w:val="ListParagraph"/>
        <w:numPr>
          <w:ilvl w:val="0"/>
          <w:numId w:val="16"/>
        </w:numPr>
        <w:spacing w:after="0" w:line="240" w:lineRule="auto"/>
      </w:pPr>
      <w:r w:rsidRPr="009741EC">
        <w:t xml:space="preserve">Citez 4 changements apportés par la loi constitutionnelle de 1982 </w:t>
      </w:r>
    </w:p>
    <w:p w:rsidR="009741EC" w:rsidRPr="009741EC" w:rsidRDefault="009741EC" w:rsidP="009741EC">
      <w:pPr>
        <w:pStyle w:val="ListParagraph"/>
        <w:numPr>
          <w:ilvl w:val="0"/>
          <w:numId w:val="16"/>
        </w:numPr>
        <w:spacing w:after="0" w:line="240" w:lineRule="auto"/>
      </w:pPr>
      <w:r w:rsidRPr="009741EC">
        <w:t>Citez les étapes du processus de la politique publique et les facteurs et considérations clés (diapo 47, 48)</w:t>
      </w:r>
    </w:p>
    <w:p w:rsidR="009741EC" w:rsidRPr="009741EC" w:rsidRDefault="009741EC" w:rsidP="009741EC">
      <w:pPr>
        <w:pStyle w:val="ListParagraph"/>
        <w:numPr>
          <w:ilvl w:val="0"/>
          <w:numId w:val="16"/>
        </w:numPr>
        <w:spacing w:after="0" w:line="240" w:lineRule="auto"/>
      </w:pPr>
      <w:r w:rsidRPr="009741EC">
        <w:t xml:space="preserve">Comparez le processus du marché et le processus de l’état </w:t>
      </w:r>
    </w:p>
    <w:p w:rsidR="009741EC" w:rsidRPr="009741EC" w:rsidRDefault="009741EC" w:rsidP="009741EC">
      <w:pPr>
        <w:pStyle w:val="ListParagraph"/>
        <w:numPr>
          <w:ilvl w:val="0"/>
          <w:numId w:val="16"/>
        </w:numPr>
        <w:spacing w:after="0" w:line="240" w:lineRule="auto"/>
      </w:pPr>
      <w:r w:rsidRPr="009741EC">
        <w:t xml:space="preserve">Rôle et travail des </w:t>
      </w:r>
      <w:proofErr w:type="gramStart"/>
      <w:r w:rsidRPr="009741EC">
        <w:t>lobbyiste</w:t>
      </w:r>
      <w:proofErr w:type="gramEnd"/>
      <w:r w:rsidRPr="009741EC">
        <w:t xml:space="preserve">, type de lobbyiste, lobbying direct/indirect </w:t>
      </w:r>
    </w:p>
    <w:p w:rsidR="009741EC" w:rsidRPr="009741EC" w:rsidRDefault="009741EC" w:rsidP="009741EC">
      <w:pPr>
        <w:pStyle w:val="ListParagraph"/>
        <w:numPr>
          <w:ilvl w:val="0"/>
          <w:numId w:val="16"/>
        </w:numPr>
        <w:spacing w:after="0" w:line="240" w:lineRule="auto"/>
      </w:pPr>
      <w:r w:rsidRPr="009741EC">
        <w:t xml:space="preserve">Citez 5 facteurs affectent les entreprises, selon les paradigmes des relations entreprises-gouvernement de </w:t>
      </w:r>
      <w:proofErr w:type="spellStart"/>
      <w:r w:rsidRPr="009741EC">
        <w:t>Stanbury</w:t>
      </w:r>
      <w:proofErr w:type="spellEnd"/>
      <w:r w:rsidRPr="009741EC">
        <w:t>)</w:t>
      </w:r>
    </w:p>
    <w:p w:rsidR="009741EC" w:rsidRPr="009741EC" w:rsidRDefault="009741EC" w:rsidP="009741EC">
      <w:pPr>
        <w:pStyle w:val="ListParagraph"/>
        <w:numPr>
          <w:ilvl w:val="0"/>
          <w:numId w:val="16"/>
        </w:numPr>
        <w:spacing w:after="0" w:line="240" w:lineRule="auto"/>
      </w:pPr>
      <w:r w:rsidRPr="009741EC">
        <w:t xml:space="preserve">Expliquez les conséquences d’une prorogation de parlement </w:t>
      </w:r>
    </w:p>
    <w:p w:rsidR="009741EC" w:rsidRDefault="009741EC" w:rsidP="009741EC">
      <w:pPr>
        <w:pStyle w:val="ListParagraph"/>
        <w:numPr>
          <w:ilvl w:val="0"/>
          <w:numId w:val="16"/>
        </w:numPr>
        <w:spacing w:after="0" w:line="240" w:lineRule="auto"/>
      </w:pPr>
      <w:r w:rsidRPr="009741EC">
        <w:t xml:space="preserve">Quelle est l’importance  du  discours du Trône </w:t>
      </w:r>
    </w:p>
    <w:p w:rsidR="00352999" w:rsidRDefault="009741EC" w:rsidP="00475F81">
      <w:pPr>
        <w:pStyle w:val="ListParagraph"/>
        <w:numPr>
          <w:ilvl w:val="0"/>
          <w:numId w:val="16"/>
        </w:numPr>
        <w:spacing w:after="0" w:line="240" w:lineRule="auto"/>
      </w:pPr>
      <w:r w:rsidRPr="009741EC">
        <w:rPr>
          <w:lang w:val="fr-FR"/>
        </w:rPr>
        <w:t xml:space="preserve">Citez et expliquez les trois branches (pouvoirs) de gouvernement </w:t>
      </w:r>
    </w:p>
    <w:p w:rsidR="00BD56CF" w:rsidRDefault="00BD56CF" w:rsidP="00475F81">
      <w:pPr>
        <w:spacing w:after="0" w:line="240" w:lineRule="auto"/>
      </w:pPr>
    </w:p>
    <w:p w:rsidR="00BD56CF" w:rsidRPr="00BD56CF" w:rsidRDefault="00BD56CF" w:rsidP="00BD56CF">
      <w:pPr>
        <w:autoSpaceDE w:val="0"/>
        <w:autoSpaceDN w:val="0"/>
        <w:adjustRightInd w:val="0"/>
        <w:spacing w:after="0" w:line="240" w:lineRule="auto"/>
        <w:rPr>
          <w:b/>
          <w:bCs/>
          <w:u w:val="single"/>
          <w:lang w:val="fr-FR"/>
        </w:rPr>
      </w:pPr>
      <w:r w:rsidRPr="00BD56CF">
        <w:rPr>
          <w:b/>
          <w:u w:val="single"/>
          <w:lang w:val="fr-FR" w:eastAsia="fr-FR"/>
        </w:rPr>
        <w:t xml:space="preserve">Module 5 - </w:t>
      </w:r>
      <w:r w:rsidRPr="00BD56CF">
        <w:rPr>
          <w:b/>
          <w:bCs/>
          <w:u w:val="single"/>
          <w:lang w:val="fr-FR"/>
        </w:rPr>
        <w:t xml:space="preserve">Environnement à but non lucratif, secteur social </w:t>
      </w:r>
    </w:p>
    <w:p w:rsidR="00BD56CF" w:rsidRPr="00BD56CF" w:rsidRDefault="00BD56CF" w:rsidP="00BD56CF">
      <w:pPr>
        <w:autoSpaceDE w:val="0"/>
        <w:autoSpaceDN w:val="0"/>
        <w:adjustRightInd w:val="0"/>
        <w:spacing w:after="0" w:line="240" w:lineRule="auto"/>
        <w:rPr>
          <w:bCs/>
          <w:i/>
          <w:lang w:val="fr-FR"/>
        </w:rPr>
      </w:pPr>
      <w:r w:rsidRPr="00BD56CF">
        <w:rPr>
          <w:bCs/>
          <w:i/>
          <w:color w:val="000000"/>
        </w:rPr>
        <w:t>Lecture : La promotion du bénévolat (</w:t>
      </w:r>
      <w:proofErr w:type="spellStart"/>
      <w:r w:rsidRPr="00BD56CF">
        <w:rPr>
          <w:bCs/>
          <w:i/>
          <w:color w:val="000000"/>
        </w:rPr>
        <w:t>Brock</w:t>
      </w:r>
      <w:proofErr w:type="spellEnd"/>
      <w:r w:rsidRPr="00BD56CF">
        <w:rPr>
          <w:bCs/>
          <w:i/>
          <w:color w:val="000000"/>
        </w:rPr>
        <w:t xml:space="preserve">) </w:t>
      </w:r>
    </w:p>
    <w:p w:rsidR="00BD56CF" w:rsidRPr="00BD56CF" w:rsidRDefault="00BD56CF" w:rsidP="00BD56CF">
      <w:pPr>
        <w:pStyle w:val="ListParagraph"/>
        <w:numPr>
          <w:ilvl w:val="0"/>
          <w:numId w:val="23"/>
        </w:numPr>
        <w:spacing w:after="0" w:line="240" w:lineRule="auto"/>
      </w:pPr>
      <w:r w:rsidRPr="00251FA6">
        <w:rPr>
          <w:b/>
        </w:rPr>
        <w:t>Définitions</w:t>
      </w:r>
      <w:proofErr w:type="gramStart"/>
      <w:r w:rsidRPr="00251FA6">
        <w:rPr>
          <w:b/>
        </w:rPr>
        <w:t>:</w:t>
      </w:r>
      <w:r w:rsidRPr="00BD56CF">
        <w:t xml:space="preserve">  bilan</w:t>
      </w:r>
      <w:proofErr w:type="gramEnd"/>
      <w:r w:rsidRPr="00BD56CF">
        <w:t xml:space="preserve"> social, capital social et capital humain, organisation à but non lucratif et une organisme sans but lucratif, ‘super bénévole’</w:t>
      </w:r>
    </w:p>
    <w:p w:rsidR="00BD56CF" w:rsidRPr="00BD56CF" w:rsidRDefault="00BD56CF" w:rsidP="00BD56CF">
      <w:pPr>
        <w:pStyle w:val="ListParagraph"/>
        <w:numPr>
          <w:ilvl w:val="0"/>
          <w:numId w:val="23"/>
        </w:numPr>
        <w:spacing w:after="0" w:line="240" w:lineRule="auto"/>
      </w:pPr>
      <w:r w:rsidRPr="00BD56CF">
        <w:t xml:space="preserve">Décrire la situation actuelle du bénévolat au Canada (tendance,  taux de participation, âges) </w:t>
      </w:r>
    </w:p>
    <w:p w:rsidR="00BD56CF" w:rsidRPr="00BD56CF" w:rsidRDefault="00BD56CF" w:rsidP="00BD56CF">
      <w:pPr>
        <w:numPr>
          <w:ilvl w:val="0"/>
          <w:numId w:val="23"/>
        </w:numPr>
        <w:tabs>
          <w:tab w:val="left" w:pos="709"/>
        </w:tabs>
        <w:spacing w:after="0" w:line="240" w:lineRule="auto"/>
        <w:jc w:val="both"/>
      </w:pPr>
      <w:r w:rsidRPr="00BD56CF">
        <w:t>Mettez en évidence</w:t>
      </w:r>
      <w:r w:rsidRPr="00BD56CF">
        <w:rPr>
          <w:i/>
          <w:iCs/>
        </w:rPr>
        <w:t xml:space="preserve"> d’abord les caractéristiques du secteur à but non lucratif</w:t>
      </w:r>
      <w:r w:rsidRPr="00BD56CF">
        <w:t xml:space="preserve"> (segment social) et montrez</w:t>
      </w:r>
      <w:r w:rsidRPr="00BD56CF">
        <w:rPr>
          <w:i/>
          <w:iCs/>
        </w:rPr>
        <w:t xml:space="preserve"> ensuite brièvement ce qui le distingue du segment économique </w:t>
      </w:r>
      <w:r w:rsidRPr="00BD56CF">
        <w:t xml:space="preserve">(Entreprises) et </w:t>
      </w:r>
      <w:r w:rsidRPr="00BD56CF">
        <w:rPr>
          <w:i/>
          <w:iCs/>
        </w:rPr>
        <w:t>du segment politique</w:t>
      </w:r>
      <w:r w:rsidRPr="00BD56CF">
        <w:t xml:space="preserve"> (Gouvernement)</w:t>
      </w:r>
    </w:p>
    <w:p w:rsidR="00BD56CF" w:rsidRPr="00BD56CF" w:rsidRDefault="00BD56CF" w:rsidP="00BD56CF">
      <w:pPr>
        <w:numPr>
          <w:ilvl w:val="0"/>
          <w:numId w:val="23"/>
        </w:numPr>
        <w:tabs>
          <w:tab w:val="left" w:pos="709"/>
        </w:tabs>
        <w:spacing w:after="0" w:line="240" w:lineRule="auto"/>
        <w:jc w:val="both"/>
      </w:pPr>
      <w:r w:rsidRPr="00BD56CF">
        <w:t>5 rôles de la société civile</w:t>
      </w:r>
    </w:p>
    <w:p w:rsidR="00BD56CF" w:rsidRPr="00BD56CF" w:rsidRDefault="00BD56CF" w:rsidP="00BD56CF">
      <w:pPr>
        <w:pStyle w:val="ListParagraph"/>
        <w:numPr>
          <w:ilvl w:val="0"/>
          <w:numId w:val="23"/>
        </w:numPr>
        <w:spacing w:after="0" w:line="240" w:lineRule="auto"/>
      </w:pPr>
      <w:r w:rsidRPr="00BD56CF">
        <w:rPr>
          <w:bCs/>
        </w:rPr>
        <w:t xml:space="preserve">4 formes de financement du gouvernement à la société civile </w:t>
      </w:r>
    </w:p>
    <w:p w:rsidR="00BD56CF" w:rsidRPr="00BD56CF" w:rsidRDefault="00BD56CF" w:rsidP="00BD56CF">
      <w:pPr>
        <w:pStyle w:val="ListParagraph"/>
        <w:numPr>
          <w:ilvl w:val="0"/>
          <w:numId w:val="23"/>
        </w:numPr>
        <w:spacing w:after="0" w:line="240" w:lineRule="auto"/>
      </w:pPr>
      <w:r w:rsidRPr="00BD56CF">
        <w:rPr>
          <w:bCs/>
        </w:rPr>
        <w:t xml:space="preserve">Citez et expliquez 3 défis des organismes sans but lucratif </w:t>
      </w:r>
    </w:p>
    <w:p w:rsidR="00BD56CF" w:rsidRPr="00BD56CF" w:rsidRDefault="00BD56CF" w:rsidP="00BD56CF">
      <w:pPr>
        <w:pStyle w:val="ListParagraph"/>
        <w:numPr>
          <w:ilvl w:val="0"/>
          <w:numId w:val="23"/>
        </w:numPr>
        <w:spacing w:after="0" w:line="240" w:lineRule="auto"/>
      </w:pPr>
      <w:r w:rsidRPr="00BD56CF">
        <w:t>Choisir une des 4 organismes de charité discuté en classe et expliqué davantage</w:t>
      </w:r>
    </w:p>
    <w:p w:rsidR="00BD56CF" w:rsidRPr="00BD56CF" w:rsidRDefault="00BD56CF" w:rsidP="00BD56CF">
      <w:pPr>
        <w:pStyle w:val="ListParagraph"/>
        <w:numPr>
          <w:ilvl w:val="0"/>
          <w:numId w:val="23"/>
        </w:numPr>
        <w:autoSpaceDE w:val="0"/>
        <w:autoSpaceDN w:val="0"/>
        <w:adjustRightInd w:val="0"/>
        <w:spacing w:after="0" w:line="240" w:lineRule="auto"/>
        <w:rPr>
          <w:bCs/>
          <w:i/>
          <w:iCs/>
          <w:lang w:val="fr-FR"/>
        </w:rPr>
      </w:pPr>
      <w:r w:rsidRPr="00BD56CF">
        <w:t xml:space="preserve">Lecture </w:t>
      </w:r>
      <w:proofErr w:type="spellStart"/>
      <w:r w:rsidRPr="00BD56CF">
        <w:t>Brock</w:t>
      </w:r>
      <w:proofErr w:type="spellEnd"/>
      <w:r w:rsidRPr="00BD56CF">
        <w:t> </w:t>
      </w:r>
      <w:proofErr w:type="gramStart"/>
      <w:r w:rsidRPr="00BD56CF">
        <w:t>:  question</w:t>
      </w:r>
      <w:proofErr w:type="gramEnd"/>
      <w:r w:rsidRPr="00BD56CF">
        <w:t xml:space="preserve"> principales, description d’option, conclusion, décrire le projet Initiative du secteur bénévole (ISB),</w:t>
      </w:r>
    </w:p>
    <w:p w:rsidR="00BD56CF" w:rsidRPr="00BD56CF" w:rsidRDefault="00BD56CF" w:rsidP="00BD56CF">
      <w:pPr>
        <w:autoSpaceDE w:val="0"/>
        <w:autoSpaceDN w:val="0"/>
        <w:adjustRightInd w:val="0"/>
        <w:spacing w:after="0" w:line="240" w:lineRule="auto"/>
        <w:rPr>
          <w:bCs/>
          <w:i/>
          <w:iCs/>
          <w:lang w:val="fr-FR"/>
        </w:rPr>
      </w:pPr>
    </w:p>
    <w:p w:rsidR="00BD56CF" w:rsidRPr="00BD56CF" w:rsidRDefault="00BD56CF" w:rsidP="00BD56CF">
      <w:pPr>
        <w:autoSpaceDE w:val="0"/>
        <w:autoSpaceDN w:val="0"/>
        <w:adjustRightInd w:val="0"/>
        <w:spacing w:after="0" w:line="240" w:lineRule="auto"/>
        <w:rPr>
          <w:bCs/>
          <w:u w:val="single"/>
          <w:lang w:val="fr-FR" w:eastAsia="fr-FR"/>
        </w:rPr>
      </w:pPr>
      <w:r w:rsidRPr="00BD56CF">
        <w:rPr>
          <w:b/>
          <w:bCs/>
          <w:iCs/>
          <w:u w:val="single"/>
          <w:lang w:val="fr-FR"/>
        </w:rPr>
        <w:t>Module 6</w:t>
      </w:r>
      <w:r w:rsidRPr="00BD56CF">
        <w:rPr>
          <w:b/>
          <w:bCs/>
          <w:i/>
          <w:iCs/>
          <w:u w:val="single"/>
          <w:lang w:val="fr-FR"/>
        </w:rPr>
        <w:t xml:space="preserve"> - </w:t>
      </w:r>
      <w:r w:rsidRPr="00BD56CF">
        <w:rPr>
          <w:b/>
          <w:bCs/>
          <w:u w:val="single"/>
          <w:lang w:val="fr-FR" w:eastAsia="fr-FR"/>
        </w:rPr>
        <w:t>Environnement culturel et mondia</w:t>
      </w:r>
      <w:r w:rsidRPr="00BD56CF">
        <w:rPr>
          <w:bCs/>
          <w:u w:val="single"/>
          <w:lang w:val="fr-FR" w:eastAsia="fr-FR"/>
        </w:rPr>
        <w:t>l</w:t>
      </w:r>
    </w:p>
    <w:p w:rsidR="00BD56CF" w:rsidRPr="00BD56CF" w:rsidRDefault="00BD56CF" w:rsidP="00BD56CF">
      <w:pPr>
        <w:pStyle w:val="ListParagraph"/>
        <w:numPr>
          <w:ilvl w:val="0"/>
          <w:numId w:val="24"/>
        </w:numPr>
        <w:spacing w:after="0" w:line="240" w:lineRule="auto"/>
        <w:rPr>
          <w:bCs/>
          <w:lang w:val="fr-FR"/>
        </w:rPr>
      </w:pPr>
      <w:r w:rsidRPr="00251FA6">
        <w:rPr>
          <w:b/>
        </w:rPr>
        <w:t>Définitions</w:t>
      </w:r>
      <w:proofErr w:type="gramStart"/>
      <w:r w:rsidRPr="00251FA6">
        <w:rPr>
          <w:b/>
        </w:rPr>
        <w:t>:</w:t>
      </w:r>
      <w:r w:rsidRPr="00BD56CF">
        <w:t xml:space="preserve">  mondialisation</w:t>
      </w:r>
      <w:proofErr w:type="gramEnd"/>
      <w:r w:rsidRPr="00BD56CF">
        <w:t xml:space="preserve">, culture, </w:t>
      </w:r>
      <w:r w:rsidRPr="00BD56CF">
        <w:rPr>
          <w:bCs/>
          <w:lang w:val="fr-FR"/>
        </w:rPr>
        <w:t>acculturation, socialisation, croyances, valeurs, normes, le stéréotype national, les coutumes et conventions, le sacré et le profan</w:t>
      </w:r>
      <w:r w:rsidRPr="00BD56CF">
        <w:rPr>
          <w:bCs/>
          <w:lang w:val="fr-FR"/>
        </w:rPr>
        <w:t xml:space="preserve">e , rituel, mythes et légendes </w:t>
      </w:r>
    </w:p>
    <w:p w:rsidR="00BD56CF" w:rsidRPr="00BD56CF" w:rsidRDefault="00BD56CF" w:rsidP="00BD56CF">
      <w:pPr>
        <w:pStyle w:val="ListParagraph"/>
        <w:numPr>
          <w:ilvl w:val="0"/>
          <w:numId w:val="24"/>
        </w:numPr>
        <w:spacing w:after="0" w:line="240" w:lineRule="auto"/>
        <w:rPr>
          <w:bCs/>
          <w:lang w:val="fr-FR"/>
        </w:rPr>
      </w:pPr>
      <w:r w:rsidRPr="00BD56CF">
        <w:rPr>
          <w:bCs/>
        </w:rPr>
        <w:t>Expliquez le concept « La Mondialisation  est un phénomène multidimensionnel »</w:t>
      </w:r>
    </w:p>
    <w:p w:rsidR="00BD56CF" w:rsidRPr="00BD56CF" w:rsidRDefault="00BD56CF" w:rsidP="00BD56CF">
      <w:pPr>
        <w:pStyle w:val="ListParagraph"/>
        <w:numPr>
          <w:ilvl w:val="0"/>
          <w:numId w:val="24"/>
        </w:numPr>
        <w:spacing w:after="0" w:line="240" w:lineRule="auto"/>
        <w:rPr>
          <w:bCs/>
          <w:lang w:val="fr-FR"/>
        </w:rPr>
      </w:pPr>
      <w:r w:rsidRPr="00BD56CF">
        <w:t xml:space="preserve">Pourquoi une compréhension des différences culturelles est-elle importants pour les entreprises?  </w:t>
      </w:r>
    </w:p>
    <w:p w:rsidR="00BD56CF" w:rsidRPr="00BD56CF" w:rsidRDefault="00BD56CF" w:rsidP="00BD56CF">
      <w:pPr>
        <w:pStyle w:val="ListParagraph"/>
        <w:numPr>
          <w:ilvl w:val="0"/>
          <w:numId w:val="24"/>
        </w:numPr>
        <w:spacing w:after="0" w:line="240" w:lineRule="auto"/>
        <w:rPr>
          <w:bCs/>
          <w:lang w:val="fr-FR"/>
        </w:rPr>
      </w:pPr>
      <w:r w:rsidRPr="00BD56CF">
        <w:rPr>
          <w:bCs/>
        </w:rPr>
        <w:t xml:space="preserve">Citez et expliquez les caractéristiques de la culture </w:t>
      </w:r>
    </w:p>
    <w:p w:rsidR="00BD56CF" w:rsidRPr="00BD56CF" w:rsidRDefault="00BD56CF" w:rsidP="00BD56CF">
      <w:pPr>
        <w:pStyle w:val="ListParagraph"/>
        <w:numPr>
          <w:ilvl w:val="0"/>
          <w:numId w:val="24"/>
        </w:numPr>
        <w:spacing w:after="0" w:line="240" w:lineRule="auto"/>
        <w:rPr>
          <w:bCs/>
          <w:lang w:val="fr-FR"/>
        </w:rPr>
      </w:pPr>
      <w:r w:rsidRPr="00BD56CF">
        <w:rPr>
          <w:bCs/>
          <w:lang w:val="fr-FR"/>
        </w:rPr>
        <w:t>Citez un exemple d’une erreur en marketing cross-culturel discuté en classe</w:t>
      </w:r>
    </w:p>
    <w:p w:rsidR="00BD56CF" w:rsidRPr="00BD56CF" w:rsidRDefault="00BD56CF" w:rsidP="00BD56CF">
      <w:pPr>
        <w:pStyle w:val="ListParagraph"/>
        <w:numPr>
          <w:ilvl w:val="0"/>
          <w:numId w:val="24"/>
        </w:numPr>
        <w:spacing w:after="0" w:line="240" w:lineRule="auto"/>
        <w:rPr>
          <w:bCs/>
          <w:lang w:val="fr-FR"/>
        </w:rPr>
      </w:pPr>
      <w:r w:rsidRPr="00BD56CF">
        <w:rPr>
          <w:bCs/>
          <w:lang w:val="fr-FR"/>
        </w:rPr>
        <w:t xml:space="preserve">Distingué entre une culture </w:t>
      </w:r>
      <w:proofErr w:type="spellStart"/>
      <w:r w:rsidRPr="00BD56CF">
        <w:rPr>
          <w:bCs/>
          <w:lang w:val="fr-FR"/>
        </w:rPr>
        <w:t>polychronique</w:t>
      </w:r>
      <w:proofErr w:type="spellEnd"/>
      <w:r w:rsidRPr="00BD56CF">
        <w:rPr>
          <w:bCs/>
          <w:lang w:val="fr-FR"/>
        </w:rPr>
        <w:t xml:space="preserve"> et </w:t>
      </w:r>
      <w:proofErr w:type="spellStart"/>
      <w:r w:rsidRPr="00BD56CF">
        <w:rPr>
          <w:bCs/>
          <w:lang w:val="fr-FR"/>
        </w:rPr>
        <w:t>monochronique</w:t>
      </w:r>
      <w:proofErr w:type="spellEnd"/>
      <w:r w:rsidRPr="00BD56CF">
        <w:rPr>
          <w:bCs/>
          <w:lang w:val="fr-FR"/>
        </w:rPr>
        <w:t xml:space="preserve"> </w:t>
      </w:r>
    </w:p>
    <w:p w:rsidR="00BD56CF" w:rsidRPr="00BD56CF" w:rsidRDefault="00BD56CF" w:rsidP="00BD56CF">
      <w:pPr>
        <w:pStyle w:val="ListParagraph"/>
        <w:numPr>
          <w:ilvl w:val="0"/>
          <w:numId w:val="16"/>
        </w:numPr>
        <w:spacing w:after="0" w:line="240" w:lineRule="auto"/>
      </w:pPr>
      <w:r w:rsidRPr="00BD56CF">
        <w:t xml:space="preserve">Citez et expliquez les 5 dimensions de culture par </w:t>
      </w:r>
      <w:proofErr w:type="spellStart"/>
      <w:r w:rsidRPr="00BD56CF">
        <w:t>Hostede</w:t>
      </w:r>
      <w:proofErr w:type="spellEnd"/>
    </w:p>
    <w:p w:rsidR="00BD56CF" w:rsidRPr="00BD56CF" w:rsidRDefault="00BD56CF" w:rsidP="00BD56CF">
      <w:pPr>
        <w:pStyle w:val="ListParagraph"/>
        <w:numPr>
          <w:ilvl w:val="0"/>
          <w:numId w:val="16"/>
        </w:numPr>
        <w:spacing w:after="0" w:line="240" w:lineRule="auto"/>
      </w:pPr>
      <w:r w:rsidRPr="00BD56CF">
        <w:t xml:space="preserve">Comment se situe le Canada dans le schéma </w:t>
      </w:r>
      <w:proofErr w:type="spellStart"/>
      <w:r w:rsidRPr="00BD56CF">
        <w:t>Hostede</w:t>
      </w:r>
      <w:proofErr w:type="spellEnd"/>
      <w:r w:rsidRPr="00BD56CF">
        <w:t xml:space="preserve">? </w:t>
      </w:r>
    </w:p>
    <w:p w:rsidR="00BD56CF" w:rsidRPr="00BD56CF" w:rsidRDefault="00BD56CF" w:rsidP="00BD56CF">
      <w:pPr>
        <w:pStyle w:val="Heading1"/>
        <w:numPr>
          <w:ilvl w:val="0"/>
          <w:numId w:val="25"/>
        </w:numPr>
        <w:spacing w:before="0" w:beforeAutospacing="0" w:after="0" w:afterAutospacing="0"/>
        <w:ind w:left="714" w:hanging="357"/>
        <w:rPr>
          <w:rFonts w:asciiTheme="minorHAnsi" w:hAnsiTheme="minorHAnsi" w:cs="Arial"/>
          <w:b w:val="0"/>
          <w:bCs w:val="0"/>
          <w:color w:val="222222"/>
          <w:sz w:val="22"/>
          <w:szCs w:val="22"/>
        </w:rPr>
      </w:pPr>
      <w:r w:rsidRPr="00BD56CF">
        <w:rPr>
          <w:rFonts w:asciiTheme="minorHAnsi" w:hAnsiTheme="minorHAnsi"/>
          <w:b w:val="0"/>
          <w:color w:val="000000" w:themeColor="text1"/>
          <w:sz w:val="22"/>
          <w:szCs w:val="22"/>
        </w:rPr>
        <w:t>Quel était le point principal de la vidéo « </w:t>
      </w:r>
      <w:r w:rsidRPr="00BD56CF">
        <w:rPr>
          <w:rFonts w:asciiTheme="minorHAnsi" w:hAnsiTheme="minorHAnsi" w:cs="Arial"/>
          <w:b w:val="0"/>
          <w:bCs w:val="0"/>
          <w:color w:val="000000"/>
          <w:sz w:val="22"/>
          <w:szCs w:val="22"/>
          <w:bdr w:val="none" w:sz="0" w:space="0" w:color="auto" w:frame="1"/>
        </w:rPr>
        <w:t xml:space="preserve">La Mondialisation Culturelle » </w:t>
      </w:r>
    </w:p>
    <w:p w:rsidR="00BD56CF" w:rsidRPr="00BD56CF" w:rsidRDefault="00BD56CF" w:rsidP="00BD56CF">
      <w:pPr>
        <w:pStyle w:val="ListParagraph"/>
        <w:numPr>
          <w:ilvl w:val="0"/>
          <w:numId w:val="16"/>
        </w:numPr>
        <w:spacing w:after="0" w:line="240" w:lineRule="auto"/>
        <w:ind w:left="714" w:hanging="357"/>
      </w:pPr>
      <w:r w:rsidRPr="00BD56CF">
        <w:t xml:space="preserve">Citez et expliquez l’incidence de la culture sur les entreprises </w:t>
      </w:r>
    </w:p>
    <w:p w:rsidR="00BD56CF" w:rsidRPr="00BD56CF" w:rsidRDefault="00BD56CF" w:rsidP="00BD56CF">
      <w:pPr>
        <w:pStyle w:val="ListParagraph"/>
        <w:numPr>
          <w:ilvl w:val="0"/>
          <w:numId w:val="16"/>
        </w:numPr>
        <w:spacing w:after="0" w:line="240" w:lineRule="auto"/>
        <w:ind w:left="714" w:hanging="357"/>
      </w:pPr>
      <w:r w:rsidRPr="00BD56CF">
        <w:t xml:space="preserve">Citez et expliquez l’incidence de la culture sur le gouvernement </w:t>
      </w:r>
    </w:p>
    <w:p w:rsidR="00BD56CF" w:rsidRPr="00BD56CF" w:rsidRDefault="00BD56CF" w:rsidP="00BD56CF">
      <w:pPr>
        <w:pStyle w:val="ListParagraph"/>
        <w:numPr>
          <w:ilvl w:val="0"/>
          <w:numId w:val="16"/>
        </w:numPr>
        <w:spacing w:after="0" w:line="240" w:lineRule="auto"/>
        <w:ind w:left="714" w:hanging="357"/>
      </w:pPr>
      <w:r w:rsidRPr="00BD56CF">
        <w:t xml:space="preserve">Citez et expliquez l’incidence de la culture sur le gouvernement </w:t>
      </w:r>
    </w:p>
    <w:p w:rsidR="00BD56CF" w:rsidRPr="00BD56CF" w:rsidRDefault="00BD56CF" w:rsidP="00BD56CF">
      <w:pPr>
        <w:autoSpaceDE w:val="0"/>
        <w:autoSpaceDN w:val="0"/>
        <w:adjustRightInd w:val="0"/>
        <w:rPr>
          <w:bCs/>
          <w:i/>
          <w:iCs/>
          <w:lang w:val="fr-FR"/>
        </w:rPr>
      </w:pPr>
    </w:p>
    <w:p w:rsidR="00BD56CF" w:rsidRPr="00BD56CF" w:rsidRDefault="00BD56CF" w:rsidP="00BD56CF"/>
    <w:p w:rsidR="00BD56CF" w:rsidRPr="00BD56CF" w:rsidRDefault="00BD56CF" w:rsidP="00BD56CF">
      <w:pPr>
        <w:rPr>
          <w:u w:val="single"/>
        </w:rPr>
      </w:pPr>
    </w:p>
    <w:p w:rsidR="00BD56CF" w:rsidRDefault="00BD56CF" w:rsidP="00BD56CF">
      <w:pPr>
        <w:rPr>
          <w:b/>
          <w:u w:val="single"/>
        </w:rPr>
      </w:pPr>
    </w:p>
    <w:p w:rsidR="00BD56CF" w:rsidRDefault="00BD56CF" w:rsidP="00BD56CF">
      <w:pPr>
        <w:rPr>
          <w:b/>
          <w:u w:val="single"/>
        </w:rPr>
      </w:pPr>
    </w:p>
    <w:p w:rsidR="00BD56CF" w:rsidRDefault="00BD56CF" w:rsidP="00BD56CF">
      <w:pPr>
        <w:rPr>
          <w:b/>
          <w:u w:val="single"/>
        </w:rPr>
      </w:pPr>
    </w:p>
    <w:p w:rsidR="00BD56CF" w:rsidRDefault="00BD56CF" w:rsidP="00BD56CF">
      <w:pPr>
        <w:rPr>
          <w:b/>
          <w:u w:val="single"/>
        </w:rPr>
      </w:pPr>
    </w:p>
    <w:p w:rsidR="00BD56CF" w:rsidRPr="009741EC" w:rsidRDefault="00BD56CF" w:rsidP="00475F81">
      <w:pPr>
        <w:spacing w:after="0" w:line="240" w:lineRule="auto"/>
      </w:pPr>
    </w:p>
    <w:sectPr w:rsidR="00BD56CF" w:rsidRPr="009741EC">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679C" w:rsidRDefault="0015679C" w:rsidP="00DF661F">
      <w:pPr>
        <w:spacing w:after="0" w:line="240" w:lineRule="auto"/>
      </w:pPr>
      <w:r>
        <w:separator/>
      </w:r>
    </w:p>
  </w:endnote>
  <w:endnote w:type="continuationSeparator" w:id="0">
    <w:p w:rsidR="0015679C" w:rsidRDefault="0015679C" w:rsidP="00DF66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5108657"/>
      <w:docPartObj>
        <w:docPartGallery w:val="Page Numbers (Bottom of Page)"/>
        <w:docPartUnique/>
      </w:docPartObj>
    </w:sdtPr>
    <w:sdtEndPr>
      <w:rPr>
        <w:noProof/>
        <w:sz w:val="18"/>
        <w:szCs w:val="18"/>
      </w:rPr>
    </w:sdtEndPr>
    <w:sdtContent>
      <w:p w:rsidR="00DF661F" w:rsidRPr="00DF661F" w:rsidRDefault="00DF661F">
        <w:pPr>
          <w:pStyle w:val="Footer"/>
          <w:jc w:val="center"/>
          <w:rPr>
            <w:sz w:val="18"/>
            <w:szCs w:val="18"/>
          </w:rPr>
        </w:pPr>
        <w:r w:rsidRPr="00DF661F">
          <w:rPr>
            <w:sz w:val="18"/>
            <w:szCs w:val="18"/>
          </w:rPr>
          <w:fldChar w:fldCharType="begin"/>
        </w:r>
        <w:r w:rsidRPr="00DF661F">
          <w:rPr>
            <w:sz w:val="18"/>
            <w:szCs w:val="18"/>
          </w:rPr>
          <w:instrText xml:space="preserve"> PAGE   \* MERGEFORMAT </w:instrText>
        </w:r>
        <w:r w:rsidRPr="00DF661F">
          <w:rPr>
            <w:sz w:val="18"/>
            <w:szCs w:val="18"/>
          </w:rPr>
          <w:fldChar w:fldCharType="separate"/>
        </w:r>
        <w:r w:rsidR="00251FA6">
          <w:rPr>
            <w:noProof/>
            <w:sz w:val="18"/>
            <w:szCs w:val="18"/>
          </w:rPr>
          <w:t>1</w:t>
        </w:r>
        <w:r w:rsidRPr="00DF661F">
          <w:rPr>
            <w:noProof/>
            <w:sz w:val="18"/>
            <w:szCs w:val="18"/>
          </w:rPr>
          <w:fldChar w:fldCharType="end"/>
        </w:r>
      </w:p>
    </w:sdtContent>
  </w:sdt>
  <w:p w:rsidR="00DF661F" w:rsidRDefault="00DF66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679C" w:rsidRDefault="0015679C" w:rsidP="00DF661F">
      <w:pPr>
        <w:spacing w:after="0" w:line="240" w:lineRule="auto"/>
      </w:pPr>
      <w:r>
        <w:separator/>
      </w:r>
    </w:p>
  </w:footnote>
  <w:footnote w:type="continuationSeparator" w:id="0">
    <w:p w:rsidR="0015679C" w:rsidRDefault="0015679C" w:rsidP="00DF661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79FD"/>
    <w:multiLevelType w:val="hybridMultilevel"/>
    <w:tmpl w:val="49140826"/>
    <w:lvl w:ilvl="0" w:tplc="9B38570E">
      <w:start w:val="1"/>
      <w:numFmt w:val="decimal"/>
      <w:lvlText w:val="%1."/>
      <w:lvlJc w:val="left"/>
      <w:pPr>
        <w:ind w:left="720" w:hanging="360"/>
      </w:pPr>
      <w:rPr>
        <w:rFonts w:hint="default"/>
      </w:rPr>
    </w:lvl>
    <w:lvl w:ilvl="1" w:tplc="0C0C0019">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
    <w:nsid w:val="049616C3"/>
    <w:multiLevelType w:val="hybridMultilevel"/>
    <w:tmpl w:val="BA526EEA"/>
    <w:lvl w:ilvl="0" w:tplc="10090001">
      <w:start w:val="1"/>
      <w:numFmt w:val="bullet"/>
      <w:lvlText w:val=""/>
      <w:lvlJc w:val="left"/>
      <w:pPr>
        <w:ind w:left="1080" w:hanging="360"/>
      </w:pPr>
      <w:rPr>
        <w:rFonts w:ascii="Symbol" w:hAnsi="Symbol"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2">
    <w:nsid w:val="0A9F2EED"/>
    <w:multiLevelType w:val="hybridMultilevel"/>
    <w:tmpl w:val="AC188EB0"/>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
    <w:nsid w:val="0B7A6886"/>
    <w:multiLevelType w:val="hybridMultilevel"/>
    <w:tmpl w:val="C8808EB6"/>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
    <w:nsid w:val="12BC68FD"/>
    <w:multiLevelType w:val="hybridMultilevel"/>
    <w:tmpl w:val="DED67AEA"/>
    <w:lvl w:ilvl="0" w:tplc="C40A6478">
      <w:start w:val="1"/>
      <w:numFmt w:val="bullet"/>
      <w:lvlText w:val="•"/>
      <w:lvlJc w:val="left"/>
      <w:pPr>
        <w:tabs>
          <w:tab w:val="num" w:pos="720"/>
        </w:tabs>
        <w:ind w:left="720" w:hanging="360"/>
      </w:pPr>
      <w:rPr>
        <w:rFonts w:ascii="Times New Roman" w:hAnsi="Times New Roman" w:hint="default"/>
      </w:rPr>
    </w:lvl>
    <w:lvl w:ilvl="1" w:tplc="E62A7D28" w:tentative="1">
      <w:start w:val="1"/>
      <w:numFmt w:val="bullet"/>
      <w:lvlText w:val="•"/>
      <w:lvlJc w:val="left"/>
      <w:pPr>
        <w:tabs>
          <w:tab w:val="num" w:pos="1440"/>
        </w:tabs>
        <w:ind w:left="1440" w:hanging="360"/>
      </w:pPr>
      <w:rPr>
        <w:rFonts w:ascii="Times New Roman" w:hAnsi="Times New Roman" w:hint="default"/>
      </w:rPr>
    </w:lvl>
    <w:lvl w:ilvl="2" w:tplc="EE62E488" w:tentative="1">
      <w:start w:val="1"/>
      <w:numFmt w:val="bullet"/>
      <w:lvlText w:val="•"/>
      <w:lvlJc w:val="left"/>
      <w:pPr>
        <w:tabs>
          <w:tab w:val="num" w:pos="2160"/>
        </w:tabs>
        <w:ind w:left="2160" w:hanging="360"/>
      </w:pPr>
      <w:rPr>
        <w:rFonts w:ascii="Times New Roman" w:hAnsi="Times New Roman" w:hint="default"/>
      </w:rPr>
    </w:lvl>
    <w:lvl w:ilvl="3" w:tplc="E9DE848C" w:tentative="1">
      <w:start w:val="1"/>
      <w:numFmt w:val="bullet"/>
      <w:lvlText w:val="•"/>
      <w:lvlJc w:val="left"/>
      <w:pPr>
        <w:tabs>
          <w:tab w:val="num" w:pos="2880"/>
        </w:tabs>
        <w:ind w:left="2880" w:hanging="360"/>
      </w:pPr>
      <w:rPr>
        <w:rFonts w:ascii="Times New Roman" w:hAnsi="Times New Roman" w:hint="default"/>
      </w:rPr>
    </w:lvl>
    <w:lvl w:ilvl="4" w:tplc="52CA8222" w:tentative="1">
      <w:start w:val="1"/>
      <w:numFmt w:val="bullet"/>
      <w:lvlText w:val="•"/>
      <w:lvlJc w:val="left"/>
      <w:pPr>
        <w:tabs>
          <w:tab w:val="num" w:pos="3600"/>
        </w:tabs>
        <w:ind w:left="3600" w:hanging="360"/>
      </w:pPr>
      <w:rPr>
        <w:rFonts w:ascii="Times New Roman" w:hAnsi="Times New Roman" w:hint="default"/>
      </w:rPr>
    </w:lvl>
    <w:lvl w:ilvl="5" w:tplc="D9C4B78E" w:tentative="1">
      <w:start w:val="1"/>
      <w:numFmt w:val="bullet"/>
      <w:lvlText w:val="•"/>
      <w:lvlJc w:val="left"/>
      <w:pPr>
        <w:tabs>
          <w:tab w:val="num" w:pos="4320"/>
        </w:tabs>
        <w:ind w:left="4320" w:hanging="360"/>
      </w:pPr>
      <w:rPr>
        <w:rFonts w:ascii="Times New Roman" w:hAnsi="Times New Roman" w:hint="default"/>
      </w:rPr>
    </w:lvl>
    <w:lvl w:ilvl="6" w:tplc="42C63684" w:tentative="1">
      <w:start w:val="1"/>
      <w:numFmt w:val="bullet"/>
      <w:lvlText w:val="•"/>
      <w:lvlJc w:val="left"/>
      <w:pPr>
        <w:tabs>
          <w:tab w:val="num" w:pos="5040"/>
        </w:tabs>
        <w:ind w:left="5040" w:hanging="360"/>
      </w:pPr>
      <w:rPr>
        <w:rFonts w:ascii="Times New Roman" w:hAnsi="Times New Roman" w:hint="default"/>
      </w:rPr>
    </w:lvl>
    <w:lvl w:ilvl="7" w:tplc="E5FC7ECC" w:tentative="1">
      <w:start w:val="1"/>
      <w:numFmt w:val="bullet"/>
      <w:lvlText w:val="•"/>
      <w:lvlJc w:val="left"/>
      <w:pPr>
        <w:tabs>
          <w:tab w:val="num" w:pos="5760"/>
        </w:tabs>
        <w:ind w:left="5760" w:hanging="360"/>
      </w:pPr>
      <w:rPr>
        <w:rFonts w:ascii="Times New Roman" w:hAnsi="Times New Roman" w:hint="default"/>
      </w:rPr>
    </w:lvl>
    <w:lvl w:ilvl="8" w:tplc="F7C63022" w:tentative="1">
      <w:start w:val="1"/>
      <w:numFmt w:val="bullet"/>
      <w:lvlText w:val="•"/>
      <w:lvlJc w:val="left"/>
      <w:pPr>
        <w:tabs>
          <w:tab w:val="num" w:pos="6480"/>
        </w:tabs>
        <w:ind w:left="6480" w:hanging="360"/>
      </w:pPr>
      <w:rPr>
        <w:rFonts w:ascii="Times New Roman" w:hAnsi="Times New Roman" w:hint="default"/>
      </w:rPr>
    </w:lvl>
  </w:abstractNum>
  <w:abstractNum w:abstractNumId="5">
    <w:nsid w:val="273600E9"/>
    <w:multiLevelType w:val="hybridMultilevel"/>
    <w:tmpl w:val="4726FCD6"/>
    <w:lvl w:ilvl="0" w:tplc="4BA21B6A">
      <w:start w:val="1"/>
      <w:numFmt w:val="decimal"/>
      <w:lvlText w:val="%1."/>
      <w:lvlJc w:val="left"/>
      <w:pPr>
        <w:tabs>
          <w:tab w:val="num" w:pos="720"/>
        </w:tabs>
        <w:ind w:left="720" w:hanging="360"/>
      </w:pPr>
    </w:lvl>
    <w:lvl w:ilvl="1" w:tplc="150A628E" w:tentative="1">
      <w:start w:val="1"/>
      <w:numFmt w:val="decimal"/>
      <w:lvlText w:val="%2."/>
      <w:lvlJc w:val="left"/>
      <w:pPr>
        <w:tabs>
          <w:tab w:val="num" w:pos="1440"/>
        </w:tabs>
        <w:ind w:left="1440" w:hanging="360"/>
      </w:pPr>
    </w:lvl>
    <w:lvl w:ilvl="2" w:tplc="55C27906" w:tentative="1">
      <w:start w:val="1"/>
      <w:numFmt w:val="decimal"/>
      <w:lvlText w:val="%3."/>
      <w:lvlJc w:val="left"/>
      <w:pPr>
        <w:tabs>
          <w:tab w:val="num" w:pos="2160"/>
        </w:tabs>
        <w:ind w:left="2160" w:hanging="360"/>
      </w:pPr>
    </w:lvl>
    <w:lvl w:ilvl="3" w:tplc="4484F07C" w:tentative="1">
      <w:start w:val="1"/>
      <w:numFmt w:val="decimal"/>
      <w:lvlText w:val="%4."/>
      <w:lvlJc w:val="left"/>
      <w:pPr>
        <w:tabs>
          <w:tab w:val="num" w:pos="2880"/>
        </w:tabs>
        <w:ind w:left="2880" w:hanging="360"/>
      </w:pPr>
    </w:lvl>
    <w:lvl w:ilvl="4" w:tplc="81DE9D12" w:tentative="1">
      <w:start w:val="1"/>
      <w:numFmt w:val="decimal"/>
      <w:lvlText w:val="%5."/>
      <w:lvlJc w:val="left"/>
      <w:pPr>
        <w:tabs>
          <w:tab w:val="num" w:pos="3600"/>
        </w:tabs>
        <w:ind w:left="3600" w:hanging="360"/>
      </w:pPr>
    </w:lvl>
    <w:lvl w:ilvl="5" w:tplc="5A5E4B00" w:tentative="1">
      <w:start w:val="1"/>
      <w:numFmt w:val="decimal"/>
      <w:lvlText w:val="%6."/>
      <w:lvlJc w:val="left"/>
      <w:pPr>
        <w:tabs>
          <w:tab w:val="num" w:pos="4320"/>
        </w:tabs>
        <w:ind w:left="4320" w:hanging="360"/>
      </w:pPr>
    </w:lvl>
    <w:lvl w:ilvl="6" w:tplc="C5328902" w:tentative="1">
      <w:start w:val="1"/>
      <w:numFmt w:val="decimal"/>
      <w:lvlText w:val="%7."/>
      <w:lvlJc w:val="left"/>
      <w:pPr>
        <w:tabs>
          <w:tab w:val="num" w:pos="5040"/>
        </w:tabs>
        <w:ind w:left="5040" w:hanging="360"/>
      </w:pPr>
    </w:lvl>
    <w:lvl w:ilvl="7" w:tplc="99246436" w:tentative="1">
      <w:start w:val="1"/>
      <w:numFmt w:val="decimal"/>
      <w:lvlText w:val="%8."/>
      <w:lvlJc w:val="left"/>
      <w:pPr>
        <w:tabs>
          <w:tab w:val="num" w:pos="5760"/>
        </w:tabs>
        <w:ind w:left="5760" w:hanging="360"/>
      </w:pPr>
    </w:lvl>
    <w:lvl w:ilvl="8" w:tplc="E76003DE" w:tentative="1">
      <w:start w:val="1"/>
      <w:numFmt w:val="decimal"/>
      <w:lvlText w:val="%9."/>
      <w:lvlJc w:val="left"/>
      <w:pPr>
        <w:tabs>
          <w:tab w:val="num" w:pos="6480"/>
        </w:tabs>
        <w:ind w:left="6480" w:hanging="360"/>
      </w:pPr>
    </w:lvl>
  </w:abstractNum>
  <w:abstractNum w:abstractNumId="6">
    <w:nsid w:val="2CE20DFE"/>
    <w:multiLevelType w:val="hybridMultilevel"/>
    <w:tmpl w:val="FF1ED736"/>
    <w:lvl w:ilvl="0" w:tplc="1009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nsid w:val="41285523"/>
    <w:multiLevelType w:val="hybridMultilevel"/>
    <w:tmpl w:val="AF7A76F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
    <w:nsid w:val="46E63A37"/>
    <w:multiLevelType w:val="hybridMultilevel"/>
    <w:tmpl w:val="0C882F9E"/>
    <w:lvl w:ilvl="0" w:tplc="1009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
    <w:nsid w:val="4AD3402E"/>
    <w:multiLevelType w:val="hybridMultilevel"/>
    <w:tmpl w:val="AFF84408"/>
    <w:lvl w:ilvl="0" w:tplc="1009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
    <w:nsid w:val="4B426004"/>
    <w:multiLevelType w:val="hybridMultilevel"/>
    <w:tmpl w:val="AEC688AE"/>
    <w:lvl w:ilvl="0" w:tplc="1009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nsid w:val="4BE85843"/>
    <w:multiLevelType w:val="hybridMultilevel"/>
    <w:tmpl w:val="AB100114"/>
    <w:lvl w:ilvl="0" w:tplc="10090001">
      <w:start w:val="1"/>
      <w:numFmt w:val="bullet"/>
      <w:lvlText w:val=""/>
      <w:lvlJc w:val="left"/>
      <w:pPr>
        <w:ind w:left="360" w:hanging="360"/>
      </w:pPr>
      <w:rPr>
        <w:rFonts w:ascii="Symbol" w:hAnsi="Symbol" w:hint="default"/>
      </w:rPr>
    </w:lvl>
    <w:lvl w:ilvl="1" w:tplc="0C0C0003">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2">
    <w:nsid w:val="573730EC"/>
    <w:multiLevelType w:val="hybridMultilevel"/>
    <w:tmpl w:val="3474B1D2"/>
    <w:lvl w:ilvl="0" w:tplc="10090001">
      <w:start w:val="1"/>
      <w:numFmt w:val="bullet"/>
      <w:lvlText w:val=""/>
      <w:lvlJc w:val="left"/>
      <w:pPr>
        <w:ind w:left="360" w:hanging="360"/>
      </w:pPr>
      <w:rPr>
        <w:rFonts w:ascii="Symbol" w:hAnsi="Symbol" w:hint="default"/>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3">
    <w:nsid w:val="57F81694"/>
    <w:multiLevelType w:val="hybridMultilevel"/>
    <w:tmpl w:val="AA0862F4"/>
    <w:lvl w:ilvl="0" w:tplc="E9E0CF18">
      <w:start w:val="1"/>
      <w:numFmt w:val="decimal"/>
      <w:lvlText w:val="%1.   "/>
      <w:lvlJc w:val="left"/>
      <w:pPr>
        <w:ind w:left="1065" w:hanging="360"/>
      </w:pPr>
      <w:rPr>
        <w:rFonts w:hint="default"/>
      </w:rPr>
    </w:lvl>
    <w:lvl w:ilvl="1" w:tplc="0C0C0003" w:tentative="1">
      <w:start w:val="1"/>
      <w:numFmt w:val="bullet"/>
      <w:lvlText w:val="o"/>
      <w:lvlJc w:val="left"/>
      <w:pPr>
        <w:ind w:left="1785" w:hanging="360"/>
      </w:pPr>
      <w:rPr>
        <w:rFonts w:ascii="Courier New" w:hAnsi="Courier New" w:cs="Courier New" w:hint="default"/>
      </w:rPr>
    </w:lvl>
    <w:lvl w:ilvl="2" w:tplc="0C0C0005" w:tentative="1">
      <w:start w:val="1"/>
      <w:numFmt w:val="bullet"/>
      <w:lvlText w:val=""/>
      <w:lvlJc w:val="left"/>
      <w:pPr>
        <w:ind w:left="2505" w:hanging="360"/>
      </w:pPr>
      <w:rPr>
        <w:rFonts w:ascii="Wingdings" w:hAnsi="Wingdings" w:hint="default"/>
      </w:rPr>
    </w:lvl>
    <w:lvl w:ilvl="3" w:tplc="0C0C0001" w:tentative="1">
      <w:start w:val="1"/>
      <w:numFmt w:val="bullet"/>
      <w:lvlText w:val=""/>
      <w:lvlJc w:val="left"/>
      <w:pPr>
        <w:ind w:left="3225" w:hanging="360"/>
      </w:pPr>
      <w:rPr>
        <w:rFonts w:ascii="Symbol" w:hAnsi="Symbol" w:hint="default"/>
      </w:rPr>
    </w:lvl>
    <w:lvl w:ilvl="4" w:tplc="0C0C0003" w:tentative="1">
      <w:start w:val="1"/>
      <w:numFmt w:val="bullet"/>
      <w:lvlText w:val="o"/>
      <w:lvlJc w:val="left"/>
      <w:pPr>
        <w:ind w:left="3945" w:hanging="360"/>
      </w:pPr>
      <w:rPr>
        <w:rFonts w:ascii="Courier New" w:hAnsi="Courier New" w:cs="Courier New" w:hint="default"/>
      </w:rPr>
    </w:lvl>
    <w:lvl w:ilvl="5" w:tplc="0C0C0005" w:tentative="1">
      <w:start w:val="1"/>
      <w:numFmt w:val="bullet"/>
      <w:lvlText w:val=""/>
      <w:lvlJc w:val="left"/>
      <w:pPr>
        <w:ind w:left="4665" w:hanging="360"/>
      </w:pPr>
      <w:rPr>
        <w:rFonts w:ascii="Wingdings" w:hAnsi="Wingdings" w:hint="default"/>
      </w:rPr>
    </w:lvl>
    <w:lvl w:ilvl="6" w:tplc="0C0C0001" w:tentative="1">
      <w:start w:val="1"/>
      <w:numFmt w:val="bullet"/>
      <w:lvlText w:val=""/>
      <w:lvlJc w:val="left"/>
      <w:pPr>
        <w:ind w:left="5385" w:hanging="360"/>
      </w:pPr>
      <w:rPr>
        <w:rFonts w:ascii="Symbol" w:hAnsi="Symbol" w:hint="default"/>
      </w:rPr>
    </w:lvl>
    <w:lvl w:ilvl="7" w:tplc="0C0C0003" w:tentative="1">
      <w:start w:val="1"/>
      <w:numFmt w:val="bullet"/>
      <w:lvlText w:val="o"/>
      <w:lvlJc w:val="left"/>
      <w:pPr>
        <w:ind w:left="6105" w:hanging="360"/>
      </w:pPr>
      <w:rPr>
        <w:rFonts w:ascii="Courier New" w:hAnsi="Courier New" w:cs="Courier New" w:hint="default"/>
      </w:rPr>
    </w:lvl>
    <w:lvl w:ilvl="8" w:tplc="0C0C0005" w:tentative="1">
      <w:start w:val="1"/>
      <w:numFmt w:val="bullet"/>
      <w:lvlText w:val=""/>
      <w:lvlJc w:val="left"/>
      <w:pPr>
        <w:ind w:left="6825" w:hanging="360"/>
      </w:pPr>
      <w:rPr>
        <w:rFonts w:ascii="Wingdings" w:hAnsi="Wingdings" w:hint="default"/>
      </w:rPr>
    </w:lvl>
  </w:abstractNum>
  <w:abstractNum w:abstractNumId="14">
    <w:nsid w:val="5ECC0424"/>
    <w:multiLevelType w:val="hybridMultilevel"/>
    <w:tmpl w:val="19BA3D72"/>
    <w:lvl w:ilvl="0" w:tplc="B2E475C8">
      <w:start w:val="1"/>
      <w:numFmt w:val="bullet"/>
      <w:lvlText w:val=""/>
      <w:lvlJc w:val="left"/>
      <w:pPr>
        <w:tabs>
          <w:tab w:val="num" w:pos="720"/>
        </w:tabs>
        <w:ind w:left="720" w:hanging="360"/>
      </w:pPr>
      <w:rPr>
        <w:rFonts w:ascii="Wingdings" w:hAnsi="Wingdings" w:hint="default"/>
      </w:rPr>
    </w:lvl>
    <w:lvl w:ilvl="1" w:tplc="0EB22222">
      <w:start w:val="1458"/>
      <w:numFmt w:val="bullet"/>
      <w:lvlText w:val=""/>
      <w:lvlJc w:val="left"/>
      <w:pPr>
        <w:tabs>
          <w:tab w:val="num" w:pos="1440"/>
        </w:tabs>
        <w:ind w:left="1440" w:hanging="360"/>
      </w:pPr>
      <w:rPr>
        <w:rFonts w:ascii="Wingdings" w:hAnsi="Wingdings" w:hint="default"/>
      </w:rPr>
    </w:lvl>
    <w:lvl w:ilvl="2" w:tplc="CFBE2216" w:tentative="1">
      <w:start w:val="1"/>
      <w:numFmt w:val="bullet"/>
      <w:lvlText w:val=""/>
      <w:lvlJc w:val="left"/>
      <w:pPr>
        <w:tabs>
          <w:tab w:val="num" w:pos="2160"/>
        </w:tabs>
        <w:ind w:left="2160" w:hanging="360"/>
      </w:pPr>
      <w:rPr>
        <w:rFonts w:ascii="Wingdings" w:hAnsi="Wingdings" w:hint="default"/>
      </w:rPr>
    </w:lvl>
    <w:lvl w:ilvl="3" w:tplc="2A3A7FFA" w:tentative="1">
      <w:start w:val="1"/>
      <w:numFmt w:val="bullet"/>
      <w:lvlText w:val=""/>
      <w:lvlJc w:val="left"/>
      <w:pPr>
        <w:tabs>
          <w:tab w:val="num" w:pos="2880"/>
        </w:tabs>
        <w:ind w:left="2880" w:hanging="360"/>
      </w:pPr>
      <w:rPr>
        <w:rFonts w:ascii="Wingdings" w:hAnsi="Wingdings" w:hint="default"/>
      </w:rPr>
    </w:lvl>
    <w:lvl w:ilvl="4" w:tplc="FE664DF6" w:tentative="1">
      <w:start w:val="1"/>
      <w:numFmt w:val="bullet"/>
      <w:lvlText w:val=""/>
      <w:lvlJc w:val="left"/>
      <w:pPr>
        <w:tabs>
          <w:tab w:val="num" w:pos="3600"/>
        </w:tabs>
        <w:ind w:left="3600" w:hanging="360"/>
      </w:pPr>
      <w:rPr>
        <w:rFonts w:ascii="Wingdings" w:hAnsi="Wingdings" w:hint="default"/>
      </w:rPr>
    </w:lvl>
    <w:lvl w:ilvl="5" w:tplc="5670669C" w:tentative="1">
      <w:start w:val="1"/>
      <w:numFmt w:val="bullet"/>
      <w:lvlText w:val=""/>
      <w:lvlJc w:val="left"/>
      <w:pPr>
        <w:tabs>
          <w:tab w:val="num" w:pos="4320"/>
        </w:tabs>
        <w:ind w:left="4320" w:hanging="360"/>
      </w:pPr>
      <w:rPr>
        <w:rFonts w:ascii="Wingdings" w:hAnsi="Wingdings" w:hint="default"/>
      </w:rPr>
    </w:lvl>
    <w:lvl w:ilvl="6" w:tplc="ED86CB36" w:tentative="1">
      <w:start w:val="1"/>
      <w:numFmt w:val="bullet"/>
      <w:lvlText w:val=""/>
      <w:lvlJc w:val="left"/>
      <w:pPr>
        <w:tabs>
          <w:tab w:val="num" w:pos="5040"/>
        </w:tabs>
        <w:ind w:left="5040" w:hanging="360"/>
      </w:pPr>
      <w:rPr>
        <w:rFonts w:ascii="Wingdings" w:hAnsi="Wingdings" w:hint="default"/>
      </w:rPr>
    </w:lvl>
    <w:lvl w:ilvl="7" w:tplc="84FC2D5A" w:tentative="1">
      <w:start w:val="1"/>
      <w:numFmt w:val="bullet"/>
      <w:lvlText w:val=""/>
      <w:lvlJc w:val="left"/>
      <w:pPr>
        <w:tabs>
          <w:tab w:val="num" w:pos="5760"/>
        </w:tabs>
        <w:ind w:left="5760" w:hanging="360"/>
      </w:pPr>
      <w:rPr>
        <w:rFonts w:ascii="Wingdings" w:hAnsi="Wingdings" w:hint="default"/>
      </w:rPr>
    </w:lvl>
    <w:lvl w:ilvl="8" w:tplc="421A4F1C" w:tentative="1">
      <w:start w:val="1"/>
      <w:numFmt w:val="bullet"/>
      <w:lvlText w:val=""/>
      <w:lvlJc w:val="left"/>
      <w:pPr>
        <w:tabs>
          <w:tab w:val="num" w:pos="6480"/>
        </w:tabs>
        <w:ind w:left="6480" w:hanging="360"/>
      </w:pPr>
      <w:rPr>
        <w:rFonts w:ascii="Wingdings" w:hAnsi="Wingdings" w:hint="default"/>
      </w:rPr>
    </w:lvl>
  </w:abstractNum>
  <w:abstractNum w:abstractNumId="15">
    <w:nsid w:val="5FD2490C"/>
    <w:multiLevelType w:val="hybridMultilevel"/>
    <w:tmpl w:val="59AEE428"/>
    <w:lvl w:ilvl="0" w:tplc="10090003">
      <w:start w:val="1"/>
      <w:numFmt w:val="bullet"/>
      <w:lvlText w:val="o"/>
      <w:lvlJc w:val="left"/>
      <w:pPr>
        <w:ind w:left="360" w:hanging="360"/>
      </w:pPr>
      <w:rPr>
        <w:rFonts w:ascii="Courier New" w:hAnsi="Courier New" w:cs="Courier New"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6">
    <w:nsid w:val="62674DD2"/>
    <w:multiLevelType w:val="hybridMultilevel"/>
    <w:tmpl w:val="3C748CF6"/>
    <w:lvl w:ilvl="0" w:tplc="0C3E2ADA">
      <w:start w:val="1"/>
      <w:numFmt w:val="bullet"/>
      <w:lvlText w:val="-"/>
      <w:lvlJc w:val="left"/>
      <w:pPr>
        <w:ind w:left="720" w:hanging="360"/>
      </w:pPr>
      <w:rPr>
        <w:rFonts w:ascii="Calibri" w:eastAsiaTheme="minorHAnsi" w:hAnsi="Calibri"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7">
    <w:nsid w:val="663552CD"/>
    <w:multiLevelType w:val="hybridMultilevel"/>
    <w:tmpl w:val="79DAFD02"/>
    <w:lvl w:ilvl="0" w:tplc="0C0C0001">
      <w:start w:val="1"/>
      <w:numFmt w:val="bullet"/>
      <w:lvlText w:val=""/>
      <w:lvlJc w:val="left"/>
      <w:pPr>
        <w:ind w:left="1068" w:hanging="360"/>
      </w:pPr>
      <w:rPr>
        <w:rFonts w:ascii="Symbol" w:hAnsi="Symbol" w:hint="default"/>
      </w:rPr>
    </w:lvl>
    <w:lvl w:ilvl="1" w:tplc="0C0C0003">
      <w:start w:val="1"/>
      <w:numFmt w:val="bullet"/>
      <w:lvlText w:val="o"/>
      <w:lvlJc w:val="left"/>
      <w:pPr>
        <w:ind w:left="1788" w:hanging="360"/>
      </w:pPr>
      <w:rPr>
        <w:rFonts w:ascii="Courier New" w:hAnsi="Courier New" w:cs="Courier New" w:hint="default"/>
      </w:rPr>
    </w:lvl>
    <w:lvl w:ilvl="2" w:tplc="0C0C0005" w:tentative="1">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18">
    <w:nsid w:val="6FF55479"/>
    <w:multiLevelType w:val="hybridMultilevel"/>
    <w:tmpl w:val="963AC382"/>
    <w:lvl w:ilvl="0" w:tplc="FC4EEE74">
      <w:start w:val="4"/>
      <w:numFmt w:val="bullet"/>
      <w:lvlText w:val="-"/>
      <w:lvlJc w:val="left"/>
      <w:pPr>
        <w:ind w:left="1065" w:hanging="360"/>
      </w:pPr>
      <w:rPr>
        <w:rFonts w:ascii="Calibri" w:eastAsiaTheme="minorHAnsi" w:hAnsi="Calibri" w:cstheme="minorBidi" w:hint="default"/>
      </w:rPr>
    </w:lvl>
    <w:lvl w:ilvl="1" w:tplc="0C0C0003" w:tentative="1">
      <w:start w:val="1"/>
      <w:numFmt w:val="bullet"/>
      <w:lvlText w:val="o"/>
      <w:lvlJc w:val="left"/>
      <w:pPr>
        <w:ind w:left="1785" w:hanging="360"/>
      </w:pPr>
      <w:rPr>
        <w:rFonts w:ascii="Courier New" w:hAnsi="Courier New" w:cs="Courier New" w:hint="default"/>
      </w:rPr>
    </w:lvl>
    <w:lvl w:ilvl="2" w:tplc="0C0C0005" w:tentative="1">
      <w:start w:val="1"/>
      <w:numFmt w:val="bullet"/>
      <w:lvlText w:val=""/>
      <w:lvlJc w:val="left"/>
      <w:pPr>
        <w:ind w:left="2505" w:hanging="360"/>
      </w:pPr>
      <w:rPr>
        <w:rFonts w:ascii="Wingdings" w:hAnsi="Wingdings" w:hint="default"/>
      </w:rPr>
    </w:lvl>
    <w:lvl w:ilvl="3" w:tplc="0C0C0001" w:tentative="1">
      <w:start w:val="1"/>
      <w:numFmt w:val="bullet"/>
      <w:lvlText w:val=""/>
      <w:lvlJc w:val="left"/>
      <w:pPr>
        <w:ind w:left="3225" w:hanging="360"/>
      </w:pPr>
      <w:rPr>
        <w:rFonts w:ascii="Symbol" w:hAnsi="Symbol" w:hint="default"/>
      </w:rPr>
    </w:lvl>
    <w:lvl w:ilvl="4" w:tplc="0C0C0003" w:tentative="1">
      <w:start w:val="1"/>
      <w:numFmt w:val="bullet"/>
      <w:lvlText w:val="o"/>
      <w:lvlJc w:val="left"/>
      <w:pPr>
        <w:ind w:left="3945" w:hanging="360"/>
      </w:pPr>
      <w:rPr>
        <w:rFonts w:ascii="Courier New" w:hAnsi="Courier New" w:cs="Courier New" w:hint="default"/>
      </w:rPr>
    </w:lvl>
    <w:lvl w:ilvl="5" w:tplc="0C0C0005" w:tentative="1">
      <w:start w:val="1"/>
      <w:numFmt w:val="bullet"/>
      <w:lvlText w:val=""/>
      <w:lvlJc w:val="left"/>
      <w:pPr>
        <w:ind w:left="4665" w:hanging="360"/>
      </w:pPr>
      <w:rPr>
        <w:rFonts w:ascii="Wingdings" w:hAnsi="Wingdings" w:hint="default"/>
      </w:rPr>
    </w:lvl>
    <w:lvl w:ilvl="6" w:tplc="0C0C0001" w:tentative="1">
      <w:start w:val="1"/>
      <w:numFmt w:val="bullet"/>
      <w:lvlText w:val=""/>
      <w:lvlJc w:val="left"/>
      <w:pPr>
        <w:ind w:left="5385" w:hanging="360"/>
      </w:pPr>
      <w:rPr>
        <w:rFonts w:ascii="Symbol" w:hAnsi="Symbol" w:hint="default"/>
      </w:rPr>
    </w:lvl>
    <w:lvl w:ilvl="7" w:tplc="0C0C0003" w:tentative="1">
      <w:start w:val="1"/>
      <w:numFmt w:val="bullet"/>
      <w:lvlText w:val="o"/>
      <w:lvlJc w:val="left"/>
      <w:pPr>
        <w:ind w:left="6105" w:hanging="360"/>
      </w:pPr>
      <w:rPr>
        <w:rFonts w:ascii="Courier New" w:hAnsi="Courier New" w:cs="Courier New" w:hint="default"/>
      </w:rPr>
    </w:lvl>
    <w:lvl w:ilvl="8" w:tplc="0C0C0005" w:tentative="1">
      <w:start w:val="1"/>
      <w:numFmt w:val="bullet"/>
      <w:lvlText w:val=""/>
      <w:lvlJc w:val="left"/>
      <w:pPr>
        <w:ind w:left="6825" w:hanging="360"/>
      </w:pPr>
      <w:rPr>
        <w:rFonts w:ascii="Wingdings" w:hAnsi="Wingdings" w:hint="default"/>
      </w:rPr>
    </w:lvl>
  </w:abstractNum>
  <w:abstractNum w:abstractNumId="19">
    <w:nsid w:val="71215622"/>
    <w:multiLevelType w:val="hybridMultilevel"/>
    <w:tmpl w:val="1CE0045E"/>
    <w:lvl w:ilvl="0" w:tplc="DFAC6D38">
      <w:start w:val="1"/>
      <w:numFmt w:val="decimal"/>
      <w:lvlText w:val="%1."/>
      <w:lvlJc w:val="left"/>
      <w:pPr>
        <w:tabs>
          <w:tab w:val="num" w:pos="720"/>
        </w:tabs>
        <w:ind w:left="720" w:hanging="360"/>
      </w:pPr>
    </w:lvl>
    <w:lvl w:ilvl="1" w:tplc="55760C96">
      <w:start w:val="1171"/>
      <w:numFmt w:val="bullet"/>
      <w:lvlText w:val=""/>
      <w:lvlJc w:val="left"/>
      <w:pPr>
        <w:tabs>
          <w:tab w:val="num" w:pos="1440"/>
        </w:tabs>
        <w:ind w:left="1440" w:hanging="360"/>
      </w:pPr>
      <w:rPr>
        <w:rFonts w:ascii="Wingdings" w:hAnsi="Wingdings" w:hint="default"/>
      </w:rPr>
    </w:lvl>
    <w:lvl w:ilvl="2" w:tplc="3612AF88" w:tentative="1">
      <w:start w:val="1"/>
      <w:numFmt w:val="decimal"/>
      <w:lvlText w:val="%3."/>
      <w:lvlJc w:val="left"/>
      <w:pPr>
        <w:tabs>
          <w:tab w:val="num" w:pos="2160"/>
        </w:tabs>
        <w:ind w:left="2160" w:hanging="360"/>
      </w:pPr>
    </w:lvl>
    <w:lvl w:ilvl="3" w:tplc="A7D87D9E" w:tentative="1">
      <w:start w:val="1"/>
      <w:numFmt w:val="decimal"/>
      <w:lvlText w:val="%4."/>
      <w:lvlJc w:val="left"/>
      <w:pPr>
        <w:tabs>
          <w:tab w:val="num" w:pos="2880"/>
        </w:tabs>
        <w:ind w:left="2880" w:hanging="360"/>
      </w:pPr>
    </w:lvl>
    <w:lvl w:ilvl="4" w:tplc="9EE688FC" w:tentative="1">
      <w:start w:val="1"/>
      <w:numFmt w:val="decimal"/>
      <w:lvlText w:val="%5."/>
      <w:lvlJc w:val="left"/>
      <w:pPr>
        <w:tabs>
          <w:tab w:val="num" w:pos="3600"/>
        </w:tabs>
        <w:ind w:left="3600" w:hanging="360"/>
      </w:pPr>
    </w:lvl>
    <w:lvl w:ilvl="5" w:tplc="93940D60" w:tentative="1">
      <w:start w:val="1"/>
      <w:numFmt w:val="decimal"/>
      <w:lvlText w:val="%6."/>
      <w:lvlJc w:val="left"/>
      <w:pPr>
        <w:tabs>
          <w:tab w:val="num" w:pos="4320"/>
        </w:tabs>
        <w:ind w:left="4320" w:hanging="360"/>
      </w:pPr>
    </w:lvl>
    <w:lvl w:ilvl="6" w:tplc="8DDCB32A" w:tentative="1">
      <w:start w:val="1"/>
      <w:numFmt w:val="decimal"/>
      <w:lvlText w:val="%7."/>
      <w:lvlJc w:val="left"/>
      <w:pPr>
        <w:tabs>
          <w:tab w:val="num" w:pos="5040"/>
        </w:tabs>
        <w:ind w:left="5040" w:hanging="360"/>
      </w:pPr>
    </w:lvl>
    <w:lvl w:ilvl="7" w:tplc="F370BB0E" w:tentative="1">
      <w:start w:val="1"/>
      <w:numFmt w:val="decimal"/>
      <w:lvlText w:val="%8."/>
      <w:lvlJc w:val="left"/>
      <w:pPr>
        <w:tabs>
          <w:tab w:val="num" w:pos="5760"/>
        </w:tabs>
        <w:ind w:left="5760" w:hanging="360"/>
      </w:pPr>
    </w:lvl>
    <w:lvl w:ilvl="8" w:tplc="AFF4CC00" w:tentative="1">
      <w:start w:val="1"/>
      <w:numFmt w:val="decimal"/>
      <w:lvlText w:val="%9."/>
      <w:lvlJc w:val="left"/>
      <w:pPr>
        <w:tabs>
          <w:tab w:val="num" w:pos="6480"/>
        </w:tabs>
        <w:ind w:left="6480" w:hanging="360"/>
      </w:pPr>
    </w:lvl>
  </w:abstractNum>
  <w:abstractNum w:abstractNumId="20">
    <w:nsid w:val="73194689"/>
    <w:multiLevelType w:val="hybridMultilevel"/>
    <w:tmpl w:val="9AC0299C"/>
    <w:lvl w:ilvl="0" w:tplc="1009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1">
    <w:nsid w:val="73CA4CDB"/>
    <w:multiLevelType w:val="hybridMultilevel"/>
    <w:tmpl w:val="788CEF96"/>
    <w:lvl w:ilvl="0" w:tplc="F51E0B66">
      <w:start w:val="1"/>
      <w:numFmt w:val="bullet"/>
      <w:lvlText w:val=""/>
      <w:lvlJc w:val="left"/>
      <w:pPr>
        <w:tabs>
          <w:tab w:val="num" w:pos="1080"/>
        </w:tabs>
        <w:ind w:left="1080" w:hanging="360"/>
      </w:pPr>
      <w:rPr>
        <w:rFonts w:ascii="Wingdings" w:hAnsi="Wingdings" w:hint="default"/>
      </w:rPr>
    </w:lvl>
    <w:lvl w:ilvl="1" w:tplc="B8007DE0" w:tentative="1">
      <w:start w:val="1"/>
      <w:numFmt w:val="bullet"/>
      <w:lvlText w:val=""/>
      <w:lvlJc w:val="left"/>
      <w:pPr>
        <w:tabs>
          <w:tab w:val="num" w:pos="1800"/>
        </w:tabs>
        <w:ind w:left="1800" w:hanging="360"/>
      </w:pPr>
      <w:rPr>
        <w:rFonts w:ascii="Wingdings" w:hAnsi="Wingdings" w:hint="default"/>
      </w:rPr>
    </w:lvl>
    <w:lvl w:ilvl="2" w:tplc="9670AD0E" w:tentative="1">
      <w:start w:val="1"/>
      <w:numFmt w:val="bullet"/>
      <w:lvlText w:val=""/>
      <w:lvlJc w:val="left"/>
      <w:pPr>
        <w:tabs>
          <w:tab w:val="num" w:pos="2520"/>
        </w:tabs>
        <w:ind w:left="2520" w:hanging="360"/>
      </w:pPr>
      <w:rPr>
        <w:rFonts w:ascii="Wingdings" w:hAnsi="Wingdings" w:hint="default"/>
      </w:rPr>
    </w:lvl>
    <w:lvl w:ilvl="3" w:tplc="667E69EE" w:tentative="1">
      <w:start w:val="1"/>
      <w:numFmt w:val="bullet"/>
      <w:lvlText w:val=""/>
      <w:lvlJc w:val="left"/>
      <w:pPr>
        <w:tabs>
          <w:tab w:val="num" w:pos="3240"/>
        </w:tabs>
        <w:ind w:left="3240" w:hanging="360"/>
      </w:pPr>
      <w:rPr>
        <w:rFonts w:ascii="Wingdings" w:hAnsi="Wingdings" w:hint="default"/>
      </w:rPr>
    </w:lvl>
    <w:lvl w:ilvl="4" w:tplc="66EE33C8" w:tentative="1">
      <w:start w:val="1"/>
      <w:numFmt w:val="bullet"/>
      <w:lvlText w:val=""/>
      <w:lvlJc w:val="left"/>
      <w:pPr>
        <w:tabs>
          <w:tab w:val="num" w:pos="3960"/>
        </w:tabs>
        <w:ind w:left="3960" w:hanging="360"/>
      </w:pPr>
      <w:rPr>
        <w:rFonts w:ascii="Wingdings" w:hAnsi="Wingdings" w:hint="default"/>
      </w:rPr>
    </w:lvl>
    <w:lvl w:ilvl="5" w:tplc="ED741DE6" w:tentative="1">
      <w:start w:val="1"/>
      <w:numFmt w:val="bullet"/>
      <w:lvlText w:val=""/>
      <w:lvlJc w:val="left"/>
      <w:pPr>
        <w:tabs>
          <w:tab w:val="num" w:pos="4680"/>
        </w:tabs>
        <w:ind w:left="4680" w:hanging="360"/>
      </w:pPr>
      <w:rPr>
        <w:rFonts w:ascii="Wingdings" w:hAnsi="Wingdings" w:hint="default"/>
      </w:rPr>
    </w:lvl>
    <w:lvl w:ilvl="6" w:tplc="870C49D8" w:tentative="1">
      <w:start w:val="1"/>
      <w:numFmt w:val="bullet"/>
      <w:lvlText w:val=""/>
      <w:lvlJc w:val="left"/>
      <w:pPr>
        <w:tabs>
          <w:tab w:val="num" w:pos="5400"/>
        </w:tabs>
        <w:ind w:left="5400" w:hanging="360"/>
      </w:pPr>
      <w:rPr>
        <w:rFonts w:ascii="Wingdings" w:hAnsi="Wingdings" w:hint="default"/>
      </w:rPr>
    </w:lvl>
    <w:lvl w:ilvl="7" w:tplc="5414EF5C" w:tentative="1">
      <w:start w:val="1"/>
      <w:numFmt w:val="bullet"/>
      <w:lvlText w:val=""/>
      <w:lvlJc w:val="left"/>
      <w:pPr>
        <w:tabs>
          <w:tab w:val="num" w:pos="6120"/>
        </w:tabs>
        <w:ind w:left="6120" w:hanging="360"/>
      </w:pPr>
      <w:rPr>
        <w:rFonts w:ascii="Wingdings" w:hAnsi="Wingdings" w:hint="default"/>
      </w:rPr>
    </w:lvl>
    <w:lvl w:ilvl="8" w:tplc="2C3A1274" w:tentative="1">
      <w:start w:val="1"/>
      <w:numFmt w:val="bullet"/>
      <w:lvlText w:val=""/>
      <w:lvlJc w:val="left"/>
      <w:pPr>
        <w:tabs>
          <w:tab w:val="num" w:pos="6840"/>
        </w:tabs>
        <w:ind w:left="6840" w:hanging="360"/>
      </w:pPr>
      <w:rPr>
        <w:rFonts w:ascii="Wingdings" w:hAnsi="Wingdings" w:hint="default"/>
      </w:rPr>
    </w:lvl>
  </w:abstractNum>
  <w:abstractNum w:abstractNumId="22">
    <w:nsid w:val="77CD32BE"/>
    <w:multiLevelType w:val="hybridMultilevel"/>
    <w:tmpl w:val="81422FDE"/>
    <w:lvl w:ilvl="0" w:tplc="0C0C0001">
      <w:start w:val="1"/>
      <w:numFmt w:val="bullet"/>
      <w:lvlText w:val=""/>
      <w:lvlJc w:val="left"/>
      <w:pPr>
        <w:ind w:left="360" w:hanging="360"/>
      </w:pPr>
      <w:rPr>
        <w:rFonts w:ascii="Symbol" w:hAnsi="Symbol" w:hint="default"/>
      </w:rPr>
    </w:lvl>
    <w:lvl w:ilvl="1" w:tplc="0C0C0003">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23">
    <w:nsid w:val="7B3B46A3"/>
    <w:multiLevelType w:val="hybridMultilevel"/>
    <w:tmpl w:val="41E6A108"/>
    <w:lvl w:ilvl="0" w:tplc="10090003">
      <w:start w:val="1"/>
      <w:numFmt w:val="bullet"/>
      <w:lvlText w:val="o"/>
      <w:lvlJc w:val="left"/>
      <w:pPr>
        <w:ind w:left="720" w:hanging="360"/>
      </w:pPr>
      <w:rPr>
        <w:rFonts w:ascii="Courier New" w:hAnsi="Courier New" w:cs="Courier New"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4">
    <w:nsid w:val="7E097A96"/>
    <w:multiLevelType w:val="hybridMultilevel"/>
    <w:tmpl w:val="01463668"/>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18"/>
  </w:num>
  <w:num w:numId="2">
    <w:abstractNumId w:val="13"/>
  </w:num>
  <w:num w:numId="3">
    <w:abstractNumId w:val="21"/>
  </w:num>
  <w:num w:numId="4">
    <w:abstractNumId w:val="19"/>
  </w:num>
  <w:num w:numId="5">
    <w:abstractNumId w:val="11"/>
  </w:num>
  <w:num w:numId="6">
    <w:abstractNumId w:val="14"/>
  </w:num>
  <w:num w:numId="7">
    <w:abstractNumId w:val="2"/>
  </w:num>
  <w:num w:numId="8">
    <w:abstractNumId w:val="15"/>
  </w:num>
  <w:num w:numId="9">
    <w:abstractNumId w:val="3"/>
  </w:num>
  <w:num w:numId="10">
    <w:abstractNumId w:val="16"/>
  </w:num>
  <w:num w:numId="11">
    <w:abstractNumId w:val="0"/>
  </w:num>
  <w:num w:numId="12">
    <w:abstractNumId w:val="4"/>
  </w:num>
  <w:num w:numId="13">
    <w:abstractNumId w:val="5"/>
  </w:num>
  <w:num w:numId="14">
    <w:abstractNumId w:val="22"/>
  </w:num>
  <w:num w:numId="15">
    <w:abstractNumId w:val="12"/>
  </w:num>
  <w:num w:numId="16">
    <w:abstractNumId w:val="20"/>
  </w:num>
  <w:num w:numId="17">
    <w:abstractNumId w:val="24"/>
  </w:num>
  <w:num w:numId="18">
    <w:abstractNumId w:val="17"/>
  </w:num>
  <w:num w:numId="19">
    <w:abstractNumId w:val="8"/>
  </w:num>
  <w:num w:numId="20">
    <w:abstractNumId w:val="6"/>
  </w:num>
  <w:num w:numId="21">
    <w:abstractNumId w:val="1"/>
  </w:num>
  <w:num w:numId="22">
    <w:abstractNumId w:val="9"/>
  </w:num>
  <w:num w:numId="23">
    <w:abstractNumId w:val="10"/>
  </w:num>
  <w:num w:numId="24">
    <w:abstractNumId w:val="23"/>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2484"/>
    <w:rsid w:val="000200DE"/>
    <w:rsid w:val="00031070"/>
    <w:rsid w:val="00033CF5"/>
    <w:rsid w:val="0006248C"/>
    <w:rsid w:val="0011349B"/>
    <w:rsid w:val="001217FB"/>
    <w:rsid w:val="0015679C"/>
    <w:rsid w:val="001D2F67"/>
    <w:rsid w:val="00200385"/>
    <w:rsid w:val="00251FA6"/>
    <w:rsid w:val="003016A2"/>
    <w:rsid w:val="00352999"/>
    <w:rsid w:val="00475F81"/>
    <w:rsid w:val="00481E25"/>
    <w:rsid w:val="00495620"/>
    <w:rsid w:val="004A6B0F"/>
    <w:rsid w:val="004B760C"/>
    <w:rsid w:val="004D4CB4"/>
    <w:rsid w:val="00531A44"/>
    <w:rsid w:val="005652F3"/>
    <w:rsid w:val="00570C3D"/>
    <w:rsid w:val="005F35D3"/>
    <w:rsid w:val="006841CC"/>
    <w:rsid w:val="006B36E0"/>
    <w:rsid w:val="00752738"/>
    <w:rsid w:val="00763026"/>
    <w:rsid w:val="00772D17"/>
    <w:rsid w:val="007D2E24"/>
    <w:rsid w:val="007D704D"/>
    <w:rsid w:val="007E4054"/>
    <w:rsid w:val="008A5314"/>
    <w:rsid w:val="0091711F"/>
    <w:rsid w:val="009741EC"/>
    <w:rsid w:val="009B3088"/>
    <w:rsid w:val="009E1D00"/>
    <w:rsid w:val="00A12069"/>
    <w:rsid w:val="00AA479C"/>
    <w:rsid w:val="00AF28B3"/>
    <w:rsid w:val="00BD56CF"/>
    <w:rsid w:val="00BE05FF"/>
    <w:rsid w:val="00C01D15"/>
    <w:rsid w:val="00C2203F"/>
    <w:rsid w:val="00C26C8C"/>
    <w:rsid w:val="00C72484"/>
    <w:rsid w:val="00CD7530"/>
    <w:rsid w:val="00D744B4"/>
    <w:rsid w:val="00DE1863"/>
    <w:rsid w:val="00DF661F"/>
    <w:rsid w:val="00F94520"/>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D56C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2E24"/>
    <w:pPr>
      <w:ind w:left="720"/>
      <w:contextualSpacing/>
    </w:pPr>
  </w:style>
  <w:style w:type="character" w:customStyle="1" w:styleId="apple-converted-space">
    <w:name w:val="apple-converted-space"/>
    <w:basedOn w:val="DefaultParagraphFont"/>
    <w:rsid w:val="006841CC"/>
  </w:style>
  <w:style w:type="character" w:styleId="Emphasis">
    <w:name w:val="Emphasis"/>
    <w:basedOn w:val="DefaultParagraphFont"/>
    <w:uiPriority w:val="20"/>
    <w:qFormat/>
    <w:rsid w:val="00AA479C"/>
    <w:rPr>
      <w:i/>
      <w:iCs/>
    </w:rPr>
  </w:style>
  <w:style w:type="character" w:customStyle="1" w:styleId="Heading1Char">
    <w:name w:val="Heading 1 Char"/>
    <w:basedOn w:val="DefaultParagraphFont"/>
    <w:link w:val="Heading1"/>
    <w:uiPriority w:val="9"/>
    <w:rsid w:val="00BD56CF"/>
    <w:rPr>
      <w:rFonts w:ascii="Times New Roman" w:eastAsia="Times New Roman" w:hAnsi="Times New Roman" w:cs="Times New Roman"/>
      <w:b/>
      <w:bCs/>
      <w:kern w:val="36"/>
      <w:sz w:val="48"/>
      <w:szCs w:val="48"/>
      <w:lang w:eastAsia="fr-CA"/>
    </w:rPr>
  </w:style>
  <w:style w:type="paragraph" w:styleId="Header">
    <w:name w:val="header"/>
    <w:basedOn w:val="Normal"/>
    <w:link w:val="HeaderChar"/>
    <w:uiPriority w:val="99"/>
    <w:unhideWhenUsed/>
    <w:rsid w:val="00DF66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661F"/>
  </w:style>
  <w:style w:type="paragraph" w:styleId="Footer">
    <w:name w:val="footer"/>
    <w:basedOn w:val="Normal"/>
    <w:link w:val="FooterChar"/>
    <w:uiPriority w:val="99"/>
    <w:unhideWhenUsed/>
    <w:rsid w:val="00DF66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661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D56C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2E24"/>
    <w:pPr>
      <w:ind w:left="720"/>
      <w:contextualSpacing/>
    </w:pPr>
  </w:style>
  <w:style w:type="character" w:customStyle="1" w:styleId="apple-converted-space">
    <w:name w:val="apple-converted-space"/>
    <w:basedOn w:val="DefaultParagraphFont"/>
    <w:rsid w:val="006841CC"/>
  </w:style>
  <w:style w:type="character" w:styleId="Emphasis">
    <w:name w:val="Emphasis"/>
    <w:basedOn w:val="DefaultParagraphFont"/>
    <w:uiPriority w:val="20"/>
    <w:qFormat/>
    <w:rsid w:val="00AA479C"/>
    <w:rPr>
      <w:i/>
      <w:iCs/>
    </w:rPr>
  </w:style>
  <w:style w:type="character" w:customStyle="1" w:styleId="Heading1Char">
    <w:name w:val="Heading 1 Char"/>
    <w:basedOn w:val="DefaultParagraphFont"/>
    <w:link w:val="Heading1"/>
    <w:uiPriority w:val="9"/>
    <w:rsid w:val="00BD56CF"/>
    <w:rPr>
      <w:rFonts w:ascii="Times New Roman" w:eastAsia="Times New Roman" w:hAnsi="Times New Roman" w:cs="Times New Roman"/>
      <w:b/>
      <w:bCs/>
      <w:kern w:val="36"/>
      <w:sz w:val="48"/>
      <w:szCs w:val="48"/>
      <w:lang w:eastAsia="fr-CA"/>
    </w:rPr>
  </w:style>
  <w:style w:type="paragraph" w:styleId="Header">
    <w:name w:val="header"/>
    <w:basedOn w:val="Normal"/>
    <w:link w:val="HeaderChar"/>
    <w:uiPriority w:val="99"/>
    <w:unhideWhenUsed/>
    <w:rsid w:val="00DF66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661F"/>
  </w:style>
  <w:style w:type="paragraph" w:styleId="Footer">
    <w:name w:val="footer"/>
    <w:basedOn w:val="Normal"/>
    <w:link w:val="FooterChar"/>
    <w:uiPriority w:val="99"/>
    <w:unhideWhenUsed/>
    <w:rsid w:val="00DF66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66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6482551">
      <w:bodyDiv w:val="1"/>
      <w:marLeft w:val="0"/>
      <w:marRight w:val="0"/>
      <w:marTop w:val="0"/>
      <w:marBottom w:val="0"/>
      <w:divBdr>
        <w:top w:val="none" w:sz="0" w:space="0" w:color="auto"/>
        <w:left w:val="none" w:sz="0" w:space="0" w:color="auto"/>
        <w:bottom w:val="none" w:sz="0" w:space="0" w:color="auto"/>
        <w:right w:val="none" w:sz="0" w:space="0" w:color="auto"/>
      </w:divBdr>
    </w:div>
    <w:div w:id="729813272">
      <w:bodyDiv w:val="1"/>
      <w:marLeft w:val="0"/>
      <w:marRight w:val="0"/>
      <w:marTop w:val="0"/>
      <w:marBottom w:val="0"/>
      <w:divBdr>
        <w:top w:val="none" w:sz="0" w:space="0" w:color="auto"/>
        <w:left w:val="none" w:sz="0" w:space="0" w:color="auto"/>
        <w:bottom w:val="none" w:sz="0" w:space="0" w:color="auto"/>
        <w:right w:val="none" w:sz="0" w:space="0" w:color="auto"/>
      </w:divBdr>
      <w:divsChild>
        <w:div w:id="2058428103">
          <w:marLeft w:val="734"/>
          <w:marRight w:val="0"/>
          <w:marTop w:val="96"/>
          <w:marBottom w:val="0"/>
          <w:divBdr>
            <w:top w:val="none" w:sz="0" w:space="0" w:color="auto"/>
            <w:left w:val="none" w:sz="0" w:space="0" w:color="auto"/>
            <w:bottom w:val="none" w:sz="0" w:space="0" w:color="auto"/>
            <w:right w:val="none" w:sz="0" w:space="0" w:color="auto"/>
          </w:divBdr>
        </w:div>
        <w:div w:id="844704989">
          <w:marLeft w:val="1426"/>
          <w:marRight w:val="0"/>
          <w:marTop w:val="86"/>
          <w:marBottom w:val="0"/>
          <w:divBdr>
            <w:top w:val="none" w:sz="0" w:space="0" w:color="auto"/>
            <w:left w:val="none" w:sz="0" w:space="0" w:color="auto"/>
            <w:bottom w:val="none" w:sz="0" w:space="0" w:color="auto"/>
            <w:right w:val="none" w:sz="0" w:space="0" w:color="auto"/>
          </w:divBdr>
        </w:div>
        <w:div w:id="2048526383">
          <w:marLeft w:val="1426"/>
          <w:marRight w:val="0"/>
          <w:marTop w:val="86"/>
          <w:marBottom w:val="0"/>
          <w:divBdr>
            <w:top w:val="none" w:sz="0" w:space="0" w:color="auto"/>
            <w:left w:val="none" w:sz="0" w:space="0" w:color="auto"/>
            <w:bottom w:val="none" w:sz="0" w:space="0" w:color="auto"/>
            <w:right w:val="none" w:sz="0" w:space="0" w:color="auto"/>
          </w:divBdr>
        </w:div>
        <w:div w:id="297338736">
          <w:marLeft w:val="1426"/>
          <w:marRight w:val="0"/>
          <w:marTop w:val="86"/>
          <w:marBottom w:val="0"/>
          <w:divBdr>
            <w:top w:val="none" w:sz="0" w:space="0" w:color="auto"/>
            <w:left w:val="none" w:sz="0" w:space="0" w:color="auto"/>
            <w:bottom w:val="none" w:sz="0" w:space="0" w:color="auto"/>
            <w:right w:val="none" w:sz="0" w:space="0" w:color="auto"/>
          </w:divBdr>
        </w:div>
        <w:div w:id="2143649605">
          <w:marLeft w:val="1426"/>
          <w:marRight w:val="0"/>
          <w:marTop w:val="86"/>
          <w:marBottom w:val="0"/>
          <w:divBdr>
            <w:top w:val="none" w:sz="0" w:space="0" w:color="auto"/>
            <w:left w:val="none" w:sz="0" w:space="0" w:color="auto"/>
            <w:bottom w:val="none" w:sz="0" w:space="0" w:color="auto"/>
            <w:right w:val="none" w:sz="0" w:space="0" w:color="auto"/>
          </w:divBdr>
        </w:div>
      </w:divsChild>
    </w:div>
    <w:div w:id="1731034672">
      <w:bodyDiv w:val="1"/>
      <w:marLeft w:val="0"/>
      <w:marRight w:val="0"/>
      <w:marTop w:val="0"/>
      <w:marBottom w:val="0"/>
      <w:divBdr>
        <w:top w:val="none" w:sz="0" w:space="0" w:color="auto"/>
        <w:left w:val="none" w:sz="0" w:space="0" w:color="auto"/>
        <w:bottom w:val="none" w:sz="0" w:space="0" w:color="auto"/>
        <w:right w:val="none" w:sz="0" w:space="0" w:color="auto"/>
      </w:divBdr>
      <w:divsChild>
        <w:div w:id="41754310">
          <w:marLeft w:val="720"/>
          <w:marRight w:val="0"/>
          <w:marTop w:val="115"/>
          <w:marBottom w:val="0"/>
          <w:divBdr>
            <w:top w:val="none" w:sz="0" w:space="0" w:color="auto"/>
            <w:left w:val="none" w:sz="0" w:space="0" w:color="auto"/>
            <w:bottom w:val="none" w:sz="0" w:space="0" w:color="auto"/>
            <w:right w:val="none" w:sz="0" w:space="0" w:color="auto"/>
          </w:divBdr>
        </w:div>
        <w:div w:id="908344024">
          <w:marLeft w:val="720"/>
          <w:marRight w:val="0"/>
          <w:marTop w:val="115"/>
          <w:marBottom w:val="0"/>
          <w:divBdr>
            <w:top w:val="none" w:sz="0" w:space="0" w:color="auto"/>
            <w:left w:val="none" w:sz="0" w:space="0" w:color="auto"/>
            <w:bottom w:val="none" w:sz="0" w:space="0" w:color="auto"/>
            <w:right w:val="none" w:sz="0" w:space="0" w:color="auto"/>
          </w:divBdr>
        </w:div>
        <w:div w:id="970288112">
          <w:marLeft w:val="720"/>
          <w:marRight w:val="0"/>
          <w:marTop w:val="115"/>
          <w:marBottom w:val="0"/>
          <w:divBdr>
            <w:top w:val="none" w:sz="0" w:space="0" w:color="auto"/>
            <w:left w:val="none" w:sz="0" w:space="0" w:color="auto"/>
            <w:bottom w:val="none" w:sz="0" w:space="0" w:color="auto"/>
            <w:right w:val="none" w:sz="0" w:space="0" w:color="auto"/>
          </w:divBdr>
        </w:div>
        <w:div w:id="1106342724">
          <w:marLeft w:val="720"/>
          <w:marRight w:val="0"/>
          <w:marTop w:val="115"/>
          <w:marBottom w:val="0"/>
          <w:divBdr>
            <w:top w:val="none" w:sz="0" w:space="0" w:color="auto"/>
            <w:left w:val="none" w:sz="0" w:space="0" w:color="auto"/>
            <w:bottom w:val="none" w:sz="0" w:space="0" w:color="auto"/>
            <w:right w:val="none" w:sz="0" w:space="0" w:color="auto"/>
          </w:divBdr>
        </w:div>
        <w:div w:id="1560091938">
          <w:marLeft w:val="720"/>
          <w:marRight w:val="0"/>
          <w:marTop w:val="115"/>
          <w:marBottom w:val="0"/>
          <w:divBdr>
            <w:top w:val="none" w:sz="0" w:space="0" w:color="auto"/>
            <w:left w:val="none" w:sz="0" w:space="0" w:color="auto"/>
            <w:bottom w:val="none" w:sz="0" w:space="0" w:color="auto"/>
            <w:right w:val="none" w:sz="0" w:space="0" w:color="auto"/>
          </w:divBdr>
        </w:div>
        <w:div w:id="128716590">
          <w:marLeft w:val="720"/>
          <w:marRight w:val="0"/>
          <w:marTop w:val="115"/>
          <w:marBottom w:val="0"/>
          <w:divBdr>
            <w:top w:val="none" w:sz="0" w:space="0" w:color="auto"/>
            <w:left w:val="none" w:sz="0" w:space="0" w:color="auto"/>
            <w:bottom w:val="none" w:sz="0" w:space="0" w:color="auto"/>
            <w:right w:val="none" w:sz="0" w:space="0" w:color="auto"/>
          </w:divBdr>
        </w:div>
        <w:div w:id="458305865">
          <w:marLeft w:val="720"/>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166</TotalTime>
  <Pages>4</Pages>
  <Words>1380</Words>
  <Characters>7590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8953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Lise</dc:creator>
  <cp:lastModifiedBy>Lise</cp:lastModifiedBy>
  <cp:revision>11</cp:revision>
  <cp:lastPrinted>2013-10-08T19:47:00Z</cp:lastPrinted>
  <dcterms:created xsi:type="dcterms:W3CDTF">2013-10-04T17:41:00Z</dcterms:created>
  <dcterms:modified xsi:type="dcterms:W3CDTF">2013-10-08T19:53:00Z</dcterms:modified>
</cp:coreProperties>
</file>