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DE2" w:rsidRPr="0084643B" w:rsidRDefault="00EB3DE2" w:rsidP="00EB3DE2">
      <w:pPr>
        <w:rPr>
          <w:b/>
          <w:u w:val="single"/>
        </w:rPr>
      </w:pPr>
      <w:r w:rsidRPr="0084643B">
        <w:rPr>
          <w:b/>
          <w:u w:val="single"/>
        </w:rPr>
        <w:t>BIO2135 – Keywords</w:t>
      </w:r>
    </w:p>
    <w:p w:rsidR="00EB3DE2" w:rsidRPr="0084643B" w:rsidRDefault="00EB3DE2" w:rsidP="00EB3DE2">
      <w:pPr>
        <w:rPr>
          <w:b/>
        </w:rPr>
      </w:pPr>
      <w:r w:rsidRPr="0084643B">
        <w:rPr>
          <w:b/>
        </w:rPr>
        <w:t>P</w:t>
      </w:r>
      <w:r w:rsidR="00E73158">
        <w:rPr>
          <w:b/>
        </w:rPr>
        <w:t>ROTOZOA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7726"/>
      </w:tblGrid>
      <w:tr w:rsidR="002509B4" w:rsidRPr="0084643B" w:rsidTr="00CA15BE">
        <w:tc>
          <w:tcPr>
            <w:tcW w:w="1850" w:type="dxa"/>
          </w:tcPr>
          <w:p w:rsidR="002509B4" w:rsidRPr="0084643B" w:rsidRDefault="002509B4" w:rsidP="00EB3DE2">
            <w:pPr>
              <w:rPr>
                <w:b/>
              </w:rPr>
            </w:pPr>
            <w:r w:rsidRPr="0084643B">
              <w:rPr>
                <w:b/>
              </w:rPr>
              <w:t>9+2 organization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1"/>
              </w:numPr>
            </w:pPr>
            <w:r w:rsidRPr="0084643B">
              <w:t xml:space="preserve">A </w:t>
            </w:r>
            <w:r w:rsidRPr="0084643B">
              <w:rPr>
                <w:b/>
              </w:rPr>
              <w:t>bundle of microtubule</w:t>
            </w:r>
            <w:r w:rsidRPr="0084643B">
              <w:t xml:space="preserve">s extends from the base to the tip of a eukaryotic </w:t>
            </w:r>
            <w:r w:rsidRPr="0084643B">
              <w:rPr>
                <w:b/>
              </w:rPr>
              <w:t>flagellum or cilium</w:t>
            </w:r>
            <w:r w:rsidRPr="0084643B">
              <w:t xml:space="preserve"> 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1"/>
              </w:numPr>
            </w:pPr>
            <w:r w:rsidRPr="0084643B">
              <w:t xml:space="preserve">In the bundle, a </w:t>
            </w:r>
            <w:r w:rsidRPr="0084643B">
              <w:rPr>
                <w:b/>
              </w:rPr>
              <w:t>circle of nine double microtubules (doublets</w:t>
            </w:r>
            <w:r w:rsidRPr="0084643B">
              <w:t xml:space="preserve">) surrounds a central </w:t>
            </w:r>
            <w:r w:rsidRPr="0084643B">
              <w:rPr>
                <w:b/>
              </w:rPr>
              <w:t xml:space="preserve">pair of single </w:t>
            </w:r>
            <w:proofErr w:type="spellStart"/>
            <w:r w:rsidRPr="0084643B">
              <w:rPr>
                <w:b/>
              </w:rPr>
              <w:t>microtublules</w:t>
            </w:r>
            <w:proofErr w:type="spellEnd"/>
            <w:r w:rsidRPr="0084643B">
              <w:t>, forming the 9+2 complex.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1"/>
              </w:numPr>
            </w:pPr>
            <w:r w:rsidRPr="0084643B">
              <w:rPr>
                <w:b/>
              </w:rPr>
              <w:t>Dynein motor proteins</w:t>
            </w:r>
            <w:r w:rsidRPr="0084643B">
              <w:t xml:space="preserve"> slide the microtubules of the 9+2 complex over each other to produce the </w:t>
            </w:r>
            <w:proofErr w:type="spellStart"/>
            <w:r w:rsidRPr="0084643B">
              <w:rPr>
                <w:b/>
              </w:rPr>
              <w:t>flagellar</w:t>
            </w:r>
            <w:proofErr w:type="spellEnd"/>
            <w:r w:rsidRPr="0084643B">
              <w:rPr>
                <w:b/>
              </w:rPr>
              <w:t xml:space="preserve"> or </w:t>
            </w:r>
            <w:proofErr w:type="spellStart"/>
            <w:r w:rsidRPr="0084643B">
              <w:rPr>
                <w:b/>
              </w:rPr>
              <w:t>ciliar</w:t>
            </w:r>
            <w:proofErr w:type="spellEnd"/>
            <w:r w:rsidRPr="0084643B">
              <w:rPr>
                <w:b/>
              </w:rPr>
              <w:t xml:space="preserve"> movements</w:t>
            </w:r>
            <w:r w:rsidRPr="0084643B">
              <w:t xml:space="preserve">.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3C7CE1">
              <w:rPr>
                <w:b/>
              </w:rPr>
              <w:t>Ammonia</w:t>
            </w:r>
          </w:p>
        </w:tc>
        <w:tc>
          <w:tcPr>
            <w:tcW w:w="7726" w:type="dxa"/>
          </w:tcPr>
          <w:p w:rsidR="003C7CE1" w:rsidRDefault="003C7CE1" w:rsidP="003C7CE1">
            <w:pPr>
              <w:pStyle w:val="ListParagraph"/>
              <w:numPr>
                <w:ilvl w:val="0"/>
                <w:numId w:val="1"/>
              </w:numPr>
            </w:pPr>
            <w:r w:rsidRPr="003C7CE1">
              <w:rPr>
                <w:b/>
              </w:rPr>
              <w:t>Nitrogenous waste</w:t>
            </w:r>
            <w:r>
              <w:t xml:space="preserve"> formed from </w:t>
            </w:r>
            <w:r w:rsidRPr="003C7CE1">
              <w:rPr>
                <w:b/>
              </w:rPr>
              <w:t>removing the amino group</w:t>
            </w:r>
            <w:r>
              <w:t xml:space="preserve"> from amino acids.</w:t>
            </w:r>
          </w:p>
          <w:p w:rsidR="003C7CE1" w:rsidRDefault="003C7CE1" w:rsidP="003C7CE1">
            <w:pPr>
              <w:pStyle w:val="ListParagraph"/>
              <w:numPr>
                <w:ilvl w:val="0"/>
                <w:numId w:val="1"/>
              </w:numPr>
            </w:pPr>
            <w:r>
              <w:t xml:space="preserve">Ammonia is </w:t>
            </w:r>
            <w:r w:rsidRPr="003C7CE1">
              <w:rPr>
                <w:b/>
              </w:rPr>
              <w:t>toxic</w:t>
            </w:r>
            <w:r>
              <w:t xml:space="preserve"> and can only be tolerated in </w:t>
            </w:r>
            <w:r w:rsidRPr="003C7CE1">
              <w:rPr>
                <w:b/>
              </w:rPr>
              <w:t>low</w:t>
            </w:r>
            <w:r>
              <w:t xml:space="preserve"> </w:t>
            </w:r>
            <w:r w:rsidRPr="003C7CE1">
              <w:rPr>
                <w:b/>
              </w:rPr>
              <w:t>concentrations</w:t>
            </w:r>
            <w:r>
              <w:t>.</w:t>
            </w:r>
          </w:p>
          <w:p w:rsidR="003C7CE1" w:rsidRDefault="003C7CE1" w:rsidP="003C7CE1">
            <w:pPr>
              <w:pStyle w:val="ListParagraph"/>
              <w:numPr>
                <w:ilvl w:val="0"/>
                <w:numId w:val="1"/>
              </w:numPr>
            </w:pPr>
            <w:r>
              <w:t xml:space="preserve">Animals that use ammonia as their metabolic waste also have </w:t>
            </w:r>
            <w:r w:rsidRPr="003C7CE1">
              <w:rPr>
                <w:b/>
              </w:rPr>
              <w:t>lots</w:t>
            </w:r>
            <w:r>
              <w:t xml:space="preserve"> </w:t>
            </w:r>
            <w:r w:rsidRPr="003C7CE1">
              <w:rPr>
                <w:b/>
              </w:rPr>
              <w:t>of</w:t>
            </w:r>
            <w:r>
              <w:t xml:space="preserve"> </w:t>
            </w:r>
            <w:r w:rsidRPr="003C7CE1">
              <w:rPr>
                <w:b/>
              </w:rPr>
              <w:t>water</w:t>
            </w:r>
            <w:r>
              <w:t xml:space="preserve"> available to </w:t>
            </w:r>
            <w:r w:rsidRPr="003C7CE1">
              <w:rPr>
                <w:b/>
              </w:rPr>
              <w:t>rem</w:t>
            </w:r>
            <w:r w:rsidRPr="003C7CE1">
              <w:rPr>
                <w:b/>
              </w:rPr>
              <w:t>ove</w:t>
            </w:r>
            <w:r>
              <w:t xml:space="preserve"> the </w:t>
            </w:r>
            <w:r w:rsidRPr="003C7CE1">
              <w:rPr>
                <w:b/>
              </w:rPr>
              <w:t>toxin</w:t>
            </w:r>
            <w:r>
              <w:t xml:space="preserve"> and a </w:t>
            </w:r>
            <w:r w:rsidRPr="003C7CE1">
              <w:rPr>
                <w:b/>
              </w:rPr>
              <w:t>large SA-V ratio</w:t>
            </w:r>
            <w:r>
              <w:t xml:space="preserve"> for exchange.</w:t>
            </w:r>
          </w:p>
          <w:p w:rsidR="002509B4" w:rsidRPr="0084643B" w:rsidRDefault="003C7CE1" w:rsidP="003C7CE1">
            <w:pPr>
              <w:pStyle w:val="ListParagraph"/>
              <w:numPr>
                <w:ilvl w:val="0"/>
                <w:numId w:val="1"/>
              </w:numPr>
            </w:pPr>
            <w:r>
              <w:t xml:space="preserve">This alters pH, </w:t>
            </w:r>
            <w:r>
              <w:t>reacts with alpha-</w:t>
            </w:r>
            <w:proofErr w:type="spellStart"/>
            <w:r>
              <w:t>ketoglutarate</w:t>
            </w:r>
            <w:proofErr w:type="spellEnd"/>
            <w:r>
              <w:t xml:space="preserve"> in the </w:t>
            </w:r>
            <w:proofErr w:type="spellStart"/>
            <w:r>
              <w:t>Kreb's</w:t>
            </w:r>
            <w:proofErr w:type="spellEnd"/>
            <w:r>
              <w:t xml:space="preserve"> cycle to form glutamate, and disrupts the cycle.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Amoebozoa</w:t>
            </w:r>
            <w:proofErr w:type="spellEnd"/>
          </w:p>
        </w:tc>
        <w:tc>
          <w:tcPr>
            <w:tcW w:w="7726" w:type="dxa"/>
          </w:tcPr>
          <w:p w:rsidR="00B416BF" w:rsidRDefault="00B416BF" w:rsidP="00B416BF">
            <w:pPr>
              <w:pStyle w:val="NormalWeb"/>
              <w:numPr>
                <w:ilvl w:val="0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One of th</w:t>
            </w:r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e two </w:t>
            </w:r>
            <w:proofErr w:type="spellStart"/>
            <w:r w:rsidR="00F23F98" w:rsidRPr="00AB7AD1">
              <w:rPr>
                <w:rFonts w:asciiTheme="minorHAnsi" w:hAnsiTheme="minorHAnsi"/>
                <w:b/>
                <w:sz w:val="22"/>
                <w:szCs w:val="22"/>
              </w:rPr>
              <w:t>unikont</w:t>
            </w:r>
            <w:proofErr w:type="spellEnd"/>
            <w:r w:rsidR="00F23F98" w:rsidRPr="00AB7AD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F23F98" w:rsidRPr="00AB7AD1">
              <w:rPr>
                <w:rFonts w:asciiTheme="minorHAnsi" w:hAnsiTheme="minorHAnsi"/>
                <w:b/>
                <w:sz w:val="22"/>
                <w:szCs w:val="22"/>
              </w:rPr>
              <w:t>protist</w:t>
            </w:r>
            <w:proofErr w:type="spellEnd"/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="00F23F98" w:rsidRPr="0084643B">
              <w:rPr>
                <w:rFonts w:asciiTheme="minorHAnsi" w:hAnsiTheme="minorHAnsi"/>
                <w:sz w:val="22"/>
                <w:szCs w:val="22"/>
              </w:rPr>
              <w:t>supergroups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, along with </w:t>
            </w:r>
            <w:proofErr w:type="spellStart"/>
            <w:r w:rsidR="00F23F98" w:rsidRPr="0084643B">
              <w:rPr>
                <w:rFonts w:asciiTheme="minorHAnsi" w:hAnsiTheme="minorHAnsi"/>
                <w:sz w:val="22"/>
                <w:szCs w:val="22"/>
              </w:rPr>
              <w:t>Opisthokonta</w:t>
            </w:r>
            <w:proofErr w:type="spellEnd"/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B416BF" w:rsidRDefault="00B416BF" w:rsidP="00B416BF">
            <w:pPr>
              <w:pStyle w:val="NormalWeb"/>
              <w:numPr>
                <w:ilvl w:val="0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Differ from the </w:t>
            </w:r>
            <w:proofErr w:type="spellStart"/>
            <w:r w:rsidR="00F23F98" w:rsidRPr="0084643B">
              <w:rPr>
                <w:rFonts w:asciiTheme="minorHAnsi" w:hAnsiTheme="minorHAnsi"/>
                <w:sz w:val="22"/>
                <w:szCs w:val="22"/>
              </w:rPr>
              <w:t>opisthokonts</w:t>
            </w:r>
            <w:proofErr w:type="spellEnd"/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in several ways:</w:t>
            </w:r>
          </w:p>
          <w:p w:rsidR="00B416BF" w:rsidRDefault="00B416BF" w:rsidP="00B416BF">
            <w:pPr>
              <w:pStyle w:val="NormalWeb"/>
              <w:numPr>
                <w:ilvl w:val="1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Opisthokonts</w:t>
            </w:r>
            <w:proofErr w:type="spellEnd"/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 retain the flagellum during most, or at least part of their life cycle,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while </w:t>
            </w:r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the </w:t>
            </w:r>
            <w:proofErr w:type="spellStart"/>
            <w:r w:rsidR="00F23F98" w:rsidRPr="00AB7AD1">
              <w:rPr>
                <w:rFonts w:asciiTheme="minorHAnsi" w:hAnsiTheme="minorHAnsi"/>
                <w:b/>
                <w:sz w:val="22"/>
                <w:szCs w:val="22"/>
              </w:rPr>
              <w:t>Amoeboz</w:t>
            </w:r>
            <w:r w:rsidR="00AB7AD1" w:rsidRPr="00AB7AD1">
              <w:rPr>
                <w:rFonts w:asciiTheme="minorHAnsi" w:hAnsiTheme="minorHAnsi"/>
                <w:b/>
                <w:sz w:val="22"/>
                <w:szCs w:val="22"/>
              </w:rPr>
              <w:t>oa</w:t>
            </w:r>
            <w:proofErr w:type="spellEnd"/>
            <w:r w:rsidR="00AB7AD1" w:rsidRPr="00AB7AD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B7AD1">
              <w:rPr>
                <w:rFonts w:asciiTheme="minorHAnsi" w:hAnsiTheme="minorHAnsi"/>
                <w:sz w:val="22"/>
                <w:szCs w:val="22"/>
              </w:rPr>
              <w:t xml:space="preserve">either have </w:t>
            </w:r>
            <w:r w:rsidR="00AB7AD1" w:rsidRPr="00AB7AD1">
              <w:rPr>
                <w:rFonts w:asciiTheme="minorHAnsi" w:hAnsiTheme="minorHAnsi"/>
                <w:b/>
                <w:sz w:val="22"/>
                <w:szCs w:val="22"/>
              </w:rPr>
              <w:t>no flagellum</w:t>
            </w:r>
            <w:r w:rsidR="00AB7AD1">
              <w:rPr>
                <w:rFonts w:asciiTheme="minorHAnsi" w:hAnsiTheme="minorHAnsi"/>
                <w:sz w:val="22"/>
                <w:szCs w:val="22"/>
              </w:rPr>
              <w:t xml:space="preserve"> or </w:t>
            </w:r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it is </w:t>
            </w:r>
            <w:r w:rsidR="00F23F98" w:rsidRPr="00AB7AD1">
              <w:rPr>
                <w:rFonts w:asciiTheme="minorHAnsi" w:hAnsiTheme="minorHAnsi"/>
                <w:b/>
                <w:sz w:val="22"/>
                <w:szCs w:val="22"/>
              </w:rPr>
              <w:t>present only briefly</w:t>
            </w:r>
            <w:r w:rsidR="00F23F98" w:rsidRPr="0084643B">
              <w:rPr>
                <w:rFonts w:asciiTheme="minorHAnsi" w:hAnsiTheme="minorHAnsi"/>
                <w:sz w:val="22"/>
                <w:szCs w:val="22"/>
              </w:rPr>
              <w:t xml:space="preserve"> in the early stages of the life cycle. </w:t>
            </w:r>
          </w:p>
          <w:p w:rsidR="00B416BF" w:rsidRDefault="00F23F98" w:rsidP="00F23F98">
            <w:pPr>
              <w:pStyle w:val="NormalWeb"/>
              <w:numPr>
                <w:ilvl w:val="1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In the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Amoebozoa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that have a flagellum, there is </w:t>
            </w:r>
            <w:r w:rsidRPr="00AB7AD1">
              <w:rPr>
                <w:rFonts w:asciiTheme="minorHAnsi" w:hAnsiTheme="minorHAnsi"/>
                <w:b/>
                <w:sz w:val="22"/>
                <w:szCs w:val="22"/>
              </w:rPr>
              <w:t>one centriole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, and the flagellum is located at the </w:t>
            </w:r>
            <w:r w:rsidRPr="00AB7AD1">
              <w:rPr>
                <w:rFonts w:asciiTheme="minorHAnsi" w:hAnsiTheme="minorHAnsi"/>
                <w:b/>
                <w:sz w:val="22"/>
                <w:szCs w:val="22"/>
              </w:rPr>
              <w:t>anterior end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of the cell where there are </w:t>
            </w:r>
            <w:r w:rsidRPr="00AB7AD1">
              <w:rPr>
                <w:rFonts w:asciiTheme="minorHAnsi" w:hAnsiTheme="minorHAnsi"/>
                <w:b/>
                <w:sz w:val="22"/>
                <w:szCs w:val="22"/>
              </w:rPr>
              <w:t>tubular mitochondrial cristae</w:t>
            </w:r>
            <w:r w:rsidR="00B416BF">
              <w:rPr>
                <w:rFonts w:asciiTheme="minorHAnsi" w:hAnsiTheme="minorHAnsi"/>
                <w:sz w:val="22"/>
                <w:szCs w:val="22"/>
              </w:rPr>
              <w:t>.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Opisthokonts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have a posterior flagellum, with two centrioles and fla</w:t>
            </w:r>
            <w:r w:rsidR="00B416BF">
              <w:rPr>
                <w:rFonts w:asciiTheme="minorHAnsi" w:hAnsiTheme="minorHAnsi"/>
                <w:sz w:val="22"/>
                <w:szCs w:val="22"/>
              </w:rPr>
              <w:t>ttened mitochondrial cristae.</w:t>
            </w:r>
          </w:p>
          <w:p w:rsidR="00ED6531" w:rsidRDefault="00ED6531" w:rsidP="00ED6531">
            <w:pPr>
              <w:pStyle w:val="NormalWeb"/>
              <w:numPr>
                <w:ilvl w:val="0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 w:rsidRPr="00ED6531">
              <w:rPr>
                <w:rFonts w:asciiTheme="minorHAnsi" w:hAnsiTheme="minorHAnsi"/>
                <w:sz w:val="22"/>
                <w:szCs w:val="22"/>
              </w:rPr>
              <w:t xml:space="preserve">The </w:t>
            </w:r>
            <w:proofErr w:type="spellStart"/>
            <w:r w:rsidRPr="00ED6531">
              <w:rPr>
                <w:rFonts w:asciiTheme="minorHAnsi" w:hAnsiTheme="minorHAnsi"/>
                <w:sz w:val="22"/>
                <w:szCs w:val="22"/>
              </w:rPr>
              <w:t>Amoebozoa</w:t>
            </w:r>
            <w:proofErr w:type="spellEnd"/>
            <w:r w:rsidRPr="00ED6531">
              <w:rPr>
                <w:rFonts w:asciiTheme="minorHAnsi" w:hAnsiTheme="minorHAnsi"/>
                <w:sz w:val="22"/>
                <w:szCs w:val="22"/>
              </w:rPr>
              <w:t xml:space="preserve"> inhabit </w:t>
            </w:r>
            <w:r w:rsidRPr="00ED6531">
              <w:rPr>
                <w:rFonts w:asciiTheme="minorHAnsi" w:hAnsiTheme="minorHAnsi"/>
                <w:b/>
                <w:sz w:val="22"/>
                <w:szCs w:val="22"/>
              </w:rPr>
              <w:t>freshwater environments or soils.</w:t>
            </w:r>
            <w:r w:rsidRPr="00ED6531">
              <w:rPr>
                <w:rFonts w:asciiTheme="minorHAnsi" w:hAnsiTheme="minorHAnsi"/>
                <w:sz w:val="22"/>
                <w:szCs w:val="22"/>
              </w:rPr>
              <w:t xml:space="preserve"> They are categorized according into ranks that include a</w:t>
            </w:r>
            <w:r>
              <w:rPr>
                <w:rFonts w:asciiTheme="minorHAnsi" w:hAnsiTheme="minorHAnsi"/>
                <w:sz w:val="22"/>
                <w:szCs w:val="22"/>
              </w:rPr>
              <w:t>moeba with</w:t>
            </w:r>
            <w:r w:rsidRPr="00ED6531">
              <w:rPr>
                <w:rFonts w:asciiTheme="minorHAnsi" w:hAnsiTheme="minorHAnsi"/>
                <w:b/>
                <w:sz w:val="22"/>
                <w:szCs w:val="22"/>
              </w:rPr>
              <w:t xml:space="preserve"> tubular </w:t>
            </w:r>
            <w:proofErr w:type="spellStart"/>
            <w:r w:rsidRPr="00ED6531">
              <w:rPr>
                <w:rFonts w:asciiTheme="minorHAnsi" w:hAnsiTheme="minorHAnsi"/>
                <w:b/>
                <w:sz w:val="22"/>
                <w:szCs w:val="22"/>
              </w:rPr>
              <w:t>lobopods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ED6531">
              <w:rPr>
                <w:rFonts w:asciiTheme="minorHAnsi" w:hAnsiTheme="minorHAnsi"/>
                <w:sz w:val="22"/>
                <w:szCs w:val="22"/>
              </w:rPr>
              <w:t xml:space="preserve">or those with </w:t>
            </w:r>
            <w:r w:rsidRPr="00ED6531">
              <w:rPr>
                <w:rFonts w:asciiTheme="minorHAnsi" w:hAnsiTheme="minorHAnsi"/>
                <w:b/>
                <w:sz w:val="22"/>
                <w:szCs w:val="22"/>
              </w:rPr>
              <w:t>flattened pseudopods</w:t>
            </w:r>
            <w:r w:rsidRPr="00ED6531">
              <w:rPr>
                <w:rFonts w:asciiTheme="minorHAnsi" w:hAnsiTheme="minorHAnsi"/>
                <w:sz w:val="22"/>
                <w:szCs w:val="22"/>
              </w:rPr>
              <w:t xml:space="preserve">, and </w:t>
            </w:r>
            <w:r w:rsidRPr="00ED6531">
              <w:rPr>
                <w:rFonts w:asciiTheme="minorHAnsi" w:hAnsiTheme="minorHAnsi"/>
                <w:b/>
                <w:sz w:val="22"/>
                <w:szCs w:val="22"/>
              </w:rPr>
              <w:t>pathogenic</w:t>
            </w:r>
            <w:r w:rsidRPr="00ED6531">
              <w:rPr>
                <w:rFonts w:asciiTheme="minorHAnsi" w:hAnsiTheme="minorHAnsi"/>
                <w:sz w:val="22"/>
                <w:szCs w:val="22"/>
              </w:rPr>
              <w:t xml:space="preserve"> species such as </w:t>
            </w:r>
            <w:proofErr w:type="spellStart"/>
            <w:r w:rsidRPr="00ED6531">
              <w:rPr>
                <w:rFonts w:asciiTheme="minorHAnsi" w:hAnsiTheme="minorHAnsi"/>
                <w:sz w:val="22"/>
                <w:szCs w:val="22"/>
              </w:rPr>
              <w:t>Entamoeba</w:t>
            </w:r>
            <w:proofErr w:type="spellEnd"/>
            <w:r w:rsidRPr="00ED6531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2509B4" w:rsidRDefault="00ED6531" w:rsidP="00ED6531">
            <w:pPr>
              <w:pStyle w:val="NormalWeb"/>
              <w:numPr>
                <w:ilvl w:val="0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 w:rsidRPr="00ED6531">
              <w:rPr>
                <w:rFonts w:asciiTheme="minorHAnsi" w:hAnsiTheme="minorHAnsi"/>
                <w:sz w:val="22"/>
                <w:szCs w:val="22"/>
              </w:rPr>
              <w:t xml:space="preserve">The </w:t>
            </w:r>
            <w:proofErr w:type="spellStart"/>
            <w:r w:rsidRPr="00ED6531">
              <w:rPr>
                <w:rFonts w:asciiTheme="minorHAnsi" w:hAnsiTheme="minorHAnsi"/>
                <w:sz w:val="22"/>
                <w:szCs w:val="22"/>
              </w:rPr>
              <w:t>Amoebozoa</w:t>
            </w:r>
            <w:proofErr w:type="spellEnd"/>
            <w:r w:rsidRPr="00ED6531">
              <w:rPr>
                <w:rFonts w:asciiTheme="minorHAnsi" w:hAnsiTheme="minorHAnsi"/>
                <w:sz w:val="22"/>
                <w:szCs w:val="22"/>
              </w:rPr>
              <w:t xml:space="preserve"> also includes a group of organisms – referred to as the </w:t>
            </w:r>
            <w:r w:rsidRPr="00ED6531">
              <w:rPr>
                <w:rFonts w:asciiTheme="minorHAnsi" w:hAnsiTheme="minorHAnsi"/>
                <w:b/>
                <w:sz w:val="22"/>
                <w:szCs w:val="22"/>
              </w:rPr>
              <w:t>slime molds</w:t>
            </w:r>
            <w:r w:rsidRPr="00ED6531">
              <w:rPr>
                <w:rFonts w:asciiTheme="minorHAnsi" w:hAnsiTheme="minorHAnsi"/>
                <w:sz w:val="22"/>
                <w:szCs w:val="22"/>
              </w:rPr>
              <w:t xml:space="preserve"> – that use amoeboid locomotion to aggregate together and create fruiting bodies and spores. </w:t>
            </w:r>
          </w:p>
          <w:p w:rsidR="00ED6531" w:rsidRPr="00ED6531" w:rsidRDefault="00ED6531" w:rsidP="00ED6531">
            <w:pPr>
              <w:pStyle w:val="NormalWeb"/>
              <w:numPr>
                <w:ilvl w:val="0"/>
                <w:numId w:val="12"/>
              </w:numPr>
              <w:rPr>
                <w:rFonts w:asciiTheme="minorHAnsi" w:hAnsiTheme="minorHAnsi"/>
                <w:sz w:val="22"/>
                <w:szCs w:val="22"/>
              </w:rPr>
            </w:pPr>
            <w:r w:rsidRPr="00B416BF">
              <w:rPr>
                <w:rFonts w:asciiTheme="minorHAnsi" w:hAnsiTheme="minorHAnsi"/>
                <w:sz w:val="22"/>
                <w:szCs w:val="22"/>
              </w:rPr>
              <w:t xml:space="preserve">A unique myosin molecule, </w:t>
            </w:r>
            <w:r w:rsidRPr="00AB7AD1">
              <w:rPr>
                <w:rFonts w:asciiTheme="minorHAnsi" w:hAnsiTheme="minorHAnsi"/>
                <w:b/>
                <w:sz w:val="22"/>
                <w:szCs w:val="22"/>
              </w:rPr>
              <w:t>type II myosin</w:t>
            </w:r>
            <w:r w:rsidRPr="00B416BF">
              <w:rPr>
                <w:rFonts w:asciiTheme="minorHAnsi" w:hAnsiTheme="minorHAnsi"/>
                <w:sz w:val="22"/>
                <w:szCs w:val="22"/>
              </w:rPr>
              <w:t xml:space="preserve">, appears to be a molecular </w:t>
            </w:r>
            <w:proofErr w:type="spellStart"/>
            <w:r w:rsidRPr="00B416BF">
              <w:rPr>
                <w:rFonts w:asciiTheme="minorHAnsi" w:hAnsiTheme="minorHAnsi"/>
                <w:sz w:val="22"/>
                <w:szCs w:val="22"/>
              </w:rPr>
              <w:t>sy</w:t>
            </w:r>
            <w:r>
              <w:rPr>
                <w:rFonts w:asciiTheme="minorHAnsi" w:hAnsiTheme="minorHAnsi"/>
                <w:sz w:val="22"/>
                <w:szCs w:val="22"/>
              </w:rPr>
              <w:t>mplesiomorpy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for the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Amoebozoa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Apicomplexa</w:t>
            </w:r>
            <w:proofErr w:type="spellEnd"/>
          </w:p>
        </w:tc>
        <w:tc>
          <w:tcPr>
            <w:tcW w:w="7726" w:type="dxa"/>
          </w:tcPr>
          <w:p w:rsidR="006973FF" w:rsidRDefault="00F23F98" w:rsidP="006973FF">
            <w:pPr>
              <w:pStyle w:val="ListParagraph"/>
              <w:numPr>
                <w:ilvl w:val="0"/>
                <w:numId w:val="15"/>
              </w:numPr>
            </w:pPr>
            <w:r w:rsidRPr="0084643B">
              <w:t>With the exception of one small group, th</w:t>
            </w:r>
            <w:r w:rsidR="006973FF">
              <w:t xml:space="preserve">e </w:t>
            </w:r>
            <w:proofErr w:type="spellStart"/>
            <w:r w:rsidR="006973FF">
              <w:t>Apicomplexa</w:t>
            </w:r>
            <w:proofErr w:type="spellEnd"/>
            <w:r w:rsidR="006973FF">
              <w:t xml:space="preserve"> are all </w:t>
            </w:r>
            <w:r w:rsidR="006973FF" w:rsidRPr="006973FF">
              <w:rPr>
                <w:b/>
              </w:rPr>
              <w:t>parasitic</w:t>
            </w:r>
            <w:r w:rsidRPr="006973FF">
              <w:rPr>
                <w:b/>
              </w:rPr>
              <w:t xml:space="preserve">. </w:t>
            </w:r>
          </w:p>
          <w:p w:rsidR="006973FF" w:rsidRDefault="00F23F98" w:rsidP="006973FF">
            <w:pPr>
              <w:pStyle w:val="ListParagraph"/>
              <w:numPr>
                <w:ilvl w:val="0"/>
                <w:numId w:val="15"/>
              </w:numPr>
            </w:pPr>
            <w:r w:rsidRPr="0084643B">
              <w:t xml:space="preserve">The presence of </w:t>
            </w:r>
            <w:r w:rsidRPr="006973FF">
              <w:rPr>
                <w:b/>
              </w:rPr>
              <w:t>vesicles below the cell</w:t>
            </w:r>
            <w:r w:rsidRPr="0084643B">
              <w:t xml:space="preserve"> </w:t>
            </w:r>
            <w:r w:rsidRPr="006973FF">
              <w:rPr>
                <w:b/>
              </w:rPr>
              <w:t>surface</w:t>
            </w:r>
            <w:r w:rsidRPr="0084643B">
              <w:t xml:space="preserve"> in at least one stage of the life cycle identifies the organism as </w:t>
            </w:r>
            <w:proofErr w:type="spellStart"/>
            <w:r w:rsidRPr="006973FF">
              <w:rPr>
                <w:b/>
              </w:rPr>
              <w:t>Alveolates</w:t>
            </w:r>
            <w:proofErr w:type="spellEnd"/>
            <w:r w:rsidRPr="006973FF">
              <w:rPr>
                <w:b/>
              </w:rPr>
              <w:t>.</w:t>
            </w:r>
            <w:r w:rsidRPr="0084643B">
              <w:t xml:space="preserve"> </w:t>
            </w:r>
          </w:p>
          <w:p w:rsidR="006973FF" w:rsidRDefault="00F23F98" w:rsidP="006973FF">
            <w:pPr>
              <w:pStyle w:val="ListParagraph"/>
              <w:numPr>
                <w:ilvl w:val="0"/>
                <w:numId w:val="15"/>
              </w:numPr>
            </w:pPr>
            <w:proofErr w:type="spellStart"/>
            <w:r w:rsidRPr="0084643B">
              <w:t>Apicomplexa</w:t>
            </w:r>
            <w:proofErr w:type="spellEnd"/>
            <w:r w:rsidRPr="0084643B">
              <w:t xml:space="preserve"> are, for the most part, </w:t>
            </w:r>
            <w:r w:rsidRPr="006973FF">
              <w:rPr>
                <w:b/>
              </w:rPr>
              <w:t>immobile.</w:t>
            </w:r>
            <w:r w:rsidRPr="0084643B">
              <w:t xml:space="preserve"> </w:t>
            </w:r>
          </w:p>
          <w:p w:rsidR="006973FF" w:rsidRDefault="00F23F98" w:rsidP="006973FF">
            <w:pPr>
              <w:pStyle w:val="ListParagraph"/>
              <w:numPr>
                <w:ilvl w:val="0"/>
                <w:numId w:val="15"/>
              </w:numPr>
            </w:pPr>
            <w:r w:rsidRPr="0084643B">
              <w:t xml:space="preserve">The </w:t>
            </w:r>
            <w:proofErr w:type="spellStart"/>
            <w:r w:rsidRPr="0084643B">
              <w:t>microtubular</w:t>
            </w:r>
            <w:proofErr w:type="spellEnd"/>
            <w:r w:rsidRPr="0084643B">
              <w:t xml:space="preserve"> organizing center of the flagella has been modified into the </w:t>
            </w:r>
            <w:r w:rsidRPr="006973FF">
              <w:rPr>
                <w:b/>
              </w:rPr>
              <w:t>apical complex</w:t>
            </w:r>
            <w:r w:rsidRPr="0084643B">
              <w:t xml:space="preserve">; this consists of a variety of specialized organelles used to invade cells of their host. </w:t>
            </w:r>
          </w:p>
          <w:p w:rsidR="006973FF" w:rsidRDefault="00F23F98" w:rsidP="006973FF">
            <w:pPr>
              <w:pStyle w:val="ListParagraph"/>
              <w:numPr>
                <w:ilvl w:val="0"/>
                <w:numId w:val="15"/>
              </w:numPr>
            </w:pPr>
            <w:r w:rsidRPr="0084643B">
              <w:t xml:space="preserve">Many </w:t>
            </w:r>
            <w:proofErr w:type="spellStart"/>
            <w:r w:rsidRPr="0084643B">
              <w:t>Apicomplexa</w:t>
            </w:r>
            <w:proofErr w:type="spellEnd"/>
            <w:r w:rsidRPr="0084643B">
              <w:t xml:space="preserve"> reproduce sexually with haploid gametes of </w:t>
            </w:r>
            <w:r w:rsidRPr="006973FF">
              <w:rPr>
                <w:b/>
              </w:rPr>
              <w:t xml:space="preserve">unequal </w:t>
            </w:r>
            <w:r w:rsidRPr="0084643B">
              <w:t xml:space="preserve">size – </w:t>
            </w:r>
            <w:proofErr w:type="spellStart"/>
            <w:r w:rsidRPr="006973FF">
              <w:rPr>
                <w:b/>
              </w:rPr>
              <w:t>syngamy</w:t>
            </w:r>
            <w:proofErr w:type="spellEnd"/>
            <w:r w:rsidRPr="006973FF">
              <w:rPr>
                <w:b/>
              </w:rPr>
              <w:t>.</w:t>
            </w:r>
            <w:r w:rsidRPr="0084643B">
              <w:t xml:space="preserve"> </w:t>
            </w:r>
          </w:p>
          <w:p w:rsidR="002509B4" w:rsidRPr="0084643B" w:rsidRDefault="00F23F98" w:rsidP="006973FF">
            <w:pPr>
              <w:pStyle w:val="ListParagraph"/>
              <w:numPr>
                <w:ilvl w:val="1"/>
                <w:numId w:val="15"/>
              </w:numPr>
            </w:pPr>
            <w:r w:rsidRPr="0084643B">
              <w:t xml:space="preserve">The resulting </w:t>
            </w:r>
            <w:r w:rsidRPr="006973FF">
              <w:rPr>
                <w:b/>
              </w:rPr>
              <w:t>zygote undergoes immediate meiosis</w:t>
            </w:r>
            <w:r w:rsidRPr="0084643B">
              <w:t xml:space="preserve">, and all remaining stages of the life cycle are haploid.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lastRenderedPageBreak/>
              <w:t>Asexual reproduction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2"/>
              </w:numPr>
            </w:pPr>
            <w:r w:rsidRPr="0084643B">
              <w:t xml:space="preserve">Any mode of </w:t>
            </w:r>
            <w:r w:rsidRPr="0084643B">
              <w:rPr>
                <w:b/>
              </w:rPr>
              <w:t>reproduction</w:t>
            </w:r>
            <w:r w:rsidRPr="0084643B">
              <w:t xml:space="preserve"> in which a </w:t>
            </w:r>
            <w:r w:rsidRPr="0084643B">
              <w:rPr>
                <w:b/>
              </w:rPr>
              <w:t>single individual</w:t>
            </w:r>
            <w:r w:rsidRPr="0084643B">
              <w:t xml:space="preserve"> gives rise to </w:t>
            </w:r>
            <w:r w:rsidRPr="0084643B">
              <w:rPr>
                <w:b/>
              </w:rPr>
              <w:t>offspring without fusion of gametes</w:t>
            </w:r>
            <w:r w:rsidRPr="0084643B">
              <w:t>, that is, without genetic input from another individual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84643B">
              <w:t xml:space="preserve">Results in an </w:t>
            </w:r>
            <w:r w:rsidRPr="0084643B">
              <w:rPr>
                <w:b/>
              </w:rPr>
              <w:t>exact genetic copy of the parent cell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2"/>
              </w:numPr>
            </w:pPr>
            <w:r w:rsidRPr="0084643B">
              <w:t xml:space="preserve">Occurs in bacteria, </w:t>
            </w:r>
            <w:proofErr w:type="spellStart"/>
            <w:r w:rsidRPr="0084643B">
              <w:t>archea</w:t>
            </w:r>
            <w:proofErr w:type="spellEnd"/>
            <w:r w:rsidRPr="0084643B">
              <w:t xml:space="preserve">, </w:t>
            </w:r>
            <w:proofErr w:type="spellStart"/>
            <w:r w:rsidRPr="0084643B">
              <w:t>protists</w:t>
            </w:r>
            <w:proofErr w:type="spellEnd"/>
            <w:r w:rsidRPr="0084643B">
              <w:t xml:space="preserve"> and somatic cells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2"/>
              </w:numPr>
            </w:pPr>
            <w:r w:rsidRPr="0084643B">
              <w:rPr>
                <w:b/>
              </w:rPr>
              <w:t>Binary fission</w:t>
            </w:r>
            <w:r w:rsidRPr="0084643B">
              <w:t xml:space="preserve"> in bacterial cells </w:t>
            </w:r>
          </w:p>
        </w:tc>
      </w:tr>
      <w:tr w:rsidR="00ED6531" w:rsidRPr="0084643B" w:rsidTr="00ED6531">
        <w:trPr>
          <w:trHeight w:val="690"/>
        </w:trPr>
        <w:tc>
          <w:tcPr>
            <w:tcW w:w="1850" w:type="dxa"/>
          </w:tcPr>
          <w:p w:rsidR="00ED6531" w:rsidRPr="0084643B" w:rsidRDefault="00ED6531" w:rsidP="001F6895">
            <w:pPr>
              <w:rPr>
                <w:b/>
              </w:rPr>
            </w:pPr>
            <w:r w:rsidRPr="0084643B">
              <w:rPr>
                <w:b/>
              </w:rPr>
              <w:t>Binary fission</w:t>
            </w:r>
          </w:p>
        </w:tc>
        <w:tc>
          <w:tcPr>
            <w:tcW w:w="7726" w:type="dxa"/>
          </w:tcPr>
          <w:p w:rsidR="00ED6531" w:rsidRDefault="00ED6531" w:rsidP="001F0D93">
            <w:pPr>
              <w:pStyle w:val="ListParagraph"/>
              <w:numPr>
                <w:ilvl w:val="0"/>
                <w:numId w:val="10"/>
              </w:numPr>
            </w:pPr>
            <w:r w:rsidRPr="006973FF">
              <w:rPr>
                <w:b/>
              </w:rPr>
              <w:t>Asexual cell division</w:t>
            </w:r>
            <w:r w:rsidRPr="0084643B">
              <w:t xml:space="preserve"> where the parent cell divides into </w:t>
            </w:r>
            <w:r w:rsidRPr="006973FF">
              <w:rPr>
                <w:b/>
              </w:rPr>
              <w:t>two</w:t>
            </w:r>
            <w:r w:rsidRPr="0084643B">
              <w:t xml:space="preserve"> daughter cells </w:t>
            </w:r>
            <w:r w:rsidRPr="006973FF">
              <w:rPr>
                <w:b/>
              </w:rPr>
              <w:t>equal</w:t>
            </w:r>
            <w:r w:rsidRPr="0084643B">
              <w:t xml:space="preserve"> in size to each other.</w:t>
            </w:r>
          </w:p>
          <w:p w:rsidR="00ED6531" w:rsidRDefault="00ED6531" w:rsidP="001F0D93">
            <w:pPr>
              <w:pStyle w:val="ListParagraph"/>
              <w:numPr>
                <w:ilvl w:val="0"/>
                <w:numId w:val="10"/>
              </w:numPr>
            </w:pPr>
            <w:r>
              <w:t xml:space="preserve">In </w:t>
            </w:r>
            <w:proofErr w:type="spellStart"/>
            <w:r>
              <w:t>protists</w:t>
            </w:r>
            <w:proofErr w:type="spellEnd"/>
            <w:r>
              <w:t xml:space="preserve">, binary fission is the </w:t>
            </w:r>
            <w:r w:rsidRPr="006973FF">
              <w:rPr>
                <w:b/>
              </w:rPr>
              <w:t>most common form of reproduction.</w:t>
            </w:r>
          </w:p>
          <w:p w:rsidR="00ED6531" w:rsidRPr="0084643B" w:rsidRDefault="00ED6531" w:rsidP="001F0D93">
            <w:pPr>
              <w:pStyle w:val="ListParagraph"/>
              <w:numPr>
                <w:ilvl w:val="0"/>
                <w:numId w:val="10"/>
              </w:numPr>
            </w:pPr>
            <w:r>
              <w:t xml:space="preserve">In the phylum, </w:t>
            </w:r>
            <w:proofErr w:type="spellStart"/>
            <w:r>
              <w:t>Ciliophora</w:t>
            </w:r>
            <w:proofErr w:type="spellEnd"/>
            <w:r>
              <w:t xml:space="preserve">, binary fission occurs in the </w:t>
            </w:r>
            <w:r w:rsidRPr="006973FF">
              <w:rPr>
                <w:b/>
              </w:rPr>
              <w:t>micronucleus</w:t>
            </w:r>
            <w:r>
              <w:t xml:space="preserve"> during meiotic reproduction.</w:t>
            </w:r>
          </w:p>
        </w:tc>
      </w:tr>
      <w:tr w:rsidR="00ED6531" w:rsidRPr="0084643B" w:rsidTr="00ED6531">
        <w:trPr>
          <w:trHeight w:val="2849"/>
        </w:trPr>
        <w:tc>
          <w:tcPr>
            <w:tcW w:w="1850" w:type="dxa"/>
          </w:tcPr>
          <w:p w:rsidR="00ED6531" w:rsidRPr="0084643B" w:rsidRDefault="00ED6531" w:rsidP="001F6895">
            <w:pPr>
              <w:rPr>
                <w:b/>
              </w:rPr>
            </w:pPr>
            <w:r>
              <w:rPr>
                <w:b/>
              </w:rPr>
              <w:t>Centriole</w:t>
            </w:r>
          </w:p>
        </w:tc>
        <w:tc>
          <w:tcPr>
            <w:tcW w:w="7726" w:type="dxa"/>
          </w:tcPr>
          <w:p w:rsidR="00ED6531" w:rsidRDefault="00ED6531" w:rsidP="00ED6531">
            <w:pPr>
              <w:pStyle w:val="NormalWeb"/>
              <w:numPr>
                <w:ilvl w:val="0"/>
                <w:numId w:val="14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In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flagellar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protists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, centrioles are an 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important part of the centrosome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ED6531" w:rsidRDefault="00ED6531" w:rsidP="00ED6531">
            <w:pPr>
              <w:pStyle w:val="NormalWeb"/>
              <w:numPr>
                <w:ilvl w:val="0"/>
                <w:numId w:val="14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They 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separate the chromosomes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during mitosis and organize the position of cellular components inside the cell. </w:t>
            </w:r>
          </w:p>
          <w:p w:rsidR="00ED6531" w:rsidRDefault="00ED6531" w:rsidP="00ED6531">
            <w:pPr>
              <w:pStyle w:val="NormalWeb"/>
              <w:numPr>
                <w:ilvl w:val="0"/>
                <w:numId w:val="14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They create the 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9+2 organization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of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 xml:space="preserve"> microtubules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, which interact with the 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dynein molecular motors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to create </w:t>
            </w:r>
            <w:proofErr w:type="spellStart"/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flagellar</w:t>
            </w:r>
            <w:proofErr w:type="spellEnd"/>
            <w:r w:rsidRPr="006973FF">
              <w:rPr>
                <w:rFonts w:asciiTheme="minorHAnsi" w:hAnsiTheme="minorHAnsi"/>
                <w:b/>
                <w:sz w:val="22"/>
                <w:szCs w:val="22"/>
              </w:rPr>
              <w:t xml:space="preserve"> movement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in both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unikonts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and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bikonts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ED6531" w:rsidRPr="00ED6531" w:rsidRDefault="00ED6531" w:rsidP="00ED6531">
            <w:pPr>
              <w:pStyle w:val="NormalWeb"/>
              <w:numPr>
                <w:ilvl w:val="0"/>
                <w:numId w:val="14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Although a single centriole is part of the flagellum that’s present in a few of the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Amoebozoa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, the 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 xml:space="preserve">centriole is not involved in </w:t>
            </w:r>
            <w:proofErr w:type="spellStart"/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amoebozoan</w:t>
            </w:r>
            <w:proofErr w:type="spellEnd"/>
            <w:r w:rsidRPr="006973FF">
              <w:rPr>
                <w:rFonts w:asciiTheme="minorHAnsi" w:hAnsiTheme="minorHAnsi"/>
                <w:b/>
                <w:sz w:val="22"/>
                <w:szCs w:val="22"/>
              </w:rPr>
              <w:t xml:space="preserve"> locomotion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. Instead, an </w:t>
            </w:r>
            <w:proofErr w:type="spellStart"/>
            <w:r w:rsidRPr="006973FF">
              <w:rPr>
                <w:rFonts w:asciiTheme="minorHAnsi" w:hAnsiTheme="minorHAnsi"/>
                <w:b/>
                <w:sz w:val="22"/>
                <w:szCs w:val="22"/>
              </w:rPr>
              <w:t>actomyosin</w:t>
            </w:r>
            <w:proofErr w:type="spellEnd"/>
            <w:r w:rsidRPr="006973FF">
              <w:rPr>
                <w:rFonts w:asciiTheme="minorHAnsi" w:hAnsiTheme="minorHAnsi"/>
                <w:b/>
                <w:sz w:val="22"/>
                <w:szCs w:val="22"/>
              </w:rPr>
              <w:t xml:space="preserve"> cytoskeletal system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– one with actin filaments and myosin motors – is t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he basis of </w:t>
            </w:r>
            <w:r w:rsidRPr="006973FF">
              <w:rPr>
                <w:rFonts w:asciiTheme="minorHAnsi" w:hAnsiTheme="minorHAnsi"/>
                <w:b/>
                <w:sz w:val="22"/>
                <w:szCs w:val="22"/>
              </w:rPr>
              <w:t xml:space="preserve">pseudopod </w:t>
            </w:r>
            <w:r>
              <w:rPr>
                <w:rFonts w:asciiTheme="minorHAnsi" w:hAnsiTheme="minorHAnsi"/>
                <w:sz w:val="22"/>
                <w:szCs w:val="22"/>
              </w:rPr>
              <w:t>movement.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Cilia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84643B">
              <w:t xml:space="preserve">Motile structures, extending from a cell surface, that move a cell </w:t>
            </w:r>
            <w:r w:rsidRPr="0084643B">
              <w:rPr>
                <w:b/>
              </w:rPr>
              <w:t>through fluid or fluid over a cell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They have the </w:t>
            </w:r>
            <w:r w:rsidRPr="0084643B">
              <w:rPr>
                <w:b/>
              </w:rPr>
              <w:t>9+2 organisation</w:t>
            </w:r>
            <w:r w:rsidRPr="0084643B">
              <w:t xml:space="preserve">; reinforced by </w:t>
            </w:r>
            <w:r w:rsidRPr="0084643B">
              <w:rPr>
                <w:b/>
              </w:rPr>
              <w:t>cytoskeleton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Organisms with multiple cilia are called </w:t>
            </w:r>
            <w:r w:rsidRPr="0084643B">
              <w:rPr>
                <w:b/>
              </w:rPr>
              <w:t xml:space="preserve">ciliates 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Beat back and forth in a </w:t>
            </w:r>
            <w:r w:rsidRPr="0084643B">
              <w:rPr>
                <w:b/>
              </w:rPr>
              <w:t>planar fashion</w:t>
            </w:r>
            <w:r w:rsidRPr="0084643B">
              <w:t xml:space="preserve"> with a power stroke to give a lot of force and a recovery stroke to pull the cilia back without moving the organism in the wrong direction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84643B">
              <w:rPr>
                <w:b/>
              </w:rPr>
              <w:t>Metachronal</w:t>
            </w:r>
            <w:proofErr w:type="spellEnd"/>
            <w:r w:rsidRPr="0084643B">
              <w:rPr>
                <w:b/>
              </w:rPr>
              <w:t xml:space="preserve"> wave </w:t>
            </w:r>
            <w:r w:rsidRPr="0084643B">
              <w:t>for coordination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Ciliophora</w:t>
            </w:r>
            <w:proofErr w:type="spellEnd"/>
          </w:p>
        </w:tc>
        <w:tc>
          <w:tcPr>
            <w:tcW w:w="7726" w:type="dxa"/>
          </w:tcPr>
          <w:p w:rsidR="00507669" w:rsidRDefault="00F23F98" w:rsidP="00507669">
            <w:pPr>
              <w:pStyle w:val="NormalWeb"/>
              <w:numPr>
                <w:ilvl w:val="0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The </w:t>
            </w:r>
            <w:r w:rsidRPr="00507669">
              <w:rPr>
                <w:rFonts w:asciiTheme="minorHAnsi" w:hAnsiTheme="minorHAnsi"/>
                <w:b/>
                <w:sz w:val="22"/>
                <w:szCs w:val="22"/>
              </w:rPr>
              <w:t>thousands of cilia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covering the </w:t>
            </w:r>
            <w:r w:rsidRPr="00507669">
              <w:rPr>
                <w:rFonts w:asciiTheme="minorHAnsi" w:hAnsiTheme="minorHAnsi"/>
                <w:b/>
                <w:sz w:val="22"/>
                <w:szCs w:val="22"/>
              </w:rPr>
              <w:t>surface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of a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ciliophoran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cell have always made it easy to distinguish the ciliates from other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protists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507669" w:rsidRDefault="00507669" w:rsidP="00507669">
            <w:pPr>
              <w:pStyle w:val="NormalWeb"/>
              <w:numPr>
                <w:ilvl w:val="0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 w:rsidRPr="002C45E4">
              <w:rPr>
                <w:rFonts w:asciiTheme="minorHAnsi" w:hAnsiTheme="minorHAnsi"/>
                <w:b/>
                <w:sz w:val="22"/>
                <w:szCs w:val="22"/>
              </w:rPr>
              <w:t xml:space="preserve">Connections </w:t>
            </w:r>
            <w:r w:rsidRPr="00507669">
              <w:rPr>
                <w:rFonts w:asciiTheme="minorHAnsi" w:hAnsiTheme="minorHAnsi"/>
                <w:sz w:val="22"/>
                <w:szCs w:val="22"/>
              </w:rPr>
              <w:t xml:space="preserve">between the </w:t>
            </w:r>
            <w:r w:rsidRPr="002C45E4">
              <w:rPr>
                <w:rFonts w:asciiTheme="minorHAnsi" w:hAnsiTheme="minorHAnsi"/>
                <w:b/>
                <w:sz w:val="22"/>
                <w:szCs w:val="22"/>
              </w:rPr>
              <w:t xml:space="preserve">basal bodies </w:t>
            </w:r>
            <w:r>
              <w:rPr>
                <w:rFonts w:asciiTheme="minorHAnsi" w:hAnsiTheme="minorHAnsi"/>
                <w:sz w:val="22"/>
                <w:szCs w:val="22"/>
              </w:rPr>
              <w:t>of each centriole create a</w:t>
            </w:r>
            <w:r w:rsidR="00F23F98" w:rsidRPr="00507669">
              <w:rPr>
                <w:rFonts w:asciiTheme="minorHAnsi" w:hAnsiTheme="minorHAnsi"/>
                <w:sz w:val="22"/>
                <w:szCs w:val="22"/>
              </w:rPr>
              <w:t xml:space="preserve"> complex </w:t>
            </w:r>
            <w:proofErr w:type="spellStart"/>
            <w:r w:rsidR="00F23F98" w:rsidRPr="00507669">
              <w:rPr>
                <w:rFonts w:asciiTheme="minorHAnsi" w:hAnsiTheme="minorHAnsi"/>
                <w:sz w:val="22"/>
                <w:szCs w:val="22"/>
              </w:rPr>
              <w:t>infraciliature</w:t>
            </w:r>
            <w:proofErr w:type="spellEnd"/>
            <w:r w:rsidR="00F23F98" w:rsidRPr="00507669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507669" w:rsidRDefault="00507669" w:rsidP="00507669">
            <w:pPr>
              <w:pStyle w:val="NormalWeb"/>
              <w:numPr>
                <w:ilvl w:val="1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</w:t>
            </w:r>
            <w:r w:rsidR="00F23F98" w:rsidRPr="00507669">
              <w:rPr>
                <w:rFonts w:asciiTheme="minorHAnsi" w:hAnsiTheme="minorHAnsi"/>
                <w:sz w:val="22"/>
                <w:szCs w:val="22"/>
              </w:rPr>
              <w:t xml:space="preserve">ery specific sets of microtubule ribbons connect each cilium to its neighbor, allowing </w:t>
            </w:r>
            <w:r w:rsidR="00F23F98" w:rsidRPr="002C45E4">
              <w:rPr>
                <w:rFonts w:asciiTheme="minorHAnsi" w:hAnsiTheme="minorHAnsi"/>
                <w:b/>
                <w:sz w:val="22"/>
                <w:szCs w:val="22"/>
              </w:rPr>
              <w:t xml:space="preserve">coordinated </w:t>
            </w:r>
            <w:proofErr w:type="spellStart"/>
            <w:r w:rsidR="00F23F98" w:rsidRPr="002C45E4">
              <w:rPr>
                <w:rFonts w:asciiTheme="minorHAnsi" w:hAnsiTheme="minorHAnsi"/>
                <w:b/>
                <w:sz w:val="22"/>
                <w:szCs w:val="22"/>
              </w:rPr>
              <w:t>ciliary</w:t>
            </w:r>
            <w:proofErr w:type="spellEnd"/>
            <w:r w:rsidR="00F23F98" w:rsidRPr="002C45E4">
              <w:rPr>
                <w:rFonts w:asciiTheme="minorHAnsi" w:hAnsiTheme="minorHAnsi"/>
                <w:b/>
                <w:sz w:val="22"/>
                <w:szCs w:val="22"/>
              </w:rPr>
              <w:t xml:space="preserve"> movements</w:t>
            </w:r>
            <w:r w:rsidR="00F23F98" w:rsidRPr="00507669">
              <w:rPr>
                <w:rFonts w:asciiTheme="minorHAnsi" w:hAnsiTheme="minorHAnsi"/>
                <w:sz w:val="22"/>
                <w:szCs w:val="22"/>
              </w:rPr>
              <w:t xml:space="preserve"> such as the </w:t>
            </w:r>
            <w:proofErr w:type="spellStart"/>
            <w:r w:rsidR="00F23F98" w:rsidRPr="002C45E4">
              <w:rPr>
                <w:rFonts w:asciiTheme="minorHAnsi" w:hAnsiTheme="minorHAnsi"/>
                <w:b/>
                <w:sz w:val="22"/>
                <w:szCs w:val="22"/>
              </w:rPr>
              <w:t>metachronal</w:t>
            </w:r>
            <w:proofErr w:type="spellEnd"/>
            <w:r w:rsidR="00F23F98" w:rsidRPr="002C45E4">
              <w:rPr>
                <w:rFonts w:asciiTheme="minorHAnsi" w:hAnsiTheme="minorHAnsi"/>
                <w:b/>
                <w:sz w:val="22"/>
                <w:szCs w:val="22"/>
              </w:rPr>
              <w:t xml:space="preserve"> wave</w:t>
            </w:r>
            <w:r w:rsidR="00F23F98" w:rsidRPr="00507669">
              <w:rPr>
                <w:rFonts w:asciiTheme="minorHAnsi" w:hAnsiTheme="minorHAnsi"/>
                <w:sz w:val="22"/>
                <w:szCs w:val="22"/>
              </w:rPr>
              <w:t xml:space="preserve"> that sweeps across the surface. </w:t>
            </w:r>
          </w:p>
          <w:p w:rsidR="00507669" w:rsidRDefault="00F23F98" w:rsidP="00507669">
            <w:pPr>
              <w:pStyle w:val="NormalWeb"/>
              <w:numPr>
                <w:ilvl w:val="1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 w:rsidRPr="00507669">
              <w:rPr>
                <w:rFonts w:asciiTheme="minorHAnsi" w:hAnsiTheme="minorHAnsi"/>
                <w:sz w:val="22"/>
                <w:szCs w:val="22"/>
              </w:rPr>
              <w:t xml:space="preserve">In addition to these connections, the cilia are modified into complex structures, which </w:t>
            </w:r>
            <w:r w:rsidRPr="002C45E4">
              <w:rPr>
                <w:rFonts w:asciiTheme="minorHAnsi" w:hAnsiTheme="minorHAnsi"/>
                <w:b/>
                <w:sz w:val="22"/>
                <w:szCs w:val="22"/>
              </w:rPr>
              <w:t>differentiate the roles of cilia</w:t>
            </w:r>
            <w:r w:rsidRPr="00507669">
              <w:rPr>
                <w:rFonts w:asciiTheme="minorHAnsi" w:hAnsiTheme="minorHAnsi"/>
                <w:sz w:val="22"/>
                <w:szCs w:val="22"/>
              </w:rPr>
              <w:t xml:space="preserve"> in </w:t>
            </w:r>
            <w:r w:rsidRPr="002C45E4">
              <w:rPr>
                <w:rFonts w:asciiTheme="minorHAnsi" w:hAnsiTheme="minorHAnsi"/>
                <w:b/>
                <w:sz w:val="22"/>
                <w:szCs w:val="22"/>
              </w:rPr>
              <w:t>locomotion</w:t>
            </w:r>
            <w:r w:rsidRPr="00507669">
              <w:rPr>
                <w:rFonts w:asciiTheme="minorHAnsi" w:hAnsiTheme="minorHAnsi"/>
                <w:sz w:val="22"/>
                <w:szCs w:val="22"/>
              </w:rPr>
              <w:t xml:space="preserve"> and </w:t>
            </w:r>
            <w:r w:rsidRPr="002C45E4">
              <w:rPr>
                <w:rFonts w:asciiTheme="minorHAnsi" w:hAnsiTheme="minorHAnsi"/>
                <w:b/>
                <w:sz w:val="22"/>
                <w:szCs w:val="22"/>
              </w:rPr>
              <w:t>feeding</w:t>
            </w:r>
            <w:r w:rsidRPr="00507669">
              <w:rPr>
                <w:rFonts w:asciiTheme="minorHAnsi" w:hAnsiTheme="minorHAnsi"/>
                <w:sz w:val="22"/>
                <w:szCs w:val="22"/>
              </w:rPr>
              <w:t xml:space="preserve">, specifically, how they create water currents that bring food toward the </w:t>
            </w:r>
            <w:proofErr w:type="spellStart"/>
            <w:r w:rsidRPr="00507669">
              <w:rPr>
                <w:rFonts w:asciiTheme="minorHAnsi" w:hAnsiTheme="minorHAnsi"/>
                <w:sz w:val="22"/>
                <w:szCs w:val="22"/>
              </w:rPr>
              <w:t>cytostome</w:t>
            </w:r>
            <w:proofErr w:type="spellEnd"/>
            <w:r w:rsidRPr="00507669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507669" w:rsidRDefault="00507669" w:rsidP="00507669">
            <w:pPr>
              <w:pStyle w:val="ListParagraph"/>
              <w:numPr>
                <w:ilvl w:val="0"/>
                <w:numId w:val="16"/>
              </w:numPr>
            </w:pPr>
            <w:r>
              <w:t>The</w:t>
            </w:r>
            <w:r w:rsidRPr="0084643B">
              <w:t xml:space="preserve"> presence of a macronucleus and a micronucleus</w:t>
            </w:r>
            <w:r>
              <w:t xml:space="preserve"> (</w:t>
            </w:r>
            <w:r w:rsidRPr="002C45E4">
              <w:rPr>
                <w:b/>
              </w:rPr>
              <w:t>nuclear dimorphism</w:t>
            </w:r>
            <w:r>
              <w:t>) is</w:t>
            </w:r>
            <w:r w:rsidRPr="0084643B">
              <w:t xml:space="preserve"> an </w:t>
            </w:r>
            <w:proofErr w:type="spellStart"/>
            <w:r w:rsidRPr="0084643B">
              <w:t>autapomorphy</w:t>
            </w:r>
            <w:proofErr w:type="spellEnd"/>
            <w:r w:rsidRPr="0084643B">
              <w:t xml:space="preserve"> for ciliates. </w:t>
            </w:r>
          </w:p>
          <w:p w:rsidR="00507669" w:rsidRDefault="00507669" w:rsidP="00507669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The </w:t>
            </w:r>
            <w:r w:rsidRPr="002C45E4">
              <w:rPr>
                <w:b/>
              </w:rPr>
              <w:t>micronucleus</w:t>
            </w:r>
            <w:r w:rsidRPr="0084643B">
              <w:t xml:space="preserve"> contains a </w:t>
            </w:r>
            <w:r w:rsidRPr="002C45E4">
              <w:rPr>
                <w:b/>
              </w:rPr>
              <w:t>diploid copy of the genome</w:t>
            </w:r>
            <w:r w:rsidRPr="0084643B">
              <w:t xml:space="preserve"> that is set aside for meiotic reproduction. </w:t>
            </w:r>
          </w:p>
          <w:p w:rsidR="00507669" w:rsidRDefault="00507669" w:rsidP="00507669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The </w:t>
            </w:r>
            <w:r w:rsidRPr="002C45E4">
              <w:rPr>
                <w:b/>
              </w:rPr>
              <w:t>macronucleus</w:t>
            </w:r>
            <w:r w:rsidRPr="0084643B">
              <w:t xml:space="preserve"> is </w:t>
            </w:r>
            <w:r>
              <w:t>contains multiple copies of the genome (</w:t>
            </w:r>
            <w:proofErr w:type="spellStart"/>
            <w:r w:rsidRPr="002C45E4">
              <w:rPr>
                <w:b/>
              </w:rPr>
              <w:t>polyploid</w:t>
            </w:r>
            <w:proofErr w:type="spellEnd"/>
            <w:r>
              <w:t>) and i</w:t>
            </w:r>
            <w:r w:rsidRPr="0084643B">
              <w:t xml:space="preserve">ts genetic material is transcribed and translated for </w:t>
            </w:r>
            <w:r w:rsidRPr="0084643B">
              <w:lastRenderedPageBreak/>
              <w:t xml:space="preserve">the </w:t>
            </w:r>
            <w:r w:rsidRPr="00E61403">
              <w:rPr>
                <w:b/>
              </w:rPr>
              <w:t>day-to-day activities</w:t>
            </w:r>
            <w:r w:rsidRPr="0084643B">
              <w:t xml:space="preserve"> of the cell.</w:t>
            </w:r>
          </w:p>
          <w:p w:rsidR="00507669" w:rsidRDefault="00507669" w:rsidP="00507669">
            <w:pPr>
              <w:pStyle w:val="ListParagraph"/>
              <w:numPr>
                <w:ilvl w:val="0"/>
                <w:numId w:val="16"/>
              </w:numPr>
            </w:pPr>
            <w:r w:rsidRPr="00E61403">
              <w:rPr>
                <w:b/>
              </w:rPr>
              <w:t>Nuclear dimorphism</w:t>
            </w:r>
            <w:r w:rsidRPr="0084643B">
              <w:t xml:space="preserve"> is an important innovation </w:t>
            </w:r>
            <w:r>
              <w:t>because:</w:t>
            </w:r>
          </w:p>
          <w:p w:rsidR="00507669" w:rsidRDefault="00507669" w:rsidP="00507669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Instead of having only one copy of each gene, there are </w:t>
            </w:r>
            <w:r w:rsidRPr="00BA55AF">
              <w:rPr>
                <w:b/>
              </w:rPr>
              <w:t>multiple</w:t>
            </w:r>
            <w:r w:rsidRPr="0084643B">
              <w:t xml:space="preserve"> </w:t>
            </w:r>
            <w:r w:rsidRPr="00BA55AF">
              <w:rPr>
                <w:b/>
              </w:rPr>
              <w:t xml:space="preserve">copies </w:t>
            </w:r>
            <w:r w:rsidRPr="0084643B">
              <w:t xml:space="preserve">of the </w:t>
            </w:r>
            <w:r w:rsidRPr="00BA55AF">
              <w:rPr>
                <w:b/>
              </w:rPr>
              <w:t>genome.</w:t>
            </w:r>
            <w:r w:rsidRPr="0084643B">
              <w:t xml:space="preserve"> </w:t>
            </w:r>
          </w:p>
          <w:p w:rsidR="00507669" w:rsidRDefault="00507669" w:rsidP="00507669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When transcription occurs, </w:t>
            </w:r>
            <w:r w:rsidRPr="00BA55AF">
              <w:rPr>
                <w:b/>
              </w:rPr>
              <w:t>multiple messages</w:t>
            </w:r>
            <w:r w:rsidRPr="0084643B">
              <w:t xml:space="preserve"> are produced, rather than one message. </w:t>
            </w:r>
          </w:p>
          <w:p w:rsidR="00507669" w:rsidRDefault="00507669" w:rsidP="00507669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This means </w:t>
            </w:r>
            <w:r w:rsidRPr="00BA55AF">
              <w:rPr>
                <w:b/>
              </w:rPr>
              <w:t>protein</w:t>
            </w:r>
            <w:r w:rsidRPr="0084643B">
              <w:t xml:space="preserve"> can be produced faster than if only one copy of the gene was available. </w:t>
            </w:r>
          </w:p>
          <w:p w:rsidR="00507669" w:rsidRDefault="00507669" w:rsidP="00507669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Every time a gene undergoes transcription, a mutation or some sort of damage is possible, and this </w:t>
            </w:r>
            <w:r w:rsidRPr="00BA55AF">
              <w:rPr>
                <w:b/>
              </w:rPr>
              <w:t>mutation</w:t>
            </w:r>
            <w:r w:rsidRPr="0084643B">
              <w:t xml:space="preserve"> would be passed to the next generation. </w:t>
            </w:r>
          </w:p>
          <w:p w:rsidR="00E61403" w:rsidRDefault="00507669" w:rsidP="00E61403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This problem is overcome in ciliates because the micronucleus is a </w:t>
            </w:r>
            <w:r w:rsidRPr="00BA55AF">
              <w:rPr>
                <w:b/>
              </w:rPr>
              <w:t>pristine copy</w:t>
            </w:r>
            <w:r w:rsidRPr="0084643B">
              <w:t xml:space="preserve"> set aside and used on</w:t>
            </w:r>
            <w:r w:rsidR="00E61403">
              <w:t>ly during meiotic reproduction.</w:t>
            </w:r>
          </w:p>
          <w:p w:rsidR="002509B4" w:rsidRPr="00E61403" w:rsidRDefault="00507669" w:rsidP="00E61403">
            <w:pPr>
              <w:pStyle w:val="ListParagraph"/>
              <w:numPr>
                <w:ilvl w:val="1"/>
                <w:numId w:val="16"/>
              </w:numPr>
            </w:pPr>
            <w:r w:rsidRPr="0084643B">
              <w:t xml:space="preserve">A similar strategy is used in multicellular organisms where </w:t>
            </w:r>
            <w:r w:rsidRPr="00BA55AF">
              <w:rPr>
                <w:b/>
              </w:rPr>
              <w:t xml:space="preserve">germ cells </w:t>
            </w:r>
            <w:r w:rsidRPr="0084643B">
              <w:t>are set aside early in development.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0D6D89">
              <w:rPr>
                <w:b/>
              </w:rPr>
              <w:lastRenderedPageBreak/>
              <w:t>Conjugation</w:t>
            </w:r>
          </w:p>
        </w:tc>
        <w:tc>
          <w:tcPr>
            <w:tcW w:w="7726" w:type="dxa"/>
          </w:tcPr>
          <w:p w:rsidR="002509B4" w:rsidRDefault="000D6D89" w:rsidP="000D6D89">
            <w:pPr>
              <w:pStyle w:val="ListParagraph"/>
              <w:numPr>
                <w:ilvl w:val="0"/>
                <w:numId w:val="16"/>
              </w:numPr>
            </w:pPr>
            <w:r>
              <w:t xml:space="preserve">The </w:t>
            </w:r>
            <w:r w:rsidRPr="000D6D89">
              <w:rPr>
                <w:b/>
              </w:rPr>
              <w:t>temporary union</w:t>
            </w:r>
            <w:r>
              <w:t xml:space="preserve"> of two bacteria or unicellular organisms </w:t>
            </w:r>
            <w:r>
              <w:t xml:space="preserve">(i.e. Paramecium) </w:t>
            </w:r>
            <w:r>
              <w:t>for t</w:t>
            </w:r>
            <w:r>
              <w:t>he exchange of genetic material during reproduction</w:t>
            </w:r>
          </w:p>
          <w:p w:rsidR="000B53FC" w:rsidRDefault="000B53FC" w:rsidP="000B53FC">
            <w:pPr>
              <w:pStyle w:val="ListParagraph"/>
              <w:numPr>
                <w:ilvl w:val="0"/>
                <w:numId w:val="16"/>
              </w:numPr>
            </w:pPr>
            <w:r>
              <w:t xml:space="preserve">Occurs in organisms that exhibit </w:t>
            </w:r>
            <w:r w:rsidRPr="00B44719">
              <w:rPr>
                <w:b/>
              </w:rPr>
              <w:t>nuclear dimorphism</w:t>
            </w:r>
            <w:r>
              <w:t xml:space="preserve"> and begins with the </w:t>
            </w:r>
            <w:r w:rsidRPr="00B44719">
              <w:rPr>
                <w:b/>
              </w:rPr>
              <w:t>fusion of two conjugates</w:t>
            </w:r>
            <w:r>
              <w:t xml:space="preserve"> at the </w:t>
            </w:r>
            <w:r w:rsidRPr="00B44719">
              <w:rPr>
                <w:b/>
              </w:rPr>
              <w:t>oral surface</w:t>
            </w:r>
            <w:r>
              <w:t>.</w:t>
            </w:r>
          </w:p>
          <w:p w:rsidR="000B53FC" w:rsidRDefault="000B53FC" w:rsidP="000B53FC">
            <w:pPr>
              <w:pStyle w:val="ListParagraph"/>
              <w:numPr>
                <w:ilvl w:val="0"/>
                <w:numId w:val="16"/>
              </w:numPr>
            </w:pPr>
            <w:r>
              <w:t xml:space="preserve">The </w:t>
            </w:r>
            <w:r w:rsidRPr="00B44719">
              <w:rPr>
                <w:b/>
              </w:rPr>
              <w:t>micronucleus</w:t>
            </w:r>
            <w:r>
              <w:t xml:space="preserve"> then undergoes </w:t>
            </w:r>
            <w:r w:rsidRPr="00B44719">
              <w:rPr>
                <w:b/>
              </w:rPr>
              <w:t>meiosis</w:t>
            </w:r>
            <w:r>
              <w:t xml:space="preserve"> to form </w:t>
            </w:r>
            <w:r w:rsidRPr="00B44719">
              <w:rPr>
                <w:b/>
              </w:rPr>
              <w:t>4 haploid micronuclei</w:t>
            </w:r>
            <w:r>
              <w:t xml:space="preserve"> in each organism.</w:t>
            </w:r>
          </w:p>
          <w:p w:rsidR="000B53FC" w:rsidRDefault="000B53FC" w:rsidP="000B53FC">
            <w:pPr>
              <w:pStyle w:val="ListParagraph"/>
              <w:numPr>
                <w:ilvl w:val="0"/>
                <w:numId w:val="16"/>
              </w:numPr>
            </w:pPr>
            <w:r w:rsidRPr="00B44719">
              <w:rPr>
                <w:b/>
              </w:rPr>
              <w:t>Two</w:t>
            </w:r>
            <w:r>
              <w:t xml:space="preserve"> of these micronuclei (</w:t>
            </w:r>
            <w:r w:rsidRPr="00B44719">
              <w:rPr>
                <w:b/>
              </w:rPr>
              <w:t>one from each</w:t>
            </w:r>
            <w:r>
              <w:t xml:space="preserve">) then pass over a </w:t>
            </w:r>
            <w:r w:rsidRPr="00B44719">
              <w:rPr>
                <w:b/>
              </w:rPr>
              <w:t>cytoplasmic</w:t>
            </w:r>
            <w:r>
              <w:t xml:space="preserve"> </w:t>
            </w:r>
            <w:r w:rsidRPr="00B44719">
              <w:rPr>
                <w:b/>
              </w:rPr>
              <w:t>bridge</w:t>
            </w:r>
            <w:r>
              <w:t xml:space="preserve"> that has formed at the oral surface. </w:t>
            </w:r>
          </w:p>
          <w:p w:rsidR="000B53FC" w:rsidRDefault="000B53FC" w:rsidP="000B53FC">
            <w:pPr>
              <w:pStyle w:val="ListParagraph"/>
              <w:numPr>
                <w:ilvl w:val="0"/>
                <w:numId w:val="16"/>
              </w:numPr>
            </w:pPr>
            <w:r>
              <w:t xml:space="preserve">These micronuclei fuse with one other haploid micronucleus to form a </w:t>
            </w:r>
            <w:r w:rsidRPr="00B44719">
              <w:rPr>
                <w:b/>
              </w:rPr>
              <w:t>diploid</w:t>
            </w:r>
            <w:r>
              <w:t xml:space="preserve"> nucleus (</w:t>
            </w:r>
            <w:proofErr w:type="spellStart"/>
            <w:r w:rsidRPr="000B53FC">
              <w:rPr>
                <w:b/>
              </w:rPr>
              <w:t>synkaryon</w:t>
            </w:r>
            <w:proofErr w:type="spellEnd"/>
            <w:r>
              <w:t xml:space="preserve">). </w:t>
            </w:r>
          </w:p>
          <w:p w:rsidR="000B53FC" w:rsidRDefault="000B53FC" w:rsidP="000B53FC">
            <w:pPr>
              <w:pStyle w:val="ListParagraph"/>
              <w:numPr>
                <w:ilvl w:val="0"/>
                <w:numId w:val="16"/>
              </w:numPr>
            </w:pPr>
            <w:r>
              <w:t xml:space="preserve">Any material that wasn’t involved in the recombination process (i.e. the macronucleus, the two spectator micronuclei) will </w:t>
            </w:r>
            <w:r w:rsidRPr="00B44719">
              <w:rPr>
                <w:b/>
              </w:rPr>
              <w:t>disintegrate</w:t>
            </w:r>
            <w:r>
              <w:t xml:space="preserve"> to ensure that it</w:t>
            </w:r>
            <w:r>
              <w:t xml:space="preserve"> does not interfere </w:t>
            </w:r>
            <w:r>
              <w:t>with the next step.</w:t>
            </w:r>
          </w:p>
          <w:p w:rsidR="000B53FC" w:rsidRDefault="000B53FC" w:rsidP="000B53FC">
            <w:pPr>
              <w:pStyle w:val="ListParagraph"/>
              <w:numPr>
                <w:ilvl w:val="0"/>
                <w:numId w:val="16"/>
              </w:numPr>
            </w:pPr>
            <w:r>
              <w:t xml:space="preserve">The </w:t>
            </w:r>
            <w:proofErr w:type="spellStart"/>
            <w:r w:rsidRPr="00B44719">
              <w:rPr>
                <w:b/>
              </w:rPr>
              <w:t>synkaryon</w:t>
            </w:r>
            <w:proofErr w:type="spellEnd"/>
            <w:r>
              <w:t xml:space="preserve"> will then undergo </w:t>
            </w:r>
            <w:r w:rsidRPr="00B44719">
              <w:rPr>
                <w:b/>
              </w:rPr>
              <w:t>three mitotic divisions</w:t>
            </w:r>
            <w:r>
              <w:t xml:space="preserve"> to form eight nuclei.  </w:t>
            </w:r>
          </w:p>
          <w:p w:rsidR="000B53FC" w:rsidRDefault="00B44719" w:rsidP="000B53FC">
            <w:pPr>
              <w:pStyle w:val="ListParagraph"/>
              <w:numPr>
                <w:ilvl w:val="1"/>
                <w:numId w:val="16"/>
              </w:numPr>
            </w:pPr>
            <w:r w:rsidRPr="00B44719">
              <w:rPr>
                <w:b/>
              </w:rPr>
              <w:t>4</w:t>
            </w:r>
            <w:r>
              <w:t xml:space="preserve"> become </w:t>
            </w:r>
            <w:r w:rsidRPr="00B44719">
              <w:rPr>
                <w:b/>
              </w:rPr>
              <w:t>macronuclei</w:t>
            </w:r>
          </w:p>
          <w:p w:rsidR="000B53FC" w:rsidRDefault="00B44719" w:rsidP="000B53FC">
            <w:pPr>
              <w:pStyle w:val="ListParagraph"/>
              <w:numPr>
                <w:ilvl w:val="1"/>
                <w:numId w:val="16"/>
              </w:numPr>
            </w:pPr>
            <w:r w:rsidRPr="00B44719">
              <w:rPr>
                <w:b/>
              </w:rPr>
              <w:t>3</w:t>
            </w:r>
            <w:r>
              <w:t xml:space="preserve"> </w:t>
            </w:r>
            <w:r w:rsidRPr="00B44719">
              <w:rPr>
                <w:b/>
              </w:rPr>
              <w:t>disappear</w:t>
            </w:r>
          </w:p>
          <w:p w:rsidR="00B44719" w:rsidRPr="00B44719" w:rsidRDefault="00B44719" w:rsidP="000B53FC">
            <w:pPr>
              <w:pStyle w:val="ListParagraph"/>
              <w:numPr>
                <w:ilvl w:val="1"/>
                <w:numId w:val="16"/>
              </w:numPr>
              <w:rPr>
                <w:b/>
              </w:rPr>
            </w:pPr>
            <w:r w:rsidRPr="00B44719">
              <w:rPr>
                <w:b/>
              </w:rPr>
              <w:t>Remaining</w:t>
            </w:r>
            <w:r>
              <w:t xml:space="preserve"> become </w:t>
            </w:r>
            <w:r w:rsidRPr="00B44719">
              <w:rPr>
                <w:b/>
              </w:rPr>
              <w:t>micronuclei</w:t>
            </w:r>
          </w:p>
          <w:p w:rsidR="00B44719" w:rsidRDefault="00B44719" w:rsidP="00B44719">
            <w:pPr>
              <w:pStyle w:val="ListParagraph"/>
              <w:numPr>
                <w:ilvl w:val="0"/>
                <w:numId w:val="16"/>
              </w:numPr>
            </w:pPr>
            <w:r>
              <w:t xml:space="preserve">The process ends with </w:t>
            </w:r>
            <w:r w:rsidRPr="00B44719">
              <w:rPr>
                <w:b/>
              </w:rPr>
              <w:t>mitotic divisions</w:t>
            </w:r>
            <w:r>
              <w:t xml:space="preserve"> of the micronuclei and macronucleus</w:t>
            </w:r>
          </w:p>
          <w:p w:rsidR="00B44719" w:rsidRPr="0084643B" w:rsidRDefault="00B44719" w:rsidP="00B44719">
            <w:pPr>
              <w:pStyle w:val="ListParagraph"/>
              <w:numPr>
                <w:ilvl w:val="0"/>
                <w:numId w:val="16"/>
              </w:numPr>
            </w:pPr>
            <w:r>
              <w:t xml:space="preserve">The main form of </w:t>
            </w:r>
            <w:r w:rsidRPr="00B44719">
              <w:rPr>
                <w:b/>
              </w:rPr>
              <w:t>sexual diversity</w:t>
            </w:r>
            <w:r>
              <w:t xml:space="preserve"> and </w:t>
            </w:r>
            <w:r w:rsidRPr="00B44719">
              <w:rPr>
                <w:b/>
              </w:rPr>
              <w:t>genetic variation</w:t>
            </w:r>
            <w:r>
              <w:t xml:space="preserve"> in unicellular </w:t>
            </w:r>
            <w:proofErr w:type="spellStart"/>
            <w:r>
              <w:t>protists</w:t>
            </w:r>
            <w:proofErr w:type="spellEnd"/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Contractile vacuoles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A </w:t>
            </w:r>
            <w:r w:rsidRPr="0084643B">
              <w:rPr>
                <w:b/>
              </w:rPr>
              <w:t>specialized cytoplasmic organelle</w:t>
            </w:r>
            <w:r w:rsidRPr="0084643B">
              <w:t xml:space="preserve"> that </w:t>
            </w:r>
            <w:r w:rsidRPr="0084643B">
              <w:rPr>
                <w:b/>
              </w:rPr>
              <w:t>pumps fluid</w:t>
            </w:r>
            <w:r w:rsidRPr="0084643B">
              <w:t xml:space="preserve"> in a cylindrical manner from within the cell to the outside by alternately filling and then contracting to release its contents at various points on the surface of the cell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When it is full, it migrates to a pore in the plasma membrane to expel the fluid to the outside of the cell. 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Found in freshwater animal like </w:t>
            </w:r>
            <w:proofErr w:type="spellStart"/>
            <w:r w:rsidRPr="0084643B">
              <w:t>protists</w:t>
            </w:r>
            <w:proofErr w:type="spellEnd"/>
            <w:r w:rsidRPr="0084643B">
              <w:t xml:space="preserve"> to </w:t>
            </w:r>
            <w:r w:rsidRPr="0084643B">
              <w:rPr>
                <w:b/>
              </w:rPr>
              <w:t>balance</w:t>
            </w:r>
            <w:r w:rsidRPr="0084643B">
              <w:t xml:space="preserve"> the cell’s </w:t>
            </w:r>
            <w:r w:rsidRPr="0084643B">
              <w:rPr>
                <w:b/>
              </w:rPr>
              <w:t>water concentration</w:t>
            </w:r>
            <w:r w:rsidRPr="0084643B">
              <w:t xml:space="preserve"> due to the </w:t>
            </w:r>
            <w:r w:rsidRPr="0084643B">
              <w:rPr>
                <w:b/>
              </w:rPr>
              <w:t>hypotonic environment</w:t>
            </w:r>
            <w:r w:rsidRPr="0084643B">
              <w:t>.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>Water tends to flow into the cell due to the cells higher solute content inside, which would cause the cell to burst if it lacked this organelle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lastRenderedPageBreak/>
              <w:t>Cytoproct</w:t>
            </w:r>
            <w:proofErr w:type="spellEnd"/>
          </w:p>
        </w:tc>
        <w:tc>
          <w:tcPr>
            <w:tcW w:w="7726" w:type="dxa"/>
          </w:tcPr>
          <w:p w:rsidR="002509B4" w:rsidRDefault="00BA55AF" w:rsidP="002A398B">
            <w:pPr>
              <w:pStyle w:val="ListParagraph"/>
              <w:numPr>
                <w:ilvl w:val="0"/>
                <w:numId w:val="17"/>
              </w:numPr>
            </w:pPr>
            <w:r w:rsidRPr="0084643B">
              <w:t xml:space="preserve">In some protozoans, especially ciliates, </w:t>
            </w:r>
            <w:r>
              <w:t xml:space="preserve">once the </w:t>
            </w:r>
            <w:proofErr w:type="spellStart"/>
            <w:r>
              <w:t>cytostome</w:t>
            </w:r>
            <w:proofErr w:type="spellEnd"/>
            <w:r>
              <w:t xml:space="preserve"> engulfs food particles and digests them, the</w:t>
            </w:r>
            <w:r w:rsidRPr="002A398B">
              <w:rPr>
                <w:b/>
              </w:rPr>
              <w:t xml:space="preserve"> undigested residue</w:t>
            </w:r>
            <w:r>
              <w:t xml:space="preserve"> must be released from the cell.</w:t>
            </w:r>
            <w:r w:rsidRPr="0084643B">
              <w:t xml:space="preserve"> </w:t>
            </w:r>
          </w:p>
          <w:p w:rsidR="002A398B" w:rsidRDefault="002A398B" w:rsidP="00BA55AF">
            <w:pPr>
              <w:pStyle w:val="ListParagraph"/>
              <w:numPr>
                <w:ilvl w:val="0"/>
                <w:numId w:val="17"/>
              </w:numPr>
            </w:pPr>
            <w:r>
              <w:t xml:space="preserve">The </w:t>
            </w:r>
            <w:proofErr w:type="spellStart"/>
            <w:r w:rsidRPr="002A398B">
              <w:rPr>
                <w:b/>
              </w:rPr>
              <w:t>cytoproct</w:t>
            </w:r>
            <w:proofErr w:type="spellEnd"/>
            <w:r>
              <w:t xml:space="preserve"> is the region of the cell at which </w:t>
            </w:r>
            <w:r w:rsidRPr="002A398B">
              <w:rPr>
                <w:b/>
              </w:rPr>
              <w:t>old food vacuoles fuse</w:t>
            </w:r>
            <w:r>
              <w:t xml:space="preserve"> with the cell surface.  </w:t>
            </w:r>
          </w:p>
          <w:p w:rsidR="002A398B" w:rsidRPr="0084643B" w:rsidRDefault="002A398B" w:rsidP="00BA55AF">
            <w:pPr>
              <w:pStyle w:val="ListParagraph"/>
              <w:numPr>
                <w:ilvl w:val="0"/>
                <w:numId w:val="17"/>
              </w:numPr>
            </w:pPr>
            <w:r>
              <w:t xml:space="preserve">The leftover, undigested material is then expelled through the </w:t>
            </w:r>
            <w:proofErr w:type="spellStart"/>
            <w:r>
              <w:t>cytoproct</w:t>
            </w:r>
            <w:proofErr w:type="spellEnd"/>
            <w:r>
              <w:t xml:space="preserve"> or </w:t>
            </w:r>
            <w:r w:rsidRPr="002A398B">
              <w:rPr>
                <w:b/>
              </w:rPr>
              <w:t>cell anus.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Cytostome</w:t>
            </w:r>
            <w:proofErr w:type="spellEnd"/>
          </w:p>
        </w:tc>
        <w:tc>
          <w:tcPr>
            <w:tcW w:w="7726" w:type="dxa"/>
          </w:tcPr>
          <w:p w:rsidR="00BA55AF" w:rsidRDefault="00F03CF6" w:rsidP="00BA55AF">
            <w:pPr>
              <w:pStyle w:val="ListParagraph"/>
              <w:numPr>
                <w:ilvl w:val="0"/>
                <w:numId w:val="17"/>
              </w:numPr>
            </w:pPr>
            <w:r w:rsidRPr="0084643B">
              <w:t xml:space="preserve">In some protozoans, especially ciliates, </w:t>
            </w:r>
            <w:r w:rsidRPr="00BA55AF">
              <w:rPr>
                <w:b/>
              </w:rPr>
              <w:t xml:space="preserve">phagocytosis </w:t>
            </w:r>
            <w:r w:rsidRPr="0084643B">
              <w:t xml:space="preserve">always occurs at the </w:t>
            </w:r>
            <w:r w:rsidRPr="00BA55AF">
              <w:rPr>
                <w:b/>
              </w:rPr>
              <w:t>same position</w:t>
            </w:r>
            <w:r w:rsidRPr="0084643B">
              <w:t xml:space="preserve"> on the cell surface. </w:t>
            </w:r>
          </w:p>
          <w:p w:rsidR="00BA55AF" w:rsidRDefault="00F03CF6" w:rsidP="00EB3DE2">
            <w:pPr>
              <w:pStyle w:val="ListParagraph"/>
              <w:numPr>
                <w:ilvl w:val="0"/>
                <w:numId w:val="17"/>
              </w:numPr>
            </w:pPr>
            <w:r w:rsidRPr="0084643B">
              <w:t xml:space="preserve">When this occurs the location is referred to </w:t>
            </w:r>
            <w:r w:rsidR="00BA55AF">
              <w:t xml:space="preserve">as the </w:t>
            </w:r>
            <w:proofErr w:type="spellStart"/>
            <w:r w:rsidR="00BA55AF" w:rsidRPr="00BA55AF">
              <w:rPr>
                <w:b/>
              </w:rPr>
              <w:t>cytostome</w:t>
            </w:r>
            <w:proofErr w:type="spellEnd"/>
            <w:r w:rsidR="00BA55AF" w:rsidRPr="00BA55AF">
              <w:rPr>
                <w:b/>
              </w:rPr>
              <w:t xml:space="preserve"> (cell mouth)</w:t>
            </w:r>
            <w:r w:rsidR="00BA55AF">
              <w:t>.</w:t>
            </w:r>
          </w:p>
          <w:p w:rsidR="00BA55AF" w:rsidRDefault="00BA55AF" w:rsidP="00BA55AF">
            <w:pPr>
              <w:pStyle w:val="ListParagraph"/>
              <w:numPr>
                <w:ilvl w:val="1"/>
                <w:numId w:val="17"/>
              </w:numPr>
            </w:pPr>
            <w:r>
              <w:t xml:space="preserve">However, we must make the distinction between a </w:t>
            </w:r>
            <w:proofErr w:type="spellStart"/>
            <w:r>
              <w:t>cytostome</w:t>
            </w:r>
            <w:proofErr w:type="spellEnd"/>
            <w:r>
              <w:t xml:space="preserve"> and a mouth, because a mouth is a complex, multi-part structure. </w:t>
            </w:r>
          </w:p>
          <w:p w:rsidR="00F03CF6" w:rsidRPr="0084643B" w:rsidRDefault="00BA55AF" w:rsidP="00BA55AF">
            <w:pPr>
              <w:pStyle w:val="ListParagraph"/>
              <w:numPr>
                <w:ilvl w:val="0"/>
                <w:numId w:val="17"/>
              </w:numPr>
            </w:pPr>
            <w:r>
              <w:t xml:space="preserve">In ciliates, the cilia covering the cell surface are coordinating in such a way as to </w:t>
            </w:r>
            <w:r w:rsidR="00F03CF6" w:rsidRPr="0084643B">
              <w:t xml:space="preserve">create </w:t>
            </w:r>
            <w:r w:rsidR="00F03CF6" w:rsidRPr="00BA55AF">
              <w:rPr>
                <w:b/>
              </w:rPr>
              <w:t xml:space="preserve">water currents that bring food toward the </w:t>
            </w:r>
            <w:proofErr w:type="spellStart"/>
            <w:r w:rsidR="00F03CF6" w:rsidRPr="00BA55AF">
              <w:rPr>
                <w:b/>
              </w:rPr>
              <w:t>cytostome</w:t>
            </w:r>
            <w:proofErr w:type="spellEnd"/>
            <w:r w:rsidR="00F03CF6" w:rsidRPr="00BA55AF">
              <w:rPr>
                <w:b/>
              </w:rPr>
              <w:t>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Dyenin</w:t>
            </w:r>
            <w:proofErr w:type="spellEnd"/>
            <w:r w:rsidRPr="0084643B">
              <w:rPr>
                <w:b/>
              </w:rPr>
              <w:t xml:space="preserve"> arm</w:t>
            </w:r>
          </w:p>
        </w:tc>
        <w:tc>
          <w:tcPr>
            <w:tcW w:w="7726" w:type="dxa"/>
          </w:tcPr>
          <w:p w:rsidR="002509B4" w:rsidRDefault="00E86181" w:rsidP="00E86181">
            <w:pPr>
              <w:pStyle w:val="ListParagraph"/>
              <w:numPr>
                <w:ilvl w:val="0"/>
                <w:numId w:val="18"/>
              </w:numPr>
            </w:pPr>
            <w:r>
              <w:t xml:space="preserve">In the microtubule structure of 9+2 organization, dynein arms </w:t>
            </w:r>
            <w:r w:rsidRPr="00E86181">
              <w:rPr>
                <w:b/>
              </w:rPr>
              <w:t>connect</w:t>
            </w:r>
            <w:r>
              <w:t xml:space="preserve"> the </w:t>
            </w:r>
            <w:r w:rsidRPr="00E86181">
              <w:rPr>
                <w:b/>
              </w:rPr>
              <w:t>peripheral MTs</w:t>
            </w:r>
            <w:r>
              <w:t xml:space="preserve"> together.  </w:t>
            </w:r>
          </w:p>
          <w:p w:rsidR="00E86181" w:rsidRDefault="00E86181" w:rsidP="00E86181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Dyenin</w:t>
            </w:r>
            <w:proofErr w:type="spellEnd"/>
            <w:r>
              <w:t xml:space="preserve"> motors then “walk along” the MTs, burning ATP and causing the MT structure to </w:t>
            </w:r>
            <w:r w:rsidRPr="00E86181">
              <w:rPr>
                <w:b/>
              </w:rPr>
              <w:t>bend and move</w:t>
            </w:r>
            <w:r>
              <w:t>.</w:t>
            </w:r>
          </w:p>
          <w:p w:rsidR="00E86181" w:rsidRPr="0084643B" w:rsidRDefault="00E86181" w:rsidP="00E86181">
            <w:pPr>
              <w:pStyle w:val="ListParagraph"/>
              <w:numPr>
                <w:ilvl w:val="0"/>
                <w:numId w:val="18"/>
              </w:numPr>
            </w:pPr>
            <w:r>
              <w:t xml:space="preserve">This is the basis for </w:t>
            </w:r>
            <w:proofErr w:type="spellStart"/>
            <w:r w:rsidRPr="00E86181">
              <w:rPr>
                <w:b/>
              </w:rPr>
              <w:t>flagellar</w:t>
            </w:r>
            <w:proofErr w:type="spellEnd"/>
            <w:r w:rsidRPr="00E86181">
              <w:rPr>
                <w:b/>
              </w:rPr>
              <w:t xml:space="preserve"> </w:t>
            </w:r>
            <w:r w:rsidRPr="00E86181">
              <w:t>and</w:t>
            </w:r>
            <w:r w:rsidRPr="00E86181">
              <w:rPr>
                <w:b/>
              </w:rPr>
              <w:t xml:space="preserve"> </w:t>
            </w:r>
            <w:proofErr w:type="spellStart"/>
            <w:r w:rsidRPr="00E86181">
              <w:rPr>
                <w:b/>
              </w:rPr>
              <w:t>cilliar</w:t>
            </w:r>
            <w:proofErr w:type="spellEnd"/>
            <w:r w:rsidRPr="00E86181">
              <w:rPr>
                <w:b/>
              </w:rPr>
              <w:t xml:space="preserve"> movement</w:t>
            </w:r>
            <w:r>
              <w:t xml:space="preserve">. </w:t>
            </w:r>
            <w:r w:rsidR="00D20A89" w:rsidRPr="00D20A89">
              <w:rPr>
                <w:b/>
              </w:rPr>
              <w:t xml:space="preserve"> Sliding Microtubule Hyp</w:t>
            </w:r>
            <w:r w:rsidR="00D20A89">
              <w:rPr>
                <w:b/>
              </w:rPr>
              <w:t>o</w:t>
            </w:r>
            <w:r w:rsidR="00D20A89" w:rsidRPr="00D20A89">
              <w:rPr>
                <w:b/>
              </w:rPr>
              <w:t>thesis.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Ectoplasm</w:t>
            </w:r>
          </w:p>
        </w:tc>
        <w:tc>
          <w:tcPr>
            <w:tcW w:w="7726" w:type="dxa"/>
          </w:tcPr>
          <w:p w:rsidR="002509B4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The more </w:t>
            </w:r>
            <w:r w:rsidRPr="0084643B">
              <w:rPr>
                <w:b/>
              </w:rPr>
              <w:t>solid</w:t>
            </w:r>
            <w:r w:rsidRPr="0084643B">
              <w:t xml:space="preserve"> of the two states of </w:t>
            </w:r>
            <w:r w:rsidRPr="0084643B">
              <w:rPr>
                <w:b/>
              </w:rPr>
              <w:t>protoplasm</w:t>
            </w:r>
            <w:r w:rsidRPr="0084643B">
              <w:t xml:space="preserve"> in amoebas. </w:t>
            </w:r>
          </w:p>
          <w:p w:rsidR="00AB7AD1" w:rsidRPr="0084643B" w:rsidRDefault="00AB7AD1" w:rsidP="002509B4">
            <w:pPr>
              <w:pStyle w:val="ListParagraph"/>
              <w:numPr>
                <w:ilvl w:val="0"/>
                <w:numId w:val="3"/>
              </w:numPr>
            </w:pPr>
            <w:r>
              <w:t xml:space="preserve">Also known as </w:t>
            </w:r>
            <w:proofErr w:type="spellStart"/>
            <w:r w:rsidRPr="00AB7AD1">
              <w:rPr>
                <w:b/>
              </w:rPr>
              <w:t>plasmag</w:t>
            </w:r>
            <w:r>
              <w:rPr>
                <w:b/>
              </w:rPr>
              <w:t>el</w:t>
            </w:r>
            <w:proofErr w:type="spellEnd"/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Has </w:t>
            </w:r>
            <w:r w:rsidRPr="0084643B">
              <w:rPr>
                <w:b/>
              </w:rPr>
              <w:t>polymerized actin monomers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Stays </w:t>
            </w:r>
            <w:r w:rsidRPr="0084643B">
              <w:rPr>
                <w:b/>
              </w:rPr>
              <w:t xml:space="preserve">rigid </w:t>
            </w:r>
            <w:r w:rsidRPr="0084643B">
              <w:t xml:space="preserve">and </w:t>
            </w:r>
            <w:r w:rsidRPr="0084643B">
              <w:rPr>
                <w:b/>
              </w:rPr>
              <w:t>contracts to push the endoplasm forward</w:t>
            </w:r>
            <w:r w:rsidRPr="0084643B">
              <w:t xml:space="preserve"> so that the net movement of the cell is in the </w:t>
            </w:r>
            <w:r w:rsidRPr="0084643B">
              <w:rPr>
                <w:b/>
              </w:rPr>
              <w:t xml:space="preserve">forward </w:t>
            </w:r>
            <w:r w:rsidRPr="0084643B">
              <w:t>direction.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Endoplasm</w:t>
            </w:r>
          </w:p>
        </w:tc>
        <w:tc>
          <w:tcPr>
            <w:tcW w:w="7726" w:type="dxa"/>
          </w:tcPr>
          <w:p w:rsidR="002509B4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The more </w:t>
            </w:r>
            <w:r w:rsidRPr="0084643B">
              <w:rPr>
                <w:b/>
              </w:rPr>
              <w:t xml:space="preserve">fluid </w:t>
            </w:r>
            <w:r w:rsidRPr="0084643B">
              <w:t xml:space="preserve">state of </w:t>
            </w:r>
            <w:r w:rsidRPr="0084643B">
              <w:rPr>
                <w:b/>
              </w:rPr>
              <w:t xml:space="preserve">protoplasm </w:t>
            </w:r>
            <w:r w:rsidRPr="0084643B">
              <w:t>in amoebas</w:t>
            </w:r>
          </w:p>
          <w:p w:rsidR="00AB7AD1" w:rsidRPr="0084643B" w:rsidRDefault="00AB7AD1" w:rsidP="002509B4">
            <w:pPr>
              <w:pStyle w:val="ListParagraph"/>
              <w:numPr>
                <w:ilvl w:val="0"/>
                <w:numId w:val="3"/>
              </w:numPr>
            </w:pPr>
            <w:r>
              <w:t xml:space="preserve">Also known as </w:t>
            </w:r>
            <w:proofErr w:type="spellStart"/>
            <w:r w:rsidRPr="00AB7AD1">
              <w:rPr>
                <w:b/>
              </w:rPr>
              <w:t>plasmasol</w:t>
            </w:r>
            <w:proofErr w:type="spellEnd"/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Has </w:t>
            </w:r>
            <w:r w:rsidRPr="0084643B">
              <w:rPr>
                <w:b/>
              </w:rPr>
              <w:t>free actin monomers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Flows </w:t>
            </w:r>
            <w:r w:rsidRPr="0084643B">
              <w:rPr>
                <w:b/>
              </w:rPr>
              <w:t>forward</w:t>
            </w:r>
            <w:r w:rsidRPr="0084643B">
              <w:t xml:space="preserve"> to push the cell forward in </w:t>
            </w:r>
            <w:r w:rsidRPr="0084643B">
              <w:rPr>
                <w:b/>
              </w:rPr>
              <w:t>amoeboid movement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Polymerizes at the hyaline cap and becomes immobilized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Endosymbiont</w:t>
            </w:r>
            <w:proofErr w:type="spellEnd"/>
            <w:r w:rsidRPr="0084643B">
              <w:rPr>
                <w:b/>
              </w:rPr>
              <w:t xml:space="preserve"> theory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The proposal that the membranous organelles of eukaryotic cells (mitochondria and chloroplasts) have originated from </w:t>
            </w:r>
            <w:r w:rsidRPr="0084643B">
              <w:rPr>
                <w:b/>
              </w:rPr>
              <w:t>symbiotic relationships</w:t>
            </w:r>
            <w:r w:rsidRPr="0084643B">
              <w:t xml:space="preserve"> between two prokaryotic cells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In a </w:t>
            </w:r>
            <w:r w:rsidRPr="0084643B">
              <w:rPr>
                <w:b/>
              </w:rPr>
              <w:t>phagocytic</w:t>
            </w:r>
            <w:r w:rsidRPr="0084643B">
              <w:t xml:space="preserve"> event, a eukaryote ancestor engulfed a small bacterium that was digesting </w:t>
            </w:r>
            <w:r w:rsidRPr="0084643B">
              <w:rPr>
                <w:b/>
              </w:rPr>
              <w:t>pyruvate</w:t>
            </w:r>
            <w:r w:rsidRPr="0084643B">
              <w:t xml:space="preserve">, which, in the symbiosis, </w:t>
            </w:r>
            <w:r w:rsidRPr="0084643B">
              <w:rPr>
                <w:b/>
              </w:rPr>
              <w:t>produced ATP</w:t>
            </w:r>
            <w:r w:rsidRPr="0084643B">
              <w:t xml:space="preserve"> to the cell. This probably occurred once since all </w:t>
            </w:r>
            <w:r w:rsidRPr="0084643B">
              <w:rPr>
                <w:b/>
              </w:rPr>
              <w:t>mitochondria</w:t>
            </w:r>
            <w:r w:rsidRPr="0084643B">
              <w:t xml:space="preserve"> are similar.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3"/>
              </w:numPr>
            </w:pPr>
            <w:r w:rsidRPr="0084643B">
              <w:t xml:space="preserve">The </w:t>
            </w:r>
            <w:r w:rsidRPr="0084643B">
              <w:rPr>
                <w:b/>
              </w:rPr>
              <w:t>phagocytic</w:t>
            </w:r>
            <w:r w:rsidRPr="0084643B">
              <w:t xml:space="preserve"> event that produced </w:t>
            </w:r>
            <w:r w:rsidRPr="0084643B">
              <w:rPr>
                <w:b/>
              </w:rPr>
              <w:t>chloroplasts</w:t>
            </w:r>
            <w:r w:rsidRPr="0084643B">
              <w:t xml:space="preserve"> probably occurred more than once, when a eukaryote ancestor engulfed a </w:t>
            </w:r>
            <w:r w:rsidRPr="0084643B">
              <w:rPr>
                <w:b/>
              </w:rPr>
              <w:t>photosynthetic cyanobacteria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Euglenozoa</w:t>
            </w:r>
            <w:proofErr w:type="spellEnd"/>
          </w:p>
        </w:tc>
        <w:tc>
          <w:tcPr>
            <w:tcW w:w="7726" w:type="dxa"/>
          </w:tcPr>
          <w:p w:rsidR="00D30E16" w:rsidRDefault="00D30E16" w:rsidP="00D30E1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Eug</w:t>
            </w:r>
            <w:r w:rsidRPr="00D30E16">
              <w:rPr>
                <w:rFonts w:asciiTheme="minorHAnsi" w:hAnsiTheme="minorHAnsi"/>
                <w:sz w:val="22"/>
                <w:szCs w:val="22"/>
              </w:rPr>
              <w:t>l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D30E16">
              <w:rPr>
                <w:rFonts w:asciiTheme="minorHAnsi" w:hAnsiTheme="minorHAnsi"/>
                <w:sz w:val="22"/>
                <w:szCs w:val="22"/>
              </w:rPr>
              <w:t>noids</w:t>
            </w:r>
            <w:proofErr w:type="spellEnd"/>
            <w:r w:rsidRPr="00D30E16">
              <w:rPr>
                <w:rFonts w:asciiTheme="minorHAnsi" w:hAnsiTheme="minorHAnsi"/>
                <w:sz w:val="22"/>
                <w:szCs w:val="22"/>
              </w:rPr>
              <w:t xml:space="preserve"> have a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chloroplast</w:t>
            </w:r>
            <w:r w:rsidRPr="00D30E16">
              <w:rPr>
                <w:rFonts w:asciiTheme="minorHAnsi" w:hAnsiTheme="minorHAnsi"/>
                <w:sz w:val="22"/>
                <w:szCs w:val="22"/>
              </w:rPr>
              <w:t xml:space="preserve"> capable of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photosynthesis</w:t>
            </w:r>
            <w:r w:rsidRPr="00D30E16">
              <w:rPr>
                <w:rFonts w:asciiTheme="minorHAnsi" w:hAnsiTheme="minorHAnsi"/>
                <w:sz w:val="22"/>
                <w:szCs w:val="22"/>
              </w:rPr>
              <w:t xml:space="preserve">, but also, in the absence of light or in species that don’t have chloroplasts, they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can survive as heterotrophs</w:t>
            </w:r>
            <w:r w:rsidRPr="00D30E16">
              <w:rPr>
                <w:rFonts w:asciiTheme="minorHAnsi" w:hAnsiTheme="minorHAnsi"/>
                <w:sz w:val="22"/>
                <w:szCs w:val="22"/>
              </w:rPr>
              <w:t xml:space="preserve"> by absorbing nutrients across the cell membrane using pinocytosis.</w:t>
            </w:r>
          </w:p>
          <w:p w:rsidR="00D30E16" w:rsidRDefault="00D30E16" w:rsidP="00D30E1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sz w:val="22"/>
                <w:szCs w:val="22"/>
              </w:rPr>
            </w:pPr>
            <w:r w:rsidRPr="00D30E16">
              <w:rPr>
                <w:rFonts w:asciiTheme="minorHAnsi" w:hAnsiTheme="minorHAnsi"/>
                <w:sz w:val="22"/>
                <w:szCs w:val="22"/>
              </w:rPr>
              <w:t xml:space="preserve">Even when using light they still require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certain amino acids</w:t>
            </w:r>
            <w:r w:rsidRPr="00D30E16">
              <w:rPr>
                <w:rFonts w:asciiTheme="minorHAnsi" w:hAnsiTheme="minorHAnsi"/>
                <w:sz w:val="22"/>
                <w:szCs w:val="22"/>
              </w:rPr>
              <w:t xml:space="preserve"> for optimal growth. </w:t>
            </w:r>
          </w:p>
          <w:p w:rsidR="00D30E16" w:rsidRDefault="00F23F98" w:rsidP="00D30E1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sz w:val="22"/>
                <w:szCs w:val="22"/>
              </w:rPr>
            </w:pPr>
            <w:r w:rsidRPr="0084643B">
              <w:rPr>
                <w:rFonts w:asciiTheme="minorHAnsi" w:hAnsiTheme="minorHAnsi"/>
                <w:sz w:val="22"/>
                <w:szCs w:val="22"/>
              </w:rPr>
              <w:t xml:space="preserve">Many of the 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protists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in the rank </w:t>
            </w: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Euglenozoa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have a </w:t>
            </w:r>
            <w:proofErr w:type="spellStart"/>
            <w:r w:rsidRPr="0084643B">
              <w:rPr>
                <w:rStyle w:val="Strong"/>
                <w:rFonts w:asciiTheme="minorHAnsi" w:hAnsiTheme="minorHAnsi"/>
                <w:sz w:val="22"/>
                <w:szCs w:val="22"/>
              </w:rPr>
              <w:t>kinetoplast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. This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unusual, self-replicating structure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consists of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interlocking rings of mitochondrial DNA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 wrapped </w:t>
            </w:r>
            <w:proofErr w:type="gramStart"/>
            <w:r w:rsidRPr="0084643B">
              <w:rPr>
                <w:rFonts w:asciiTheme="minorHAnsi" w:hAnsiTheme="minorHAnsi"/>
                <w:sz w:val="22"/>
                <w:szCs w:val="22"/>
              </w:rPr>
              <w:t>inside a</w:t>
            </w:r>
            <w:proofErr w:type="gram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single mitochondria. </w:t>
            </w:r>
          </w:p>
          <w:p w:rsidR="00F23F98" w:rsidRDefault="00F23F98" w:rsidP="00D30E1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84643B">
              <w:rPr>
                <w:rFonts w:asciiTheme="minorHAnsi" w:hAnsiTheme="minorHAnsi"/>
                <w:sz w:val="22"/>
                <w:szCs w:val="22"/>
              </w:rPr>
              <w:t>Kinetoplasts</w:t>
            </w:r>
            <w:proofErr w:type="spellEnd"/>
            <w:r w:rsidRPr="0084643B">
              <w:rPr>
                <w:rFonts w:asciiTheme="minorHAnsi" w:hAnsiTheme="minorHAnsi"/>
                <w:sz w:val="22"/>
                <w:szCs w:val="22"/>
              </w:rPr>
              <w:t xml:space="preserve"> are located at the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 xml:space="preserve">base of the </w:t>
            </w:r>
            <w:proofErr w:type="spellStart"/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flagellar</w:t>
            </w:r>
            <w:proofErr w:type="spellEnd"/>
            <w:r w:rsidRPr="00091691">
              <w:rPr>
                <w:rFonts w:asciiTheme="minorHAnsi" w:hAnsiTheme="minorHAnsi"/>
                <w:b/>
                <w:sz w:val="22"/>
                <w:szCs w:val="22"/>
              </w:rPr>
              <w:t xml:space="preserve"> basal bodies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2509B4" w:rsidRPr="00D30E16" w:rsidRDefault="00D30E16" w:rsidP="00D30E16">
            <w:pPr>
              <w:pStyle w:val="NormalWeb"/>
              <w:numPr>
                <w:ilvl w:val="0"/>
                <w:numId w:val="19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Style w:val="Emphasis"/>
                <w:rFonts w:asciiTheme="minorHAnsi" w:hAnsiTheme="minorHAnsi"/>
                <w:i w:val="0"/>
                <w:sz w:val="22"/>
                <w:szCs w:val="22"/>
              </w:rPr>
              <w:t xml:space="preserve">Example: </w:t>
            </w:r>
            <w:r w:rsidRPr="0084643B">
              <w:rPr>
                <w:rStyle w:val="Emphasis"/>
                <w:rFonts w:asciiTheme="minorHAnsi" w:hAnsiTheme="minorHAnsi"/>
                <w:sz w:val="22"/>
                <w:szCs w:val="22"/>
              </w:rPr>
              <w:t>Euglena</w:t>
            </w:r>
            <w:r>
              <w:rPr>
                <w:rFonts w:asciiTheme="minorHAnsi" w:hAnsiTheme="minorHAnsi"/>
                <w:sz w:val="22"/>
                <w:szCs w:val="22"/>
              </w:rPr>
              <w:t> </w:t>
            </w:r>
            <w:r w:rsidRPr="0084643B">
              <w:rPr>
                <w:rFonts w:asciiTheme="minorHAnsi" w:hAnsiTheme="minorHAnsi"/>
                <w:sz w:val="22"/>
                <w:szCs w:val="22"/>
              </w:rPr>
              <w:t xml:space="preserve">is a freshwater species that may form green scum in ditches and small, warm bodies of water.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B44719">
              <w:rPr>
                <w:b/>
              </w:rPr>
              <w:lastRenderedPageBreak/>
              <w:t>Eye spot</w:t>
            </w:r>
          </w:p>
        </w:tc>
        <w:tc>
          <w:tcPr>
            <w:tcW w:w="7726" w:type="dxa"/>
          </w:tcPr>
          <w:p w:rsidR="002509B4" w:rsidRPr="00B44719" w:rsidRDefault="00B44719" w:rsidP="00B44719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t xml:space="preserve">Found in </w:t>
            </w:r>
            <w:r w:rsidRPr="00B44719">
              <w:rPr>
                <w:b/>
              </w:rPr>
              <w:t>Euglena</w:t>
            </w:r>
          </w:p>
          <w:p w:rsidR="00B44719" w:rsidRPr="00B44719" w:rsidRDefault="00B44719" w:rsidP="00B44719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 w:rsidRPr="00B44719">
              <w:rPr>
                <w:b/>
              </w:rPr>
              <w:t>Pigmented (red)</w:t>
            </w:r>
          </w:p>
          <w:p w:rsidR="00B44719" w:rsidRPr="00B44719" w:rsidRDefault="00B44719" w:rsidP="00B44719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t xml:space="preserve">Located near the </w:t>
            </w:r>
            <w:r w:rsidRPr="00B44719">
              <w:rPr>
                <w:b/>
              </w:rPr>
              <w:t>posterior</w:t>
            </w:r>
            <w:r>
              <w:t xml:space="preserve"> of the organism </w:t>
            </w:r>
            <w:r w:rsidRPr="00B44719">
              <w:rPr>
                <w:b/>
              </w:rPr>
              <w:t xml:space="preserve">directly next to the </w:t>
            </w:r>
            <w:proofErr w:type="spellStart"/>
            <w:r w:rsidRPr="00B44719">
              <w:rPr>
                <w:b/>
              </w:rPr>
              <w:t>paraflagellar</w:t>
            </w:r>
            <w:proofErr w:type="spellEnd"/>
            <w:r w:rsidRPr="00B44719">
              <w:rPr>
                <w:b/>
              </w:rPr>
              <w:t xml:space="preserve"> body</w:t>
            </w:r>
          </w:p>
          <w:p w:rsidR="00B44719" w:rsidRDefault="00B44719" w:rsidP="00B44719">
            <w:pPr>
              <w:pStyle w:val="ListParagraph"/>
              <w:numPr>
                <w:ilvl w:val="0"/>
                <w:numId w:val="19"/>
              </w:numPr>
            </w:pPr>
            <w:r>
              <w:t xml:space="preserve">Its proximity to the flagellum causes the degree of light which hits the eye spot to </w:t>
            </w:r>
            <w:r w:rsidRPr="00B44719">
              <w:rPr>
                <w:b/>
              </w:rPr>
              <w:t>vary</w:t>
            </w:r>
            <w:r>
              <w:t xml:space="preserve"> (whether or not the light is being </w:t>
            </w:r>
            <w:r w:rsidRPr="00B44719">
              <w:rPr>
                <w:b/>
              </w:rPr>
              <w:t>blocked</w:t>
            </w:r>
            <w:r>
              <w:t xml:space="preserve"> by the flagellum)</w:t>
            </w:r>
          </w:p>
          <w:p w:rsidR="00B44719" w:rsidRPr="0084643B" w:rsidRDefault="00B44719" w:rsidP="00B44719">
            <w:pPr>
              <w:pStyle w:val="ListParagraph"/>
              <w:numPr>
                <w:ilvl w:val="0"/>
                <w:numId w:val="19"/>
              </w:numPr>
            </w:pPr>
            <w:r>
              <w:t xml:space="preserve">When </w:t>
            </w:r>
            <w:r w:rsidRPr="00B44719">
              <w:rPr>
                <w:b/>
              </w:rPr>
              <w:t>light</w:t>
            </w:r>
            <w:r>
              <w:t xml:space="preserve"> hits the eye spot, the organism </w:t>
            </w:r>
            <w:r w:rsidRPr="00B44719">
              <w:rPr>
                <w:b/>
              </w:rPr>
              <w:t>collects information</w:t>
            </w:r>
            <w:r>
              <w:t xml:space="preserve"> about the light </w:t>
            </w:r>
            <w:r w:rsidRPr="00B44719">
              <w:rPr>
                <w:b/>
              </w:rPr>
              <w:t>intensity</w:t>
            </w:r>
            <w:r>
              <w:t xml:space="preserve"> of its environment and can then </w:t>
            </w:r>
            <w:r w:rsidRPr="00B44719">
              <w:rPr>
                <w:b/>
              </w:rPr>
              <w:t>orient</w:t>
            </w:r>
            <w:r>
              <w:t xml:space="preserve"> </w:t>
            </w:r>
            <w:r w:rsidRPr="00B44719">
              <w:rPr>
                <w:b/>
              </w:rPr>
              <w:t>towards</w:t>
            </w:r>
            <w:r>
              <w:t xml:space="preserve"> or </w:t>
            </w:r>
            <w:r w:rsidRPr="00B44719">
              <w:rPr>
                <w:b/>
              </w:rPr>
              <w:t>away</w:t>
            </w:r>
            <w:r>
              <w:t xml:space="preserve"> </w:t>
            </w:r>
            <w:r w:rsidRPr="00B44719">
              <w:rPr>
                <w:b/>
              </w:rPr>
              <w:t>from</w:t>
            </w:r>
            <w:r>
              <w:t xml:space="preserve"> the </w:t>
            </w:r>
            <w:r w:rsidRPr="00B44719">
              <w:rPr>
                <w:b/>
              </w:rPr>
              <w:t>light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Flagella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4"/>
              </w:numPr>
            </w:pPr>
            <w:r w:rsidRPr="0084643B">
              <w:rPr>
                <w:b/>
              </w:rPr>
              <w:t xml:space="preserve">Structurally different </w:t>
            </w:r>
            <w:r w:rsidRPr="0084643B">
              <w:t>in prokaryotes and eukaryotes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84643B">
              <w:t xml:space="preserve">In eukaryotes, </w:t>
            </w:r>
            <w:r w:rsidRPr="0084643B">
              <w:rPr>
                <w:b/>
              </w:rPr>
              <w:t>an extension of the cytoplasm containing a 9+2 microtubule structure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4"/>
              </w:numPr>
            </w:pPr>
            <w:r w:rsidRPr="0084643B">
              <w:t xml:space="preserve">Used for </w:t>
            </w:r>
            <w:r w:rsidRPr="0084643B">
              <w:rPr>
                <w:b/>
              </w:rPr>
              <w:t>cellular movement</w:t>
            </w:r>
            <w:r w:rsidRPr="0084643B">
              <w:t xml:space="preserve"> by </w:t>
            </w:r>
            <w:r w:rsidRPr="0084643B">
              <w:rPr>
                <w:b/>
              </w:rPr>
              <w:t>spinning in a helical</w:t>
            </w:r>
            <w:r w:rsidRPr="0084643B">
              <w:t xml:space="preserve"> manner or moving in a </w:t>
            </w:r>
            <w:r w:rsidRPr="0084643B">
              <w:rPr>
                <w:b/>
              </w:rPr>
              <w:t>planar beat</w:t>
            </w:r>
          </w:p>
          <w:p w:rsidR="002509B4" w:rsidRPr="0084643B" w:rsidRDefault="006B2B43" w:rsidP="006B2B43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Bikonts</w:t>
            </w:r>
            <w:proofErr w:type="spellEnd"/>
            <w:r w:rsidR="002509B4" w:rsidRPr="0084643B">
              <w:t xml:space="preserve"> have</w:t>
            </w:r>
            <w:r w:rsidR="002509B4" w:rsidRPr="0084643B">
              <w:rPr>
                <w:b/>
              </w:rPr>
              <w:t xml:space="preserve"> two </w:t>
            </w:r>
            <w:r w:rsidR="002509B4" w:rsidRPr="0084643B">
              <w:t>flagella,</w:t>
            </w:r>
            <w:r w:rsidR="002509B4" w:rsidRPr="0084643B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unikont</w:t>
            </w:r>
            <w:r w:rsidR="002509B4" w:rsidRPr="0084643B">
              <w:rPr>
                <w:b/>
              </w:rPr>
              <w:t>s</w:t>
            </w:r>
            <w:proofErr w:type="spellEnd"/>
            <w:r w:rsidR="002509B4" w:rsidRPr="0084643B">
              <w:rPr>
                <w:b/>
              </w:rPr>
              <w:t xml:space="preserve"> </w:t>
            </w:r>
            <w:r w:rsidR="002509B4" w:rsidRPr="0084643B">
              <w:t>have</w:t>
            </w:r>
            <w:r w:rsidR="002509B4" w:rsidRPr="0084643B">
              <w:rPr>
                <w:b/>
              </w:rPr>
              <w:t xml:space="preserve"> one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Food vacuole</w:t>
            </w:r>
          </w:p>
        </w:tc>
        <w:tc>
          <w:tcPr>
            <w:tcW w:w="7726" w:type="dxa"/>
          </w:tcPr>
          <w:p w:rsidR="002509B4" w:rsidRDefault="00486FFC" w:rsidP="00486FFC">
            <w:pPr>
              <w:pStyle w:val="ListParagraph"/>
              <w:numPr>
                <w:ilvl w:val="0"/>
                <w:numId w:val="20"/>
              </w:numPr>
              <w:rPr>
                <w:b/>
              </w:rPr>
            </w:pPr>
            <w:r>
              <w:t xml:space="preserve">During phagocytosis, the food that is </w:t>
            </w:r>
            <w:r w:rsidRPr="006B2B43">
              <w:rPr>
                <w:b/>
              </w:rPr>
              <w:t>engulfed</w:t>
            </w:r>
            <w:r>
              <w:t xml:space="preserve"> by the organism becomes </w:t>
            </w:r>
            <w:r w:rsidRPr="006B2B43">
              <w:rPr>
                <w:b/>
              </w:rPr>
              <w:t>enveloped in a plasma membrane.</w:t>
            </w:r>
            <w:r>
              <w:t xml:space="preserve"> This structure is called the </w:t>
            </w:r>
            <w:r w:rsidRPr="006B2B43">
              <w:rPr>
                <w:b/>
              </w:rPr>
              <w:t xml:space="preserve">food vacuole.  </w:t>
            </w:r>
          </w:p>
          <w:p w:rsidR="006B2B43" w:rsidRPr="006B2B43" w:rsidRDefault="006B2B43" w:rsidP="00486FFC">
            <w:pPr>
              <w:pStyle w:val="ListParagraph"/>
              <w:numPr>
                <w:ilvl w:val="0"/>
                <w:numId w:val="20"/>
              </w:numPr>
              <w:rPr>
                <w:b/>
              </w:rPr>
            </w:pPr>
            <w:r>
              <w:rPr>
                <w:b/>
              </w:rPr>
              <w:t>Food vacuoles</w:t>
            </w:r>
            <w:r>
              <w:t xml:space="preserve"> also form as a result of </w:t>
            </w:r>
            <w:r w:rsidRPr="006B2B43">
              <w:rPr>
                <w:b/>
              </w:rPr>
              <w:t>pinocytosis</w:t>
            </w:r>
            <w:r>
              <w:t xml:space="preserve"> but they are much smaller.  </w:t>
            </w:r>
          </w:p>
          <w:p w:rsidR="00486FFC" w:rsidRDefault="00486FFC" w:rsidP="006B2B43">
            <w:pPr>
              <w:pStyle w:val="ListParagraph"/>
              <w:numPr>
                <w:ilvl w:val="0"/>
                <w:numId w:val="20"/>
              </w:numPr>
            </w:pPr>
            <w:r>
              <w:t xml:space="preserve">Food vacuoles most commonly form in the </w:t>
            </w:r>
            <w:r w:rsidRPr="006B2B43">
              <w:rPr>
                <w:b/>
              </w:rPr>
              <w:t>same spot</w:t>
            </w:r>
            <w:r>
              <w:t xml:space="preserve">, the </w:t>
            </w:r>
            <w:proofErr w:type="spellStart"/>
            <w:r w:rsidRPr="006B2B43">
              <w:rPr>
                <w:b/>
              </w:rPr>
              <w:t>cytostome</w:t>
            </w:r>
            <w:proofErr w:type="spellEnd"/>
            <w:r>
              <w:t xml:space="preserve">.  </w:t>
            </w:r>
          </w:p>
          <w:p w:rsidR="006B2B43" w:rsidRDefault="006B2B43" w:rsidP="00486FFC">
            <w:pPr>
              <w:pStyle w:val="ListParagraph"/>
              <w:numPr>
                <w:ilvl w:val="0"/>
                <w:numId w:val="20"/>
              </w:numPr>
            </w:pPr>
            <w:r>
              <w:t xml:space="preserve">The contents of the food vacuole must be </w:t>
            </w:r>
            <w:r w:rsidRPr="006B2B43">
              <w:rPr>
                <w:b/>
              </w:rPr>
              <w:t>broken down</w:t>
            </w:r>
            <w:r>
              <w:t xml:space="preserve"> into its </w:t>
            </w:r>
            <w:r w:rsidRPr="006B2B43">
              <w:rPr>
                <w:b/>
              </w:rPr>
              <w:t>basic monomers</w:t>
            </w:r>
            <w:r>
              <w:t xml:space="preserve"> and dissolved in order for proper digestion to occur. </w:t>
            </w:r>
          </w:p>
          <w:p w:rsidR="006B2B43" w:rsidRDefault="006B2B43" w:rsidP="00486FFC">
            <w:pPr>
              <w:pStyle w:val="ListParagraph"/>
              <w:numPr>
                <w:ilvl w:val="0"/>
                <w:numId w:val="20"/>
              </w:numPr>
            </w:pPr>
            <w:r>
              <w:t xml:space="preserve">The </w:t>
            </w:r>
            <w:r w:rsidRPr="006B2B43">
              <w:rPr>
                <w:b/>
              </w:rPr>
              <w:t>lysosome</w:t>
            </w:r>
            <w:r>
              <w:t xml:space="preserve"> is filled with </w:t>
            </w:r>
            <w:r w:rsidRPr="006B2B43">
              <w:rPr>
                <w:b/>
              </w:rPr>
              <w:t>digestive enzymes</w:t>
            </w:r>
            <w:r>
              <w:t xml:space="preserve"> to break down the contents of the food vacuole.  The food vacuole </w:t>
            </w:r>
            <w:r w:rsidRPr="006B2B43">
              <w:rPr>
                <w:b/>
              </w:rPr>
              <w:t>fuses with the lysosome</w:t>
            </w:r>
            <w:r>
              <w:t xml:space="preserve"> and now the digestive enzymes are able to digest the contents of the food vacuole. </w:t>
            </w:r>
          </w:p>
          <w:p w:rsidR="006B2B43" w:rsidRPr="0084643B" w:rsidRDefault="006B2B43" w:rsidP="00486FFC">
            <w:pPr>
              <w:pStyle w:val="ListParagraph"/>
              <w:numPr>
                <w:ilvl w:val="0"/>
                <w:numId w:val="20"/>
              </w:numPr>
            </w:pPr>
            <w:r>
              <w:t xml:space="preserve">The undigested, unused material is </w:t>
            </w:r>
            <w:r w:rsidRPr="006B2B43">
              <w:rPr>
                <w:b/>
              </w:rPr>
              <w:t>expelled</w:t>
            </w:r>
            <w:r>
              <w:t xml:space="preserve"> through the </w:t>
            </w:r>
            <w:proofErr w:type="spellStart"/>
            <w:r w:rsidRPr="006B2B43">
              <w:rPr>
                <w:b/>
              </w:rPr>
              <w:t>cytoproct</w:t>
            </w:r>
            <w:proofErr w:type="spellEnd"/>
            <w:r>
              <w:t>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Gametocyte</w:t>
            </w:r>
          </w:p>
        </w:tc>
        <w:tc>
          <w:tcPr>
            <w:tcW w:w="7726" w:type="dxa"/>
          </w:tcPr>
          <w:p w:rsidR="002509B4" w:rsidRPr="00B44719" w:rsidRDefault="002509B4" w:rsidP="002509B4">
            <w:pPr>
              <w:pStyle w:val="ListParagraph"/>
              <w:numPr>
                <w:ilvl w:val="0"/>
                <w:numId w:val="5"/>
              </w:numPr>
            </w:pPr>
            <w:r w:rsidRPr="00B44719">
              <w:rPr>
                <w:b/>
              </w:rPr>
              <w:t>Specialized</w:t>
            </w:r>
            <w:r w:rsidRPr="00B44719">
              <w:t xml:space="preserve"> </w:t>
            </w:r>
            <w:r w:rsidRPr="00B44719">
              <w:rPr>
                <w:b/>
              </w:rPr>
              <w:t>cell</w:t>
            </w:r>
            <w:r w:rsidRPr="00B44719">
              <w:t xml:space="preserve"> that can produce </w:t>
            </w:r>
            <w:r w:rsidRPr="00B44719">
              <w:rPr>
                <w:b/>
              </w:rPr>
              <w:t>gametes</w:t>
            </w:r>
          </w:p>
          <w:p w:rsidR="002509B4" w:rsidRPr="00B44719" w:rsidRDefault="002509B4" w:rsidP="002509B4">
            <w:pPr>
              <w:pStyle w:val="ListParagraph"/>
              <w:numPr>
                <w:ilvl w:val="0"/>
                <w:numId w:val="5"/>
              </w:numPr>
            </w:pPr>
            <w:r w:rsidRPr="00B44719">
              <w:t xml:space="preserve">Turn into either </w:t>
            </w:r>
            <w:r w:rsidRPr="00B44719">
              <w:rPr>
                <w:b/>
              </w:rPr>
              <w:t>male</w:t>
            </w:r>
            <w:r w:rsidRPr="00B44719">
              <w:t xml:space="preserve"> or </w:t>
            </w:r>
            <w:r w:rsidRPr="00B44719">
              <w:rPr>
                <w:b/>
              </w:rPr>
              <w:t>female</w:t>
            </w:r>
            <w:r w:rsidRPr="00B44719">
              <w:t xml:space="preserve"> gametes</w:t>
            </w:r>
          </w:p>
          <w:p w:rsidR="002509B4" w:rsidRPr="00B44719" w:rsidRDefault="002509B4" w:rsidP="002509B4">
            <w:pPr>
              <w:pStyle w:val="ListParagraph"/>
              <w:numPr>
                <w:ilvl w:val="0"/>
                <w:numId w:val="5"/>
              </w:numPr>
            </w:pPr>
            <w:r w:rsidRPr="00B44719">
              <w:t xml:space="preserve">These gametes are </w:t>
            </w:r>
            <w:r w:rsidRPr="00B44719">
              <w:rPr>
                <w:b/>
              </w:rPr>
              <w:t xml:space="preserve">haploid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proofErr w:type="spellStart"/>
            <w:r w:rsidRPr="00B52F26">
              <w:rPr>
                <w:b/>
              </w:rPr>
              <w:t>Gametogony</w:t>
            </w:r>
            <w:proofErr w:type="spellEnd"/>
          </w:p>
        </w:tc>
        <w:tc>
          <w:tcPr>
            <w:tcW w:w="7726" w:type="dxa"/>
          </w:tcPr>
          <w:p w:rsidR="00B44719" w:rsidRDefault="00B44719" w:rsidP="00B44719">
            <w:pPr>
              <w:pStyle w:val="ListParagraph"/>
              <w:numPr>
                <w:ilvl w:val="0"/>
                <w:numId w:val="25"/>
              </w:numPr>
              <w:rPr>
                <w:rFonts w:eastAsia="Times New Roman" w:cs="Times New Roman"/>
                <w:lang w:eastAsia="en-CA"/>
              </w:rPr>
            </w:pPr>
            <w:r w:rsidRPr="00B44719">
              <w:rPr>
                <w:rFonts w:eastAsia="Times New Roman" w:cs="Times New Roman"/>
                <w:lang w:eastAsia="en-CA"/>
              </w:rPr>
              <w:t xml:space="preserve">The </w:t>
            </w:r>
            <w:r w:rsidRPr="00B52F26">
              <w:rPr>
                <w:rFonts w:eastAsia="Times New Roman" w:cs="Times New Roman"/>
                <w:b/>
                <w:lang w:eastAsia="en-CA"/>
              </w:rPr>
              <w:t xml:space="preserve">development of </w:t>
            </w:r>
            <w:proofErr w:type="spellStart"/>
            <w:r w:rsidRPr="00B52F26">
              <w:rPr>
                <w:rFonts w:eastAsia="Times New Roman" w:cs="Times New Roman"/>
                <w:b/>
                <w:lang w:eastAsia="en-CA"/>
              </w:rPr>
              <w:t>merozoites</w:t>
            </w:r>
            <w:proofErr w:type="spellEnd"/>
            <w:r w:rsidRPr="00B44719">
              <w:rPr>
                <w:rFonts w:eastAsia="Times New Roman" w:cs="Times New Roman"/>
                <w:lang w:eastAsia="en-CA"/>
              </w:rPr>
              <w:t xml:space="preserve"> of malarial plasmo</w:t>
            </w:r>
            <w:r w:rsidR="00B52F26">
              <w:rPr>
                <w:rFonts w:eastAsia="Times New Roman" w:cs="Times New Roman"/>
                <w:lang w:eastAsia="en-CA"/>
              </w:rPr>
              <w:t xml:space="preserve">dia and other </w:t>
            </w:r>
            <w:proofErr w:type="spellStart"/>
            <w:r w:rsidR="00B52F26" w:rsidRPr="00B52F26">
              <w:rPr>
                <w:rFonts w:eastAsia="Times New Roman" w:cs="Times New Roman"/>
                <w:b/>
                <w:lang w:eastAsia="en-CA"/>
              </w:rPr>
              <w:t>sporozoa</w:t>
            </w:r>
            <w:proofErr w:type="spellEnd"/>
            <w:r w:rsidR="00B52F26">
              <w:rPr>
                <w:rFonts w:eastAsia="Times New Roman" w:cs="Times New Roman"/>
                <w:lang w:eastAsia="en-CA"/>
              </w:rPr>
              <w:t xml:space="preserve"> into </w:t>
            </w:r>
            <w:r w:rsidR="00B52F26" w:rsidRPr="00B52F26">
              <w:rPr>
                <w:rFonts w:eastAsia="Times New Roman" w:cs="Times New Roman"/>
                <w:b/>
                <w:lang w:eastAsia="en-CA"/>
              </w:rPr>
              <w:t>micro-</w:t>
            </w:r>
            <w:r w:rsidR="00B52F26">
              <w:rPr>
                <w:rFonts w:eastAsia="Times New Roman" w:cs="Times New Roman"/>
                <w:lang w:eastAsia="en-CA"/>
              </w:rPr>
              <w:t xml:space="preserve"> and </w:t>
            </w:r>
            <w:proofErr w:type="spellStart"/>
            <w:r w:rsidR="00B52F26" w:rsidRPr="00B52F26">
              <w:rPr>
                <w:rFonts w:eastAsia="Times New Roman" w:cs="Times New Roman"/>
                <w:b/>
                <w:lang w:eastAsia="en-CA"/>
              </w:rPr>
              <w:t>macrogametocyte</w:t>
            </w:r>
            <w:r w:rsidRPr="00B52F26">
              <w:rPr>
                <w:rFonts w:eastAsia="Times New Roman" w:cs="Times New Roman"/>
                <w:b/>
                <w:lang w:eastAsia="en-CA"/>
              </w:rPr>
              <w:t>s</w:t>
            </w:r>
            <w:proofErr w:type="spellEnd"/>
            <w:r w:rsidRPr="00B44719">
              <w:rPr>
                <w:rFonts w:eastAsia="Times New Roman" w:cs="Times New Roman"/>
                <w:lang w:eastAsia="en-CA"/>
              </w:rPr>
              <w:t>, which later fuse to form a zygote.</w:t>
            </w:r>
          </w:p>
          <w:p w:rsidR="00780945" w:rsidRPr="00B44719" w:rsidRDefault="00780945" w:rsidP="00780945">
            <w:pPr>
              <w:pStyle w:val="ListParagraph"/>
              <w:numPr>
                <w:ilvl w:val="1"/>
                <w:numId w:val="25"/>
              </w:numPr>
              <w:rPr>
                <w:rFonts w:eastAsia="Times New Roman" w:cs="Times New Roman"/>
                <w:lang w:eastAsia="en-CA"/>
              </w:rPr>
            </w:pPr>
            <w:r>
              <w:rPr>
                <w:rFonts w:eastAsia="Times New Roman" w:cs="Times New Roman"/>
                <w:lang w:eastAsia="en-CA"/>
              </w:rPr>
              <w:t xml:space="preserve">These </w:t>
            </w:r>
            <w:proofErr w:type="spellStart"/>
            <w:r>
              <w:rPr>
                <w:rFonts w:eastAsia="Times New Roman" w:cs="Times New Roman"/>
                <w:lang w:eastAsia="en-CA"/>
              </w:rPr>
              <w:t>merozoites</w:t>
            </w:r>
            <w:proofErr w:type="spellEnd"/>
            <w:r>
              <w:rPr>
                <w:rFonts w:eastAsia="Times New Roman" w:cs="Times New Roman"/>
                <w:lang w:eastAsia="en-CA"/>
              </w:rPr>
              <w:t xml:space="preserve"> did not invade RBCs for some unknown reason</w:t>
            </w:r>
          </w:p>
          <w:p w:rsidR="00B52F26" w:rsidRDefault="00B44719" w:rsidP="00B44719">
            <w:pPr>
              <w:pStyle w:val="ListParagraph"/>
              <w:numPr>
                <w:ilvl w:val="0"/>
                <w:numId w:val="5"/>
              </w:numPr>
            </w:pPr>
            <w:r>
              <w:t xml:space="preserve">In </w:t>
            </w:r>
            <w:r w:rsidRPr="00B52F26">
              <w:rPr>
                <w:b/>
              </w:rPr>
              <w:t>malaria</w:t>
            </w:r>
            <w:r>
              <w:t xml:space="preserve">, the process of </w:t>
            </w:r>
            <w:proofErr w:type="spellStart"/>
            <w:r>
              <w:t>gametogeny</w:t>
            </w:r>
            <w:proofErr w:type="spellEnd"/>
            <w:r>
              <w:t xml:space="preserve"> p</w:t>
            </w:r>
            <w:r>
              <w:t xml:space="preserve">roduces the gametes in the </w:t>
            </w:r>
            <w:r w:rsidRPr="00B52F26">
              <w:rPr>
                <w:b/>
              </w:rPr>
              <w:t>vertebrate</w:t>
            </w:r>
            <w:r>
              <w:t xml:space="preserve"> host,</w:t>
            </w:r>
            <w:r w:rsidR="00B52F26">
              <w:t xml:space="preserve"> the </w:t>
            </w:r>
            <w:r w:rsidR="00B52F26" w:rsidRPr="00B52F26">
              <w:rPr>
                <w:b/>
              </w:rPr>
              <w:t>intermediate</w:t>
            </w:r>
            <w:r w:rsidR="00B52F26">
              <w:t xml:space="preserve"> host.</w:t>
            </w:r>
          </w:p>
          <w:p w:rsidR="00B52F26" w:rsidRDefault="00B52F26" w:rsidP="00B52F26">
            <w:pPr>
              <w:pStyle w:val="ListParagraph"/>
              <w:numPr>
                <w:ilvl w:val="0"/>
                <w:numId w:val="5"/>
              </w:numPr>
            </w:pPr>
            <w:r>
              <w:t xml:space="preserve">Once the host is fed upon by another mosquito, the micro- and </w:t>
            </w:r>
            <w:proofErr w:type="spellStart"/>
            <w:r>
              <w:t>macrogametocytes</w:t>
            </w:r>
            <w:proofErr w:type="spellEnd"/>
            <w:r>
              <w:t xml:space="preserve"> are</w:t>
            </w:r>
            <w:r w:rsidR="00B44719">
              <w:t xml:space="preserve"> once consumed by the mosquito </w:t>
            </w:r>
            <w:r>
              <w:t xml:space="preserve">along with blood. Note: The micro- and </w:t>
            </w:r>
            <w:proofErr w:type="spellStart"/>
            <w:r>
              <w:t>macrogametocytes</w:t>
            </w:r>
            <w:proofErr w:type="spellEnd"/>
            <w:r>
              <w:t xml:space="preserve"> are not typically defined as “male” or “female” but they are opposite from one another.</w:t>
            </w:r>
          </w:p>
          <w:p w:rsidR="002509B4" w:rsidRDefault="00B52F26" w:rsidP="00B52F26">
            <w:pPr>
              <w:pStyle w:val="ListParagraph"/>
              <w:numPr>
                <w:ilvl w:val="0"/>
                <w:numId w:val="5"/>
              </w:numPr>
            </w:pPr>
            <w:r>
              <w:t>Inside the mosquito, t</w:t>
            </w:r>
            <w:r w:rsidR="00B44719">
              <w:t xml:space="preserve">hese gametes combine to form the </w:t>
            </w:r>
            <w:r w:rsidR="00B44719" w:rsidRPr="00B52F26">
              <w:rPr>
                <w:b/>
              </w:rPr>
              <w:t>zygote</w:t>
            </w:r>
            <w:r w:rsidR="00B44719">
              <w:t xml:space="preserve"> that </w:t>
            </w:r>
            <w:r w:rsidR="00B44719" w:rsidRPr="00B52F26">
              <w:rPr>
                <w:b/>
              </w:rPr>
              <w:lastRenderedPageBreak/>
              <w:t>immediately</w:t>
            </w:r>
            <w:r w:rsidR="00B44719">
              <w:t xml:space="preserve"> undergoes </w:t>
            </w:r>
            <w:r w:rsidR="00B44719" w:rsidRPr="00B52F26">
              <w:rPr>
                <w:b/>
              </w:rPr>
              <w:t>meiosis</w:t>
            </w:r>
            <w:r w:rsidR="00B44719">
              <w:t xml:space="preserve"> and returns the malarial parasite to the haploid stage that dominates the life cycle.</w:t>
            </w:r>
          </w:p>
          <w:p w:rsidR="00B52F26" w:rsidRPr="00B44719" w:rsidRDefault="00B52F26" w:rsidP="00B52F26">
            <w:pPr>
              <w:pStyle w:val="ListParagraph"/>
              <w:numPr>
                <w:ilvl w:val="1"/>
                <w:numId w:val="5"/>
              </w:numPr>
            </w:pPr>
            <w:r>
              <w:t xml:space="preserve">This makes the mosquito the </w:t>
            </w:r>
            <w:r w:rsidRPr="00B52F26">
              <w:rPr>
                <w:b/>
              </w:rPr>
              <w:t>definitive</w:t>
            </w:r>
            <w:r>
              <w:t xml:space="preserve"> host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proofErr w:type="spellStart"/>
            <w:r w:rsidRPr="006C1892">
              <w:rPr>
                <w:b/>
              </w:rPr>
              <w:lastRenderedPageBreak/>
              <w:t>Granuloreticulosa</w:t>
            </w:r>
            <w:proofErr w:type="spellEnd"/>
          </w:p>
        </w:tc>
        <w:tc>
          <w:tcPr>
            <w:tcW w:w="7726" w:type="dxa"/>
          </w:tcPr>
          <w:p w:rsidR="002954D5" w:rsidRDefault="003C7CE1" w:rsidP="003C7CE1">
            <w:pPr>
              <w:pStyle w:val="ListParagraph"/>
              <w:numPr>
                <w:ilvl w:val="0"/>
                <w:numId w:val="5"/>
              </w:numPr>
            </w:pPr>
            <w:r>
              <w:t xml:space="preserve">An extensive order of </w:t>
            </w:r>
            <w:proofErr w:type="spellStart"/>
            <w:r>
              <w:t>rhizopods</w:t>
            </w:r>
            <w:proofErr w:type="spellEnd"/>
            <w:r>
              <w:t xml:space="preserve"> which generally have a chambered calcareous shell formed by several united zooids. </w:t>
            </w:r>
          </w:p>
          <w:p w:rsidR="006C1892" w:rsidRDefault="006C1892" w:rsidP="003C7CE1">
            <w:pPr>
              <w:pStyle w:val="ListParagraph"/>
              <w:numPr>
                <w:ilvl w:val="0"/>
                <w:numId w:val="5"/>
              </w:numPr>
            </w:pPr>
            <w:r>
              <w:t>Test is made of calcium carbonate</w:t>
            </w:r>
          </w:p>
          <w:p w:rsidR="006C1892" w:rsidRDefault="006C1892" w:rsidP="006C1892">
            <w:pPr>
              <w:pStyle w:val="ListParagraph"/>
              <w:numPr>
                <w:ilvl w:val="0"/>
                <w:numId w:val="5"/>
              </w:numPr>
            </w:pPr>
            <w:r>
              <w:t>Most sedimentary rock is made of discarded calcareous shells</w:t>
            </w:r>
            <w:r w:rsidR="003C7CE1">
              <w:t>.</w:t>
            </w:r>
            <w:r>
              <w:t xml:space="preserve"> </w:t>
            </w:r>
          </w:p>
          <w:p w:rsidR="002509B4" w:rsidRPr="00B44719" w:rsidRDefault="006C1892" w:rsidP="006C1892">
            <w:pPr>
              <w:pStyle w:val="ListParagraph"/>
              <w:numPr>
                <w:ilvl w:val="0"/>
                <w:numId w:val="5"/>
              </w:numPr>
            </w:pPr>
            <w:r>
              <w:t xml:space="preserve">Some species are covered with sand.  </w:t>
            </w:r>
            <w:r w:rsidR="003C7CE1">
              <w:t xml:space="preserve">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2954D5" w:rsidRDefault="002509B4" w:rsidP="001F6895">
            <w:pPr>
              <w:rPr>
                <w:b/>
              </w:rPr>
            </w:pPr>
            <w:r w:rsidRPr="002954D5">
              <w:rPr>
                <w:b/>
              </w:rPr>
              <w:t>Guanine</w:t>
            </w:r>
          </w:p>
        </w:tc>
        <w:tc>
          <w:tcPr>
            <w:tcW w:w="7726" w:type="dxa"/>
          </w:tcPr>
          <w:p w:rsidR="000D6D89" w:rsidRPr="00B44719" w:rsidRDefault="000D6D89" w:rsidP="000D6D89">
            <w:pPr>
              <w:pStyle w:val="ListParagraph"/>
              <w:numPr>
                <w:ilvl w:val="0"/>
                <w:numId w:val="5"/>
              </w:numPr>
            </w:pPr>
            <w:r w:rsidRPr="00B44719">
              <w:t>Nitrogenous base involved in the structure of DNA molecules</w:t>
            </w:r>
          </w:p>
          <w:p w:rsidR="000D6D89" w:rsidRPr="00B44719" w:rsidRDefault="000D6D89" w:rsidP="000D6D89">
            <w:pPr>
              <w:pStyle w:val="ListParagraph"/>
              <w:numPr>
                <w:ilvl w:val="0"/>
                <w:numId w:val="5"/>
              </w:numPr>
            </w:pPr>
            <w:r w:rsidRPr="00B44719">
              <w:t>Example of a metabolic waste product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2954D5" w:rsidRDefault="002509B4" w:rsidP="001F6895">
            <w:pPr>
              <w:rPr>
                <w:b/>
              </w:rPr>
            </w:pPr>
            <w:r w:rsidRPr="002954D5">
              <w:rPr>
                <w:b/>
              </w:rPr>
              <w:t xml:space="preserve">Helicoid </w:t>
            </w:r>
            <w:proofErr w:type="spellStart"/>
            <w:r w:rsidRPr="002954D5">
              <w:rPr>
                <w:b/>
              </w:rPr>
              <w:t>flagellar</w:t>
            </w:r>
            <w:proofErr w:type="spellEnd"/>
            <w:r w:rsidRPr="002954D5">
              <w:rPr>
                <w:b/>
              </w:rPr>
              <w:t xml:space="preserve"> beat</w:t>
            </w:r>
          </w:p>
        </w:tc>
        <w:tc>
          <w:tcPr>
            <w:tcW w:w="7726" w:type="dxa"/>
          </w:tcPr>
          <w:p w:rsidR="002509B4" w:rsidRDefault="003C7CE1" w:rsidP="002954D5">
            <w:pPr>
              <w:pStyle w:val="ListParagraph"/>
              <w:numPr>
                <w:ilvl w:val="0"/>
                <w:numId w:val="5"/>
              </w:numPr>
            </w:pPr>
            <w:r w:rsidRPr="003C7CE1">
              <w:t xml:space="preserve">When the flagella beat in a helical motion (think corkscrew).  </w:t>
            </w:r>
          </w:p>
          <w:p w:rsidR="002954D5" w:rsidRPr="0084643B" w:rsidRDefault="002954D5" w:rsidP="002954D5">
            <w:pPr>
              <w:pStyle w:val="ListParagraph"/>
              <w:numPr>
                <w:ilvl w:val="0"/>
                <w:numId w:val="5"/>
              </w:numPr>
            </w:pPr>
            <w:r>
              <w:t>Propeller-like motion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Hyaline cap</w:t>
            </w:r>
          </w:p>
        </w:tc>
        <w:tc>
          <w:tcPr>
            <w:tcW w:w="7726" w:type="dxa"/>
          </w:tcPr>
          <w:p w:rsidR="002509B4" w:rsidRDefault="00B416BF" w:rsidP="00AB7AD1">
            <w:pPr>
              <w:pStyle w:val="ListParagraph"/>
              <w:numPr>
                <w:ilvl w:val="0"/>
                <w:numId w:val="13"/>
              </w:numPr>
              <w:rPr>
                <w:rStyle w:val="st"/>
              </w:rPr>
            </w:pPr>
            <w:r>
              <w:rPr>
                <w:rStyle w:val="st"/>
              </w:rPr>
              <w:t xml:space="preserve">The </w:t>
            </w:r>
            <w:r w:rsidRPr="00091691">
              <w:rPr>
                <w:rStyle w:val="st"/>
                <w:b/>
              </w:rPr>
              <w:t>ad</w:t>
            </w:r>
            <w:r w:rsidR="00AB7AD1" w:rsidRPr="00091691">
              <w:rPr>
                <w:rStyle w:val="st"/>
                <w:b/>
              </w:rPr>
              <w:t>vancing end</w:t>
            </w:r>
            <w:r w:rsidR="00AB7AD1">
              <w:rPr>
                <w:rStyle w:val="st"/>
              </w:rPr>
              <w:t xml:space="preserve"> of the </w:t>
            </w:r>
            <w:r w:rsidR="00AB7AD1" w:rsidRPr="00091691">
              <w:rPr>
                <w:rStyle w:val="st"/>
                <w:b/>
              </w:rPr>
              <w:t>pseudopodium</w:t>
            </w:r>
            <w:r w:rsidR="00AB7AD1">
              <w:rPr>
                <w:rStyle w:val="st"/>
              </w:rPr>
              <w:t>, or “false foot,” of an amoeba.</w:t>
            </w:r>
          </w:p>
          <w:p w:rsidR="00091691" w:rsidRPr="00091691" w:rsidRDefault="00091691" w:rsidP="00091691">
            <w:pPr>
              <w:pStyle w:val="NormalWeb"/>
              <w:numPr>
                <w:ilvl w:val="0"/>
                <w:numId w:val="13"/>
              </w:numPr>
              <w:rPr>
                <w:rStyle w:val="st"/>
                <w:rFonts w:asciiTheme="minorHAnsi" w:hAnsiTheme="minorHAnsi"/>
                <w:sz w:val="22"/>
                <w:szCs w:val="22"/>
              </w:rPr>
            </w:pPr>
            <w:r w:rsidRPr="00B416BF">
              <w:rPr>
                <w:rFonts w:asciiTheme="minorHAnsi" w:hAnsiTheme="minorHAnsi"/>
                <w:sz w:val="22"/>
                <w:szCs w:val="22"/>
              </w:rPr>
              <w:t xml:space="preserve">The cytoplasm of the </w:t>
            </w:r>
            <w:proofErr w:type="spellStart"/>
            <w:r w:rsidRPr="00B416BF">
              <w:rPr>
                <w:rFonts w:asciiTheme="minorHAnsi" w:hAnsiTheme="minorHAnsi"/>
                <w:sz w:val="22"/>
                <w:szCs w:val="22"/>
              </w:rPr>
              <w:t>am</w:t>
            </w:r>
            <w:r>
              <w:rPr>
                <w:rFonts w:asciiTheme="minorHAnsi" w:hAnsiTheme="minorHAnsi"/>
                <w:sz w:val="22"/>
                <w:szCs w:val="22"/>
              </w:rPr>
              <w:t>o</w:t>
            </w:r>
            <w:r w:rsidRPr="00B416BF">
              <w:rPr>
                <w:rFonts w:asciiTheme="minorHAnsi" w:hAnsiTheme="minorHAnsi"/>
                <w:sz w:val="22"/>
                <w:szCs w:val="22"/>
              </w:rPr>
              <w:t>ebozoan</w:t>
            </w:r>
            <w:proofErr w:type="spellEnd"/>
            <w:r w:rsidRPr="00B416BF">
              <w:rPr>
                <w:rFonts w:asciiTheme="minorHAnsi" w:hAnsiTheme="minorHAnsi"/>
                <w:sz w:val="22"/>
                <w:szCs w:val="22"/>
              </w:rPr>
              <w:t xml:space="preserve"> cell exists in two states: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thicker, gel-like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ectoplasm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416BF">
              <w:rPr>
                <w:rFonts w:asciiTheme="minorHAnsi" w:hAnsiTheme="minorHAnsi"/>
                <w:sz w:val="22"/>
                <w:szCs w:val="22"/>
              </w:rPr>
              <w:t xml:space="preserve">and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inner, fluid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endoplasm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091691" w:rsidRDefault="00091691" w:rsidP="00AB7AD1">
            <w:pPr>
              <w:pStyle w:val="NormalWeb"/>
              <w:numPr>
                <w:ilvl w:val="0"/>
                <w:numId w:val="13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As an amoeba moves, </w:t>
            </w:r>
            <w:r w:rsidR="00AB7AD1" w:rsidRPr="00B416BF">
              <w:rPr>
                <w:rFonts w:asciiTheme="minorHAnsi" w:hAnsiTheme="minorHAnsi"/>
                <w:sz w:val="22"/>
                <w:szCs w:val="22"/>
              </w:rPr>
              <w:t xml:space="preserve">the inner </w:t>
            </w:r>
            <w:r w:rsidR="00AB7AD1" w:rsidRPr="00091691">
              <w:rPr>
                <w:rFonts w:asciiTheme="minorHAnsi" w:hAnsiTheme="minorHAnsi"/>
                <w:b/>
                <w:sz w:val="22"/>
                <w:szCs w:val="22"/>
              </w:rPr>
              <w:t>endoplasm flow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 w:rsidR="00AB7AD1" w:rsidRPr="00091691">
              <w:rPr>
                <w:rFonts w:asciiTheme="minorHAnsi" w:hAnsiTheme="minorHAnsi"/>
                <w:b/>
                <w:sz w:val="22"/>
                <w:szCs w:val="22"/>
              </w:rPr>
              <w:t xml:space="preserve"> forward</w:t>
            </w:r>
            <w:r w:rsidR="00AB7AD1" w:rsidRPr="00B416BF">
              <w:rPr>
                <w:rFonts w:asciiTheme="minorHAnsi" w:hAnsiTheme="minorHAnsi"/>
                <w:sz w:val="22"/>
                <w:szCs w:val="22"/>
              </w:rPr>
              <w:t xml:space="preserve"> past the apparently </w:t>
            </w:r>
            <w:r w:rsidR="00AB7AD1" w:rsidRPr="00091691">
              <w:rPr>
                <w:rFonts w:asciiTheme="minorHAnsi" w:hAnsiTheme="minorHAnsi"/>
                <w:b/>
                <w:sz w:val="22"/>
                <w:szCs w:val="22"/>
              </w:rPr>
              <w:t>stationary outer ectoplasm</w:t>
            </w:r>
            <w:r w:rsidR="00AB7AD1" w:rsidRPr="00B416BF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091691" w:rsidRDefault="00AB7AD1" w:rsidP="00091691">
            <w:pPr>
              <w:pStyle w:val="NormalWeb"/>
              <w:numPr>
                <w:ilvl w:val="0"/>
                <w:numId w:val="13"/>
              </w:numPr>
              <w:rPr>
                <w:rFonts w:asciiTheme="minorHAnsi" w:hAnsiTheme="minorHAnsi"/>
                <w:sz w:val="22"/>
                <w:szCs w:val="22"/>
              </w:rPr>
            </w:pPr>
            <w:r w:rsidRPr="00B416BF">
              <w:rPr>
                <w:rFonts w:asciiTheme="minorHAnsi" w:hAnsiTheme="minorHAnsi"/>
                <w:sz w:val="22"/>
                <w:szCs w:val="22"/>
              </w:rPr>
              <w:t xml:space="preserve">At the anterior end of the cell, an </w:t>
            </w:r>
            <w:r w:rsidR="00091691">
              <w:rPr>
                <w:rFonts w:asciiTheme="minorHAnsi" w:hAnsiTheme="minorHAnsi"/>
                <w:b/>
                <w:sz w:val="22"/>
                <w:szCs w:val="22"/>
              </w:rPr>
              <w:t>inner layer of end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oplasm</w:t>
            </w:r>
            <w:r w:rsidRPr="00B416BF">
              <w:rPr>
                <w:rFonts w:asciiTheme="minorHAnsi" w:hAnsiTheme="minorHAnsi"/>
                <w:sz w:val="22"/>
                <w:szCs w:val="22"/>
              </w:rPr>
              <w:t xml:space="preserve"> interacts with the </w:t>
            </w:r>
            <w:r w:rsidRPr="00091691">
              <w:rPr>
                <w:rFonts w:asciiTheme="minorHAnsi" w:hAnsiTheme="minorHAnsi"/>
                <w:b/>
                <w:sz w:val="22"/>
                <w:szCs w:val="22"/>
              </w:rPr>
              <w:t>hyaline cap</w:t>
            </w:r>
            <w:r w:rsidR="00405AA4">
              <w:rPr>
                <w:rFonts w:asciiTheme="minorHAnsi" w:hAnsiTheme="minorHAnsi"/>
                <w:b/>
                <w:sz w:val="22"/>
                <w:szCs w:val="22"/>
              </w:rPr>
              <w:t xml:space="preserve">, </w:t>
            </w:r>
            <w:r w:rsidR="00405AA4">
              <w:rPr>
                <w:rFonts w:asciiTheme="minorHAnsi" w:hAnsiTheme="minorHAnsi"/>
                <w:sz w:val="22"/>
                <w:szCs w:val="22"/>
              </w:rPr>
              <w:t xml:space="preserve">polymerizes into </w:t>
            </w:r>
            <w:proofErr w:type="spellStart"/>
            <w:r w:rsidR="00405AA4">
              <w:rPr>
                <w:rFonts w:asciiTheme="minorHAnsi" w:hAnsiTheme="minorHAnsi"/>
                <w:sz w:val="22"/>
                <w:szCs w:val="22"/>
              </w:rPr>
              <w:t>actin</w:t>
            </w:r>
            <w:proofErr w:type="spellEnd"/>
            <w:r w:rsidR="00405AA4">
              <w:rPr>
                <w:rFonts w:asciiTheme="minorHAnsi" w:hAnsiTheme="minorHAnsi"/>
                <w:sz w:val="22"/>
                <w:szCs w:val="22"/>
              </w:rPr>
              <w:t xml:space="preserve"> filaments,</w:t>
            </w:r>
            <w:r w:rsidRPr="00B416BF">
              <w:rPr>
                <w:rFonts w:asciiTheme="minorHAnsi" w:hAnsiTheme="minorHAnsi"/>
                <w:sz w:val="22"/>
                <w:szCs w:val="22"/>
              </w:rPr>
              <w:t xml:space="preserve"> and is transformed into the outer layer of ectoplasm. </w:t>
            </w:r>
          </w:p>
          <w:p w:rsidR="00AB7AD1" w:rsidRPr="00091691" w:rsidRDefault="00AB7AD1" w:rsidP="00091691">
            <w:pPr>
              <w:pStyle w:val="NormalWeb"/>
              <w:numPr>
                <w:ilvl w:val="0"/>
                <w:numId w:val="13"/>
              </w:numPr>
              <w:rPr>
                <w:rFonts w:asciiTheme="minorHAnsi" w:hAnsiTheme="minorHAnsi"/>
                <w:sz w:val="22"/>
                <w:szCs w:val="22"/>
              </w:rPr>
            </w:pPr>
            <w:r w:rsidRPr="00B416BF">
              <w:rPr>
                <w:rFonts w:asciiTheme="minorHAnsi" w:hAnsiTheme="minorHAnsi"/>
                <w:sz w:val="22"/>
                <w:szCs w:val="22"/>
              </w:rPr>
              <w:t xml:space="preserve">This is how the advancing edge of the tube of ectoplasm continues to grow.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Lysosome</w:t>
            </w:r>
          </w:p>
        </w:tc>
        <w:tc>
          <w:tcPr>
            <w:tcW w:w="7726" w:type="dxa"/>
          </w:tcPr>
          <w:p w:rsidR="002509B4" w:rsidRDefault="00091691" w:rsidP="00091691">
            <w:pPr>
              <w:pStyle w:val="ListParagraph"/>
              <w:numPr>
                <w:ilvl w:val="0"/>
                <w:numId w:val="21"/>
              </w:numPr>
            </w:pPr>
            <w:r>
              <w:t xml:space="preserve">The </w:t>
            </w:r>
            <w:r w:rsidRPr="00091691">
              <w:rPr>
                <w:b/>
              </w:rPr>
              <w:t>lysosome</w:t>
            </w:r>
            <w:r>
              <w:t xml:space="preserve"> is an </w:t>
            </w:r>
            <w:r w:rsidRPr="00091691">
              <w:rPr>
                <w:b/>
              </w:rPr>
              <w:t>organelle in the cytoplasm</w:t>
            </w:r>
            <w:r>
              <w:t xml:space="preserve"> of eukaryotic cells containing </w:t>
            </w:r>
            <w:r w:rsidRPr="00091691">
              <w:rPr>
                <w:b/>
              </w:rPr>
              <w:t>digestive enzymes</w:t>
            </w:r>
            <w:r>
              <w:t xml:space="preserve"> enclosed in a </w:t>
            </w:r>
            <w:r w:rsidRPr="00091691">
              <w:rPr>
                <w:b/>
              </w:rPr>
              <w:t>membrane</w:t>
            </w:r>
            <w:r>
              <w:t>.</w:t>
            </w:r>
          </w:p>
          <w:p w:rsidR="00091691" w:rsidRDefault="00091691" w:rsidP="00091691">
            <w:pPr>
              <w:pStyle w:val="ListParagraph"/>
              <w:numPr>
                <w:ilvl w:val="0"/>
                <w:numId w:val="21"/>
              </w:numPr>
            </w:pPr>
            <w:r>
              <w:t xml:space="preserve">The </w:t>
            </w:r>
            <w:r w:rsidRPr="00091691">
              <w:rPr>
                <w:b/>
              </w:rPr>
              <w:t>semipermeable lipid bilayer</w:t>
            </w:r>
            <w:r>
              <w:t xml:space="preserve"> is useful because it prevents the enzymes from </w:t>
            </w:r>
            <w:proofErr w:type="spellStart"/>
            <w:r w:rsidRPr="00091691">
              <w:rPr>
                <w:b/>
              </w:rPr>
              <w:t>autodigesting</w:t>
            </w:r>
            <w:proofErr w:type="spellEnd"/>
            <w:r>
              <w:t xml:space="preserve"> the cell.</w:t>
            </w:r>
          </w:p>
          <w:p w:rsidR="00091691" w:rsidRPr="0084643B" w:rsidRDefault="00091691" w:rsidP="00091691">
            <w:pPr>
              <w:pStyle w:val="ListParagraph"/>
              <w:numPr>
                <w:ilvl w:val="0"/>
                <w:numId w:val="21"/>
              </w:numPr>
            </w:pPr>
            <w:r>
              <w:t xml:space="preserve">During phagocytosis, the </w:t>
            </w:r>
            <w:r w:rsidRPr="00091691">
              <w:rPr>
                <w:b/>
              </w:rPr>
              <w:t>lysosome fuses with the forming food vacuole</w:t>
            </w:r>
            <w:r>
              <w:t xml:space="preserve"> and releases its digestive enzymes which </w:t>
            </w:r>
            <w:r w:rsidRPr="00091691">
              <w:rPr>
                <w:b/>
              </w:rPr>
              <w:t>break down the organic matte</w:t>
            </w:r>
            <w:r>
              <w:t xml:space="preserve">r contained in the vacuole. 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t>Macronucleus</w:t>
            </w:r>
          </w:p>
        </w:tc>
        <w:tc>
          <w:tcPr>
            <w:tcW w:w="7726" w:type="dxa"/>
          </w:tcPr>
          <w:p w:rsidR="001F0D93" w:rsidRDefault="001F0D93" w:rsidP="001F0D93">
            <w:pPr>
              <w:pStyle w:val="ListParagraph"/>
              <w:numPr>
                <w:ilvl w:val="0"/>
                <w:numId w:val="11"/>
              </w:numPr>
            </w:pPr>
            <w:r>
              <w:t>The</w:t>
            </w:r>
            <w:r w:rsidRPr="0084643B">
              <w:t xml:space="preserve"> presence of a </w:t>
            </w:r>
            <w:r w:rsidRPr="00091691">
              <w:rPr>
                <w:b/>
              </w:rPr>
              <w:t>macronucleus</w:t>
            </w:r>
            <w:r w:rsidRPr="0084643B">
              <w:t xml:space="preserve"> and a </w:t>
            </w:r>
            <w:r w:rsidRPr="00091691">
              <w:rPr>
                <w:b/>
              </w:rPr>
              <w:t>micronucleus</w:t>
            </w:r>
            <w:r>
              <w:t xml:space="preserve"> (</w:t>
            </w:r>
            <w:r w:rsidRPr="00091691">
              <w:rPr>
                <w:b/>
              </w:rPr>
              <w:t>nuclear dimorphism</w:t>
            </w:r>
            <w:r>
              <w:t>) is</w:t>
            </w:r>
            <w:r w:rsidRPr="0084643B">
              <w:t xml:space="preserve"> an </w:t>
            </w:r>
            <w:proofErr w:type="spellStart"/>
            <w:r w:rsidRPr="0084643B">
              <w:t>autapomorphy</w:t>
            </w:r>
            <w:proofErr w:type="spellEnd"/>
            <w:r w:rsidRPr="0084643B">
              <w:t xml:space="preserve"> for ciliates. </w:t>
            </w:r>
          </w:p>
          <w:p w:rsidR="00E51FB2" w:rsidRDefault="001F0D93" w:rsidP="001F0D93">
            <w:pPr>
              <w:pStyle w:val="ListParagraph"/>
              <w:numPr>
                <w:ilvl w:val="0"/>
                <w:numId w:val="11"/>
              </w:numPr>
            </w:pPr>
            <w:r w:rsidRPr="0084643B">
              <w:t xml:space="preserve">The macronucleus is </w:t>
            </w:r>
            <w:r w:rsidR="00E51FB2">
              <w:t>contains multiple copies of the genome (</w:t>
            </w:r>
            <w:proofErr w:type="spellStart"/>
            <w:r w:rsidR="00E51FB2">
              <w:t>polyploid</w:t>
            </w:r>
            <w:proofErr w:type="spellEnd"/>
            <w:r w:rsidR="00E51FB2">
              <w:t>)</w:t>
            </w:r>
          </w:p>
          <w:p w:rsidR="00E51FB2" w:rsidRDefault="00E51FB2" w:rsidP="00E51FB2">
            <w:pPr>
              <w:pStyle w:val="ListParagraph"/>
              <w:numPr>
                <w:ilvl w:val="0"/>
                <w:numId w:val="11"/>
              </w:numPr>
            </w:pPr>
            <w:r>
              <w:t>I</w:t>
            </w:r>
            <w:r w:rsidR="001F0D93" w:rsidRPr="0084643B">
              <w:t xml:space="preserve">ts genetic material is transcribed and translated for the day-to-day activities of the cell. </w:t>
            </w:r>
            <w:r>
              <w:br/>
            </w:r>
          </w:p>
          <w:p w:rsidR="00E51FB2" w:rsidRDefault="001F0D93" w:rsidP="00E51FB2">
            <w:pPr>
              <w:pStyle w:val="ListParagraph"/>
              <w:numPr>
                <w:ilvl w:val="0"/>
                <w:numId w:val="11"/>
              </w:numPr>
            </w:pPr>
            <w:r w:rsidRPr="0084643B">
              <w:t xml:space="preserve">Nuclear dimorphism is an important innovation </w:t>
            </w:r>
            <w:r w:rsidR="00B51D14">
              <w:t>because:</w:t>
            </w:r>
          </w:p>
          <w:p w:rsidR="00B51D14" w:rsidRDefault="001F0D93" w:rsidP="00E51FB2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Instead of having only one copy of each gene, there are multiple copies of the genome. </w:t>
            </w:r>
          </w:p>
          <w:p w:rsidR="00B51D14" w:rsidRDefault="001F0D93" w:rsidP="00E51FB2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When transcription occurs, multiple messages are produced, rather than one message. </w:t>
            </w:r>
          </w:p>
          <w:p w:rsidR="00B51D14" w:rsidRDefault="001F0D93" w:rsidP="00E51FB2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This means protein can be produced faster than if only one copy of the gene was available. </w:t>
            </w:r>
          </w:p>
          <w:p w:rsidR="00B51D14" w:rsidRDefault="001F0D93" w:rsidP="00E51FB2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Every time a gene undergoes transcription, a mutation or some sort of damage is possible, and this mutation would be passed to the next generation. </w:t>
            </w:r>
          </w:p>
          <w:p w:rsidR="00B51D14" w:rsidRDefault="001F0D93" w:rsidP="00E51FB2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This problem is overcome in ciliates because the micronucleus is a pristine copy set aside and used only during meiotic reproduction. </w:t>
            </w:r>
          </w:p>
          <w:p w:rsidR="002509B4" w:rsidRPr="0084643B" w:rsidRDefault="001F0D93" w:rsidP="00E51FB2">
            <w:pPr>
              <w:pStyle w:val="ListParagraph"/>
              <w:numPr>
                <w:ilvl w:val="1"/>
                <w:numId w:val="11"/>
              </w:numPr>
            </w:pPr>
            <w:r w:rsidRPr="0084643B">
              <w:lastRenderedPageBreak/>
              <w:t>A similar strategy is used in multicellular organisms where germ cells are set aside early in development.</w:t>
            </w:r>
            <w:r>
              <w:br/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lastRenderedPageBreak/>
              <w:t>Merozoites</w:t>
            </w:r>
            <w:proofErr w:type="spellEnd"/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6"/>
              </w:numPr>
            </w:pPr>
            <w:r w:rsidRPr="0084643B">
              <w:t xml:space="preserve">The stage of a </w:t>
            </w:r>
            <w:r w:rsidRPr="0084643B">
              <w:rPr>
                <w:b/>
              </w:rPr>
              <w:t>parasite</w:t>
            </w:r>
            <w:r w:rsidRPr="0084643B">
              <w:t xml:space="preserve"> (plasmodium) that </w:t>
            </w:r>
            <w:r w:rsidRPr="0084643B">
              <w:rPr>
                <w:b/>
              </w:rPr>
              <w:t>enters the blood stream</w:t>
            </w:r>
            <w:r w:rsidRPr="0084643B">
              <w:t xml:space="preserve"> which are then called </w:t>
            </w:r>
            <w:proofErr w:type="spellStart"/>
            <w:r w:rsidRPr="0084643B">
              <w:rPr>
                <w:b/>
              </w:rPr>
              <w:t>trophozoite</w:t>
            </w:r>
            <w:proofErr w:type="spellEnd"/>
            <w:r w:rsidRPr="0084643B">
              <w:rPr>
                <w:b/>
              </w:rPr>
              <w:t xml:space="preserve"> once they are feeding on red blood cells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6"/>
              </w:numPr>
            </w:pPr>
            <w:r w:rsidRPr="0084643B">
              <w:t xml:space="preserve">They are present in the blood after </w:t>
            </w:r>
            <w:r w:rsidRPr="0084643B">
              <w:rPr>
                <w:b/>
              </w:rPr>
              <w:t>liver cells burst</w:t>
            </w:r>
            <w:r w:rsidRPr="0084643B">
              <w:t xml:space="preserve"> and after </w:t>
            </w:r>
            <w:r w:rsidRPr="0084643B">
              <w:rPr>
                <w:b/>
              </w:rPr>
              <w:t>blood cells burst</w:t>
            </w:r>
            <w:r w:rsidRPr="0084643B">
              <w:t xml:space="preserve">. 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6"/>
              </w:numPr>
            </w:pPr>
            <w:r w:rsidRPr="0084643B">
              <w:t xml:space="preserve">Formed by </w:t>
            </w:r>
            <w:proofErr w:type="spellStart"/>
            <w:r w:rsidRPr="0084643B">
              <w:rPr>
                <w:b/>
              </w:rPr>
              <w:t>sporozoites</w:t>
            </w:r>
            <w:proofErr w:type="spellEnd"/>
            <w:r w:rsidRPr="0084643B">
              <w:t xml:space="preserve"> that have invaded liver cells and </w:t>
            </w:r>
            <w:r w:rsidRPr="0084643B">
              <w:rPr>
                <w:b/>
              </w:rPr>
              <w:t>multiplied</w:t>
            </w:r>
            <w:r w:rsidRPr="0084643B">
              <w:t xml:space="preserve"> by </w:t>
            </w:r>
            <w:proofErr w:type="spellStart"/>
            <w:r w:rsidRPr="0084643B">
              <w:rPr>
                <w:b/>
              </w:rPr>
              <w:t>schizogony</w:t>
            </w:r>
            <w:proofErr w:type="spellEnd"/>
            <w:r w:rsidRPr="0084643B">
              <w:t xml:space="preserve"> to produce </w:t>
            </w:r>
            <w:proofErr w:type="spellStart"/>
            <w:r w:rsidRPr="0084643B">
              <w:rPr>
                <w:b/>
              </w:rPr>
              <w:t>schizonts</w:t>
            </w:r>
            <w:proofErr w:type="spellEnd"/>
            <w:r w:rsidRPr="0084643B">
              <w:t xml:space="preserve">, which </w:t>
            </w:r>
            <w:r w:rsidRPr="0084643B">
              <w:rPr>
                <w:b/>
              </w:rPr>
              <w:t>divide</w:t>
            </w:r>
            <w:r w:rsidRPr="0084643B">
              <w:t xml:space="preserve"> to produce the </w:t>
            </w:r>
            <w:proofErr w:type="spellStart"/>
            <w:r w:rsidRPr="0084643B">
              <w:rPr>
                <w:b/>
              </w:rPr>
              <w:t>merozoites</w:t>
            </w:r>
            <w:proofErr w:type="spellEnd"/>
            <w:r w:rsidRPr="0084643B">
              <w:t>.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6"/>
              </w:numPr>
            </w:pPr>
            <w:r w:rsidRPr="0084643B">
              <w:t xml:space="preserve">Some can become </w:t>
            </w:r>
            <w:r w:rsidRPr="0084643B">
              <w:rPr>
                <w:b/>
              </w:rPr>
              <w:t>gametocytes</w:t>
            </w:r>
            <w:r w:rsidRPr="0084643B">
              <w:t xml:space="preserve"> to transmit the disease back to </w:t>
            </w:r>
            <w:r w:rsidRPr="0084643B">
              <w:rPr>
                <w:b/>
              </w:rPr>
              <w:t>mosquitos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Metachronal</w:t>
            </w:r>
            <w:proofErr w:type="spellEnd"/>
            <w:r w:rsidRPr="0084643B">
              <w:rPr>
                <w:b/>
              </w:rPr>
              <w:t xml:space="preserve"> wave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7"/>
              </w:numPr>
            </w:pPr>
            <w:r w:rsidRPr="0084643B">
              <w:t xml:space="preserve">Movement pattern of cilia that provides </w:t>
            </w:r>
            <w:r w:rsidRPr="0084643B">
              <w:rPr>
                <w:b/>
              </w:rPr>
              <w:t>coordination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84643B">
              <w:t xml:space="preserve">Provides </w:t>
            </w:r>
            <w:r w:rsidRPr="0084643B">
              <w:rPr>
                <w:b/>
              </w:rPr>
              <w:t>constant motion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7"/>
              </w:numPr>
            </w:pPr>
            <w:r w:rsidRPr="0084643B">
              <w:t xml:space="preserve">Some cilia are in </w:t>
            </w:r>
            <w:r w:rsidRPr="0084643B">
              <w:rPr>
                <w:b/>
              </w:rPr>
              <w:t>recovery</w:t>
            </w:r>
            <w:r w:rsidRPr="0084643B">
              <w:t xml:space="preserve"> while some are performing the </w:t>
            </w:r>
            <w:r w:rsidRPr="0084643B">
              <w:rPr>
                <w:b/>
              </w:rPr>
              <w:t>power stroke</w:t>
            </w:r>
            <w:r w:rsidRPr="0084643B">
              <w:t xml:space="preserve">; power stroke occurs </w:t>
            </w:r>
            <w:r w:rsidRPr="0084643B">
              <w:rPr>
                <w:b/>
              </w:rPr>
              <w:t>one row after the other</w:t>
            </w:r>
            <w:r w:rsidRPr="0084643B">
              <w:t>.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7"/>
              </w:numPr>
            </w:pPr>
            <w:r w:rsidRPr="0084643B">
              <w:t xml:space="preserve">Some cilia beat at </w:t>
            </w:r>
            <w:r w:rsidRPr="0084643B">
              <w:rPr>
                <w:b/>
              </w:rPr>
              <w:t>right angles</w:t>
            </w:r>
            <w:r w:rsidRPr="0084643B">
              <w:t xml:space="preserve"> to avoid </w:t>
            </w:r>
            <w:r w:rsidRPr="0084643B">
              <w:rPr>
                <w:b/>
              </w:rPr>
              <w:t>entanglement.</w:t>
            </w:r>
            <w:r w:rsidRPr="0084643B">
              <w:t xml:space="preserve">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B52F26">
              <w:rPr>
                <w:b/>
              </w:rPr>
              <w:t>Micronucleus</w:t>
            </w:r>
          </w:p>
        </w:tc>
        <w:tc>
          <w:tcPr>
            <w:tcW w:w="7726" w:type="dxa"/>
          </w:tcPr>
          <w:p w:rsidR="001F0D93" w:rsidRDefault="001F0D93" w:rsidP="001F0D93">
            <w:pPr>
              <w:pStyle w:val="ListParagraph"/>
              <w:numPr>
                <w:ilvl w:val="0"/>
                <w:numId w:val="11"/>
              </w:numPr>
            </w:pPr>
            <w:r>
              <w:t>The</w:t>
            </w:r>
            <w:r w:rsidRPr="0084643B">
              <w:t xml:space="preserve"> presence of a macronucleus and a micronucleus</w:t>
            </w:r>
            <w:r>
              <w:t xml:space="preserve"> (</w:t>
            </w:r>
            <w:r w:rsidRPr="00B52F26">
              <w:rPr>
                <w:b/>
              </w:rPr>
              <w:t>nuclear dimorphism</w:t>
            </w:r>
            <w:r>
              <w:t>) is</w:t>
            </w:r>
            <w:r w:rsidRPr="0084643B">
              <w:t xml:space="preserve"> an </w:t>
            </w:r>
            <w:proofErr w:type="spellStart"/>
            <w:r w:rsidRPr="0084643B">
              <w:t>autapomorphy</w:t>
            </w:r>
            <w:proofErr w:type="spellEnd"/>
            <w:r w:rsidRPr="0084643B">
              <w:t xml:space="preserve"> for </w:t>
            </w:r>
            <w:r w:rsidRPr="00B52F26">
              <w:rPr>
                <w:b/>
              </w:rPr>
              <w:t>ciliates</w:t>
            </w:r>
            <w:r w:rsidRPr="0084643B">
              <w:t xml:space="preserve">. </w:t>
            </w:r>
          </w:p>
          <w:p w:rsidR="001F0D93" w:rsidRPr="00B52F26" w:rsidRDefault="001F0D93" w:rsidP="001F0D93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 w:rsidRPr="0084643B">
              <w:t xml:space="preserve">The micronucleus contains a </w:t>
            </w:r>
            <w:r w:rsidRPr="00B52F26">
              <w:rPr>
                <w:b/>
              </w:rPr>
              <w:t>diploid copy</w:t>
            </w:r>
            <w:r w:rsidRPr="0084643B">
              <w:t xml:space="preserve"> of the </w:t>
            </w:r>
            <w:r w:rsidRPr="00B52F26">
              <w:rPr>
                <w:b/>
              </w:rPr>
              <w:t>genome</w:t>
            </w:r>
            <w:r w:rsidRPr="0084643B">
              <w:t xml:space="preserve"> that is set aside for </w:t>
            </w:r>
            <w:r w:rsidRPr="00B52F26">
              <w:rPr>
                <w:b/>
              </w:rPr>
              <w:t xml:space="preserve">meiotic reproduction. </w:t>
            </w:r>
          </w:p>
          <w:p w:rsidR="00B51D14" w:rsidRDefault="00B51D14" w:rsidP="00B51D14">
            <w:pPr>
              <w:pStyle w:val="ListParagraph"/>
              <w:numPr>
                <w:ilvl w:val="0"/>
                <w:numId w:val="11"/>
              </w:numPr>
            </w:pPr>
            <w:r w:rsidRPr="00B52F26">
              <w:rPr>
                <w:b/>
              </w:rPr>
              <w:t>Nuclear dimorphism</w:t>
            </w:r>
            <w:r w:rsidRPr="0084643B">
              <w:t xml:space="preserve"> is an important </w:t>
            </w:r>
            <w:r w:rsidRPr="00B52F26">
              <w:rPr>
                <w:b/>
              </w:rPr>
              <w:t>innovation</w:t>
            </w:r>
            <w:r w:rsidRPr="0084643B">
              <w:t xml:space="preserve"> </w:t>
            </w:r>
            <w:r>
              <w:t>because:</w:t>
            </w:r>
          </w:p>
          <w:p w:rsidR="00B51D14" w:rsidRDefault="00B51D14" w:rsidP="00B51D14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Instead of having only one copy of each gene, there are </w:t>
            </w:r>
            <w:r w:rsidRPr="00B52F26">
              <w:rPr>
                <w:b/>
              </w:rPr>
              <w:t>multiple</w:t>
            </w:r>
            <w:r w:rsidRPr="0084643B">
              <w:t xml:space="preserve"> </w:t>
            </w:r>
            <w:r w:rsidRPr="00B52F26">
              <w:rPr>
                <w:b/>
              </w:rPr>
              <w:t>copies</w:t>
            </w:r>
            <w:r w:rsidRPr="0084643B">
              <w:t xml:space="preserve"> of the </w:t>
            </w:r>
            <w:r w:rsidRPr="00B52F26">
              <w:rPr>
                <w:b/>
              </w:rPr>
              <w:t>genome</w:t>
            </w:r>
            <w:r w:rsidRPr="0084643B">
              <w:t xml:space="preserve">. </w:t>
            </w:r>
          </w:p>
          <w:p w:rsidR="00B51D14" w:rsidRDefault="00B51D14" w:rsidP="00B51D14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When transcription occurs, </w:t>
            </w:r>
            <w:r w:rsidRPr="00B52F26">
              <w:rPr>
                <w:b/>
              </w:rPr>
              <w:t>multiple</w:t>
            </w:r>
            <w:r w:rsidRPr="0084643B">
              <w:t xml:space="preserve"> </w:t>
            </w:r>
            <w:r w:rsidRPr="00B52F26">
              <w:rPr>
                <w:b/>
              </w:rPr>
              <w:t>messages</w:t>
            </w:r>
            <w:r w:rsidRPr="0084643B">
              <w:t xml:space="preserve"> are produced, rather than one message. </w:t>
            </w:r>
          </w:p>
          <w:p w:rsidR="00B51D14" w:rsidRDefault="00B51D14" w:rsidP="00B51D14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This means </w:t>
            </w:r>
            <w:r w:rsidRPr="00B52F26">
              <w:rPr>
                <w:b/>
              </w:rPr>
              <w:t>protein</w:t>
            </w:r>
            <w:r w:rsidRPr="0084643B">
              <w:t xml:space="preserve"> can be </w:t>
            </w:r>
            <w:r w:rsidRPr="00B52F26">
              <w:rPr>
                <w:b/>
              </w:rPr>
              <w:t>produced</w:t>
            </w:r>
            <w:r w:rsidRPr="0084643B">
              <w:t xml:space="preserve"> </w:t>
            </w:r>
            <w:r w:rsidRPr="00B52F26">
              <w:rPr>
                <w:b/>
              </w:rPr>
              <w:t>faster</w:t>
            </w:r>
            <w:r w:rsidRPr="0084643B">
              <w:t xml:space="preserve"> than if only one copy of the gene was available. </w:t>
            </w:r>
          </w:p>
          <w:p w:rsidR="00B51D14" w:rsidRDefault="00B51D14" w:rsidP="00B51D14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Every time a gene undergoes transcription, a mutation or some sort of damage is possible, and this mutation would be passed to the next generation. </w:t>
            </w:r>
          </w:p>
          <w:p w:rsidR="00B51D14" w:rsidRDefault="00B51D14" w:rsidP="00B51D14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This problem is overcome in ciliates because the </w:t>
            </w:r>
            <w:r w:rsidRPr="00B52F26">
              <w:rPr>
                <w:b/>
              </w:rPr>
              <w:t>micronucleus</w:t>
            </w:r>
            <w:r w:rsidRPr="0084643B">
              <w:t xml:space="preserve"> is a </w:t>
            </w:r>
            <w:r w:rsidRPr="00B52F26">
              <w:rPr>
                <w:b/>
              </w:rPr>
              <w:t>pristine</w:t>
            </w:r>
            <w:r w:rsidRPr="0084643B">
              <w:t xml:space="preserve"> </w:t>
            </w:r>
            <w:r w:rsidRPr="00B52F26">
              <w:rPr>
                <w:b/>
              </w:rPr>
              <w:t>copy</w:t>
            </w:r>
            <w:r w:rsidRPr="0084643B">
              <w:t xml:space="preserve"> set aside and </w:t>
            </w:r>
            <w:r w:rsidRPr="00B52F26">
              <w:rPr>
                <w:b/>
              </w:rPr>
              <w:t>used</w:t>
            </w:r>
            <w:r w:rsidRPr="0084643B">
              <w:t xml:space="preserve"> </w:t>
            </w:r>
            <w:r w:rsidRPr="00B52F26">
              <w:rPr>
                <w:b/>
              </w:rPr>
              <w:t>only</w:t>
            </w:r>
            <w:r w:rsidRPr="0084643B">
              <w:t xml:space="preserve"> </w:t>
            </w:r>
            <w:r w:rsidRPr="00B52F26">
              <w:rPr>
                <w:b/>
              </w:rPr>
              <w:t>during</w:t>
            </w:r>
            <w:r w:rsidRPr="0084643B">
              <w:t xml:space="preserve"> </w:t>
            </w:r>
            <w:r w:rsidRPr="00B52F26">
              <w:rPr>
                <w:b/>
              </w:rPr>
              <w:t>meiotic</w:t>
            </w:r>
            <w:r w:rsidRPr="0084643B">
              <w:t xml:space="preserve"> </w:t>
            </w:r>
            <w:r w:rsidRPr="00B52F26">
              <w:rPr>
                <w:b/>
              </w:rPr>
              <w:t>reproduction</w:t>
            </w:r>
            <w:r w:rsidRPr="0084643B">
              <w:t xml:space="preserve">. </w:t>
            </w:r>
          </w:p>
          <w:p w:rsidR="002509B4" w:rsidRPr="0084643B" w:rsidRDefault="00B51D14" w:rsidP="00B51D14">
            <w:pPr>
              <w:pStyle w:val="ListParagraph"/>
              <w:numPr>
                <w:ilvl w:val="1"/>
                <w:numId w:val="11"/>
              </w:numPr>
            </w:pPr>
            <w:r w:rsidRPr="0084643B">
              <w:t xml:space="preserve">A similar strategy is used in multicellular organisms where </w:t>
            </w:r>
            <w:r w:rsidRPr="00B52F26">
              <w:rPr>
                <w:b/>
              </w:rPr>
              <w:t>germ</w:t>
            </w:r>
            <w:r w:rsidRPr="0084643B">
              <w:t xml:space="preserve"> </w:t>
            </w:r>
            <w:r w:rsidRPr="00B52F26">
              <w:rPr>
                <w:b/>
              </w:rPr>
              <w:t>cells</w:t>
            </w:r>
            <w:r w:rsidRPr="0084643B">
              <w:t xml:space="preserve"> are set aside early in development.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4F7D8D">
              <w:rPr>
                <w:b/>
              </w:rPr>
              <w:t>Microtubules</w:t>
            </w:r>
          </w:p>
        </w:tc>
        <w:tc>
          <w:tcPr>
            <w:tcW w:w="7726" w:type="dxa"/>
          </w:tcPr>
          <w:p w:rsidR="002509B4" w:rsidRDefault="005244A2" w:rsidP="005244A2">
            <w:pPr>
              <w:pStyle w:val="ListParagraph"/>
              <w:numPr>
                <w:ilvl w:val="0"/>
                <w:numId w:val="11"/>
              </w:numPr>
            </w:pPr>
            <w:r>
              <w:t xml:space="preserve">A microscopic </w:t>
            </w:r>
            <w:r w:rsidRPr="004F7D8D">
              <w:rPr>
                <w:b/>
              </w:rPr>
              <w:t>tubular</w:t>
            </w:r>
            <w:r>
              <w:t xml:space="preserve"> </w:t>
            </w:r>
            <w:r w:rsidRPr="004F7D8D">
              <w:rPr>
                <w:b/>
              </w:rPr>
              <w:t>structure</w:t>
            </w:r>
            <w:r>
              <w:t xml:space="preserve"> present in numbers in the </w:t>
            </w:r>
            <w:r w:rsidRPr="004F7D8D">
              <w:rPr>
                <w:b/>
              </w:rPr>
              <w:t>cytoplasm</w:t>
            </w:r>
            <w:r>
              <w:t xml:space="preserve"> of cells, sometimes </w:t>
            </w:r>
            <w:r w:rsidRPr="004F7D8D">
              <w:rPr>
                <w:b/>
              </w:rPr>
              <w:t>aggregating</w:t>
            </w:r>
            <w:r>
              <w:t xml:space="preserve"> to form more </w:t>
            </w:r>
            <w:r w:rsidRPr="004F7D8D">
              <w:rPr>
                <w:b/>
              </w:rPr>
              <w:t>complex structures</w:t>
            </w:r>
            <w:r>
              <w:t>.</w:t>
            </w:r>
          </w:p>
          <w:p w:rsidR="005244A2" w:rsidRDefault="005244A2" w:rsidP="005244A2">
            <w:pPr>
              <w:pStyle w:val="ListParagraph"/>
              <w:numPr>
                <w:ilvl w:val="0"/>
                <w:numId w:val="11"/>
              </w:numPr>
            </w:pPr>
            <w:r>
              <w:t xml:space="preserve">Composed of the </w:t>
            </w:r>
            <w:r w:rsidRPr="004F7D8D">
              <w:rPr>
                <w:b/>
              </w:rPr>
              <w:t>dimer tubulin</w:t>
            </w:r>
          </w:p>
          <w:p w:rsidR="005244A2" w:rsidRDefault="005244A2" w:rsidP="005244A2">
            <w:pPr>
              <w:pStyle w:val="ListParagraph"/>
              <w:numPr>
                <w:ilvl w:val="0"/>
                <w:numId w:val="11"/>
              </w:numPr>
            </w:pPr>
            <w:r>
              <w:t xml:space="preserve">Important component of the </w:t>
            </w:r>
            <w:r w:rsidRPr="004F7D8D">
              <w:rPr>
                <w:b/>
              </w:rPr>
              <w:t>cytoskeleton</w:t>
            </w:r>
            <w:r>
              <w:t xml:space="preserve"> of a cell used in functions such as pulling apart sister chromatids during mitosis. </w:t>
            </w:r>
          </w:p>
          <w:p w:rsidR="005244A2" w:rsidRDefault="005244A2" w:rsidP="005244A2">
            <w:pPr>
              <w:pStyle w:val="ListParagraph"/>
              <w:numPr>
                <w:ilvl w:val="1"/>
                <w:numId w:val="11"/>
              </w:numPr>
            </w:pPr>
            <w:r>
              <w:t xml:space="preserve">Extend out of the centrioles of a cell in a </w:t>
            </w:r>
            <w:r w:rsidRPr="004F7D8D">
              <w:rPr>
                <w:b/>
              </w:rPr>
              <w:t>3+1 organization</w:t>
            </w:r>
            <w:r>
              <w:t xml:space="preserve"> </w:t>
            </w:r>
          </w:p>
          <w:p w:rsidR="005244A2" w:rsidRDefault="005244A2" w:rsidP="005244A2">
            <w:pPr>
              <w:pStyle w:val="ListParagraph"/>
              <w:numPr>
                <w:ilvl w:val="0"/>
                <w:numId w:val="11"/>
              </w:numPr>
            </w:pPr>
            <w:r>
              <w:t xml:space="preserve">Also present in a </w:t>
            </w:r>
            <w:r w:rsidRPr="004F7D8D">
              <w:rPr>
                <w:b/>
              </w:rPr>
              <w:t>9+2 organization</w:t>
            </w:r>
            <w:r>
              <w:t xml:space="preserve"> in the structure of </w:t>
            </w:r>
            <w:r w:rsidRPr="004F7D8D">
              <w:rPr>
                <w:b/>
              </w:rPr>
              <w:t>flagella</w:t>
            </w:r>
            <w:r>
              <w:t xml:space="preserve"> and </w:t>
            </w:r>
            <w:r w:rsidRPr="004F7D8D">
              <w:rPr>
                <w:b/>
              </w:rPr>
              <w:t>cilia</w:t>
            </w:r>
          </w:p>
          <w:p w:rsidR="005244A2" w:rsidRDefault="005244A2" w:rsidP="005244A2">
            <w:pPr>
              <w:pStyle w:val="ListParagraph"/>
              <w:numPr>
                <w:ilvl w:val="0"/>
                <w:numId w:val="11"/>
              </w:numPr>
            </w:pPr>
            <w:r w:rsidRPr="004F7D8D">
              <w:rPr>
                <w:b/>
              </w:rPr>
              <w:t>Microtubule sliding hypothesis</w:t>
            </w:r>
            <w:r>
              <w:t xml:space="preserve"> – </w:t>
            </w:r>
            <w:r w:rsidRPr="004F7D8D">
              <w:rPr>
                <w:b/>
              </w:rPr>
              <w:t>dynein</w:t>
            </w:r>
            <w:r>
              <w:t xml:space="preserve"> molecular motors</w:t>
            </w:r>
          </w:p>
          <w:p w:rsidR="005244A2" w:rsidRPr="0084643B" w:rsidRDefault="004F7D8D" w:rsidP="004F7D8D">
            <w:pPr>
              <w:pStyle w:val="ListParagraph"/>
              <w:numPr>
                <w:ilvl w:val="0"/>
                <w:numId w:val="11"/>
              </w:numPr>
            </w:pPr>
            <w:r>
              <w:t xml:space="preserve">During the organization of dimers in the microtubule structure; differences in </w:t>
            </w:r>
            <w:r w:rsidRPr="004F7D8D">
              <w:rPr>
                <w:b/>
              </w:rPr>
              <w:t>polarity</w:t>
            </w:r>
            <w:r>
              <w:t xml:space="preserve"> account for a </w:t>
            </w:r>
            <w:r w:rsidRPr="004F7D8D">
              <w:rPr>
                <w:b/>
              </w:rPr>
              <w:t xml:space="preserve">+ </w:t>
            </w:r>
            <w:r>
              <w:rPr>
                <w:b/>
              </w:rPr>
              <w:t>end</w:t>
            </w:r>
            <w:r w:rsidRPr="004F7D8D">
              <w:t xml:space="preserve"> and</w:t>
            </w:r>
            <w:r>
              <w:t xml:space="preserve"> a</w:t>
            </w:r>
            <w:r w:rsidRPr="004F7D8D">
              <w:rPr>
                <w:b/>
              </w:rPr>
              <w:t xml:space="preserve"> - end</w:t>
            </w:r>
            <w:r>
              <w:t>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7277FA">
              <w:rPr>
                <w:b/>
              </w:rPr>
              <w:t>Mitochondrial cristae</w:t>
            </w:r>
          </w:p>
        </w:tc>
        <w:tc>
          <w:tcPr>
            <w:tcW w:w="7726" w:type="dxa"/>
          </w:tcPr>
          <w:p w:rsidR="007277FA" w:rsidRDefault="003C7CE1" w:rsidP="007277FA">
            <w:pPr>
              <w:pStyle w:val="ListParagraph"/>
              <w:numPr>
                <w:ilvl w:val="0"/>
                <w:numId w:val="11"/>
              </w:numPr>
            </w:pPr>
            <w:r>
              <w:t xml:space="preserve">One of the inward projections or folds of the inner membrane of a mitochondrion. </w:t>
            </w:r>
          </w:p>
          <w:p w:rsidR="007277FA" w:rsidRDefault="003C7CE1" w:rsidP="003C7CE1">
            <w:pPr>
              <w:pStyle w:val="ListParagraph"/>
              <w:numPr>
                <w:ilvl w:val="0"/>
                <w:numId w:val="11"/>
              </w:numPr>
            </w:pPr>
            <w:r>
              <w:t xml:space="preserve">They are studded with proteins, including ATP synthase and a variety of cytochromes. </w:t>
            </w:r>
          </w:p>
          <w:p w:rsidR="002509B4" w:rsidRPr="0084643B" w:rsidRDefault="003C7CE1" w:rsidP="003C7CE1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The</w:t>
            </w:r>
            <w:r w:rsidR="007277FA">
              <w:t>y</w:t>
            </w:r>
            <w:r>
              <w:t xml:space="preserve"> </w:t>
            </w:r>
            <w:proofErr w:type="spellStart"/>
            <w:r>
              <w:t>maximum</w:t>
            </w:r>
            <w:r w:rsidR="007277FA">
              <w:t>ize</w:t>
            </w:r>
            <w:proofErr w:type="spellEnd"/>
            <w:r>
              <w:t xml:space="preserve"> surface for</w:t>
            </w:r>
            <w:r w:rsidR="007277FA">
              <w:t xml:space="preserve"> chemical reactions to occur </w:t>
            </w:r>
            <w:r>
              <w:t xml:space="preserve">within the mitochondria. This allows aerobic respiration to occur. 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8151DC">
              <w:rPr>
                <w:b/>
              </w:rPr>
              <w:lastRenderedPageBreak/>
              <w:t>Multiple fission</w:t>
            </w:r>
          </w:p>
        </w:tc>
        <w:tc>
          <w:tcPr>
            <w:tcW w:w="7726" w:type="dxa"/>
          </w:tcPr>
          <w:p w:rsidR="00DA0277" w:rsidRDefault="00DA0277" w:rsidP="00DA0277">
            <w:pPr>
              <w:pStyle w:val="ListParagraph"/>
              <w:numPr>
                <w:ilvl w:val="0"/>
                <w:numId w:val="8"/>
              </w:numPr>
            </w:pPr>
            <w:r>
              <w:t xml:space="preserve">Form of </w:t>
            </w:r>
            <w:r w:rsidRPr="00122E06">
              <w:rPr>
                <w:b/>
              </w:rPr>
              <w:t>asexual</w:t>
            </w:r>
            <w:r>
              <w:t xml:space="preserve"> </w:t>
            </w:r>
            <w:r w:rsidRPr="00122E06">
              <w:rPr>
                <w:b/>
              </w:rPr>
              <w:t>reproduction</w:t>
            </w:r>
            <w:r>
              <w:t xml:space="preserve"> in which </w:t>
            </w:r>
            <w:r>
              <w:t xml:space="preserve">the </w:t>
            </w:r>
            <w:r w:rsidRPr="00122E06">
              <w:rPr>
                <w:b/>
              </w:rPr>
              <w:t>nucleus</w:t>
            </w:r>
            <w:r>
              <w:t xml:space="preserve"> undergoes </w:t>
            </w:r>
            <w:r w:rsidRPr="00122E06">
              <w:rPr>
                <w:b/>
              </w:rPr>
              <w:t>several</w:t>
            </w:r>
            <w:r>
              <w:t xml:space="preserve"> </w:t>
            </w:r>
            <w:r w:rsidRPr="00122E06">
              <w:rPr>
                <w:b/>
              </w:rPr>
              <w:t>mitotic</w:t>
            </w:r>
            <w:r>
              <w:t xml:space="preserve"> </w:t>
            </w:r>
            <w:r w:rsidRPr="00122E06">
              <w:rPr>
                <w:b/>
              </w:rPr>
              <w:t>divisions</w:t>
            </w:r>
            <w:r>
              <w:t xml:space="preserve">, producing a </w:t>
            </w:r>
            <w:r w:rsidRPr="00122E06">
              <w:rPr>
                <w:b/>
              </w:rPr>
              <w:t>number</w:t>
            </w:r>
            <w:r>
              <w:t xml:space="preserve"> of </w:t>
            </w:r>
            <w:r w:rsidRPr="00122E06">
              <w:rPr>
                <w:b/>
              </w:rPr>
              <w:t>nuclei</w:t>
            </w:r>
            <w:r>
              <w:t xml:space="preserve">. </w:t>
            </w:r>
          </w:p>
          <w:p w:rsidR="00DA0277" w:rsidRDefault="00DA0277" w:rsidP="00DA0277">
            <w:pPr>
              <w:pStyle w:val="ListParagraph"/>
              <w:numPr>
                <w:ilvl w:val="0"/>
                <w:numId w:val="8"/>
              </w:numPr>
            </w:pPr>
            <w:r>
              <w:t xml:space="preserve">After the nuclear divisions are complete, the </w:t>
            </w:r>
            <w:r w:rsidRPr="00122E06">
              <w:rPr>
                <w:b/>
              </w:rPr>
              <w:t>cytoplasm</w:t>
            </w:r>
            <w:r>
              <w:t xml:space="preserve"> </w:t>
            </w:r>
            <w:r w:rsidRPr="00122E06">
              <w:rPr>
                <w:b/>
              </w:rPr>
              <w:t>separates</w:t>
            </w:r>
            <w:r>
              <w:t xml:space="preserve">, and </w:t>
            </w:r>
            <w:r w:rsidRPr="00122E06">
              <w:rPr>
                <w:b/>
              </w:rPr>
              <w:t>each</w:t>
            </w:r>
            <w:r>
              <w:t xml:space="preserve"> </w:t>
            </w:r>
            <w:r w:rsidRPr="00122E06">
              <w:rPr>
                <w:b/>
              </w:rPr>
              <w:t>nucleus</w:t>
            </w:r>
            <w:r>
              <w:t xml:space="preserve"> </w:t>
            </w:r>
            <w:r w:rsidRPr="00122E06">
              <w:rPr>
                <w:b/>
              </w:rPr>
              <w:t>becomes</w:t>
            </w:r>
            <w:r>
              <w:t xml:space="preserve"> </w:t>
            </w:r>
            <w:r w:rsidRPr="00122E06">
              <w:rPr>
                <w:b/>
              </w:rPr>
              <w:t>encased</w:t>
            </w:r>
            <w:r>
              <w:t xml:space="preserve"> in its </w:t>
            </w:r>
            <w:r w:rsidRPr="00122E06">
              <w:rPr>
                <w:b/>
              </w:rPr>
              <w:t>own</w:t>
            </w:r>
            <w:r>
              <w:t xml:space="preserve"> </w:t>
            </w:r>
            <w:r w:rsidRPr="00122E06">
              <w:rPr>
                <w:b/>
              </w:rPr>
              <w:t>membrane</w:t>
            </w:r>
            <w:r>
              <w:t xml:space="preserve"> to form an individual cell.</w:t>
            </w:r>
          </w:p>
          <w:p w:rsidR="00DA0277" w:rsidRDefault="00DA0277" w:rsidP="00DA0277">
            <w:pPr>
              <w:pStyle w:val="ListParagraph"/>
              <w:numPr>
                <w:ilvl w:val="0"/>
                <w:numId w:val="8"/>
              </w:numPr>
            </w:pPr>
            <w:proofErr w:type="gramStart"/>
            <w:r w:rsidRPr="00DA0277">
              <w:rPr>
                <w:bCs/>
              </w:rPr>
              <w:t>Multiple fission</w:t>
            </w:r>
            <w:r w:rsidRPr="00DA0277">
              <w:t xml:space="preserve"> at the </w:t>
            </w:r>
            <w:r w:rsidRPr="00122E06">
              <w:rPr>
                <w:b/>
              </w:rPr>
              <w:t>cellular</w:t>
            </w:r>
            <w:r w:rsidRPr="00DA0277">
              <w:t xml:space="preserve"> level</w:t>
            </w:r>
            <w:proofErr w:type="gramEnd"/>
            <w:r w:rsidRPr="00DA0277">
              <w:t xml:space="preserve"> occurs in many </w:t>
            </w:r>
            <w:hyperlink r:id="rId8" w:tooltip="Protists" w:history="1">
              <w:proofErr w:type="spellStart"/>
              <w:r w:rsidRPr="00DA0277">
                <w:rPr>
                  <w:rStyle w:val="Hyperlink"/>
                  <w:color w:val="auto"/>
                  <w:u w:val="none"/>
                </w:rPr>
                <w:t>protists</w:t>
              </w:r>
              <w:proofErr w:type="spellEnd"/>
            </w:hyperlink>
            <w:r>
              <w:t>.</w:t>
            </w:r>
          </w:p>
          <w:p w:rsidR="002509B4" w:rsidRPr="0084643B" w:rsidRDefault="00DA0277" w:rsidP="00122E06">
            <w:pPr>
              <w:pStyle w:val="ListParagraph"/>
              <w:numPr>
                <w:ilvl w:val="0"/>
                <w:numId w:val="8"/>
              </w:numPr>
            </w:pPr>
            <w:r w:rsidRPr="00DA0277">
              <w:t xml:space="preserve">In </w:t>
            </w:r>
            <w:hyperlink r:id="rId9" w:tooltip="Apicomplexa" w:history="1">
              <w:proofErr w:type="spellStart"/>
              <w:r w:rsidRPr="00DA0277">
                <w:rPr>
                  <w:rStyle w:val="Hyperlink"/>
                  <w:color w:val="auto"/>
                  <w:u w:val="none"/>
                </w:rPr>
                <w:t>apicomplexans</w:t>
              </w:r>
              <w:proofErr w:type="spellEnd"/>
            </w:hyperlink>
            <w:r w:rsidRPr="00DA0277">
              <w:t xml:space="preserve">, multiple fission, or </w:t>
            </w:r>
            <w:proofErr w:type="spellStart"/>
            <w:r w:rsidRPr="00DA0277">
              <w:rPr>
                <w:b/>
                <w:bCs/>
              </w:rPr>
              <w:t>schizogony</w:t>
            </w:r>
            <w:proofErr w:type="spellEnd"/>
            <w:r w:rsidRPr="00DA0277">
              <w:t xml:space="preserve">, is manifested either as </w:t>
            </w:r>
            <w:hyperlink r:id="rId10" w:tooltip="Protozoal merogony" w:history="1">
              <w:proofErr w:type="spellStart"/>
              <w:r w:rsidRPr="00122E06">
                <w:rPr>
                  <w:rStyle w:val="Hyperlink"/>
                  <w:b/>
                  <w:color w:val="auto"/>
                  <w:u w:val="none"/>
                </w:rPr>
                <w:t>merogony</w:t>
              </w:r>
              <w:proofErr w:type="spellEnd"/>
            </w:hyperlink>
            <w:r w:rsidRPr="00122E06">
              <w:rPr>
                <w:b/>
              </w:rPr>
              <w:t xml:space="preserve">, </w:t>
            </w:r>
            <w:proofErr w:type="spellStart"/>
            <w:r w:rsidR="00122E06">
              <w:rPr>
                <w:b/>
              </w:rPr>
              <w:t>sporogony</w:t>
            </w:r>
            <w:proofErr w:type="spellEnd"/>
            <w:r w:rsidR="00122E06">
              <w:rPr>
                <w:b/>
              </w:rPr>
              <w:t xml:space="preserve"> </w:t>
            </w:r>
            <w:r w:rsidRPr="00122E06">
              <w:t>or</w:t>
            </w:r>
            <w:r w:rsidRPr="00122E06">
              <w:rPr>
                <w:b/>
              </w:rPr>
              <w:t xml:space="preserve"> </w:t>
            </w:r>
            <w:hyperlink r:id="rId11" w:tooltip="Gametogony" w:history="1">
              <w:proofErr w:type="spellStart"/>
              <w:r w:rsidRPr="00122E06">
                <w:rPr>
                  <w:rStyle w:val="Hyperlink"/>
                  <w:b/>
                  <w:color w:val="auto"/>
                  <w:u w:val="none"/>
                </w:rPr>
                <w:t>gametogony</w:t>
              </w:r>
              <w:proofErr w:type="spellEnd"/>
            </w:hyperlink>
            <w:r w:rsidRPr="00122E06">
              <w:rPr>
                <w:b/>
              </w:rPr>
              <w:t>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6C1892">
              <w:rPr>
                <w:b/>
              </w:rPr>
              <w:t>Nitrogenous wastes</w:t>
            </w:r>
          </w:p>
        </w:tc>
        <w:tc>
          <w:tcPr>
            <w:tcW w:w="7726" w:type="dxa"/>
          </w:tcPr>
          <w:p w:rsidR="006C1892" w:rsidRDefault="003C7CE1" w:rsidP="006C1892">
            <w:pPr>
              <w:pStyle w:val="ListParagraph"/>
              <w:numPr>
                <w:ilvl w:val="0"/>
                <w:numId w:val="8"/>
              </w:numPr>
            </w:pPr>
            <w:r>
              <w:t xml:space="preserve">The waste product secreted by the kidneys </w:t>
            </w:r>
          </w:p>
          <w:p w:rsidR="002509B4" w:rsidRDefault="006C1892" w:rsidP="003C7CE1">
            <w:pPr>
              <w:pStyle w:val="ListParagraph"/>
              <w:numPr>
                <w:ilvl w:val="0"/>
                <w:numId w:val="8"/>
              </w:numPr>
            </w:pPr>
            <w:r>
              <w:t>I</w:t>
            </w:r>
            <w:r w:rsidR="003C7CE1">
              <w:t>n mammals</w:t>
            </w:r>
            <w:r>
              <w:t>, it</w:t>
            </w:r>
            <w:r w:rsidR="003C7CE1">
              <w:t xml:space="preserve"> is a yellow to amber-colored, slightly acid fluid discharged from the body through the urethra.</w:t>
            </w:r>
          </w:p>
          <w:p w:rsidR="006C1892" w:rsidRPr="0084643B" w:rsidRDefault="006C1892" w:rsidP="006C1892">
            <w:pPr>
              <w:pStyle w:val="ListParagraph"/>
              <w:numPr>
                <w:ilvl w:val="0"/>
                <w:numId w:val="8"/>
              </w:numPr>
            </w:pPr>
            <w:r>
              <w:t xml:space="preserve">The three </w:t>
            </w:r>
            <w:r>
              <w:t xml:space="preserve">primary nitrogenous </w:t>
            </w:r>
            <w:proofErr w:type="gramStart"/>
            <w:r>
              <w:t>wastes,</w:t>
            </w:r>
            <w:proofErr w:type="gramEnd"/>
            <w:r>
              <w:t xml:space="preserve"> </w:t>
            </w:r>
            <w:r>
              <w:t xml:space="preserve">are </w:t>
            </w:r>
            <w:r>
              <w:t>ammonia</w:t>
            </w:r>
            <w:r>
              <w:t>, uric acid</w:t>
            </w:r>
            <w:r>
              <w:t xml:space="preserve"> and urea.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proofErr w:type="spellStart"/>
            <w:r w:rsidRPr="006C1892">
              <w:rPr>
                <w:b/>
              </w:rPr>
              <w:t>Oocyst</w:t>
            </w:r>
            <w:proofErr w:type="spellEnd"/>
          </w:p>
        </w:tc>
        <w:tc>
          <w:tcPr>
            <w:tcW w:w="7726" w:type="dxa"/>
          </w:tcPr>
          <w:p w:rsidR="002509B4" w:rsidRPr="0084643B" w:rsidRDefault="003C7CE1" w:rsidP="006C1892">
            <w:pPr>
              <w:pStyle w:val="ListParagraph"/>
              <w:numPr>
                <w:ilvl w:val="0"/>
                <w:numId w:val="8"/>
              </w:numPr>
            </w:pPr>
            <w:r w:rsidRPr="003C7CE1">
              <w:t xml:space="preserve">A thick-walled structure in which </w:t>
            </w:r>
            <w:proofErr w:type="spellStart"/>
            <w:r w:rsidRPr="003C7CE1">
              <w:t>sporozoan</w:t>
            </w:r>
            <w:proofErr w:type="spellEnd"/>
            <w:r w:rsidRPr="003C7CE1">
              <w:t xml:space="preserve"> zygotes develop and that serves to transfer them to new hosts.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7277FA">
              <w:rPr>
                <w:b/>
              </w:rPr>
              <w:t>Pellicle</w:t>
            </w:r>
          </w:p>
        </w:tc>
        <w:tc>
          <w:tcPr>
            <w:tcW w:w="7726" w:type="dxa"/>
          </w:tcPr>
          <w:p w:rsidR="007277FA" w:rsidRDefault="003C7CE1" w:rsidP="003C7CE1">
            <w:pPr>
              <w:pStyle w:val="ListParagraph"/>
              <w:numPr>
                <w:ilvl w:val="0"/>
                <w:numId w:val="8"/>
              </w:numPr>
            </w:pPr>
            <w:r>
              <w:t>T</w:t>
            </w:r>
            <w:r>
              <w:t xml:space="preserve">he network of </w:t>
            </w:r>
            <w:proofErr w:type="spellStart"/>
            <w:r>
              <w:t>semirigid</w:t>
            </w:r>
            <w:proofErr w:type="spellEnd"/>
            <w:r>
              <w:t xml:space="preserve"> cell membrane thickenings found on the surface of </w:t>
            </w:r>
            <w:proofErr w:type="spellStart"/>
            <w:r w:rsidR="007277FA">
              <w:t>alveolates</w:t>
            </w:r>
            <w:proofErr w:type="spellEnd"/>
            <w:r>
              <w:t xml:space="preserve">. </w:t>
            </w:r>
          </w:p>
          <w:p w:rsidR="007277FA" w:rsidRDefault="007277FA" w:rsidP="007277FA">
            <w:pPr>
              <w:pStyle w:val="ListParagraph"/>
              <w:numPr>
                <w:ilvl w:val="0"/>
                <w:numId w:val="8"/>
              </w:numPr>
            </w:pPr>
            <w:r>
              <w:t>Strongly reinforces the cell membrane.</w:t>
            </w:r>
          </w:p>
          <w:p w:rsidR="007277FA" w:rsidRDefault="007277FA" w:rsidP="007277FA">
            <w:pPr>
              <w:pStyle w:val="ListParagraph"/>
              <w:numPr>
                <w:ilvl w:val="0"/>
                <w:numId w:val="8"/>
              </w:numPr>
            </w:pPr>
            <w:r>
              <w:t>The basal bodies are attached to lateral microtubules that interweave with the microtubules attached to the adjacent centrioles; creating a rigid meshwork.</w:t>
            </w:r>
          </w:p>
          <w:p w:rsidR="002509B4" w:rsidRDefault="003C7CE1" w:rsidP="003C7CE1">
            <w:pPr>
              <w:pStyle w:val="ListParagraph"/>
              <w:numPr>
                <w:ilvl w:val="0"/>
                <w:numId w:val="8"/>
              </w:numPr>
            </w:pPr>
            <w:r>
              <w:t xml:space="preserve">These are used to anchor either the </w:t>
            </w:r>
            <w:proofErr w:type="spellStart"/>
            <w:r>
              <w:t>locomotory</w:t>
            </w:r>
            <w:proofErr w:type="spellEnd"/>
            <w:r>
              <w:t xml:space="preserve"> flagella or cilia into the surrounding plasma membrane.</w:t>
            </w:r>
          </w:p>
          <w:p w:rsidR="007277FA" w:rsidRPr="0084643B" w:rsidRDefault="007277FA" w:rsidP="003C7CE1">
            <w:pPr>
              <w:pStyle w:val="ListParagraph"/>
              <w:numPr>
                <w:ilvl w:val="0"/>
                <w:numId w:val="8"/>
              </w:numPr>
            </w:pPr>
            <w:r>
              <w:t>Give organisms a very uniform look.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0D6D89">
              <w:rPr>
                <w:b/>
              </w:rPr>
              <w:t>Phagocytosis</w:t>
            </w:r>
          </w:p>
        </w:tc>
        <w:tc>
          <w:tcPr>
            <w:tcW w:w="7726" w:type="dxa"/>
          </w:tcPr>
          <w:p w:rsidR="002509B4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 xml:space="preserve">The ingestion of </w:t>
            </w:r>
            <w:r>
              <w:t>food or organic</w:t>
            </w:r>
            <w:r>
              <w:t xml:space="preserve"> material by phagocytes and </w:t>
            </w:r>
            <w:proofErr w:type="spellStart"/>
            <w:r>
              <w:t>ameboid</w:t>
            </w:r>
            <w:proofErr w:type="spellEnd"/>
            <w:r>
              <w:t xml:space="preserve"> protozoans.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>The amoeba will engulf its prey resulting in a food vacuole that is later fused with a lysosome filled with digestive enzymes to break down the organic molecules into monomers.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>AKA cell eating</w:t>
            </w:r>
          </w:p>
          <w:p w:rsidR="000D6D89" w:rsidRPr="0084643B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 xml:space="preserve">Phagocytosis normally occurs in the same region, results in the formation of multiple food vacuoles at the </w:t>
            </w:r>
            <w:proofErr w:type="spellStart"/>
            <w:r>
              <w:t>cytostome</w:t>
            </w:r>
            <w:proofErr w:type="spellEnd"/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proofErr w:type="spellStart"/>
            <w:r w:rsidRPr="005244A2">
              <w:rPr>
                <w:b/>
              </w:rPr>
              <w:t>Phagosome</w:t>
            </w:r>
            <w:proofErr w:type="spellEnd"/>
          </w:p>
        </w:tc>
        <w:tc>
          <w:tcPr>
            <w:tcW w:w="7726" w:type="dxa"/>
          </w:tcPr>
          <w:p w:rsidR="002509B4" w:rsidRPr="0084643B" w:rsidRDefault="005244A2" w:rsidP="005244A2">
            <w:pPr>
              <w:pStyle w:val="ListParagraph"/>
              <w:numPr>
                <w:ilvl w:val="0"/>
                <w:numId w:val="11"/>
              </w:numPr>
            </w:pPr>
            <w:r>
              <w:t xml:space="preserve">See </w:t>
            </w:r>
            <w:r w:rsidRPr="005244A2">
              <w:rPr>
                <w:b/>
              </w:rPr>
              <w:t>food vacuole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0D6D89">
              <w:rPr>
                <w:b/>
              </w:rPr>
              <w:t>Pinocytosis</w:t>
            </w:r>
          </w:p>
        </w:tc>
        <w:tc>
          <w:tcPr>
            <w:tcW w:w="7726" w:type="dxa"/>
          </w:tcPr>
          <w:p w:rsidR="002509B4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 xml:space="preserve">Similar to phagocytosis, pinocytosis involves the ingestion of organic matter by phagocytes and amoeboid protozoans.  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 xml:space="preserve">However, it differs from phagocytosis in the type of organic matter that it ingests. 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>Pinocytosis involves the ingestion of liquids that have dissolved nutrients as opposed to solid food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>As a result, digestion does not need to occur to break down the food since it is already dissolved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>Fusion with the lysosome does not occur as a result</w:t>
            </w:r>
          </w:p>
          <w:p w:rsidR="000D6D89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>Results in a much smaller food vacuole than one formed by phagocytosis</w:t>
            </w:r>
          </w:p>
          <w:p w:rsidR="000D6D89" w:rsidRPr="0084643B" w:rsidRDefault="000D6D89" w:rsidP="000D6D89">
            <w:pPr>
              <w:pStyle w:val="ListParagraph"/>
              <w:numPr>
                <w:ilvl w:val="0"/>
                <w:numId w:val="11"/>
              </w:numPr>
            </w:pPr>
            <w:r>
              <w:t xml:space="preserve">AKA cell drinking 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405AA4" w:rsidRDefault="002509B4" w:rsidP="001F6895">
            <w:pPr>
              <w:rPr>
                <w:b/>
                <w:highlight w:val="yellow"/>
              </w:rPr>
            </w:pPr>
            <w:r w:rsidRPr="007277FA">
              <w:rPr>
                <w:b/>
              </w:rPr>
              <w:t xml:space="preserve">Planar </w:t>
            </w:r>
            <w:proofErr w:type="spellStart"/>
            <w:r w:rsidRPr="007277FA">
              <w:rPr>
                <w:b/>
              </w:rPr>
              <w:t>flagellar</w:t>
            </w:r>
            <w:proofErr w:type="spellEnd"/>
            <w:r w:rsidRPr="007277FA">
              <w:rPr>
                <w:b/>
              </w:rPr>
              <w:t xml:space="preserve"> </w:t>
            </w:r>
            <w:r w:rsidRPr="007277FA">
              <w:rPr>
                <w:b/>
              </w:rPr>
              <w:lastRenderedPageBreak/>
              <w:t>beat</w:t>
            </w:r>
          </w:p>
        </w:tc>
        <w:tc>
          <w:tcPr>
            <w:tcW w:w="7726" w:type="dxa"/>
          </w:tcPr>
          <w:p w:rsidR="002509B4" w:rsidRDefault="003C7CE1" w:rsidP="002954D5">
            <w:pPr>
              <w:pStyle w:val="ListParagraph"/>
              <w:numPr>
                <w:ilvl w:val="0"/>
                <w:numId w:val="11"/>
              </w:numPr>
            </w:pPr>
            <w:r w:rsidRPr="003C7CE1">
              <w:lastRenderedPageBreak/>
              <w:t xml:space="preserve">Planar </w:t>
            </w:r>
            <w:proofErr w:type="spellStart"/>
            <w:r w:rsidRPr="003C7CE1">
              <w:t>flagellar</w:t>
            </w:r>
            <w:proofErr w:type="spellEnd"/>
            <w:r w:rsidRPr="003C7CE1">
              <w:t xml:space="preserve"> beat: When the flagella beat in a plane.</w:t>
            </w:r>
          </w:p>
          <w:p w:rsidR="002954D5" w:rsidRDefault="002954D5" w:rsidP="002954D5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Beat in one direction</w:t>
            </w:r>
          </w:p>
          <w:p w:rsidR="002954D5" w:rsidRPr="0084643B" w:rsidRDefault="002954D5" w:rsidP="002954D5">
            <w:pPr>
              <w:pStyle w:val="ListParagraph"/>
              <w:numPr>
                <w:ilvl w:val="0"/>
                <w:numId w:val="11"/>
              </w:numPr>
            </w:pPr>
            <w:r>
              <w:t>Power stroke and recovery stroke</w:t>
            </w:r>
          </w:p>
        </w:tc>
      </w:tr>
      <w:tr w:rsidR="002509B4" w:rsidRPr="0084643B" w:rsidTr="00CA15BE">
        <w:tc>
          <w:tcPr>
            <w:tcW w:w="1850" w:type="dxa"/>
          </w:tcPr>
          <w:p w:rsidR="002509B4" w:rsidRPr="0084643B" w:rsidRDefault="002509B4" w:rsidP="001F6895">
            <w:pPr>
              <w:rPr>
                <w:b/>
              </w:rPr>
            </w:pPr>
            <w:r w:rsidRPr="0084643B">
              <w:rPr>
                <w:b/>
              </w:rPr>
              <w:lastRenderedPageBreak/>
              <w:t>Pseudopod</w:t>
            </w:r>
          </w:p>
        </w:tc>
        <w:tc>
          <w:tcPr>
            <w:tcW w:w="7726" w:type="dxa"/>
          </w:tcPr>
          <w:p w:rsidR="002509B4" w:rsidRPr="0084643B" w:rsidRDefault="002509B4" w:rsidP="002509B4">
            <w:pPr>
              <w:pStyle w:val="ListParagraph"/>
              <w:numPr>
                <w:ilvl w:val="0"/>
                <w:numId w:val="8"/>
              </w:numPr>
            </w:pPr>
            <w:r w:rsidRPr="0084643B">
              <w:t xml:space="preserve">Used in amoeboid movement, for </w:t>
            </w:r>
            <w:r w:rsidRPr="0084643B">
              <w:rPr>
                <w:b/>
              </w:rPr>
              <w:t>locomotion</w:t>
            </w:r>
            <w:r w:rsidRPr="0084643B">
              <w:t xml:space="preserve"> and </w:t>
            </w:r>
            <w:r w:rsidRPr="0084643B">
              <w:rPr>
                <w:b/>
              </w:rPr>
              <w:t>feeding</w:t>
            </w:r>
          </w:p>
          <w:p w:rsidR="002509B4" w:rsidRPr="0084643B" w:rsidRDefault="002509B4" w:rsidP="002509B4">
            <w:pPr>
              <w:pStyle w:val="ListParagraph"/>
              <w:numPr>
                <w:ilvl w:val="0"/>
                <w:numId w:val="8"/>
              </w:numPr>
            </w:pPr>
            <w:r w:rsidRPr="0084643B">
              <w:rPr>
                <w:b/>
              </w:rPr>
              <w:t>Unsupported</w:t>
            </w:r>
            <w:r w:rsidRPr="0084643B">
              <w:t xml:space="preserve"> by any internal cellular organization</w:t>
            </w:r>
          </w:p>
          <w:p w:rsidR="002F589E" w:rsidRDefault="002509B4" w:rsidP="00ED6531">
            <w:pPr>
              <w:pStyle w:val="ListParagraph"/>
              <w:numPr>
                <w:ilvl w:val="0"/>
                <w:numId w:val="8"/>
              </w:numPr>
            </w:pPr>
            <w:r w:rsidRPr="0084643B">
              <w:t xml:space="preserve">Formed by the </w:t>
            </w:r>
            <w:r w:rsidRPr="002F589E">
              <w:rPr>
                <w:b/>
              </w:rPr>
              <w:t>forward projection of endoplasm</w:t>
            </w:r>
            <w:r w:rsidRPr="0084643B">
              <w:t>, which is a more fluid form of cytoplasm</w:t>
            </w:r>
            <w:r w:rsidR="002F589E">
              <w:br/>
            </w:r>
          </w:p>
          <w:p w:rsidR="002F589E" w:rsidRDefault="00ED6531" w:rsidP="00ED6531">
            <w:pPr>
              <w:pStyle w:val="ListParagraph"/>
              <w:numPr>
                <w:ilvl w:val="0"/>
                <w:numId w:val="8"/>
              </w:numPr>
            </w:pPr>
            <w:r w:rsidRPr="002F589E">
              <w:t>In its simplest form</w:t>
            </w:r>
            <w:r w:rsidR="002F589E" w:rsidRPr="002F589E">
              <w:t>,</w:t>
            </w:r>
            <w:r w:rsidRPr="002F589E">
              <w:t xml:space="preserve"> </w:t>
            </w:r>
            <w:r w:rsidRPr="002F589E">
              <w:rPr>
                <w:b/>
              </w:rPr>
              <w:t>actin monomers polymerize</w:t>
            </w:r>
            <w:r w:rsidRPr="002F589E">
              <w:t xml:space="preserve"> into a two-stranded double helix that forms the </w:t>
            </w:r>
            <w:r w:rsidRPr="002F589E">
              <w:rPr>
                <w:b/>
              </w:rPr>
              <w:t>actin filament.</w:t>
            </w:r>
            <w:r w:rsidRPr="002F589E">
              <w:t xml:space="preserve"> </w:t>
            </w:r>
          </w:p>
          <w:p w:rsidR="002F589E" w:rsidRDefault="00ED6531" w:rsidP="00ED6531">
            <w:pPr>
              <w:pStyle w:val="ListParagraph"/>
              <w:numPr>
                <w:ilvl w:val="0"/>
                <w:numId w:val="8"/>
              </w:numPr>
            </w:pPr>
            <w:r w:rsidRPr="002F589E">
              <w:t xml:space="preserve">Because strands in the filament run parallel to each other, the actin filament is </w:t>
            </w:r>
            <w:r w:rsidRPr="002F589E">
              <w:rPr>
                <w:b/>
              </w:rPr>
              <w:t>polarized.</w:t>
            </w:r>
            <w:r w:rsidRPr="002F589E">
              <w:t xml:space="preserve"> </w:t>
            </w:r>
          </w:p>
          <w:p w:rsidR="002F589E" w:rsidRDefault="00ED6531" w:rsidP="00ED6531">
            <w:pPr>
              <w:pStyle w:val="ListParagraph"/>
              <w:numPr>
                <w:ilvl w:val="0"/>
                <w:numId w:val="8"/>
              </w:numPr>
            </w:pPr>
            <w:r w:rsidRPr="002F589E">
              <w:t xml:space="preserve">The </w:t>
            </w:r>
            <w:r w:rsidRPr="002F589E">
              <w:rPr>
                <w:b/>
              </w:rPr>
              <w:t>myosin attaches to only one end</w:t>
            </w:r>
            <w:r w:rsidRPr="002F589E">
              <w:t xml:space="preserve"> of polarized actin filament; here, it </w:t>
            </w:r>
            <w:r w:rsidRPr="002F589E">
              <w:rPr>
                <w:b/>
              </w:rPr>
              <w:t>promotes the attachment of more actin monomers</w:t>
            </w:r>
            <w:r w:rsidRPr="002F589E">
              <w:t xml:space="preserve"> and the growth of the filament.</w:t>
            </w:r>
          </w:p>
          <w:p w:rsidR="002F589E" w:rsidRDefault="00ED6531" w:rsidP="00ED6531">
            <w:pPr>
              <w:pStyle w:val="ListParagraph"/>
              <w:numPr>
                <w:ilvl w:val="0"/>
                <w:numId w:val="8"/>
              </w:numPr>
            </w:pPr>
            <w:r w:rsidRPr="002F589E">
              <w:t xml:space="preserve">As the filament grows, it </w:t>
            </w:r>
            <w:r w:rsidRPr="002F589E">
              <w:rPr>
                <w:b/>
              </w:rPr>
              <w:t>pushes against the plasma membrane</w:t>
            </w:r>
            <w:r w:rsidRPr="002F589E">
              <w:t xml:space="preserve"> and the pseudopod </w:t>
            </w:r>
            <w:r w:rsidRPr="002F589E">
              <w:rPr>
                <w:b/>
              </w:rPr>
              <w:t>extends.</w:t>
            </w:r>
            <w:r w:rsidRPr="002F589E">
              <w:t xml:space="preserve"> At the </w:t>
            </w:r>
            <w:r w:rsidRPr="002F589E">
              <w:rPr>
                <w:b/>
              </w:rPr>
              <w:t>trailing edge</w:t>
            </w:r>
            <w:r w:rsidRPr="002F589E">
              <w:t xml:space="preserve"> the actin filament</w:t>
            </w:r>
            <w:r w:rsidRPr="002F589E">
              <w:rPr>
                <w:b/>
              </w:rPr>
              <w:t xml:space="preserve"> disassembles</w:t>
            </w:r>
            <w:r w:rsidRPr="002F589E">
              <w:t xml:space="preserve">. </w:t>
            </w:r>
          </w:p>
          <w:p w:rsidR="002F589E" w:rsidRDefault="002F589E" w:rsidP="002F589E">
            <w:pPr>
              <w:pStyle w:val="ListParagraph"/>
            </w:pPr>
          </w:p>
          <w:p w:rsidR="002F589E" w:rsidRDefault="00ED6531" w:rsidP="002F589E">
            <w:pPr>
              <w:pStyle w:val="ListParagraph"/>
              <w:numPr>
                <w:ilvl w:val="0"/>
                <w:numId w:val="8"/>
              </w:numPr>
            </w:pPr>
            <w:r w:rsidRPr="002F589E">
              <w:t xml:space="preserve">This simple system has become considerably more complex. </w:t>
            </w:r>
          </w:p>
          <w:p w:rsidR="00075826" w:rsidRDefault="00075826" w:rsidP="00075826">
            <w:pPr>
              <w:pStyle w:val="ListParagraph"/>
            </w:pPr>
          </w:p>
          <w:p w:rsidR="002F589E" w:rsidRDefault="002F589E" w:rsidP="002F589E">
            <w:pPr>
              <w:pStyle w:val="ListParagraph"/>
            </w:pPr>
          </w:p>
          <w:p w:rsidR="002F589E" w:rsidRDefault="00ED6531" w:rsidP="002F589E">
            <w:pPr>
              <w:pStyle w:val="ListParagraph"/>
              <w:numPr>
                <w:ilvl w:val="1"/>
                <w:numId w:val="8"/>
              </w:numPr>
            </w:pPr>
            <w:r w:rsidRPr="002F589E">
              <w:t xml:space="preserve">In the </w:t>
            </w:r>
            <w:proofErr w:type="spellStart"/>
            <w:r w:rsidRPr="002F589E">
              <w:t>Amoebozoa</w:t>
            </w:r>
            <w:proofErr w:type="spellEnd"/>
            <w:r w:rsidRPr="002F589E">
              <w:t xml:space="preserve">, myosin motors with </w:t>
            </w:r>
            <w:r w:rsidRPr="002F589E">
              <w:rPr>
                <w:b/>
              </w:rPr>
              <w:t xml:space="preserve">unique type II </w:t>
            </w:r>
            <w:proofErr w:type="spellStart"/>
            <w:r w:rsidRPr="002F589E">
              <w:rPr>
                <w:b/>
              </w:rPr>
              <w:t>myosins</w:t>
            </w:r>
            <w:proofErr w:type="spellEnd"/>
            <w:r w:rsidRPr="002F589E">
              <w:t xml:space="preserve"> are involved in the </w:t>
            </w:r>
            <w:r w:rsidRPr="002F589E">
              <w:rPr>
                <w:b/>
              </w:rPr>
              <w:t>cytoplasmic movement</w:t>
            </w:r>
            <w:r w:rsidRPr="002F589E">
              <w:t xml:space="preserve"> of </w:t>
            </w:r>
            <w:r w:rsidRPr="002F589E">
              <w:rPr>
                <w:b/>
              </w:rPr>
              <w:t>cellular materials</w:t>
            </w:r>
            <w:r w:rsidRPr="002F589E">
              <w:t xml:space="preserve"> along the actin fibers. </w:t>
            </w:r>
          </w:p>
          <w:p w:rsidR="002F589E" w:rsidRDefault="00ED6531" w:rsidP="002F589E">
            <w:pPr>
              <w:pStyle w:val="ListParagraph"/>
              <w:numPr>
                <w:ilvl w:val="1"/>
                <w:numId w:val="8"/>
              </w:numPr>
            </w:pPr>
            <w:r w:rsidRPr="002F589E">
              <w:t xml:space="preserve">The </w:t>
            </w:r>
            <w:r w:rsidRPr="002F589E">
              <w:rPr>
                <w:b/>
              </w:rPr>
              <w:t xml:space="preserve">myosin </w:t>
            </w:r>
            <w:r w:rsidRPr="002F589E">
              <w:t xml:space="preserve">can also </w:t>
            </w:r>
            <w:r w:rsidRPr="002F589E">
              <w:rPr>
                <w:b/>
              </w:rPr>
              <w:t>form attachments</w:t>
            </w:r>
            <w:r w:rsidRPr="002F589E">
              <w:t xml:space="preserve"> between the </w:t>
            </w:r>
            <w:r w:rsidRPr="002F589E">
              <w:rPr>
                <w:b/>
              </w:rPr>
              <w:t>actin fibers</w:t>
            </w:r>
            <w:r w:rsidRPr="002F589E">
              <w:t xml:space="preserve">, which </w:t>
            </w:r>
            <w:r w:rsidRPr="002F589E">
              <w:rPr>
                <w:b/>
              </w:rPr>
              <w:t>squeeze the cytoskeleton</w:t>
            </w:r>
            <w:r w:rsidRPr="002F589E">
              <w:t xml:space="preserve"> and create </w:t>
            </w:r>
            <w:r w:rsidRPr="002F589E">
              <w:rPr>
                <w:b/>
              </w:rPr>
              <w:t>cytoplasm streaming</w:t>
            </w:r>
            <w:r w:rsidRPr="002F589E">
              <w:t xml:space="preserve">. </w:t>
            </w:r>
          </w:p>
          <w:p w:rsidR="002F589E" w:rsidRDefault="00ED6531" w:rsidP="002F589E">
            <w:pPr>
              <w:pStyle w:val="ListParagraph"/>
              <w:numPr>
                <w:ilvl w:val="1"/>
                <w:numId w:val="8"/>
              </w:numPr>
            </w:pPr>
            <w:r w:rsidRPr="002F589E">
              <w:t xml:space="preserve">A </w:t>
            </w:r>
            <w:r w:rsidRPr="002F589E">
              <w:rPr>
                <w:b/>
              </w:rPr>
              <w:t xml:space="preserve">cross-linking </w:t>
            </w:r>
            <w:r w:rsidRPr="002F589E">
              <w:t xml:space="preserve">among actin filaments or between the filaments and myosin is involved in the </w:t>
            </w:r>
            <w:r w:rsidRPr="002F589E">
              <w:rPr>
                <w:b/>
              </w:rPr>
              <w:t>creation of ectoplasm from endoplasm</w:t>
            </w:r>
            <w:r w:rsidRPr="002F589E">
              <w:t xml:space="preserve">. </w:t>
            </w:r>
          </w:p>
          <w:p w:rsidR="00ED6531" w:rsidRPr="002F589E" w:rsidRDefault="00ED6531" w:rsidP="002F589E">
            <w:pPr>
              <w:pStyle w:val="ListParagraph"/>
              <w:numPr>
                <w:ilvl w:val="1"/>
                <w:numId w:val="8"/>
              </w:numPr>
            </w:pPr>
            <w:r w:rsidRPr="002F589E">
              <w:t xml:space="preserve">The myosin motors can </w:t>
            </w:r>
            <w:r w:rsidRPr="002F589E">
              <w:rPr>
                <w:b/>
              </w:rPr>
              <w:t>even pull on things at the trailing edge</w:t>
            </w:r>
            <w:r w:rsidRPr="002F589E">
              <w:t xml:space="preserve">, where they and their cargo remain attached to the actin filament, staying one step in front of the filament as it disassembles. </w:t>
            </w:r>
          </w:p>
          <w:p w:rsidR="00ED6531" w:rsidRPr="0084643B" w:rsidRDefault="00ED6531" w:rsidP="00ED6531"/>
        </w:tc>
      </w:tr>
      <w:tr w:rsidR="00D20A89" w:rsidRPr="0084643B" w:rsidTr="00CA15BE">
        <w:tc>
          <w:tcPr>
            <w:tcW w:w="1850" w:type="dxa"/>
          </w:tcPr>
          <w:p w:rsidR="00D20A89" w:rsidRPr="00405AA4" w:rsidRDefault="00D20A89" w:rsidP="001F6895">
            <w:pPr>
              <w:rPr>
                <w:b/>
                <w:highlight w:val="yellow"/>
              </w:rPr>
            </w:pPr>
            <w:proofErr w:type="spellStart"/>
            <w:r w:rsidRPr="006C1892">
              <w:rPr>
                <w:b/>
              </w:rPr>
              <w:t>Radiozoa</w:t>
            </w:r>
            <w:proofErr w:type="spellEnd"/>
          </w:p>
        </w:tc>
        <w:tc>
          <w:tcPr>
            <w:tcW w:w="7726" w:type="dxa"/>
          </w:tcPr>
          <w:p w:rsidR="006C1892" w:rsidRDefault="003C7CE1" w:rsidP="006C1892">
            <w:pPr>
              <w:pStyle w:val="ListParagraph"/>
              <w:numPr>
                <w:ilvl w:val="0"/>
                <w:numId w:val="8"/>
              </w:numPr>
            </w:pPr>
            <w:r w:rsidRPr="003C7CE1">
              <w:t>Any of various marine prot</w:t>
            </w:r>
            <w:r w:rsidR="006C1892">
              <w:t xml:space="preserve">ozoans of the order </w:t>
            </w:r>
            <w:proofErr w:type="spellStart"/>
            <w:r w:rsidR="006C1892">
              <w:t>Radiolaria</w:t>
            </w:r>
            <w:proofErr w:type="spellEnd"/>
          </w:p>
          <w:p w:rsidR="00D20A89" w:rsidRPr="0084643B" w:rsidRDefault="006C1892" w:rsidP="006C1892">
            <w:pPr>
              <w:pStyle w:val="ListParagraph"/>
              <w:numPr>
                <w:ilvl w:val="0"/>
                <w:numId w:val="8"/>
              </w:numPr>
            </w:pPr>
            <w:r>
              <w:t>Have</w:t>
            </w:r>
            <w:r w:rsidR="003C7CE1" w:rsidRPr="003C7CE1">
              <w:t xml:space="preserve"> rigid siliceous skeletons and spicules.</w:t>
            </w:r>
          </w:p>
        </w:tc>
      </w:tr>
      <w:tr w:rsidR="00D20A89" w:rsidRPr="0084643B" w:rsidTr="00CA15BE">
        <w:tc>
          <w:tcPr>
            <w:tcW w:w="1850" w:type="dxa"/>
          </w:tcPr>
          <w:p w:rsidR="00D20A89" w:rsidRPr="00405AA4" w:rsidRDefault="00D20A89" w:rsidP="001F6895">
            <w:pPr>
              <w:rPr>
                <w:b/>
                <w:highlight w:val="yellow"/>
              </w:rPr>
            </w:pPr>
            <w:proofErr w:type="spellStart"/>
            <w:r w:rsidRPr="004F7D8D">
              <w:rPr>
                <w:b/>
              </w:rPr>
              <w:t>Schizogony</w:t>
            </w:r>
            <w:proofErr w:type="spellEnd"/>
          </w:p>
        </w:tc>
        <w:tc>
          <w:tcPr>
            <w:tcW w:w="7726" w:type="dxa"/>
          </w:tcPr>
          <w:p w:rsidR="004F7D8D" w:rsidRDefault="004F7D8D" w:rsidP="004F7D8D">
            <w:pPr>
              <w:pStyle w:val="ListParagraph"/>
              <w:numPr>
                <w:ilvl w:val="0"/>
                <w:numId w:val="8"/>
              </w:numPr>
            </w:pPr>
            <w:r>
              <w:t>T</w:t>
            </w:r>
            <w:r>
              <w:t xml:space="preserve">he </w:t>
            </w:r>
            <w:r w:rsidRPr="004F7D8D">
              <w:rPr>
                <w:b/>
              </w:rPr>
              <w:t>asexual</w:t>
            </w:r>
            <w:r>
              <w:t xml:space="preserve"> reproduction of a </w:t>
            </w:r>
            <w:proofErr w:type="spellStart"/>
            <w:r>
              <w:t>sporozoan</w:t>
            </w:r>
            <w:proofErr w:type="spellEnd"/>
            <w:r>
              <w:t xml:space="preserve"> </w:t>
            </w:r>
            <w:r w:rsidRPr="004F7D8D">
              <w:rPr>
                <w:b/>
              </w:rPr>
              <w:t>parasite</w:t>
            </w:r>
            <w:r>
              <w:t xml:space="preserve"> (</w:t>
            </w:r>
            <w:proofErr w:type="spellStart"/>
            <w:r w:rsidRPr="004F7D8D">
              <w:rPr>
                <w:b/>
              </w:rPr>
              <w:fldChar w:fldCharType="begin"/>
            </w:r>
            <w:r w:rsidRPr="004F7D8D">
              <w:rPr>
                <w:b/>
              </w:rPr>
              <w:instrText xml:space="preserve"> HYPERLINK "http://medical-dictionary.thefreedictionary.com/sporozoite" </w:instrText>
            </w:r>
            <w:r w:rsidRPr="004F7D8D">
              <w:rPr>
                <w:b/>
              </w:rPr>
              <w:fldChar w:fldCharType="separate"/>
            </w:r>
            <w:r w:rsidRPr="004F7D8D">
              <w:rPr>
                <w:rStyle w:val="Hyperlink"/>
                <w:b/>
                <w:color w:val="auto"/>
              </w:rPr>
              <w:t>sporozoite</w:t>
            </w:r>
            <w:proofErr w:type="spellEnd"/>
            <w:r w:rsidRPr="004F7D8D">
              <w:rPr>
                <w:b/>
              </w:rPr>
              <w:fldChar w:fldCharType="end"/>
            </w:r>
            <w:r>
              <w:t xml:space="preserve">) by </w:t>
            </w:r>
            <w:r w:rsidRPr="004F7D8D">
              <w:rPr>
                <w:b/>
              </w:rPr>
              <w:t>multiple</w:t>
            </w:r>
            <w:r>
              <w:t xml:space="preserve"> </w:t>
            </w:r>
            <w:r w:rsidRPr="004F7D8D">
              <w:rPr>
                <w:b/>
              </w:rPr>
              <w:t>fission</w:t>
            </w:r>
            <w:r>
              <w:t xml:space="preserve"> of the </w:t>
            </w:r>
            <w:r w:rsidRPr="004F7D8D">
              <w:rPr>
                <w:b/>
              </w:rPr>
              <w:t>nucleus</w:t>
            </w:r>
            <w:r>
              <w:t xml:space="preserve"> of the parasite followed b</w:t>
            </w:r>
            <w:r>
              <w:t xml:space="preserve">y </w:t>
            </w:r>
            <w:r w:rsidRPr="004F7D8D">
              <w:rPr>
                <w:b/>
              </w:rPr>
              <w:t>segmentation</w:t>
            </w:r>
            <w:r>
              <w:t xml:space="preserve"> of the </w:t>
            </w:r>
            <w:r w:rsidRPr="004F7D8D">
              <w:rPr>
                <w:b/>
              </w:rPr>
              <w:t>cytoplasm</w:t>
            </w:r>
            <w:r>
              <w:t>.</w:t>
            </w:r>
          </w:p>
          <w:p w:rsidR="004F7D8D" w:rsidRPr="004F7D8D" w:rsidRDefault="004F7D8D" w:rsidP="004F7D8D">
            <w:pPr>
              <w:pStyle w:val="ListParagraph"/>
              <w:numPr>
                <w:ilvl w:val="0"/>
                <w:numId w:val="8"/>
              </w:numPr>
            </w:pPr>
            <w:r>
              <w:t>This process gives</w:t>
            </w:r>
            <w:r>
              <w:t xml:space="preserve"> rise to </w:t>
            </w:r>
            <w:hyperlink r:id="rId12" w:history="1">
              <w:proofErr w:type="spellStart"/>
              <w:r w:rsidRPr="004F7D8D">
                <w:rPr>
                  <w:rStyle w:val="Hyperlink"/>
                  <w:b/>
                  <w:color w:val="auto"/>
                  <w:u w:val="none"/>
                </w:rPr>
                <w:t>merozoites</w:t>
              </w:r>
              <w:proofErr w:type="spellEnd"/>
            </w:hyperlink>
          </w:p>
          <w:p w:rsidR="004F7D8D" w:rsidRDefault="004F7D8D" w:rsidP="004F7D8D">
            <w:pPr>
              <w:pStyle w:val="ListParagraph"/>
              <w:numPr>
                <w:ilvl w:val="0"/>
                <w:numId w:val="8"/>
              </w:numPr>
            </w:pPr>
            <w:r>
              <w:t xml:space="preserve">In the malarial life cycle, the process of </w:t>
            </w:r>
            <w:proofErr w:type="spellStart"/>
            <w:r>
              <w:t>schizogony</w:t>
            </w:r>
            <w:proofErr w:type="spellEnd"/>
            <w:r>
              <w:t xml:space="preserve"> occurs after the </w:t>
            </w:r>
            <w:proofErr w:type="spellStart"/>
            <w:r>
              <w:t>sporozoite</w:t>
            </w:r>
            <w:proofErr w:type="spellEnd"/>
            <w:r>
              <w:t xml:space="preserve"> produced in the body of a mosquito enters the </w:t>
            </w:r>
            <w:r w:rsidRPr="004F7D8D">
              <w:rPr>
                <w:b/>
              </w:rPr>
              <w:t>liver cell</w:t>
            </w:r>
            <w:r>
              <w:t xml:space="preserve"> of a vertebrate host, where it becomes a </w:t>
            </w:r>
            <w:proofErr w:type="spellStart"/>
            <w:r w:rsidRPr="004F7D8D">
              <w:rPr>
                <w:b/>
              </w:rPr>
              <w:t>schizont</w:t>
            </w:r>
            <w:proofErr w:type="spellEnd"/>
            <w:r w:rsidR="00F173C3">
              <w:rPr>
                <w:b/>
              </w:rPr>
              <w:t xml:space="preserve">; </w:t>
            </w:r>
            <w:r w:rsidR="00F173C3">
              <w:t>the product of multiple fission with multiple parasite nuclei and surrounded by a single plasma membrane</w:t>
            </w:r>
            <w:r w:rsidR="00F173C3">
              <w:t>.</w:t>
            </w:r>
          </w:p>
          <w:p w:rsidR="00D20A89" w:rsidRPr="0084643B" w:rsidRDefault="004F7D8D" w:rsidP="00F173C3">
            <w:pPr>
              <w:pStyle w:val="ListParagraph"/>
              <w:numPr>
                <w:ilvl w:val="0"/>
                <w:numId w:val="8"/>
              </w:numPr>
            </w:pPr>
            <w:r>
              <w:t xml:space="preserve">The process of </w:t>
            </w:r>
            <w:proofErr w:type="spellStart"/>
            <w:r w:rsidRPr="004F7D8D">
              <w:rPr>
                <w:b/>
              </w:rPr>
              <w:t>schizogony</w:t>
            </w:r>
            <w:proofErr w:type="spellEnd"/>
            <w:r>
              <w:t xml:space="preserve"> </w:t>
            </w:r>
            <w:r w:rsidR="005244A2" w:rsidRPr="004F7D8D">
              <w:rPr>
                <w:b/>
              </w:rPr>
              <w:t>increase</w:t>
            </w:r>
            <w:r>
              <w:rPr>
                <w:b/>
              </w:rPr>
              <w:t>s</w:t>
            </w:r>
            <w:r w:rsidR="005244A2" w:rsidRPr="004F7D8D">
              <w:rPr>
                <w:b/>
              </w:rPr>
              <w:t xml:space="preserve"> the parasite numbers</w:t>
            </w:r>
            <w:r w:rsidR="005244A2">
              <w:t xml:space="preserve"> in the </w:t>
            </w:r>
            <w:r w:rsidRPr="004F7D8D">
              <w:rPr>
                <w:b/>
              </w:rPr>
              <w:t>intermediate</w:t>
            </w:r>
            <w:r>
              <w:t xml:space="preserve"> host.</w:t>
            </w:r>
          </w:p>
        </w:tc>
      </w:tr>
      <w:tr w:rsidR="00D20A89" w:rsidRPr="0084643B" w:rsidTr="00CA15BE">
        <w:tc>
          <w:tcPr>
            <w:tcW w:w="1850" w:type="dxa"/>
          </w:tcPr>
          <w:p w:rsidR="00D20A89" w:rsidRPr="0084643B" w:rsidRDefault="00D20A89" w:rsidP="001F6895">
            <w:pPr>
              <w:rPr>
                <w:b/>
              </w:rPr>
            </w:pPr>
            <w:r w:rsidRPr="0084643B">
              <w:rPr>
                <w:b/>
              </w:rPr>
              <w:t>Sexual reproduction</w:t>
            </w:r>
          </w:p>
        </w:tc>
        <w:tc>
          <w:tcPr>
            <w:tcW w:w="7726" w:type="dxa"/>
          </w:tcPr>
          <w:p w:rsidR="00D20A89" w:rsidRPr="0084643B" w:rsidRDefault="00D20A89" w:rsidP="002509B4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The </w:t>
            </w:r>
            <w:r w:rsidRPr="0084643B">
              <w:rPr>
                <w:b/>
              </w:rPr>
              <w:t>fertilization</w:t>
            </w:r>
            <w:r w:rsidRPr="0084643B">
              <w:t xml:space="preserve"> of an </w:t>
            </w:r>
            <w:r w:rsidRPr="0084643B">
              <w:rPr>
                <w:b/>
              </w:rPr>
              <w:t>egg</w:t>
            </w:r>
            <w:r w:rsidRPr="0084643B">
              <w:t xml:space="preserve"> by the </w:t>
            </w:r>
            <w:r w:rsidRPr="0084643B">
              <w:rPr>
                <w:b/>
              </w:rPr>
              <w:t>sperm</w:t>
            </w:r>
            <w:r w:rsidRPr="0084643B">
              <w:t xml:space="preserve"> of a different individual to produce a </w:t>
            </w:r>
            <w:r w:rsidRPr="0084643B">
              <w:rPr>
                <w:b/>
              </w:rPr>
              <w:t>zygote</w:t>
            </w:r>
            <w:r w:rsidRPr="0084643B">
              <w:t xml:space="preserve"> which will grow to become the </w:t>
            </w:r>
            <w:r w:rsidRPr="0084643B">
              <w:rPr>
                <w:b/>
              </w:rPr>
              <w:t>offspring</w:t>
            </w:r>
          </w:p>
        </w:tc>
      </w:tr>
      <w:tr w:rsidR="00D20A89" w:rsidRPr="0084643B" w:rsidTr="00CA15BE">
        <w:tc>
          <w:tcPr>
            <w:tcW w:w="1850" w:type="dxa"/>
          </w:tcPr>
          <w:p w:rsidR="00D20A89" w:rsidRPr="0084643B" w:rsidRDefault="00D20A89" w:rsidP="001F6895">
            <w:pPr>
              <w:rPr>
                <w:b/>
              </w:rPr>
            </w:pPr>
            <w:r w:rsidRPr="0084643B">
              <w:rPr>
                <w:b/>
              </w:rPr>
              <w:t xml:space="preserve">Sliding </w:t>
            </w:r>
            <w:r w:rsidRPr="0084643B">
              <w:rPr>
                <w:b/>
              </w:rPr>
              <w:lastRenderedPageBreak/>
              <w:t>microtubule hypothesis</w:t>
            </w:r>
          </w:p>
        </w:tc>
        <w:tc>
          <w:tcPr>
            <w:tcW w:w="7726" w:type="dxa"/>
          </w:tcPr>
          <w:p w:rsidR="00D20A89" w:rsidRPr="0084643B" w:rsidRDefault="00D20A89" w:rsidP="00D20A89">
            <w:pPr>
              <w:pStyle w:val="ListParagraph"/>
              <w:numPr>
                <w:ilvl w:val="0"/>
                <w:numId w:val="18"/>
              </w:numPr>
            </w:pPr>
            <w:r w:rsidRPr="0084643B">
              <w:lastRenderedPageBreak/>
              <w:t xml:space="preserve">A </w:t>
            </w:r>
            <w:r w:rsidRPr="0084643B">
              <w:rPr>
                <w:b/>
              </w:rPr>
              <w:t>bundle of microtubule</w:t>
            </w:r>
            <w:r w:rsidRPr="0084643B">
              <w:t xml:space="preserve">s extends from the base to the tip of a eukaryotic </w:t>
            </w:r>
            <w:r w:rsidRPr="0084643B">
              <w:rPr>
                <w:b/>
              </w:rPr>
              <w:lastRenderedPageBreak/>
              <w:t>flagellum or cilium</w:t>
            </w:r>
            <w:r w:rsidRPr="0084643B">
              <w:t xml:space="preserve"> </w:t>
            </w:r>
          </w:p>
          <w:p w:rsidR="00D20A89" w:rsidRPr="0084643B" w:rsidRDefault="00D20A89" w:rsidP="00D20A89">
            <w:pPr>
              <w:pStyle w:val="ListParagraph"/>
              <w:numPr>
                <w:ilvl w:val="0"/>
                <w:numId w:val="18"/>
              </w:numPr>
            </w:pPr>
            <w:r w:rsidRPr="0084643B">
              <w:t xml:space="preserve">In the bundle, a </w:t>
            </w:r>
            <w:r w:rsidRPr="0084643B">
              <w:rPr>
                <w:b/>
              </w:rPr>
              <w:t>circle of nine double microtubules (doublets</w:t>
            </w:r>
            <w:r w:rsidRPr="0084643B">
              <w:t xml:space="preserve">) surrounds a central </w:t>
            </w:r>
            <w:r w:rsidRPr="0084643B">
              <w:rPr>
                <w:b/>
              </w:rPr>
              <w:t xml:space="preserve">pair of single </w:t>
            </w:r>
            <w:proofErr w:type="spellStart"/>
            <w:r w:rsidRPr="0084643B">
              <w:rPr>
                <w:b/>
              </w:rPr>
              <w:t>microtublules</w:t>
            </w:r>
            <w:proofErr w:type="spellEnd"/>
            <w:r w:rsidRPr="0084643B">
              <w:t>, forming the 9+2 complex.</w:t>
            </w:r>
          </w:p>
          <w:p w:rsidR="00D20A89" w:rsidRDefault="00D20A89" w:rsidP="00D20A89">
            <w:pPr>
              <w:pStyle w:val="ListParagraph"/>
              <w:numPr>
                <w:ilvl w:val="0"/>
                <w:numId w:val="18"/>
              </w:numPr>
            </w:pPr>
            <w:r w:rsidRPr="00D20A89">
              <w:rPr>
                <w:b/>
              </w:rPr>
              <w:t>Dynein arms</w:t>
            </w:r>
            <w:r>
              <w:t xml:space="preserve"> </w:t>
            </w:r>
            <w:r w:rsidRPr="00E86181">
              <w:rPr>
                <w:b/>
              </w:rPr>
              <w:t>connect</w:t>
            </w:r>
            <w:r>
              <w:t xml:space="preserve"> the </w:t>
            </w:r>
            <w:r w:rsidRPr="00E86181">
              <w:rPr>
                <w:b/>
              </w:rPr>
              <w:t>peripheral MTs</w:t>
            </w:r>
            <w:r>
              <w:t xml:space="preserve"> together.  </w:t>
            </w:r>
          </w:p>
          <w:p w:rsidR="00D20A89" w:rsidRDefault="00D20A89" w:rsidP="00D20A89">
            <w:pPr>
              <w:pStyle w:val="ListParagraph"/>
              <w:numPr>
                <w:ilvl w:val="0"/>
                <w:numId w:val="18"/>
              </w:numPr>
            </w:pPr>
            <w:proofErr w:type="spellStart"/>
            <w:r w:rsidRPr="00D20A89">
              <w:rPr>
                <w:b/>
              </w:rPr>
              <w:t>Dyenin</w:t>
            </w:r>
            <w:proofErr w:type="spellEnd"/>
            <w:r w:rsidRPr="00D20A89">
              <w:rPr>
                <w:b/>
              </w:rPr>
              <w:t xml:space="preserve"> motor proteins</w:t>
            </w:r>
            <w:r>
              <w:t xml:space="preserve"> then “walk along” the MTs, </w:t>
            </w:r>
            <w:r w:rsidRPr="00D30E16">
              <w:rPr>
                <w:b/>
              </w:rPr>
              <w:t>burning ATP</w:t>
            </w:r>
            <w:r>
              <w:t xml:space="preserve"> and </w:t>
            </w:r>
            <w:r w:rsidRPr="00D30E16">
              <w:rPr>
                <w:b/>
              </w:rPr>
              <w:t xml:space="preserve">sliding </w:t>
            </w:r>
            <w:r w:rsidRPr="0084643B">
              <w:t>the microtubules of the 9+2 complex over each other</w:t>
            </w:r>
            <w:r>
              <w:t>.</w:t>
            </w:r>
          </w:p>
          <w:p w:rsidR="00D20A89" w:rsidRPr="0084643B" w:rsidRDefault="00D20A89" w:rsidP="00D20A89">
            <w:pPr>
              <w:pStyle w:val="ListParagraph"/>
              <w:numPr>
                <w:ilvl w:val="0"/>
                <w:numId w:val="18"/>
              </w:numPr>
            </w:pPr>
            <w:r>
              <w:t xml:space="preserve">This is the basis for </w:t>
            </w:r>
            <w:proofErr w:type="spellStart"/>
            <w:r w:rsidRPr="00D20A89">
              <w:rPr>
                <w:b/>
              </w:rPr>
              <w:t>flagellar</w:t>
            </w:r>
            <w:proofErr w:type="spellEnd"/>
            <w:r w:rsidRPr="00D20A89">
              <w:rPr>
                <w:b/>
              </w:rPr>
              <w:t xml:space="preserve"> </w:t>
            </w:r>
            <w:r w:rsidRPr="00E86181">
              <w:t>and</w:t>
            </w:r>
            <w:r w:rsidRPr="00D20A89">
              <w:rPr>
                <w:b/>
              </w:rPr>
              <w:t xml:space="preserve"> </w:t>
            </w:r>
            <w:proofErr w:type="spellStart"/>
            <w:r w:rsidRPr="00D20A89">
              <w:rPr>
                <w:b/>
              </w:rPr>
              <w:t>cilliar</w:t>
            </w:r>
            <w:proofErr w:type="spellEnd"/>
            <w:r w:rsidRPr="00D20A89">
              <w:rPr>
                <w:b/>
              </w:rPr>
              <w:t xml:space="preserve"> movement</w:t>
            </w:r>
            <w:r>
              <w:t xml:space="preserve">. </w:t>
            </w:r>
            <w:r w:rsidRPr="00D20A89">
              <w:rPr>
                <w:b/>
              </w:rPr>
              <w:t xml:space="preserve"> </w:t>
            </w:r>
          </w:p>
        </w:tc>
      </w:tr>
      <w:tr w:rsidR="00D20A89" w:rsidRPr="0084643B" w:rsidTr="00CA15BE">
        <w:tc>
          <w:tcPr>
            <w:tcW w:w="1850" w:type="dxa"/>
          </w:tcPr>
          <w:p w:rsidR="00D20A89" w:rsidRPr="0084643B" w:rsidRDefault="00D20A89" w:rsidP="001F6895">
            <w:pPr>
              <w:rPr>
                <w:b/>
              </w:rPr>
            </w:pPr>
            <w:proofErr w:type="spellStart"/>
            <w:r w:rsidRPr="00661835">
              <w:rPr>
                <w:b/>
              </w:rPr>
              <w:lastRenderedPageBreak/>
              <w:t>Sporogony</w:t>
            </w:r>
            <w:proofErr w:type="spellEnd"/>
          </w:p>
        </w:tc>
        <w:tc>
          <w:tcPr>
            <w:tcW w:w="7726" w:type="dxa"/>
          </w:tcPr>
          <w:p w:rsidR="00F173C3" w:rsidRDefault="00F173C3" w:rsidP="00F173C3">
            <w:pPr>
              <w:pStyle w:val="ListParagraph"/>
              <w:numPr>
                <w:ilvl w:val="0"/>
                <w:numId w:val="18"/>
              </w:numPr>
            </w:pPr>
            <w:r>
              <w:t xml:space="preserve">Reproduction by </w:t>
            </w:r>
            <w:r w:rsidRPr="00F173C3">
              <w:rPr>
                <w:b/>
              </w:rPr>
              <w:t>asexual division</w:t>
            </w:r>
            <w:r>
              <w:t xml:space="preserve"> of a </w:t>
            </w:r>
            <w:r w:rsidRPr="00F173C3">
              <w:rPr>
                <w:b/>
              </w:rPr>
              <w:t>spore</w:t>
            </w:r>
            <w:r>
              <w:t xml:space="preserve">, characteristic of many </w:t>
            </w:r>
            <w:proofErr w:type="spellStart"/>
            <w:r w:rsidRPr="00F173C3">
              <w:rPr>
                <w:b/>
              </w:rPr>
              <w:t>sporozoans</w:t>
            </w:r>
            <w:proofErr w:type="spellEnd"/>
            <w:r>
              <w:t xml:space="preserve">, </w:t>
            </w:r>
            <w:r w:rsidRPr="00F173C3">
              <w:rPr>
                <w:rFonts w:eastAsia="Times New Roman" w:cs="Times New Roman"/>
                <w:lang w:eastAsia="en-CA"/>
              </w:rPr>
              <w:t xml:space="preserve">primarily the malarial parasite </w:t>
            </w:r>
            <w:r w:rsidRPr="00F173C3">
              <w:rPr>
                <w:rFonts w:eastAsia="Times New Roman" w:cs="Times New Roman"/>
                <w:i/>
                <w:iCs/>
                <w:lang w:eastAsia="en-CA"/>
              </w:rPr>
              <w:t>Plasmodium</w:t>
            </w:r>
            <w:r>
              <w:rPr>
                <w:rFonts w:eastAsia="Times New Roman" w:cs="Times New Roman"/>
                <w:i/>
                <w:iCs/>
                <w:lang w:eastAsia="en-CA"/>
              </w:rPr>
              <w:t>.</w:t>
            </w:r>
          </w:p>
          <w:p w:rsidR="00F173C3" w:rsidRPr="00F173C3" w:rsidRDefault="00F173C3" w:rsidP="00F173C3">
            <w:pPr>
              <w:pStyle w:val="ListParagraph"/>
              <w:numPr>
                <w:ilvl w:val="0"/>
                <w:numId w:val="18"/>
              </w:numPr>
            </w:pPr>
            <w:r w:rsidRPr="00F173C3">
              <w:rPr>
                <w:rFonts w:eastAsia="Times New Roman" w:cs="Times New Roman"/>
                <w:lang w:eastAsia="en-CA"/>
              </w:rPr>
              <w:t xml:space="preserve">It refers specifically to the formation of </w:t>
            </w:r>
            <w:proofErr w:type="spellStart"/>
            <w:r w:rsidRPr="00F173C3">
              <w:rPr>
                <w:rFonts w:eastAsia="Times New Roman" w:cs="Times New Roman"/>
                <w:b/>
                <w:lang w:eastAsia="en-CA"/>
              </w:rPr>
              <w:t>sporozoites</w:t>
            </w:r>
            <w:proofErr w:type="spellEnd"/>
            <w:r w:rsidRPr="00F173C3">
              <w:rPr>
                <w:rFonts w:eastAsia="Times New Roman" w:cs="Times New Roman"/>
                <w:i/>
                <w:iCs/>
                <w:lang w:eastAsia="en-CA"/>
              </w:rPr>
              <w:t>.</w:t>
            </w:r>
          </w:p>
          <w:p w:rsidR="00F173C3" w:rsidRDefault="00F173C3" w:rsidP="00F173C3">
            <w:pPr>
              <w:pStyle w:val="ListParagraph"/>
              <w:numPr>
                <w:ilvl w:val="0"/>
                <w:numId w:val="18"/>
              </w:numPr>
            </w:pPr>
            <w:r w:rsidRPr="00661835">
              <w:rPr>
                <w:rFonts w:eastAsia="Times New Roman" w:cs="Times New Roman"/>
                <w:b/>
                <w:lang w:eastAsia="en-CA"/>
              </w:rPr>
              <w:t>Fusion of the sex cells</w:t>
            </w:r>
            <w:r w:rsidRPr="00F173C3">
              <w:rPr>
                <w:rFonts w:eastAsia="Times New Roman" w:cs="Times New Roman"/>
                <w:lang w:eastAsia="en-CA"/>
              </w:rPr>
              <w:t xml:space="preserve"> occurs in the </w:t>
            </w:r>
            <w:r w:rsidR="00661835">
              <w:rPr>
                <w:rFonts w:eastAsia="Times New Roman" w:cs="Times New Roman"/>
                <w:lang w:eastAsia="en-CA"/>
              </w:rPr>
              <w:t xml:space="preserve">body of the </w:t>
            </w:r>
            <w:r w:rsidR="00661835" w:rsidRPr="00661835">
              <w:rPr>
                <w:rFonts w:eastAsia="Times New Roman" w:cs="Times New Roman"/>
                <w:b/>
                <w:lang w:eastAsia="en-CA"/>
              </w:rPr>
              <w:t>invertebrate host</w:t>
            </w:r>
            <w:r w:rsidR="00661835">
              <w:rPr>
                <w:rFonts w:eastAsia="Times New Roman" w:cs="Times New Roman"/>
                <w:lang w:eastAsia="en-CA"/>
              </w:rPr>
              <w:t xml:space="preserve"> (t</w:t>
            </w:r>
            <w:r w:rsidRPr="00F173C3">
              <w:rPr>
                <w:rFonts w:eastAsia="Times New Roman" w:cs="Times New Roman"/>
                <w:lang w:eastAsia="en-CA"/>
              </w:rPr>
              <w:t>he</w:t>
            </w:r>
            <w:r w:rsidR="00661835">
              <w:rPr>
                <w:rFonts w:eastAsia="Times New Roman" w:cs="Times New Roman"/>
                <w:lang w:eastAsia="en-CA"/>
              </w:rPr>
              <w:t xml:space="preserve"> </w:t>
            </w:r>
            <w:r w:rsidR="00661835" w:rsidRPr="00661835">
              <w:rPr>
                <w:rFonts w:eastAsia="Times New Roman" w:cs="Times New Roman"/>
                <w:b/>
                <w:lang w:eastAsia="en-CA"/>
              </w:rPr>
              <w:t>mosquito</w:t>
            </w:r>
            <w:r w:rsidR="00661835">
              <w:rPr>
                <w:rFonts w:eastAsia="Times New Roman" w:cs="Times New Roman"/>
                <w:lang w:eastAsia="en-CA"/>
              </w:rPr>
              <w:t>)</w:t>
            </w:r>
            <w:r w:rsidRPr="00F173C3">
              <w:rPr>
                <w:rFonts w:eastAsia="Times New Roman" w:cs="Times New Roman"/>
                <w:lang w:eastAsia="en-CA"/>
              </w:rPr>
              <w:t xml:space="preserve"> where the encysted zygote undergoes multiple </w:t>
            </w:r>
            <w:proofErr w:type="gramStart"/>
            <w:r w:rsidRPr="00F173C3">
              <w:rPr>
                <w:rFonts w:eastAsia="Times New Roman" w:cs="Times New Roman"/>
                <w:lang w:eastAsia="en-CA"/>
              </w:rPr>
              <w:t>division</w:t>
            </w:r>
            <w:proofErr w:type="gramEnd"/>
            <w:r w:rsidR="00661835">
              <w:rPr>
                <w:rFonts w:eastAsia="Times New Roman" w:cs="Times New Roman"/>
                <w:lang w:eastAsia="en-CA"/>
              </w:rPr>
              <w:t>,</w:t>
            </w:r>
            <w:r w:rsidRPr="00F173C3">
              <w:rPr>
                <w:rFonts w:eastAsia="Times New Roman" w:cs="Times New Roman"/>
                <w:lang w:eastAsia="en-CA"/>
              </w:rPr>
              <w:t xml:space="preserve"> giving rise to the </w:t>
            </w:r>
            <w:proofErr w:type="spellStart"/>
            <w:r w:rsidRPr="00F173C3">
              <w:rPr>
                <w:rFonts w:eastAsia="Times New Roman" w:cs="Times New Roman"/>
                <w:lang w:eastAsia="en-CA"/>
              </w:rPr>
              <w:t>sporozoites</w:t>
            </w:r>
            <w:proofErr w:type="spellEnd"/>
            <w:r w:rsidRPr="00F173C3">
              <w:rPr>
                <w:rFonts w:eastAsia="Times New Roman" w:cs="Times New Roman"/>
                <w:lang w:eastAsia="en-CA"/>
              </w:rPr>
              <w:t>.</w:t>
            </w:r>
          </w:p>
          <w:p w:rsidR="00D20A89" w:rsidRPr="0084643B" w:rsidRDefault="00F173C3" w:rsidP="00F173C3">
            <w:pPr>
              <w:pStyle w:val="ListParagraph"/>
              <w:numPr>
                <w:ilvl w:val="0"/>
                <w:numId w:val="18"/>
              </w:numPr>
            </w:pPr>
            <w:r>
              <w:t xml:space="preserve">The process of </w:t>
            </w:r>
            <w:proofErr w:type="spellStart"/>
            <w:r w:rsidRPr="00F173C3">
              <w:rPr>
                <w:b/>
              </w:rPr>
              <w:t>s</w:t>
            </w:r>
            <w:r w:rsidR="005244A2" w:rsidRPr="00F173C3">
              <w:rPr>
                <w:b/>
              </w:rPr>
              <w:t>porogony</w:t>
            </w:r>
            <w:proofErr w:type="spellEnd"/>
            <w:r w:rsidR="005244A2">
              <w:t xml:space="preserve"> </w:t>
            </w:r>
            <w:r w:rsidR="005244A2" w:rsidRPr="00F173C3">
              <w:rPr>
                <w:b/>
              </w:rPr>
              <w:t>increase</w:t>
            </w:r>
            <w:r w:rsidRPr="00F173C3">
              <w:rPr>
                <w:b/>
              </w:rPr>
              <w:t>s</w:t>
            </w:r>
            <w:r w:rsidR="005244A2" w:rsidRPr="00F173C3">
              <w:rPr>
                <w:b/>
              </w:rPr>
              <w:t xml:space="preserve"> the parasite numbers</w:t>
            </w:r>
            <w:r w:rsidR="005244A2">
              <w:t xml:space="preserve"> in the </w:t>
            </w:r>
            <w:r w:rsidR="005244A2" w:rsidRPr="00F173C3">
              <w:rPr>
                <w:b/>
              </w:rPr>
              <w:t>mosquito</w:t>
            </w:r>
            <w:r w:rsidR="005244A2">
              <w:t>.</w:t>
            </w:r>
          </w:p>
        </w:tc>
      </w:tr>
      <w:tr w:rsidR="00D20A89" w:rsidRPr="0084643B" w:rsidTr="00CA15BE">
        <w:tc>
          <w:tcPr>
            <w:tcW w:w="1850" w:type="dxa"/>
          </w:tcPr>
          <w:p w:rsidR="00D20A89" w:rsidRPr="0084643B" w:rsidRDefault="00D20A89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Sporozoites</w:t>
            </w:r>
            <w:proofErr w:type="spellEnd"/>
          </w:p>
        </w:tc>
        <w:tc>
          <w:tcPr>
            <w:tcW w:w="7726" w:type="dxa"/>
          </w:tcPr>
          <w:p w:rsidR="00D20A89" w:rsidRPr="0084643B" w:rsidRDefault="00D20A89" w:rsidP="002509B4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A stage of the </w:t>
            </w:r>
            <w:r w:rsidRPr="0084643B">
              <w:rPr>
                <w:b/>
              </w:rPr>
              <w:t>malaria parasite</w:t>
            </w:r>
            <w:r w:rsidRPr="0084643B">
              <w:t xml:space="preserve"> in </w:t>
            </w:r>
            <w:r w:rsidRPr="0084643B">
              <w:rPr>
                <w:b/>
              </w:rPr>
              <w:t>mosquitos</w:t>
            </w:r>
          </w:p>
          <w:p w:rsidR="00D20A89" w:rsidRPr="0084643B" w:rsidRDefault="00D20A89" w:rsidP="002509B4">
            <w:pPr>
              <w:pStyle w:val="ListParagraph"/>
              <w:numPr>
                <w:ilvl w:val="0"/>
                <w:numId w:val="9"/>
              </w:numPr>
            </w:pPr>
            <w:r w:rsidRPr="0084643B">
              <w:rPr>
                <w:b/>
              </w:rPr>
              <w:t>Gametes</w:t>
            </w:r>
            <w:r w:rsidRPr="0084643B">
              <w:t xml:space="preserve"> have fused into a </w:t>
            </w:r>
            <w:r w:rsidRPr="0084643B">
              <w:rPr>
                <w:b/>
              </w:rPr>
              <w:t xml:space="preserve">diploid </w:t>
            </w:r>
            <w:r w:rsidRPr="0084643B">
              <w:t xml:space="preserve">which embeds itself into the </w:t>
            </w:r>
            <w:r w:rsidRPr="0084643B">
              <w:rPr>
                <w:b/>
              </w:rPr>
              <w:t>gut</w:t>
            </w:r>
            <w:r w:rsidRPr="0084643B">
              <w:t xml:space="preserve"> of the mosquito. </w:t>
            </w:r>
          </w:p>
          <w:p w:rsidR="00D20A89" w:rsidRPr="0084643B" w:rsidRDefault="00D20A89" w:rsidP="002509B4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The egg undergoes </w:t>
            </w:r>
            <w:r w:rsidRPr="0084643B">
              <w:rPr>
                <w:b/>
              </w:rPr>
              <w:t>meiotic divisions</w:t>
            </w:r>
            <w:r w:rsidRPr="0084643B">
              <w:t xml:space="preserve">, to produce these </w:t>
            </w:r>
            <w:proofErr w:type="spellStart"/>
            <w:r w:rsidRPr="0084643B">
              <w:rPr>
                <w:b/>
              </w:rPr>
              <w:t>sporozoites</w:t>
            </w:r>
            <w:proofErr w:type="spellEnd"/>
            <w:r w:rsidRPr="0084643B">
              <w:t xml:space="preserve">, which in turn </w:t>
            </w:r>
            <w:r w:rsidRPr="0084643B">
              <w:rPr>
                <w:b/>
              </w:rPr>
              <w:t>undergo mitosis to bring the numbers</w:t>
            </w:r>
            <w:r w:rsidRPr="0084643B">
              <w:t xml:space="preserve"> up before migrating to the </w:t>
            </w:r>
            <w:r w:rsidRPr="0084643B">
              <w:rPr>
                <w:b/>
              </w:rPr>
              <w:t>salivary</w:t>
            </w:r>
            <w:r w:rsidRPr="0084643B">
              <w:t xml:space="preserve"> glands</w:t>
            </w:r>
          </w:p>
          <w:p w:rsidR="00D20A89" w:rsidRPr="0084643B" w:rsidRDefault="00D20A89" w:rsidP="002509B4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Once injected into a human, the </w:t>
            </w:r>
            <w:proofErr w:type="spellStart"/>
            <w:r w:rsidRPr="0084643B">
              <w:rPr>
                <w:b/>
              </w:rPr>
              <w:t>sporozoite</w:t>
            </w:r>
            <w:proofErr w:type="spellEnd"/>
            <w:r w:rsidRPr="0084643B">
              <w:t xml:space="preserve"> invades a </w:t>
            </w:r>
            <w:r w:rsidRPr="0084643B">
              <w:rPr>
                <w:b/>
              </w:rPr>
              <w:t>liver</w:t>
            </w:r>
            <w:r w:rsidRPr="0084643B">
              <w:t xml:space="preserve"> cell where it undergoes </w:t>
            </w:r>
            <w:r w:rsidRPr="0084643B">
              <w:rPr>
                <w:b/>
              </w:rPr>
              <w:t>asexual</w:t>
            </w:r>
            <w:r w:rsidRPr="0084643B">
              <w:t xml:space="preserve"> reproduction, </w:t>
            </w:r>
            <w:proofErr w:type="spellStart"/>
            <w:r w:rsidRPr="0084643B">
              <w:rPr>
                <w:b/>
              </w:rPr>
              <w:t>schizogony</w:t>
            </w:r>
            <w:proofErr w:type="spellEnd"/>
            <w:r w:rsidRPr="0084643B">
              <w:t xml:space="preserve"> and releases </w:t>
            </w:r>
            <w:proofErr w:type="spellStart"/>
            <w:r w:rsidRPr="0084643B">
              <w:rPr>
                <w:b/>
              </w:rPr>
              <w:t>merozoites</w:t>
            </w:r>
            <w:proofErr w:type="spellEnd"/>
            <w:r w:rsidRPr="0084643B">
              <w:t xml:space="preserve"> into the </w:t>
            </w:r>
            <w:r w:rsidRPr="0084643B">
              <w:rPr>
                <w:b/>
              </w:rPr>
              <w:t>blood</w:t>
            </w:r>
            <w:r w:rsidRPr="0084643B">
              <w:t xml:space="preserve">. </w:t>
            </w:r>
          </w:p>
        </w:tc>
      </w:tr>
      <w:tr w:rsidR="00D20A89" w:rsidRPr="0084643B" w:rsidTr="00CA15BE">
        <w:tc>
          <w:tcPr>
            <w:tcW w:w="1850" w:type="dxa"/>
          </w:tcPr>
          <w:p w:rsidR="00D20A89" w:rsidRPr="00405AA4" w:rsidRDefault="00D20A89" w:rsidP="001F6895">
            <w:pPr>
              <w:rPr>
                <w:b/>
                <w:highlight w:val="yellow"/>
              </w:rPr>
            </w:pPr>
            <w:proofErr w:type="spellStart"/>
            <w:r w:rsidRPr="005244A2">
              <w:rPr>
                <w:b/>
              </w:rPr>
              <w:t>Syngamy</w:t>
            </w:r>
            <w:proofErr w:type="spellEnd"/>
          </w:p>
        </w:tc>
        <w:tc>
          <w:tcPr>
            <w:tcW w:w="7726" w:type="dxa"/>
          </w:tcPr>
          <w:p w:rsidR="00D20A89" w:rsidRDefault="005244A2" w:rsidP="005244A2">
            <w:pPr>
              <w:pStyle w:val="ListParagraph"/>
              <w:numPr>
                <w:ilvl w:val="0"/>
                <w:numId w:val="9"/>
              </w:numPr>
            </w:pPr>
            <w:r>
              <w:t xml:space="preserve">The </w:t>
            </w:r>
            <w:r w:rsidRPr="005244A2">
              <w:rPr>
                <w:b/>
              </w:rPr>
              <w:t>fusion</w:t>
            </w:r>
            <w:r>
              <w:t xml:space="preserve"> of two </w:t>
            </w:r>
            <w:r w:rsidRPr="005244A2">
              <w:rPr>
                <w:b/>
              </w:rPr>
              <w:t>cells</w:t>
            </w:r>
            <w:r>
              <w:t xml:space="preserve">, or of their </w:t>
            </w:r>
            <w:r w:rsidRPr="005244A2">
              <w:rPr>
                <w:b/>
              </w:rPr>
              <w:t>nuclei</w:t>
            </w:r>
            <w:r>
              <w:t xml:space="preserve">, in </w:t>
            </w:r>
            <w:r w:rsidRPr="005244A2">
              <w:rPr>
                <w:b/>
              </w:rPr>
              <w:t>reproduction</w:t>
            </w:r>
            <w:r>
              <w:t>.</w:t>
            </w:r>
          </w:p>
          <w:p w:rsidR="005244A2" w:rsidRDefault="005244A2" w:rsidP="005244A2">
            <w:pPr>
              <w:pStyle w:val="ListParagraph"/>
              <w:numPr>
                <w:ilvl w:val="1"/>
                <w:numId w:val="9"/>
              </w:numPr>
            </w:pPr>
            <w:r>
              <w:t>Ex: the fusion of two haploid gametes to form a diploid zygote.</w:t>
            </w:r>
          </w:p>
          <w:p w:rsidR="005244A2" w:rsidRDefault="005244A2" w:rsidP="005244A2">
            <w:pPr>
              <w:pStyle w:val="ListParagraph"/>
              <w:numPr>
                <w:ilvl w:val="0"/>
                <w:numId w:val="9"/>
              </w:numPr>
            </w:pPr>
            <w:r>
              <w:t xml:space="preserve">Typical of </w:t>
            </w:r>
            <w:r w:rsidRPr="005244A2">
              <w:rPr>
                <w:b/>
              </w:rPr>
              <w:t>sexual</w:t>
            </w:r>
            <w:r>
              <w:t xml:space="preserve"> </w:t>
            </w:r>
            <w:r w:rsidRPr="005244A2">
              <w:rPr>
                <w:b/>
              </w:rPr>
              <w:t>reproduction</w:t>
            </w:r>
          </w:p>
          <w:p w:rsidR="005244A2" w:rsidRPr="0084643B" w:rsidRDefault="005244A2" w:rsidP="005244A2">
            <w:pPr>
              <w:pStyle w:val="ListParagraph"/>
              <w:numPr>
                <w:ilvl w:val="0"/>
                <w:numId w:val="9"/>
              </w:numPr>
            </w:pPr>
            <w:r>
              <w:t xml:space="preserve">Large component of </w:t>
            </w:r>
            <w:r w:rsidRPr="005244A2">
              <w:rPr>
                <w:b/>
              </w:rPr>
              <w:t>genetic</w:t>
            </w:r>
            <w:r>
              <w:t xml:space="preserve"> </w:t>
            </w:r>
            <w:r w:rsidRPr="005244A2">
              <w:rPr>
                <w:b/>
              </w:rPr>
              <w:t>diversification</w:t>
            </w:r>
            <w:r>
              <w:t xml:space="preserve"> of a species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405AA4" w:rsidRDefault="00B52F26" w:rsidP="001F6895">
            <w:pPr>
              <w:rPr>
                <w:b/>
                <w:highlight w:val="yellow"/>
              </w:rPr>
            </w:pPr>
            <w:proofErr w:type="spellStart"/>
            <w:r w:rsidRPr="00B52F26">
              <w:rPr>
                <w:b/>
              </w:rPr>
              <w:t>Synkaryon</w:t>
            </w:r>
            <w:proofErr w:type="spellEnd"/>
          </w:p>
        </w:tc>
        <w:tc>
          <w:tcPr>
            <w:tcW w:w="7726" w:type="dxa"/>
          </w:tcPr>
          <w:p w:rsidR="00B52F26" w:rsidRDefault="00B52F26" w:rsidP="00E317FB">
            <w:pPr>
              <w:pStyle w:val="ListParagraph"/>
              <w:numPr>
                <w:ilvl w:val="0"/>
                <w:numId w:val="16"/>
              </w:numPr>
            </w:pPr>
            <w:r>
              <w:t>During the process of conjugation, after recombination has occurred, th</w:t>
            </w:r>
            <w:r>
              <w:t xml:space="preserve">e </w:t>
            </w:r>
            <w:r>
              <w:t xml:space="preserve">exchanged micronuclei fuse with one other haploid micronucleus to form a </w:t>
            </w:r>
            <w:r w:rsidRPr="00B52F26">
              <w:rPr>
                <w:b/>
              </w:rPr>
              <w:t>diploid</w:t>
            </w:r>
            <w:r>
              <w:t xml:space="preserve"> nucleus called a </w:t>
            </w:r>
            <w:proofErr w:type="spellStart"/>
            <w:r w:rsidRPr="00B52F26">
              <w:rPr>
                <w:b/>
              </w:rPr>
              <w:t>synkaryon</w:t>
            </w:r>
            <w:proofErr w:type="spellEnd"/>
            <w:r>
              <w:t>.</w:t>
            </w:r>
          </w:p>
          <w:p w:rsidR="00B52F26" w:rsidRDefault="00B52F26" w:rsidP="00E317FB">
            <w:pPr>
              <w:pStyle w:val="ListParagraph"/>
              <w:numPr>
                <w:ilvl w:val="0"/>
                <w:numId w:val="16"/>
              </w:numPr>
            </w:pPr>
            <w:r>
              <w:t xml:space="preserve">The </w:t>
            </w:r>
            <w:proofErr w:type="spellStart"/>
            <w:r w:rsidRPr="00B44719">
              <w:rPr>
                <w:b/>
              </w:rPr>
              <w:t>synkaryon</w:t>
            </w:r>
            <w:proofErr w:type="spellEnd"/>
            <w:r>
              <w:t xml:space="preserve"> will then undergo </w:t>
            </w:r>
            <w:r w:rsidRPr="00B44719">
              <w:rPr>
                <w:b/>
              </w:rPr>
              <w:t>three mitotic divisions</w:t>
            </w:r>
            <w:r>
              <w:t xml:space="preserve"> to form eight nuclei.  </w:t>
            </w:r>
          </w:p>
          <w:p w:rsidR="00B52F26" w:rsidRDefault="00B52F26" w:rsidP="00E317FB">
            <w:pPr>
              <w:pStyle w:val="ListParagraph"/>
              <w:numPr>
                <w:ilvl w:val="1"/>
                <w:numId w:val="16"/>
              </w:numPr>
            </w:pPr>
            <w:r w:rsidRPr="00B44719">
              <w:rPr>
                <w:b/>
              </w:rPr>
              <w:t>4</w:t>
            </w:r>
            <w:r>
              <w:t xml:space="preserve"> become </w:t>
            </w:r>
            <w:r w:rsidRPr="00B44719">
              <w:rPr>
                <w:b/>
              </w:rPr>
              <w:t>macronuclei</w:t>
            </w:r>
          </w:p>
          <w:p w:rsidR="00B52F26" w:rsidRDefault="00B52F26" w:rsidP="00E317FB">
            <w:pPr>
              <w:pStyle w:val="ListParagraph"/>
              <w:numPr>
                <w:ilvl w:val="1"/>
                <w:numId w:val="16"/>
              </w:numPr>
            </w:pPr>
            <w:r w:rsidRPr="00B44719">
              <w:rPr>
                <w:b/>
              </w:rPr>
              <w:t>3</w:t>
            </w:r>
            <w:r>
              <w:t xml:space="preserve"> </w:t>
            </w:r>
            <w:r w:rsidRPr="00B44719">
              <w:rPr>
                <w:b/>
              </w:rPr>
              <w:t>disappear</w:t>
            </w:r>
          </w:p>
          <w:p w:rsidR="00B52F26" w:rsidRPr="00B44719" w:rsidRDefault="00B52F26" w:rsidP="00E317FB">
            <w:pPr>
              <w:pStyle w:val="ListParagraph"/>
              <w:numPr>
                <w:ilvl w:val="1"/>
                <w:numId w:val="16"/>
              </w:numPr>
              <w:rPr>
                <w:b/>
              </w:rPr>
            </w:pPr>
            <w:r w:rsidRPr="00B44719">
              <w:rPr>
                <w:b/>
              </w:rPr>
              <w:t>Remaining</w:t>
            </w:r>
            <w:r>
              <w:t xml:space="preserve"> become </w:t>
            </w:r>
            <w:r w:rsidRPr="00B44719">
              <w:rPr>
                <w:b/>
              </w:rPr>
              <w:t>micronuclei</w:t>
            </w:r>
          </w:p>
          <w:p w:rsidR="00B52F26" w:rsidRDefault="00B52F26" w:rsidP="00E317FB">
            <w:pPr>
              <w:pStyle w:val="ListParagraph"/>
              <w:numPr>
                <w:ilvl w:val="0"/>
                <w:numId w:val="16"/>
              </w:numPr>
            </w:pPr>
            <w:r>
              <w:t xml:space="preserve">The process ends with </w:t>
            </w:r>
            <w:r w:rsidRPr="00B44719">
              <w:rPr>
                <w:b/>
              </w:rPr>
              <w:t>mitotic divisions</w:t>
            </w:r>
            <w:r>
              <w:t xml:space="preserve"> of the micronuclei and macronucleus</w:t>
            </w:r>
          </w:p>
          <w:p w:rsidR="00B52F26" w:rsidRPr="0084643B" w:rsidRDefault="00B52F26" w:rsidP="00E317FB">
            <w:pPr>
              <w:pStyle w:val="ListParagraph"/>
              <w:numPr>
                <w:ilvl w:val="0"/>
                <w:numId w:val="16"/>
              </w:numPr>
            </w:pPr>
            <w:r>
              <w:t xml:space="preserve">As a result, the </w:t>
            </w:r>
            <w:proofErr w:type="spellStart"/>
            <w:r>
              <w:t>synkaryon</w:t>
            </w:r>
            <w:proofErr w:type="spellEnd"/>
            <w:r>
              <w:t xml:space="preserve"> is very important in the regrowth of the macronucleus during conjugation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405AA4" w:rsidRDefault="00B52F26" w:rsidP="001F6895">
            <w:pPr>
              <w:rPr>
                <w:b/>
                <w:highlight w:val="yellow"/>
              </w:rPr>
            </w:pPr>
            <w:r w:rsidRPr="006C1892">
              <w:rPr>
                <w:b/>
              </w:rPr>
              <w:t>Tests</w:t>
            </w:r>
          </w:p>
        </w:tc>
        <w:tc>
          <w:tcPr>
            <w:tcW w:w="7726" w:type="dxa"/>
          </w:tcPr>
          <w:p w:rsidR="006C1892" w:rsidRDefault="006C1892" w:rsidP="006C1892">
            <w:pPr>
              <w:pStyle w:val="ListParagraph"/>
              <w:numPr>
                <w:ilvl w:val="0"/>
                <w:numId w:val="16"/>
              </w:numPr>
            </w:pPr>
            <w:r>
              <w:t xml:space="preserve">The outer shell produced by the </w:t>
            </w:r>
            <w:proofErr w:type="spellStart"/>
            <w:r>
              <w:t>Rhizaria</w:t>
            </w:r>
            <w:proofErr w:type="spellEnd"/>
          </w:p>
          <w:p w:rsidR="006C1892" w:rsidRDefault="006C1892" w:rsidP="006C1892">
            <w:pPr>
              <w:pStyle w:val="ListParagraph"/>
              <w:numPr>
                <w:ilvl w:val="0"/>
                <w:numId w:val="16"/>
              </w:numPr>
            </w:pPr>
            <w:r>
              <w:t>Tests are made of either:</w:t>
            </w:r>
          </w:p>
          <w:p w:rsidR="006C1892" w:rsidRDefault="006C1892" w:rsidP="006C1892">
            <w:pPr>
              <w:pStyle w:val="ListParagraph"/>
              <w:numPr>
                <w:ilvl w:val="1"/>
                <w:numId w:val="16"/>
              </w:numPr>
            </w:pPr>
            <w:r>
              <w:t>Calcium carbonate</w:t>
            </w:r>
          </w:p>
          <w:p w:rsidR="006C1892" w:rsidRDefault="006C1892" w:rsidP="006C1892">
            <w:pPr>
              <w:pStyle w:val="ListParagraph"/>
              <w:numPr>
                <w:ilvl w:val="1"/>
                <w:numId w:val="16"/>
              </w:numPr>
            </w:pPr>
            <w:r>
              <w:t xml:space="preserve">Silica </w:t>
            </w:r>
          </w:p>
          <w:p w:rsidR="00B52F26" w:rsidRDefault="006C1892" w:rsidP="006C1892">
            <w:pPr>
              <w:pStyle w:val="ListParagraph"/>
              <w:numPr>
                <w:ilvl w:val="0"/>
                <w:numId w:val="16"/>
              </w:numPr>
            </w:pPr>
            <w:r>
              <w:t>Provide shelter for the animal as well as a supportive skeleton</w:t>
            </w:r>
          </w:p>
          <w:p w:rsidR="006C1892" w:rsidRPr="0084643B" w:rsidRDefault="006C1892" w:rsidP="006C1892">
            <w:pPr>
              <w:pStyle w:val="ListParagraph"/>
              <w:numPr>
                <w:ilvl w:val="0"/>
                <w:numId w:val="16"/>
              </w:numPr>
            </w:pPr>
            <w:r>
              <w:t>Most of the cell body remains inside the tests and extend filamentous pseudopods for feeding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405AA4" w:rsidRDefault="00B52F26" w:rsidP="001F6895">
            <w:pPr>
              <w:rPr>
                <w:b/>
                <w:highlight w:val="yellow"/>
              </w:rPr>
            </w:pPr>
            <w:proofErr w:type="spellStart"/>
            <w:r w:rsidRPr="0065286C">
              <w:rPr>
                <w:b/>
              </w:rPr>
              <w:lastRenderedPageBreak/>
              <w:t>Trichocysts</w:t>
            </w:r>
            <w:proofErr w:type="spellEnd"/>
          </w:p>
        </w:tc>
        <w:tc>
          <w:tcPr>
            <w:tcW w:w="7726" w:type="dxa"/>
          </w:tcPr>
          <w:p w:rsidR="0065286C" w:rsidRDefault="0065286C" w:rsidP="0065286C">
            <w:pPr>
              <w:pStyle w:val="ListParagraph"/>
              <w:numPr>
                <w:ilvl w:val="0"/>
                <w:numId w:val="16"/>
              </w:numPr>
            </w:pPr>
            <w:r>
              <w:t xml:space="preserve">Any of numerous minute, </w:t>
            </w:r>
            <w:proofErr w:type="spellStart"/>
            <w:r>
              <w:t>rodlike</w:t>
            </w:r>
            <w:proofErr w:type="spellEnd"/>
            <w:r>
              <w:t xml:space="preserve"> structures, each containing a </w:t>
            </w:r>
            <w:proofErr w:type="spellStart"/>
            <w:r>
              <w:t>protrusible</w:t>
            </w:r>
            <w:proofErr w:type="spellEnd"/>
            <w:r>
              <w:t xml:space="preserve"> filament, found near the surface of ciliates and </w:t>
            </w:r>
            <w:proofErr w:type="spellStart"/>
            <w:r>
              <w:t>dinoflagellates</w:t>
            </w:r>
            <w:proofErr w:type="spellEnd"/>
            <w:r>
              <w:t>.</w:t>
            </w:r>
            <w:r w:rsidRPr="003C7CE1">
              <w:t xml:space="preserve"> </w:t>
            </w:r>
          </w:p>
          <w:p w:rsidR="0065286C" w:rsidRDefault="003C7CE1" w:rsidP="0065286C">
            <w:pPr>
              <w:pStyle w:val="ListParagraph"/>
              <w:numPr>
                <w:ilvl w:val="0"/>
                <w:numId w:val="16"/>
              </w:numPr>
            </w:pPr>
            <w:r w:rsidRPr="003C7CE1">
              <w:t>Organelle fire</w:t>
            </w:r>
            <w:r w:rsidR="0065286C">
              <w:t>d by some ciliates in defense</w:t>
            </w:r>
          </w:p>
          <w:p w:rsidR="00B52F26" w:rsidRPr="0084643B" w:rsidRDefault="0065286C" w:rsidP="0065286C">
            <w:pPr>
              <w:pStyle w:val="ListParagraph"/>
              <w:numPr>
                <w:ilvl w:val="0"/>
                <w:numId w:val="16"/>
              </w:numPr>
            </w:pPr>
            <w:r>
              <w:t>A</w:t>
            </w:r>
            <w:r w:rsidR="003C7CE1" w:rsidRPr="003C7CE1">
              <w:t>lso used to anchor the ciliate in place.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84643B" w:rsidRDefault="00B52F26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Trophozoites</w:t>
            </w:r>
            <w:proofErr w:type="spellEnd"/>
          </w:p>
        </w:tc>
        <w:tc>
          <w:tcPr>
            <w:tcW w:w="7726" w:type="dxa"/>
          </w:tcPr>
          <w:p w:rsidR="00B52F26" w:rsidRPr="0084643B" w:rsidRDefault="00B52F26" w:rsidP="00DF4E81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Stage of the malaria parasite’s life during which it </w:t>
            </w:r>
            <w:r w:rsidRPr="0084643B">
              <w:rPr>
                <w:b/>
              </w:rPr>
              <w:t>feeds on the haemoglobin of red blood cells of a human</w:t>
            </w:r>
          </w:p>
          <w:p w:rsidR="00B52F26" w:rsidRPr="0084643B" w:rsidRDefault="00B52F26" w:rsidP="00DF4E81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Formed by a </w:t>
            </w:r>
            <w:r w:rsidRPr="0084643B">
              <w:rPr>
                <w:b/>
              </w:rPr>
              <w:t xml:space="preserve">morphological change from </w:t>
            </w:r>
            <w:proofErr w:type="spellStart"/>
            <w:r w:rsidRPr="0084643B">
              <w:rPr>
                <w:b/>
              </w:rPr>
              <w:t>merozoites</w:t>
            </w:r>
            <w:proofErr w:type="spellEnd"/>
            <w:r w:rsidRPr="0084643B">
              <w:t xml:space="preserve"> once they have invade</w:t>
            </w:r>
            <w:bookmarkStart w:id="0" w:name="_GoBack"/>
            <w:bookmarkEnd w:id="0"/>
            <w:r w:rsidRPr="0084643B">
              <w:t>d a red blood cell</w:t>
            </w:r>
          </w:p>
          <w:p w:rsidR="00B52F26" w:rsidRPr="0084643B" w:rsidRDefault="00B52F26" w:rsidP="00DF4E81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Reproduce many times and released back to the blood as a </w:t>
            </w:r>
            <w:proofErr w:type="spellStart"/>
            <w:r w:rsidRPr="0084643B">
              <w:rPr>
                <w:b/>
              </w:rPr>
              <w:t>merozoites</w:t>
            </w:r>
            <w:proofErr w:type="spellEnd"/>
            <w:r w:rsidRPr="0084643B">
              <w:t xml:space="preserve"> as the red blood cells </w:t>
            </w:r>
            <w:r w:rsidRPr="0084643B">
              <w:rPr>
                <w:b/>
              </w:rPr>
              <w:t>burst</w:t>
            </w:r>
            <w:r w:rsidRPr="0084643B">
              <w:t xml:space="preserve"> at the same time</w:t>
            </w:r>
          </w:p>
          <w:p w:rsidR="00B52F26" w:rsidRPr="0084643B" w:rsidRDefault="00B52F26" w:rsidP="00DF4E81">
            <w:pPr>
              <w:pStyle w:val="ListParagraph"/>
              <w:numPr>
                <w:ilvl w:val="0"/>
                <w:numId w:val="9"/>
              </w:numPr>
            </w:pPr>
            <w:r w:rsidRPr="0084643B">
              <w:t xml:space="preserve">Causes the </w:t>
            </w:r>
            <w:r w:rsidRPr="0084643B">
              <w:rPr>
                <w:b/>
              </w:rPr>
              <w:t>fever and chills</w:t>
            </w:r>
            <w:r w:rsidRPr="0084643B">
              <w:t xml:space="preserve"> on malaria, which causes a mosquito to be </w:t>
            </w:r>
            <w:r w:rsidRPr="0084643B">
              <w:rPr>
                <w:b/>
              </w:rPr>
              <w:t>attracted</w:t>
            </w:r>
            <w:r w:rsidRPr="0084643B">
              <w:t xml:space="preserve"> to the human to take up the parasite.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84643B" w:rsidRDefault="00B52F26" w:rsidP="001F6895">
            <w:pPr>
              <w:rPr>
                <w:b/>
              </w:rPr>
            </w:pPr>
            <w:proofErr w:type="spellStart"/>
            <w:r w:rsidRPr="0084643B">
              <w:rPr>
                <w:b/>
              </w:rPr>
              <w:t>Undulipod</w:t>
            </w:r>
            <w:proofErr w:type="spellEnd"/>
          </w:p>
        </w:tc>
        <w:tc>
          <w:tcPr>
            <w:tcW w:w="7726" w:type="dxa"/>
          </w:tcPr>
          <w:p w:rsidR="00B52F26" w:rsidRDefault="00B52F26" w:rsidP="008B33D5">
            <w:pPr>
              <w:pStyle w:val="ListParagraph"/>
              <w:numPr>
                <w:ilvl w:val="0"/>
                <w:numId w:val="23"/>
              </w:numPr>
            </w:pPr>
            <w:r>
              <w:t xml:space="preserve">Type of </w:t>
            </w:r>
            <w:proofErr w:type="spellStart"/>
            <w:r>
              <w:t>protist</w:t>
            </w:r>
            <w:proofErr w:type="spellEnd"/>
            <w:r>
              <w:t xml:space="preserve"> movement which relies on the 9+2 organization of cilia or flagella.</w:t>
            </w:r>
          </w:p>
          <w:p w:rsidR="00B52F26" w:rsidRDefault="00B52F26" w:rsidP="008B33D5">
            <w:pPr>
              <w:pStyle w:val="ListParagraph"/>
              <w:numPr>
                <w:ilvl w:val="1"/>
                <w:numId w:val="23"/>
              </w:numPr>
            </w:pPr>
            <w:r>
              <w:t xml:space="preserve">Sliding microtubule </w:t>
            </w:r>
            <w:proofErr w:type="spellStart"/>
            <w:r>
              <w:t>hypothesis</w:t>
            </w:r>
            <w:proofErr w:type="spellEnd"/>
          </w:p>
          <w:p w:rsidR="00B52F26" w:rsidRPr="0084643B" w:rsidRDefault="00B52F26" w:rsidP="008B33D5">
            <w:pPr>
              <w:pStyle w:val="ListParagraph"/>
              <w:numPr>
                <w:ilvl w:val="1"/>
                <w:numId w:val="23"/>
              </w:numPr>
            </w:pPr>
            <w:proofErr w:type="spellStart"/>
            <w:r>
              <w:t>Metachronal</w:t>
            </w:r>
            <w:proofErr w:type="spellEnd"/>
            <w:r>
              <w:t xml:space="preserve"> wave 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405AA4" w:rsidRDefault="00B52F26" w:rsidP="001F6895">
            <w:pPr>
              <w:rPr>
                <w:b/>
                <w:highlight w:val="yellow"/>
              </w:rPr>
            </w:pPr>
            <w:r w:rsidRPr="003C7CE1">
              <w:rPr>
                <w:b/>
              </w:rPr>
              <w:t>Urea</w:t>
            </w:r>
          </w:p>
        </w:tc>
        <w:tc>
          <w:tcPr>
            <w:tcW w:w="7726" w:type="dxa"/>
          </w:tcPr>
          <w:p w:rsidR="00B52F26" w:rsidRPr="0084643B" w:rsidRDefault="003C7CE1" w:rsidP="003C7CE1">
            <w:pPr>
              <w:pStyle w:val="ListParagraph"/>
              <w:numPr>
                <w:ilvl w:val="0"/>
                <w:numId w:val="23"/>
              </w:numPr>
            </w:pPr>
            <w:r w:rsidRPr="003C7CE1">
              <w:t xml:space="preserve">Form of </w:t>
            </w:r>
            <w:r w:rsidRPr="003C7CE1">
              <w:rPr>
                <w:b/>
              </w:rPr>
              <w:t>nitrogenous</w:t>
            </w:r>
            <w:r w:rsidRPr="003C7CE1">
              <w:t xml:space="preserve"> </w:t>
            </w:r>
            <w:r w:rsidRPr="003C7CE1">
              <w:rPr>
                <w:b/>
              </w:rPr>
              <w:t>waste</w:t>
            </w:r>
            <w:r w:rsidRPr="003C7CE1">
              <w:t xml:space="preserve"> with </w:t>
            </w:r>
            <w:r w:rsidRPr="003C7CE1">
              <w:rPr>
                <w:b/>
              </w:rPr>
              <w:t>intermediate</w:t>
            </w:r>
            <w:r w:rsidRPr="003C7CE1">
              <w:t xml:space="preserve"> </w:t>
            </w:r>
            <w:r w:rsidRPr="003C7CE1">
              <w:rPr>
                <w:b/>
              </w:rPr>
              <w:t>toxicity</w:t>
            </w:r>
            <w:r w:rsidRPr="003C7CE1">
              <w:t xml:space="preserve"> between ammonia and uric acid.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405AA4" w:rsidRDefault="00B52F26" w:rsidP="001F6895">
            <w:pPr>
              <w:rPr>
                <w:b/>
                <w:highlight w:val="yellow"/>
              </w:rPr>
            </w:pPr>
            <w:r w:rsidRPr="003C7CE1">
              <w:rPr>
                <w:b/>
              </w:rPr>
              <w:t>Uric acid</w:t>
            </w:r>
          </w:p>
        </w:tc>
        <w:tc>
          <w:tcPr>
            <w:tcW w:w="7726" w:type="dxa"/>
          </w:tcPr>
          <w:p w:rsidR="003C7CE1" w:rsidRDefault="003C7CE1" w:rsidP="003C7CE1">
            <w:pPr>
              <w:pStyle w:val="ListParagraph"/>
              <w:numPr>
                <w:ilvl w:val="0"/>
                <w:numId w:val="23"/>
              </w:numPr>
            </w:pPr>
            <w:r w:rsidRPr="003C7CE1">
              <w:rPr>
                <w:b/>
              </w:rPr>
              <w:t>Nitrogenous waste</w:t>
            </w:r>
            <w:r>
              <w:t xml:space="preserve"> of birds, reptiles, insects, and some spiders. </w:t>
            </w:r>
          </w:p>
          <w:p w:rsidR="00B52F26" w:rsidRPr="0084643B" w:rsidRDefault="003C7CE1" w:rsidP="003C7CE1">
            <w:pPr>
              <w:pStyle w:val="ListParagraph"/>
              <w:numPr>
                <w:ilvl w:val="0"/>
                <w:numId w:val="23"/>
              </w:numPr>
            </w:pPr>
            <w:r>
              <w:t xml:space="preserve">Uric acid is the </w:t>
            </w:r>
            <w:r w:rsidRPr="003C7CE1">
              <w:rPr>
                <w:b/>
              </w:rPr>
              <w:t>least</w:t>
            </w:r>
            <w:r>
              <w:t xml:space="preserve"> </w:t>
            </w:r>
            <w:r w:rsidRPr="003C7CE1">
              <w:rPr>
                <w:b/>
              </w:rPr>
              <w:t>toxic</w:t>
            </w:r>
            <w:r>
              <w:t xml:space="preserve"> of the three primary nitrogenous wastes, which also include ammonia and urea.</w:t>
            </w:r>
          </w:p>
        </w:tc>
      </w:tr>
      <w:tr w:rsidR="00B52F26" w:rsidRPr="0084643B" w:rsidTr="00CA15BE">
        <w:tc>
          <w:tcPr>
            <w:tcW w:w="1850" w:type="dxa"/>
          </w:tcPr>
          <w:p w:rsidR="00B52F26" w:rsidRPr="0084643B" w:rsidRDefault="00B52F26" w:rsidP="001F6895">
            <w:pPr>
              <w:rPr>
                <w:b/>
              </w:rPr>
            </w:pPr>
            <w:r w:rsidRPr="0084643B">
              <w:rPr>
                <w:b/>
              </w:rPr>
              <w:t>Water expulsion vesicle</w:t>
            </w:r>
          </w:p>
        </w:tc>
        <w:tc>
          <w:tcPr>
            <w:tcW w:w="7726" w:type="dxa"/>
          </w:tcPr>
          <w:p w:rsidR="00B52F26" w:rsidRDefault="00B52F26" w:rsidP="00075826">
            <w:pPr>
              <w:pStyle w:val="ListParagraph"/>
              <w:numPr>
                <w:ilvl w:val="0"/>
                <w:numId w:val="22"/>
              </w:numPr>
            </w:pPr>
            <w:r>
              <w:t xml:space="preserve">In saltwater </w:t>
            </w:r>
            <w:proofErr w:type="spellStart"/>
            <w:r>
              <w:t>protists</w:t>
            </w:r>
            <w:proofErr w:type="spellEnd"/>
            <w:r>
              <w:t xml:space="preserve">, the cytoplasm has the same </w:t>
            </w:r>
            <w:r w:rsidRPr="003F4035">
              <w:rPr>
                <w:b/>
              </w:rPr>
              <w:t>salinity</w:t>
            </w:r>
            <w:r>
              <w:t xml:space="preserve"> as salt water.  When the </w:t>
            </w:r>
            <w:proofErr w:type="spellStart"/>
            <w:r>
              <w:t>protists</w:t>
            </w:r>
            <w:proofErr w:type="spellEnd"/>
            <w:r>
              <w:t xml:space="preserve"> moved to freshwater environments, a </w:t>
            </w:r>
            <w:r w:rsidRPr="003F4035">
              <w:rPr>
                <w:b/>
              </w:rPr>
              <w:t>salt concentration gradient</w:t>
            </w:r>
            <w:r>
              <w:t xml:space="preserve"> forms.</w:t>
            </w:r>
          </w:p>
          <w:p w:rsidR="00B52F26" w:rsidRDefault="00B52F26" w:rsidP="00075826">
            <w:pPr>
              <w:pStyle w:val="ListParagraph"/>
              <w:numPr>
                <w:ilvl w:val="0"/>
                <w:numId w:val="22"/>
              </w:numPr>
            </w:pPr>
            <w:r>
              <w:t xml:space="preserve">Freshwater passes across the cell membrane faster than salt can, causing the cell to </w:t>
            </w:r>
            <w:r w:rsidRPr="003F4035">
              <w:rPr>
                <w:b/>
              </w:rPr>
              <w:t>fill up</w:t>
            </w:r>
            <w:r>
              <w:t xml:space="preserve"> with water, </w:t>
            </w:r>
            <w:proofErr w:type="spellStart"/>
            <w:r w:rsidRPr="003F4035">
              <w:rPr>
                <w:b/>
              </w:rPr>
              <w:t>lyce</w:t>
            </w:r>
            <w:proofErr w:type="spellEnd"/>
            <w:r>
              <w:t xml:space="preserve"> and </w:t>
            </w:r>
            <w:r w:rsidRPr="003F4035">
              <w:rPr>
                <w:b/>
              </w:rPr>
              <w:t>burst</w:t>
            </w:r>
            <w:r>
              <w:t xml:space="preserve">.  </w:t>
            </w:r>
          </w:p>
          <w:p w:rsidR="00B52F26" w:rsidRDefault="00B52F26" w:rsidP="00075826">
            <w:pPr>
              <w:pStyle w:val="ListParagraph"/>
              <w:numPr>
                <w:ilvl w:val="0"/>
                <w:numId w:val="22"/>
              </w:numPr>
            </w:pPr>
            <w:r>
              <w:t xml:space="preserve">As an adaptation to avoid this problem, water expulsion vesicles were formed to </w:t>
            </w:r>
            <w:r w:rsidRPr="003F4035">
              <w:rPr>
                <w:b/>
              </w:rPr>
              <w:t>rid the inside of the cell of excess water</w:t>
            </w:r>
            <w:r>
              <w:t xml:space="preserve">.  </w:t>
            </w:r>
          </w:p>
          <w:p w:rsidR="00B52F26" w:rsidRDefault="00B52F26" w:rsidP="00075826">
            <w:pPr>
              <w:pStyle w:val="ListParagraph"/>
              <w:numPr>
                <w:ilvl w:val="0"/>
                <w:numId w:val="22"/>
              </w:numPr>
            </w:pPr>
            <w:r w:rsidRPr="003F4035">
              <w:rPr>
                <w:b/>
              </w:rPr>
              <w:t>Branching</w:t>
            </w:r>
            <w:r>
              <w:t xml:space="preserve"> through the cytoplasm is </w:t>
            </w:r>
            <w:r w:rsidRPr="003F4035">
              <w:rPr>
                <w:b/>
              </w:rPr>
              <w:t>an endomembrane system</w:t>
            </w:r>
            <w:r>
              <w:t xml:space="preserve">.  </w:t>
            </w:r>
          </w:p>
          <w:p w:rsidR="00B52F26" w:rsidRDefault="00B52F26" w:rsidP="00DC2BE0">
            <w:pPr>
              <w:pStyle w:val="ListParagraph"/>
              <w:numPr>
                <w:ilvl w:val="0"/>
                <w:numId w:val="22"/>
              </w:numPr>
            </w:pPr>
            <w:r>
              <w:t xml:space="preserve">The cell </w:t>
            </w:r>
            <w:r w:rsidRPr="003F4035">
              <w:rPr>
                <w:b/>
              </w:rPr>
              <w:t>pumps water</w:t>
            </w:r>
            <w:r>
              <w:t xml:space="preserve"> from the </w:t>
            </w:r>
            <w:r w:rsidRPr="003F4035">
              <w:rPr>
                <w:b/>
              </w:rPr>
              <w:t>cytoplasm</w:t>
            </w:r>
            <w:r>
              <w:t xml:space="preserve"> into the endomembrane system, where it gathers in the </w:t>
            </w:r>
            <w:r w:rsidRPr="003F4035">
              <w:rPr>
                <w:b/>
              </w:rPr>
              <w:t>ampulla</w:t>
            </w:r>
            <w:r>
              <w:t xml:space="preserve">, a </w:t>
            </w:r>
            <w:r w:rsidRPr="003F4035">
              <w:rPr>
                <w:b/>
              </w:rPr>
              <w:t>central reservoir</w:t>
            </w:r>
            <w:r>
              <w:t xml:space="preserve">. </w:t>
            </w:r>
          </w:p>
          <w:p w:rsidR="00B52F26" w:rsidRDefault="00B52F26" w:rsidP="00DC2BE0">
            <w:pPr>
              <w:pStyle w:val="ListParagraph"/>
              <w:numPr>
                <w:ilvl w:val="0"/>
                <w:numId w:val="22"/>
              </w:numPr>
            </w:pPr>
            <w:r>
              <w:t xml:space="preserve">When the ampulla reaches its maximum size, it opens and the pressure </w:t>
            </w:r>
            <w:r w:rsidRPr="003F4035">
              <w:rPr>
                <w:b/>
              </w:rPr>
              <w:t>squirts the water out of the cell</w:t>
            </w:r>
            <w:r>
              <w:t xml:space="preserve">.  </w:t>
            </w:r>
          </w:p>
          <w:p w:rsidR="00B52F26" w:rsidRDefault="00B52F26" w:rsidP="00DC2BE0">
            <w:pPr>
              <w:pStyle w:val="ListParagraph"/>
              <w:numPr>
                <w:ilvl w:val="0"/>
                <w:numId w:val="22"/>
              </w:numPr>
            </w:pPr>
            <w:r>
              <w:t>The ampulla then shrinks down and the process begins again.</w:t>
            </w:r>
          </w:p>
          <w:p w:rsidR="00B52F26" w:rsidRDefault="00B52F26" w:rsidP="00075826">
            <w:pPr>
              <w:pStyle w:val="ListParagraph"/>
              <w:numPr>
                <w:ilvl w:val="0"/>
                <w:numId w:val="22"/>
              </w:numPr>
            </w:pPr>
            <w:r>
              <w:t>Easy</w:t>
            </w:r>
            <w:r w:rsidRPr="00075826">
              <w:t xml:space="preserve"> to think of as the “</w:t>
            </w:r>
            <w:r w:rsidRPr="003F4035">
              <w:rPr>
                <w:b/>
              </w:rPr>
              <w:t>sump pump</w:t>
            </w:r>
            <w:r w:rsidRPr="00075826">
              <w:t>” of the cell.</w:t>
            </w:r>
          </w:p>
          <w:p w:rsidR="00B52F26" w:rsidRPr="0084643B" w:rsidRDefault="00B52F26" w:rsidP="00075826">
            <w:pPr>
              <w:pStyle w:val="ListParagraph"/>
              <w:numPr>
                <w:ilvl w:val="0"/>
                <w:numId w:val="22"/>
              </w:numPr>
            </w:pPr>
            <w:r>
              <w:t xml:space="preserve">Also known as the </w:t>
            </w:r>
            <w:r w:rsidRPr="003F4035">
              <w:rPr>
                <w:b/>
              </w:rPr>
              <w:t>contractile vacuole</w:t>
            </w:r>
            <w:r>
              <w:t xml:space="preserve">.  </w:t>
            </w:r>
          </w:p>
        </w:tc>
      </w:tr>
    </w:tbl>
    <w:p w:rsidR="001F6895" w:rsidRPr="0084643B" w:rsidRDefault="001F6895" w:rsidP="00EB3DE2"/>
    <w:sectPr w:rsidR="001F6895" w:rsidRPr="008464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AA4" w:rsidRDefault="00405AA4" w:rsidP="00DF4E81">
      <w:pPr>
        <w:spacing w:after="0" w:line="240" w:lineRule="auto"/>
      </w:pPr>
      <w:r>
        <w:separator/>
      </w:r>
    </w:p>
  </w:endnote>
  <w:endnote w:type="continuationSeparator" w:id="0">
    <w:p w:rsidR="00405AA4" w:rsidRDefault="00405AA4" w:rsidP="00DF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AA4" w:rsidRDefault="00405AA4" w:rsidP="00DF4E81">
      <w:pPr>
        <w:spacing w:after="0" w:line="240" w:lineRule="auto"/>
      </w:pPr>
      <w:r>
        <w:separator/>
      </w:r>
    </w:p>
  </w:footnote>
  <w:footnote w:type="continuationSeparator" w:id="0">
    <w:p w:rsidR="00405AA4" w:rsidRDefault="00405AA4" w:rsidP="00DF4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E3F"/>
    <w:multiLevelType w:val="hybridMultilevel"/>
    <w:tmpl w:val="386617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45EFF"/>
    <w:multiLevelType w:val="hybridMultilevel"/>
    <w:tmpl w:val="3D7C41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95DE1"/>
    <w:multiLevelType w:val="hybridMultilevel"/>
    <w:tmpl w:val="B0F072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B42ED"/>
    <w:multiLevelType w:val="hybridMultilevel"/>
    <w:tmpl w:val="AA7000FA"/>
    <w:lvl w:ilvl="0" w:tplc="691A8354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40A3E"/>
    <w:multiLevelType w:val="hybridMultilevel"/>
    <w:tmpl w:val="30245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A2444"/>
    <w:multiLevelType w:val="hybridMultilevel"/>
    <w:tmpl w:val="E75C6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0096D"/>
    <w:multiLevelType w:val="hybridMultilevel"/>
    <w:tmpl w:val="AABEE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8D519D"/>
    <w:multiLevelType w:val="hybridMultilevel"/>
    <w:tmpl w:val="9282EF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FB2E44"/>
    <w:multiLevelType w:val="hybridMultilevel"/>
    <w:tmpl w:val="1F58BC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E25C1"/>
    <w:multiLevelType w:val="hybridMultilevel"/>
    <w:tmpl w:val="39FE49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667502"/>
    <w:multiLevelType w:val="hybridMultilevel"/>
    <w:tmpl w:val="0226D6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85C93"/>
    <w:multiLevelType w:val="hybridMultilevel"/>
    <w:tmpl w:val="83EC7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054915"/>
    <w:multiLevelType w:val="hybridMultilevel"/>
    <w:tmpl w:val="E1B09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3A0AE0"/>
    <w:multiLevelType w:val="hybridMultilevel"/>
    <w:tmpl w:val="B4468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4F00E4"/>
    <w:multiLevelType w:val="hybridMultilevel"/>
    <w:tmpl w:val="81505D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F21E4"/>
    <w:multiLevelType w:val="hybridMultilevel"/>
    <w:tmpl w:val="A100F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96B60"/>
    <w:multiLevelType w:val="hybridMultilevel"/>
    <w:tmpl w:val="2A1844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8A43EE"/>
    <w:multiLevelType w:val="hybridMultilevel"/>
    <w:tmpl w:val="63FC1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9E391F"/>
    <w:multiLevelType w:val="hybridMultilevel"/>
    <w:tmpl w:val="33F24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E83D62"/>
    <w:multiLevelType w:val="hybridMultilevel"/>
    <w:tmpl w:val="4FE47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AA5BE0"/>
    <w:multiLevelType w:val="hybridMultilevel"/>
    <w:tmpl w:val="E30E3A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F3608B"/>
    <w:multiLevelType w:val="hybridMultilevel"/>
    <w:tmpl w:val="E9226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B76A5C"/>
    <w:multiLevelType w:val="hybridMultilevel"/>
    <w:tmpl w:val="F8F2E9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1F79C9"/>
    <w:multiLevelType w:val="hybridMultilevel"/>
    <w:tmpl w:val="D47423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277773"/>
    <w:multiLevelType w:val="hybridMultilevel"/>
    <w:tmpl w:val="9BFC9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10"/>
  </w:num>
  <w:num w:numId="4">
    <w:abstractNumId w:val="8"/>
  </w:num>
  <w:num w:numId="5">
    <w:abstractNumId w:val="24"/>
  </w:num>
  <w:num w:numId="6">
    <w:abstractNumId w:val="1"/>
  </w:num>
  <w:num w:numId="7">
    <w:abstractNumId w:val="23"/>
  </w:num>
  <w:num w:numId="8">
    <w:abstractNumId w:val="13"/>
  </w:num>
  <w:num w:numId="9">
    <w:abstractNumId w:val="11"/>
  </w:num>
  <w:num w:numId="10">
    <w:abstractNumId w:val="19"/>
  </w:num>
  <w:num w:numId="11">
    <w:abstractNumId w:val="12"/>
  </w:num>
  <w:num w:numId="12">
    <w:abstractNumId w:val="16"/>
  </w:num>
  <w:num w:numId="13">
    <w:abstractNumId w:val="6"/>
  </w:num>
  <w:num w:numId="14">
    <w:abstractNumId w:val="7"/>
  </w:num>
  <w:num w:numId="15">
    <w:abstractNumId w:val="18"/>
  </w:num>
  <w:num w:numId="16">
    <w:abstractNumId w:val="15"/>
  </w:num>
  <w:num w:numId="17">
    <w:abstractNumId w:val="14"/>
  </w:num>
  <w:num w:numId="18">
    <w:abstractNumId w:val="17"/>
  </w:num>
  <w:num w:numId="19">
    <w:abstractNumId w:val="2"/>
  </w:num>
  <w:num w:numId="20">
    <w:abstractNumId w:val="20"/>
  </w:num>
  <w:num w:numId="21">
    <w:abstractNumId w:val="5"/>
  </w:num>
  <w:num w:numId="22">
    <w:abstractNumId w:val="21"/>
  </w:num>
  <w:num w:numId="23">
    <w:abstractNumId w:val="4"/>
  </w:num>
  <w:num w:numId="24">
    <w:abstractNumId w:val="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DE2"/>
    <w:rsid w:val="00075826"/>
    <w:rsid w:val="00091691"/>
    <w:rsid w:val="000B53FC"/>
    <w:rsid w:val="000D6D89"/>
    <w:rsid w:val="00122E06"/>
    <w:rsid w:val="001F0D93"/>
    <w:rsid w:val="001F6895"/>
    <w:rsid w:val="002509B4"/>
    <w:rsid w:val="002954D5"/>
    <w:rsid w:val="002A398B"/>
    <w:rsid w:val="002B0C47"/>
    <w:rsid w:val="002C45E4"/>
    <w:rsid w:val="002F589E"/>
    <w:rsid w:val="003C7CE1"/>
    <w:rsid w:val="003F4035"/>
    <w:rsid w:val="00405AA4"/>
    <w:rsid w:val="00486FFC"/>
    <w:rsid w:val="004F7D8D"/>
    <w:rsid w:val="00507669"/>
    <w:rsid w:val="005244A2"/>
    <w:rsid w:val="005B5B64"/>
    <w:rsid w:val="0065286C"/>
    <w:rsid w:val="00661835"/>
    <w:rsid w:val="006973FF"/>
    <w:rsid w:val="006B2B43"/>
    <w:rsid w:val="006C1892"/>
    <w:rsid w:val="007277FA"/>
    <w:rsid w:val="00780945"/>
    <w:rsid w:val="008151DC"/>
    <w:rsid w:val="0084643B"/>
    <w:rsid w:val="008B33D5"/>
    <w:rsid w:val="00AB7AD1"/>
    <w:rsid w:val="00AC0387"/>
    <w:rsid w:val="00B13294"/>
    <w:rsid w:val="00B416BF"/>
    <w:rsid w:val="00B44719"/>
    <w:rsid w:val="00B51D14"/>
    <w:rsid w:val="00B52F26"/>
    <w:rsid w:val="00BA55AF"/>
    <w:rsid w:val="00CA15BE"/>
    <w:rsid w:val="00CB0E6F"/>
    <w:rsid w:val="00D20A89"/>
    <w:rsid w:val="00D30E16"/>
    <w:rsid w:val="00DA0277"/>
    <w:rsid w:val="00DC2BE0"/>
    <w:rsid w:val="00DF4E81"/>
    <w:rsid w:val="00E51FB2"/>
    <w:rsid w:val="00E61403"/>
    <w:rsid w:val="00E73158"/>
    <w:rsid w:val="00E86181"/>
    <w:rsid w:val="00EB3DE2"/>
    <w:rsid w:val="00ED6531"/>
    <w:rsid w:val="00F03CF6"/>
    <w:rsid w:val="00F04C27"/>
    <w:rsid w:val="00F132AD"/>
    <w:rsid w:val="00F173C3"/>
    <w:rsid w:val="00F2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09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E81"/>
  </w:style>
  <w:style w:type="paragraph" w:styleId="Footer">
    <w:name w:val="footer"/>
    <w:basedOn w:val="Normal"/>
    <w:link w:val="FooterChar"/>
    <w:uiPriority w:val="99"/>
    <w:unhideWhenUsed/>
    <w:rsid w:val="00DF4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E81"/>
  </w:style>
  <w:style w:type="paragraph" w:styleId="NormalWeb">
    <w:name w:val="Normal (Web)"/>
    <w:basedOn w:val="Normal"/>
    <w:uiPriority w:val="99"/>
    <w:unhideWhenUsed/>
    <w:rsid w:val="00F2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F23F98"/>
    <w:rPr>
      <w:b/>
      <w:bCs/>
    </w:rPr>
  </w:style>
  <w:style w:type="character" w:styleId="Emphasis">
    <w:name w:val="Emphasis"/>
    <w:basedOn w:val="DefaultParagraphFont"/>
    <w:uiPriority w:val="20"/>
    <w:qFormat/>
    <w:rsid w:val="00F23F98"/>
    <w:rPr>
      <w:i/>
      <w:iCs/>
    </w:rPr>
  </w:style>
  <w:style w:type="character" w:customStyle="1" w:styleId="st">
    <w:name w:val="st"/>
    <w:basedOn w:val="DefaultParagraphFont"/>
    <w:rsid w:val="00B416BF"/>
  </w:style>
  <w:style w:type="character" w:styleId="Hyperlink">
    <w:name w:val="Hyperlink"/>
    <w:basedOn w:val="DefaultParagraphFont"/>
    <w:uiPriority w:val="99"/>
    <w:semiHidden/>
    <w:unhideWhenUsed/>
    <w:rsid w:val="004F7D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2E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09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E81"/>
  </w:style>
  <w:style w:type="paragraph" w:styleId="Footer">
    <w:name w:val="footer"/>
    <w:basedOn w:val="Normal"/>
    <w:link w:val="FooterChar"/>
    <w:uiPriority w:val="99"/>
    <w:unhideWhenUsed/>
    <w:rsid w:val="00DF4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E81"/>
  </w:style>
  <w:style w:type="paragraph" w:styleId="NormalWeb">
    <w:name w:val="Normal (Web)"/>
    <w:basedOn w:val="Normal"/>
    <w:uiPriority w:val="99"/>
    <w:unhideWhenUsed/>
    <w:rsid w:val="00F2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F23F98"/>
    <w:rPr>
      <w:b/>
      <w:bCs/>
    </w:rPr>
  </w:style>
  <w:style w:type="character" w:styleId="Emphasis">
    <w:name w:val="Emphasis"/>
    <w:basedOn w:val="DefaultParagraphFont"/>
    <w:uiPriority w:val="20"/>
    <w:qFormat/>
    <w:rsid w:val="00F23F98"/>
    <w:rPr>
      <w:i/>
      <w:iCs/>
    </w:rPr>
  </w:style>
  <w:style w:type="character" w:customStyle="1" w:styleId="st">
    <w:name w:val="st"/>
    <w:basedOn w:val="DefaultParagraphFont"/>
    <w:rsid w:val="00B416BF"/>
  </w:style>
  <w:style w:type="character" w:styleId="Hyperlink">
    <w:name w:val="Hyperlink"/>
    <w:basedOn w:val="DefaultParagraphFont"/>
    <w:uiPriority w:val="99"/>
    <w:semiHidden/>
    <w:unhideWhenUsed/>
    <w:rsid w:val="004F7D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2E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54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49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42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86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09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00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77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0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7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77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379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22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66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277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96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50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7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7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6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79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0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34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0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02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96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010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95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76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217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48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85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214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94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6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6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Protist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edical-dictionary.thefreedictionary.com/merozoi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Gametogon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en.wikipedia.org/wiki/Protozoal_merogon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Apicomplex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11</Pages>
  <Words>3086</Words>
  <Characters>24196</Characters>
  <Application>Microsoft Office Word</Application>
  <DocSecurity>0</DocSecurity>
  <Lines>4839</Lines>
  <Paragraphs>2098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</cp:lastModifiedBy>
  <cp:revision>26</cp:revision>
  <dcterms:created xsi:type="dcterms:W3CDTF">2013-01-22T20:22:00Z</dcterms:created>
  <dcterms:modified xsi:type="dcterms:W3CDTF">2013-02-08T05:22:00Z</dcterms:modified>
</cp:coreProperties>
</file>