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184E" w:rsidRPr="00A4105D" w:rsidRDefault="003430BD" w:rsidP="003430BD">
      <w:pPr>
        <w:jc w:val="center"/>
        <w:rPr>
          <w:rFonts w:ascii="Arial" w:hAnsi="Arial" w:cs="Arial"/>
          <w:b/>
          <w:sz w:val="32"/>
          <w:szCs w:val="32"/>
        </w:rPr>
      </w:pPr>
      <w:r w:rsidRPr="00A4105D">
        <w:rPr>
          <w:rFonts w:ascii="Arial" w:hAnsi="Arial" w:cs="Arial"/>
          <w:b/>
          <w:sz w:val="32"/>
          <w:szCs w:val="32"/>
        </w:rPr>
        <w:t>Assignment 1 Solution</w:t>
      </w:r>
    </w:p>
    <w:p w:rsidR="003430BD" w:rsidRPr="00A4105D" w:rsidRDefault="003430BD" w:rsidP="008A4DCA">
      <w:pPr>
        <w:rPr>
          <w:rFonts w:ascii="Arial" w:hAnsi="Arial" w:cs="Arial"/>
        </w:rPr>
      </w:pPr>
    </w:p>
    <w:p w:rsidR="00AC308D" w:rsidRPr="00E139AD" w:rsidRDefault="003430BD" w:rsidP="008A4DCA">
      <w:pPr>
        <w:rPr>
          <w:rFonts w:ascii="Arial" w:hAnsi="Arial" w:cs="Arial"/>
          <w:b/>
          <w:u w:val="single"/>
        </w:rPr>
      </w:pPr>
      <w:r w:rsidRPr="00E139AD">
        <w:rPr>
          <w:rFonts w:ascii="Arial" w:hAnsi="Arial" w:cs="Arial"/>
          <w:b/>
          <w:u w:val="single"/>
        </w:rPr>
        <w:t xml:space="preserve">Case 1 Solution – </w:t>
      </w:r>
    </w:p>
    <w:p w:rsidR="00AC308D" w:rsidRDefault="00AC308D" w:rsidP="008A4DCA">
      <w:pPr>
        <w:rPr>
          <w:rFonts w:ascii="Arial" w:hAnsi="Arial" w:cs="Arial"/>
          <w:u w:val="single"/>
        </w:rPr>
      </w:pPr>
    </w:p>
    <w:p w:rsidR="003430BD" w:rsidRPr="00A4105D" w:rsidRDefault="003430BD" w:rsidP="008A4DCA">
      <w:pPr>
        <w:rPr>
          <w:rFonts w:ascii="Arial" w:hAnsi="Arial" w:cs="Arial"/>
        </w:rPr>
      </w:pPr>
      <w:r w:rsidRPr="00A4105D">
        <w:rPr>
          <w:rFonts w:ascii="Arial" w:hAnsi="Arial" w:cs="Arial"/>
          <w:b/>
          <w:u w:val="single"/>
        </w:rPr>
        <w:t xml:space="preserve">1 </w:t>
      </w:r>
      <w:r w:rsidR="00A4105D">
        <w:rPr>
          <w:rFonts w:ascii="Arial" w:hAnsi="Arial" w:cs="Arial"/>
          <w:b/>
          <w:u w:val="single"/>
        </w:rPr>
        <w:t>(</w:t>
      </w:r>
      <w:r w:rsidRPr="00A4105D">
        <w:rPr>
          <w:rFonts w:ascii="Arial" w:hAnsi="Arial" w:cs="Arial"/>
          <w:b/>
          <w:u w:val="single"/>
        </w:rPr>
        <w:t>a</w:t>
      </w:r>
      <w:r w:rsidR="00A4105D">
        <w:rPr>
          <w:rFonts w:ascii="Arial" w:hAnsi="Arial" w:cs="Arial"/>
          <w:b/>
          <w:u w:val="single"/>
        </w:rPr>
        <w:t>)</w:t>
      </w:r>
      <w:r w:rsidRPr="00A4105D">
        <w:rPr>
          <w:rFonts w:ascii="Arial" w:hAnsi="Arial" w:cs="Arial"/>
          <w:u w:val="single"/>
        </w:rPr>
        <w:t xml:space="preserve">  </w:t>
      </w:r>
    </w:p>
    <w:p w:rsidR="00A4105D" w:rsidRDefault="003430BD" w:rsidP="008A4DCA">
      <w:pPr>
        <w:rPr>
          <w:rFonts w:ascii="Arial" w:hAnsi="Arial" w:cs="Arial"/>
        </w:rPr>
      </w:pPr>
      <w:r w:rsidRPr="00A4105D">
        <w:rPr>
          <w:rFonts w:ascii="Arial" w:hAnsi="Arial" w:cs="Arial"/>
        </w:rPr>
        <w:t xml:space="preserve">Calculation of </w:t>
      </w:r>
      <w:r w:rsidRPr="00A4105D">
        <w:rPr>
          <w:rFonts w:ascii="Arial" w:hAnsi="Arial" w:cs="Arial"/>
          <w:u w:val="single"/>
        </w:rPr>
        <w:t>Mean</w:t>
      </w:r>
      <w:r w:rsidRPr="00A4105D">
        <w:rPr>
          <w:rFonts w:ascii="Arial" w:hAnsi="Arial" w:cs="Arial"/>
        </w:rPr>
        <w:t xml:space="preserve"> </w:t>
      </w:r>
    </w:p>
    <w:p w:rsidR="008A1522" w:rsidRPr="00A4105D" w:rsidRDefault="008A1522" w:rsidP="008A4DCA">
      <w:pPr>
        <w:rPr>
          <w:rFonts w:ascii="Arial" w:hAnsi="Arial" w:cs="Arial"/>
        </w:rPr>
      </w:pPr>
      <w:r>
        <w:rPr>
          <w:rFonts w:ascii="Arial" w:hAnsi="Arial" w:cs="Arial"/>
        </w:rPr>
        <w:t xml:space="preserve">As we know that Mean = Sum of the observations </w:t>
      </w:r>
      <w:r w:rsidRPr="008A1522">
        <w:rPr>
          <w:rFonts w:ascii="Arial" w:hAnsi="Arial" w:cs="Arial"/>
          <w:b/>
        </w:rPr>
        <w:t>/</w:t>
      </w:r>
      <w:r>
        <w:rPr>
          <w:rFonts w:ascii="Arial" w:hAnsi="Arial" w:cs="Arial"/>
        </w:rPr>
        <w:t xml:space="preserve"> Number of Observations</w:t>
      </w:r>
    </w:p>
    <w:p w:rsidR="003430BD" w:rsidRPr="00A4105D" w:rsidRDefault="008A1522" w:rsidP="008A4DCA">
      <w:pPr>
        <w:rPr>
          <w:rFonts w:ascii="Arial" w:hAnsi="Arial" w:cs="Arial"/>
        </w:rPr>
      </w:pPr>
      <w:r>
        <w:rPr>
          <w:rFonts w:ascii="Arial" w:hAnsi="Arial" w:cs="Arial"/>
        </w:rPr>
        <w:t xml:space="preserve">So, Mean </w:t>
      </w:r>
      <w:r w:rsidR="003430BD" w:rsidRPr="00A4105D">
        <w:rPr>
          <w:rFonts w:ascii="Arial" w:hAnsi="Arial" w:cs="Arial"/>
        </w:rPr>
        <w:t>= (2347+2434+1636+1963+2358+1968+2683)</w:t>
      </w:r>
      <w:r>
        <w:rPr>
          <w:rFonts w:ascii="Arial" w:hAnsi="Arial" w:cs="Arial"/>
        </w:rPr>
        <w:t xml:space="preserve"> </w:t>
      </w:r>
      <w:r w:rsidR="003430BD" w:rsidRPr="008A1522">
        <w:rPr>
          <w:rFonts w:ascii="Arial" w:hAnsi="Arial" w:cs="Arial"/>
          <w:b/>
        </w:rPr>
        <w:t>/</w:t>
      </w:r>
      <w:r>
        <w:rPr>
          <w:rFonts w:ascii="Arial" w:hAnsi="Arial" w:cs="Arial"/>
        </w:rPr>
        <w:t xml:space="preserve"> </w:t>
      </w:r>
      <w:r w:rsidR="003430BD" w:rsidRPr="00A4105D">
        <w:rPr>
          <w:rFonts w:ascii="Arial" w:hAnsi="Arial" w:cs="Arial"/>
        </w:rPr>
        <w:t>7</w:t>
      </w:r>
    </w:p>
    <w:p w:rsidR="003430BD" w:rsidRPr="00A4105D" w:rsidRDefault="003430BD" w:rsidP="008A4DCA">
      <w:pPr>
        <w:rPr>
          <w:rFonts w:ascii="Arial" w:hAnsi="Arial" w:cs="Arial"/>
        </w:rPr>
      </w:pPr>
      <w:r w:rsidRPr="00A4105D">
        <w:rPr>
          <w:rFonts w:ascii="Arial" w:hAnsi="Arial" w:cs="Arial"/>
        </w:rPr>
        <w:t>= 2198.428571</w:t>
      </w:r>
    </w:p>
    <w:p w:rsidR="003430BD" w:rsidRPr="00A4105D" w:rsidRDefault="003430BD" w:rsidP="008A4DCA">
      <w:pPr>
        <w:rPr>
          <w:rFonts w:ascii="Arial" w:hAnsi="Arial" w:cs="Arial"/>
          <w:b/>
          <w:u w:val="single"/>
        </w:rPr>
      </w:pPr>
      <w:r w:rsidRPr="00A4105D">
        <w:rPr>
          <w:rFonts w:ascii="Arial" w:hAnsi="Arial" w:cs="Arial"/>
        </w:rPr>
        <w:t xml:space="preserve">= </w:t>
      </w:r>
      <w:r w:rsidRPr="00A4105D">
        <w:rPr>
          <w:rFonts w:ascii="Arial" w:hAnsi="Arial" w:cs="Arial"/>
          <w:b/>
          <w:u w:val="single"/>
        </w:rPr>
        <w:t xml:space="preserve">2198.429 </w:t>
      </w:r>
    </w:p>
    <w:p w:rsidR="003430BD" w:rsidRPr="00A4105D" w:rsidRDefault="00A4105D" w:rsidP="008A4DCA">
      <w:pPr>
        <w:rPr>
          <w:rFonts w:ascii="Arial" w:hAnsi="Arial" w:cs="Arial"/>
        </w:rPr>
      </w:pPr>
      <w:r w:rsidRPr="00A4105D">
        <w:rPr>
          <w:rFonts w:ascii="Arial" w:hAnsi="Arial" w:cs="Arial"/>
        </w:rPr>
        <w:t xml:space="preserve">Calculation of </w:t>
      </w:r>
      <w:r w:rsidRPr="00A4105D">
        <w:rPr>
          <w:rFonts w:ascii="Arial" w:hAnsi="Arial" w:cs="Arial"/>
          <w:u w:val="single"/>
        </w:rPr>
        <w:t xml:space="preserve">Median </w:t>
      </w:r>
    </w:p>
    <w:p w:rsidR="00A4105D" w:rsidRPr="00A4105D" w:rsidRDefault="00A4105D" w:rsidP="008A4DCA">
      <w:pPr>
        <w:rPr>
          <w:rFonts w:ascii="Arial" w:hAnsi="Arial" w:cs="Arial"/>
        </w:rPr>
      </w:pPr>
      <w:r w:rsidRPr="00A4105D">
        <w:rPr>
          <w:rFonts w:ascii="Arial" w:hAnsi="Arial" w:cs="Arial"/>
        </w:rPr>
        <w:t xml:space="preserve">First we arrange all the monthly incomes in order – 1636, 1963, 1968, </w:t>
      </w:r>
      <w:r w:rsidRPr="00A4105D">
        <w:rPr>
          <w:rFonts w:ascii="Arial" w:hAnsi="Arial" w:cs="Arial"/>
          <w:b/>
        </w:rPr>
        <w:t>2347</w:t>
      </w:r>
      <w:r w:rsidRPr="00A4105D">
        <w:rPr>
          <w:rFonts w:ascii="Arial" w:hAnsi="Arial" w:cs="Arial"/>
        </w:rPr>
        <w:t>, 2358, 2434, 2683</w:t>
      </w:r>
    </w:p>
    <w:p w:rsidR="00A4105D" w:rsidRPr="00A4105D" w:rsidRDefault="00A4105D" w:rsidP="008A4DCA">
      <w:pPr>
        <w:rPr>
          <w:rFonts w:ascii="Arial" w:hAnsi="Arial" w:cs="Arial"/>
        </w:rPr>
      </w:pPr>
      <w:r w:rsidRPr="00A4105D">
        <w:rPr>
          <w:rFonts w:ascii="Arial" w:hAnsi="Arial" w:cs="Arial"/>
        </w:rPr>
        <w:t xml:space="preserve">Since median is the middle number, our median in this case is =  </w:t>
      </w:r>
      <w:r w:rsidRPr="00A4105D">
        <w:rPr>
          <w:rFonts w:ascii="Arial" w:hAnsi="Arial" w:cs="Arial"/>
          <w:b/>
          <w:u w:val="single"/>
        </w:rPr>
        <w:t>2347</w:t>
      </w:r>
    </w:p>
    <w:p w:rsidR="003430BD" w:rsidRDefault="00A4105D" w:rsidP="008A4DCA">
      <w:pPr>
        <w:rPr>
          <w:rFonts w:ascii="Arial" w:hAnsi="Arial" w:cs="Arial"/>
          <w:u w:val="single"/>
        </w:rPr>
      </w:pPr>
      <w:r>
        <w:rPr>
          <w:rFonts w:ascii="Arial" w:hAnsi="Arial" w:cs="Arial"/>
        </w:rPr>
        <w:t xml:space="preserve">Calculation of </w:t>
      </w:r>
      <w:r w:rsidRPr="00A4105D">
        <w:rPr>
          <w:rFonts w:ascii="Arial" w:hAnsi="Arial" w:cs="Arial"/>
          <w:u w:val="single"/>
        </w:rPr>
        <w:t>Modal monthly income or Mode</w:t>
      </w:r>
    </w:p>
    <w:p w:rsidR="00A4105D" w:rsidRDefault="00A4105D" w:rsidP="008A4DCA">
      <w:pPr>
        <w:rPr>
          <w:rFonts w:ascii="Arial" w:hAnsi="Arial" w:cs="Arial"/>
        </w:rPr>
      </w:pPr>
      <w:r>
        <w:rPr>
          <w:rFonts w:ascii="Arial" w:hAnsi="Arial" w:cs="Arial"/>
        </w:rPr>
        <w:t xml:space="preserve">As we know that mode of a set of observations is the value that occurs most frequently, or mode in this is </w:t>
      </w:r>
      <w:r w:rsidRPr="00A4105D">
        <w:rPr>
          <w:rFonts w:ascii="Arial" w:hAnsi="Arial" w:cs="Arial"/>
          <w:b/>
          <w:u w:val="single"/>
        </w:rPr>
        <w:t>none</w:t>
      </w:r>
      <w:r>
        <w:rPr>
          <w:rFonts w:ascii="Arial" w:hAnsi="Arial" w:cs="Arial"/>
        </w:rPr>
        <w:t xml:space="preserve"> as all values occur only once.</w:t>
      </w:r>
    </w:p>
    <w:p w:rsidR="00A4105D" w:rsidRDefault="00A4105D" w:rsidP="008A4DCA">
      <w:pPr>
        <w:rPr>
          <w:rFonts w:ascii="Arial" w:hAnsi="Arial" w:cs="Arial"/>
        </w:rPr>
      </w:pPr>
    </w:p>
    <w:p w:rsidR="00A4105D" w:rsidRPr="00A4105D" w:rsidRDefault="00A4105D" w:rsidP="008A4DCA">
      <w:pPr>
        <w:rPr>
          <w:rFonts w:ascii="Arial" w:hAnsi="Arial" w:cs="Arial"/>
          <w:b/>
          <w:u w:val="single"/>
        </w:rPr>
      </w:pPr>
      <w:r w:rsidRPr="00A4105D">
        <w:rPr>
          <w:rFonts w:ascii="Arial" w:hAnsi="Arial" w:cs="Arial"/>
          <w:b/>
          <w:u w:val="single"/>
        </w:rPr>
        <w:t>1 (b)</w:t>
      </w:r>
    </w:p>
    <w:p w:rsidR="003430BD" w:rsidRDefault="00A4105D" w:rsidP="008A4DCA">
      <w:pPr>
        <w:rPr>
          <w:rFonts w:ascii="Arial" w:hAnsi="Arial" w:cs="Arial"/>
          <w:u w:val="single"/>
        </w:rPr>
      </w:pPr>
      <w:r>
        <w:rPr>
          <w:rFonts w:ascii="Arial" w:hAnsi="Arial" w:cs="Arial"/>
        </w:rPr>
        <w:t xml:space="preserve">Calculation of </w:t>
      </w:r>
      <w:r w:rsidRPr="00A4105D">
        <w:rPr>
          <w:rFonts w:ascii="Arial" w:hAnsi="Arial" w:cs="Arial"/>
          <w:u w:val="single"/>
        </w:rPr>
        <w:t>Range</w:t>
      </w:r>
    </w:p>
    <w:p w:rsidR="00A4105D" w:rsidRDefault="008A1522" w:rsidP="008A4DCA">
      <w:pPr>
        <w:rPr>
          <w:rFonts w:ascii="Arial" w:hAnsi="Arial" w:cs="Arial"/>
        </w:rPr>
      </w:pPr>
      <w:r>
        <w:rPr>
          <w:rFonts w:ascii="Arial" w:hAnsi="Arial" w:cs="Arial"/>
        </w:rPr>
        <w:t>As we know that Range = Largest observation – smallest observation</w:t>
      </w:r>
    </w:p>
    <w:p w:rsidR="008A1522" w:rsidRDefault="008A1522" w:rsidP="008A4DCA">
      <w:pPr>
        <w:rPr>
          <w:rFonts w:ascii="Arial" w:hAnsi="Arial" w:cs="Arial"/>
        </w:rPr>
      </w:pPr>
      <w:r>
        <w:rPr>
          <w:rFonts w:ascii="Arial" w:hAnsi="Arial" w:cs="Arial"/>
        </w:rPr>
        <w:t xml:space="preserve">In this case, largest observation = 2683 </w:t>
      </w:r>
    </w:p>
    <w:p w:rsidR="008A1522" w:rsidRDefault="008A1522" w:rsidP="008A4DCA">
      <w:pPr>
        <w:rPr>
          <w:rFonts w:ascii="Arial" w:hAnsi="Arial" w:cs="Arial"/>
        </w:rPr>
      </w:pPr>
      <w:r>
        <w:rPr>
          <w:rFonts w:ascii="Arial" w:hAnsi="Arial" w:cs="Arial"/>
        </w:rPr>
        <w:t>Smallest observation = 1636</w:t>
      </w:r>
    </w:p>
    <w:p w:rsidR="008A1522" w:rsidRDefault="008A1522" w:rsidP="008A4DCA">
      <w:pPr>
        <w:rPr>
          <w:rFonts w:ascii="Arial" w:hAnsi="Arial" w:cs="Arial"/>
          <w:b/>
          <w:u w:val="single"/>
        </w:rPr>
      </w:pPr>
      <w:r>
        <w:rPr>
          <w:rFonts w:ascii="Arial" w:hAnsi="Arial" w:cs="Arial"/>
        </w:rPr>
        <w:t xml:space="preserve">So, Range = 2683 – 1636 = </w:t>
      </w:r>
      <w:r w:rsidRPr="008A1522">
        <w:rPr>
          <w:rFonts w:ascii="Arial" w:hAnsi="Arial" w:cs="Arial"/>
          <w:b/>
          <w:u w:val="single"/>
        </w:rPr>
        <w:t>1047</w:t>
      </w:r>
    </w:p>
    <w:p w:rsidR="008A1522" w:rsidRDefault="008A1522" w:rsidP="008A4DCA">
      <w:pPr>
        <w:rPr>
          <w:rFonts w:ascii="Arial" w:hAnsi="Arial" w:cs="Arial"/>
          <w:b/>
          <w:u w:val="single"/>
        </w:rPr>
      </w:pPr>
    </w:p>
    <w:p w:rsidR="008A1522" w:rsidRDefault="008A1522" w:rsidP="008A4DCA">
      <w:pPr>
        <w:rPr>
          <w:rFonts w:ascii="Arial" w:hAnsi="Arial" w:cs="Arial"/>
          <w:b/>
          <w:u w:val="single"/>
        </w:rPr>
      </w:pPr>
    </w:p>
    <w:p w:rsidR="008A1522" w:rsidRDefault="008A1522" w:rsidP="008A4DCA">
      <w:pPr>
        <w:rPr>
          <w:rFonts w:ascii="Arial" w:hAnsi="Arial" w:cs="Arial"/>
          <w:b/>
          <w:u w:val="single"/>
        </w:rPr>
      </w:pPr>
    </w:p>
    <w:p w:rsidR="008A1522" w:rsidRDefault="008A1522" w:rsidP="008A4DCA">
      <w:pPr>
        <w:rPr>
          <w:rFonts w:ascii="Arial" w:hAnsi="Arial" w:cs="Arial"/>
          <w:b/>
          <w:u w:val="single"/>
        </w:rPr>
      </w:pPr>
    </w:p>
    <w:p w:rsidR="008A1522" w:rsidRDefault="008A1522" w:rsidP="008A4DCA">
      <w:pPr>
        <w:rPr>
          <w:rFonts w:ascii="Arial" w:hAnsi="Arial" w:cs="Arial"/>
          <w:b/>
          <w:u w:val="single"/>
        </w:rPr>
      </w:pPr>
    </w:p>
    <w:p w:rsidR="008A1522" w:rsidRDefault="008A1522" w:rsidP="008A4DCA">
      <w:pPr>
        <w:rPr>
          <w:rFonts w:ascii="Arial" w:hAnsi="Arial" w:cs="Arial"/>
          <w:b/>
          <w:u w:val="single"/>
        </w:rPr>
      </w:pPr>
    </w:p>
    <w:p w:rsidR="008A1522" w:rsidRDefault="008A1522" w:rsidP="008A4DCA">
      <w:pPr>
        <w:rPr>
          <w:rFonts w:ascii="Arial" w:hAnsi="Arial" w:cs="Arial"/>
          <w:u w:val="single"/>
        </w:rPr>
      </w:pPr>
      <w:r>
        <w:rPr>
          <w:rFonts w:ascii="Arial" w:hAnsi="Arial" w:cs="Arial"/>
          <w:b/>
          <w:u w:val="single"/>
        </w:rPr>
        <w:t xml:space="preserve">1 (c) </w:t>
      </w:r>
    </w:p>
    <w:p w:rsidR="008A1522" w:rsidRDefault="008A1522" w:rsidP="008A4DCA">
      <w:pPr>
        <w:rPr>
          <w:rFonts w:ascii="Arial" w:hAnsi="Arial" w:cs="Arial"/>
          <w:u w:val="single"/>
        </w:rPr>
      </w:pPr>
      <w:r>
        <w:rPr>
          <w:rFonts w:ascii="Arial" w:hAnsi="Arial" w:cs="Arial"/>
        </w:rPr>
        <w:t xml:space="preserve">Calculation of </w:t>
      </w:r>
      <w:r w:rsidRPr="008A1522">
        <w:rPr>
          <w:rFonts w:ascii="Arial" w:hAnsi="Arial" w:cs="Arial"/>
          <w:u w:val="single"/>
        </w:rPr>
        <w:t>Standard Deviation</w:t>
      </w:r>
    </w:p>
    <w:p w:rsidR="008A1522" w:rsidRDefault="008A1522" w:rsidP="008A4DCA">
      <w:pPr>
        <w:rPr>
          <w:rFonts w:ascii="Arial" w:hAnsi="Arial" w:cs="Arial"/>
        </w:rPr>
      </w:pPr>
      <w:r>
        <w:rPr>
          <w:rFonts w:ascii="Arial" w:hAnsi="Arial" w:cs="Arial"/>
        </w:rPr>
        <w:t>First we subtract mean from all the observations</w:t>
      </w:r>
    </w:p>
    <w:p w:rsidR="008A1522" w:rsidRDefault="008A1522" w:rsidP="008A4DCA">
      <w:pPr>
        <w:rPr>
          <w:rFonts w:ascii="Arial" w:hAnsi="Arial" w:cs="Arial"/>
        </w:rPr>
      </w:pPr>
      <w:r>
        <w:rPr>
          <w:rFonts w:ascii="Arial" w:hAnsi="Arial" w:cs="Arial"/>
        </w:rPr>
        <w:t>2347 – 2198.429 = 148.571</w:t>
      </w:r>
    </w:p>
    <w:p w:rsidR="008A1522" w:rsidRDefault="008A1522" w:rsidP="008A4DCA">
      <w:pPr>
        <w:rPr>
          <w:rFonts w:ascii="Arial" w:hAnsi="Arial" w:cs="Arial"/>
        </w:rPr>
      </w:pPr>
      <w:r>
        <w:rPr>
          <w:rFonts w:ascii="Arial" w:hAnsi="Arial" w:cs="Arial"/>
        </w:rPr>
        <w:t>2434 – 2198.429 = 235.571</w:t>
      </w:r>
    </w:p>
    <w:p w:rsidR="008A1522" w:rsidRDefault="008A1522" w:rsidP="008A4DCA">
      <w:pPr>
        <w:rPr>
          <w:rFonts w:ascii="Arial" w:hAnsi="Arial" w:cs="Arial"/>
        </w:rPr>
      </w:pPr>
      <w:r>
        <w:rPr>
          <w:rFonts w:ascii="Arial" w:hAnsi="Arial" w:cs="Arial"/>
        </w:rPr>
        <w:t>1636 – 2198.429 = -562.429</w:t>
      </w:r>
    </w:p>
    <w:p w:rsidR="005258F7" w:rsidRDefault="008A1522" w:rsidP="008A4DCA">
      <w:pPr>
        <w:rPr>
          <w:rFonts w:ascii="Arial" w:hAnsi="Arial" w:cs="Arial"/>
        </w:rPr>
      </w:pPr>
      <w:r>
        <w:rPr>
          <w:rFonts w:ascii="Arial" w:hAnsi="Arial" w:cs="Arial"/>
        </w:rPr>
        <w:t xml:space="preserve">1963 – 2198.429 = </w:t>
      </w:r>
      <w:r w:rsidR="005258F7">
        <w:rPr>
          <w:rFonts w:ascii="Arial" w:hAnsi="Arial" w:cs="Arial"/>
        </w:rPr>
        <w:t>-235.429</w:t>
      </w:r>
    </w:p>
    <w:p w:rsidR="008A1522" w:rsidRDefault="008A1522" w:rsidP="008A4DCA">
      <w:pPr>
        <w:rPr>
          <w:rFonts w:ascii="Arial" w:hAnsi="Arial" w:cs="Arial"/>
        </w:rPr>
      </w:pPr>
      <w:r>
        <w:rPr>
          <w:rFonts w:ascii="Arial" w:hAnsi="Arial" w:cs="Arial"/>
        </w:rPr>
        <w:t>2358 – 2198.429 =</w:t>
      </w:r>
      <w:r w:rsidR="005258F7">
        <w:rPr>
          <w:rFonts w:ascii="Arial" w:hAnsi="Arial" w:cs="Arial"/>
        </w:rPr>
        <w:t xml:space="preserve"> 159.571</w:t>
      </w:r>
    </w:p>
    <w:p w:rsidR="008A1522" w:rsidRDefault="008A1522" w:rsidP="008A4DCA">
      <w:pPr>
        <w:rPr>
          <w:rFonts w:ascii="Arial" w:hAnsi="Arial" w:cs="Arial"/>
        </w:rPr>
      </w:pPr>
      <w:r>
        <w:rPr>
          <w:rFonts w:ascii="Arial" w:hAnsi="Arial" w:cs="Arial"/>
        </w:rPr>
        <w:t>1968 – 2198.429 =</w:t>
      </w:r>
      <w:r w:rsidR="005258F7">
        <w:rPr>
          <w:rFonts w:ascii="Arial" w:hAnsi="Arial" w:cs="Arial"/>
        </w:rPr>
        <w:t xml:space="preserve"> -230.429</w:t>
      </w:r>
    </w:p>
    <w:p w:rsidR="008A1522" w:rsidRDefault="008A1522" w:rsidP="008A4DCA">
      <w:pPr>
        <w:rPr>
          <w:rFonts w:ascii="Arial" w:hAnsi="Arial" w:cs="Arial"/>
        </w:rPr>
      </w:pPr>
      <w:r>
        <w:rPr>
          <w:rFonts w:ascii="Arial" w:hAnsi="Arial" w:cs="Arial"/>
        </w:rPr>
        <w:t>2683 – 2198.429 =</w:t>
      </w:r>
      <w:r w:rsidR="005258F7">
        <w:rPr>
          <w:rFonts w:ascii="Arial" w:hAnsi="Arial" w:cs="Arial"/>
        </w:rPr>
        <w:t xml:space="preserve"> 484.571</w:t>
      </w:r>
    </w:p>
    <w:p w:rsidR="005258F7" w:rsidRDefault="005258F7" w:rsidP="008A4DCA">
      <w:pPr>
        <w:rPr>
          <w:rFonts w:ascii="Arial" w:hAnsi="Arial" w:cs="Arial"/>
        </w:rPr>
      </w:pPr>
      <w:r>
        <w:rPr>
          <w:rFonts w:ascii="Arial" w:hAnsi="Arial" w:cs="Arial"/>
        </w:rPr>
        <w:t xml:space="preserve">Then we square and add these values </w:t>
      </w:r>
    </w:p>
    <w:p w:rsidR="008A1522" w:rsidRDefault="005258F7" w:rsidP="008A4DCA">
      <w:pPr>
        <w:rPr>
          <w:rFonts w:ascii="Arial" w:hAnsi="Arial" w:cs="Arial"/>
        </w:rPr>
      </w:pPr>
      <w:r>
        <w:rPr>
          <w:rFonts w:ascii="Arial" w:hAnsi="Arial" w:cs="Arial"/>
        </w:rPr>
        <w:t>= 22073.34204 + 55493.69604 + 316326.38 + 55426.81404 + 25462.90404 + 53097.52404 + 234809.054</w:t>
      </w:r>
    </w:p>
    <w:p w:rsidR="005258F7" w:rsidRDefault="005258F7" w:rsidP="008A4DCA">
      <w:pPr>
        <w:rPr>
          <w:rFonts w:ascii="Arial" w:hAnsi="Arial" w:cs="Arial"/>
        </w:rPr>
      </w:pPr>
      <w:r>
        <w:rPr>
          <w:rFonts w:ascii="Arial" w:hAnsi="Arial" w:cs="Arial"/>
        </w:rPr>
        <w:t>= 762689.7143</w:t>
      </w:r>
    </w:p>
    <w:p w:rsidR="005258F7" w:rsidRDefault="005258F7" w:rsidP="008A4DCA">
      <w:pPr>
        <w:rPr>
          <w:rFonts w:ascii="Arial" w:hAnsi="Arial" w:cs="Arial"/>
        </w:rPr>
      </w:pPr>
      <w:r>
        <w:rPr>
          <w:rFonts w:ascii="Arial" w:hAnsi="Arial" w:cs="Arial"/>
        </w:rPr>
        <w:t xml:space="preserve">Then we calculate Variance = 762689.7143 </w:t>
      </w:r>
      <w:r w:rsidRPr="005258F7">
        <w:rPr>
          <w:rFonts w:ascii="Arial" w:hAnsi="Arial" w:cs="Arial"/>
          <w:b/>
        </w:rPr>
        <w:t>/</w:t>
      </w:r>
      <w:r>
        <w:rPr>
          <w:rFonts w:ascii="Arial" w:hAnsi="Arial" w:cs="Arial"/>
        </w:rPr>
        <w:t xml:space="preserve"> 6           (6 is the value of n – 1 and we know n = 7) </w:t>
      </w:r>
    </w:p>
    <w:p w:rsidR="005258F7" w:rsidRDefault="005258F7" w:rsidP="008A4DCA">
      <w:pPr>
        <w:rPr>
          <w:rFonts w:ascii="Arial" w:hAnsi="Arial" w:cs="Arial"/>
        </w:rPr>
      </w:pPr>
      <w:r>
        <w:rPr>
          <w:rFonts w:ascii="Arial" w:hAnsi="Arial" w:cs="Arial"/>
        </w:rPr>
        <w:t>Variance (s</w:t>
      </w:r>
      <w:r>
        <w:rPr>
          <w:rFonts w:ascii="Arial" w:hAnsi="Arial" w:cs="Arial"/>
          <w:vertAlign w:val="superscript"/>
        </w:rPr>
        <w:t>2</w:t>
      </w:r>
      <w:r>
        <w:rPr>
          <w:rFonts w:ascii="Arial" w:hAnsi="Arial" w:cs="Arial"/>
        </w:rPr>
        <w:t>) = 127114.9524</w:t>
      </w:r>
    </w:p>
    <w:p w:rsidR="005258F7" w:rsidRDefault="005258F7" w:rsidP="008A4DCA">
      <w:pPr>
        <w:rPr>
          <w:rFonts w:ascii="Arial" w:hAnsi="Arial" w:cs="Arial"/>
          <w:vertAlign w:val="superscript"/>
        </w:rPr>
      </w:pPr>
      <w:r>
        <w:rPr>
          <w:rFonts w:ascii="Arial" w:hAnsi="Arial" w:cs="Arial"/>
        </w:rPr>
        <w:t>Standard Deviation = √s</w:t>
      </w:r>
      <w:r>
        <w:rPr>
          <w:rFonts w:ascii="Arial" w:hAnsi="Arial" w:cs="Arial"/>
          <w:vertAlign w:val="superscript"/>
        </w:rPr>
        <w:t>2</w:t>
      </w:r>
    </w:p>
    <w:p w:rsidR="00624CA7" w:rsidRDefault="00624CA7" w:rsidP="008A4DCA">
      <w:pPr>
        <w:rPr>
          <w:rFonts w:ascii="Arial" w:hAnsi="Arial" w:cs="Arial"/>
        </w:rPr>
      </w:pPr>
      <w:r>
        <w:rPr>
          <w:rFonts w:ascii="Arial" w:hAnsi="Arial" w:cs="Arial"/>
        </w:rPr>
        <w:t>= √127114.9524</w:t>
      </w:r>
    </w:p>
    <w:p w:rsidR="00624CA7" w:rsidRDefault="00624CA7" w:rsidP="008A4DCA">
      <w:pPr>
        <w:rPr>
          <w:rFonts w:ascii="Arial" w:hAnsi="Arial" w:cs="Arial"/>
          <w:b/>
          <w:u w:val="single"/>
        </w:rPr>
      </w:pPr>
      <w:r w:rsidRPr="00624CA7">
        <w:rPr>
          <w:rFonts w:ascii="Arial" w:hAnsi="Arial" w:cs="Arial"/>
          <w:b/>
          <w:u w:val="single"/>
        </w:rPr>
        <w:t>= 356.5318392 = 356.532</w:t>
      </w:r>
    </w:p>
    <w:p w:rsidR="00624CA7" w:rsidRDefault="00624CA7" w:rsidP="008A4DCA">
      <w:pPr>
        <w:rPr>
          <w:rFonts w:ascii="Arial" w:hAnsi="Arial" w:cs="Arial"/>
          <w:b/>
          <w:u w:val="single"/>
        </w:rPr>
      </w:pPr>
    </w:p>
    <w:p w:rsidR="00624CA7" w:rsidRDefault="00624CA7" w:rsidP="008A4DCA">
      <w:pPr>
        <w:rPr>
          <w:rFonts w:ascii="Arial" w:hAnsi="Arial" w:cs="Arial"/>
        </w:rPr>
      </w:pPr>
      <w:r>
        <w:rPr>
          <w:rFonts w:ascii="Arial" w:hAnsi="Arial" w:cs="Arial"/>
          <w:b/>
          <w:u w:val="single"/>
        </w:rPr>
        <w:t xml:space="preserve">1 (d) </w:t>
      </w:r>
    </w:p>
    <w:p w:rsidR="00624CA7" w:rsidRDefault="00624CA7" w:rsidP="008A4DCA">
      <w:pPr>
        <w:rPr>
          <w:rFonts w:ascii="Arial" w:hAnsi="Arial" w:cs="Arial"/>
          <w:u w:val="single"/>
        </w:rPr>
      </w:pPr>
      <w:r>
        <w:rPr>
          <w:rFonts w:ascii="Arial" w:hAnsi="Arial" w:cs="Arial"/>
        </w:rPr>
        <w:t xml:space="preserve">Calculation of </w:t>
      </w:r>
      <w:r w:rsidRPr="00624CA7">
        <w:rPr>
          <w:rFonts w:ascii="Arial" w:hAnsi="Arial" w:cs="Arial"/>
          <w:u w:val="single"/>
        </w:rPr>
        <w:t>Variance</w:t>
      </w:r>
    </w:p>
    <w:p w:rsidR="00624CA7" w:rsidRPr="00624CA7" w:rsidRDefault="00624CA7" w:rsidP="008A4DCA">
      <w:pPr>
        <w:rPr>
          <w:rFonts w:ascii="Arial" w:hAnsi="Arial" w:cs="Arial"/>
        </w:rPr>
      </w:pPr>
      <w:r>
        <w:rPr>
          <w:rFonts w:ascii="Arial" w:hAnsi="Arial" w:cs="Arial"/>
        </w:rPr>
        <w:t>As we have already calculated Variance in 1 (c), Variance (s</w:t>
      </w:r>
      <w:r>
        <w:rPr>
          <w:rFonts w:ascii="Arial" w:hAnsi="Arial" w:cs="Arial"/>
          <w:vertAlign w:val="superscript"/>
        </w:rPr>
        <w:t>2</w:t>
      </w:r>
      <w:r>
        <w:rPr>
          <w:rFonts w:ascii="Arial" w:hAnsi="Arial" w:cs="Arial"/>
        </w:rPr>
        <w:t xml:space="preserve">) </w:t>
      </w:r>
      <w:r w:rsidRPr="00624CA7">
        <w:rPr>
          <w:rFonts w:ascii="Arial" w:hAnsi="Arial" w:cs="Arial"/>
          <w:b/>
          <w:u w:val="single"/>
        </w:rPr>
        <w:t>= 127114.9524 = 127114.952</w:t>
      </w:r>
    </w:p>
    <w:p w:rsidR="008A1522" w:rsidRPr="008A1522" w:rsidRDefault="008A1522" w:rsidP="008A4DCA">
      <w:pPr>
        <w:rPr>
          <w:rFonts w:ascii="Arial" w:hAnsi="Arial" w:cs="Arial"/>
        </w:rPr>
      </w:pPr>
      <w:r>
        <w:rPr>
          <w:rFonts w:ascii="Arial" w:hAnsi="Arial" w:cs="Arial"/>
        </w:rPr>
        <w:t xml:space="preserve"> </w:t>
      </w:r>
    </w:p>
    <w:p w:rsidR="00AC308D" w:rsidRDefault="00AC308D" w:rsidP="008A4DCA">
      <w:pPr>
        <w:rPr>
          <w:rFonts w:ascii="Arial" w:hAnsi="Arial" w:cs="Arial"/>
        </w:rPr>
      </w:pPr>
    </w:p>
    <w:p w:rsidR="003430BD" w:rsidRDefault="00624CA7" w:rsidP="008A4DCA">
      <w:pPr>
        <w:rPr>
          <w:rFonts w:ascii="Arial" w:hAnsi="Arial" w:cs="Arial"/>
          <w:u w:val="single"/>
        </w:rPr>
      </w:pPr>
      <w:r>
        <w:rPr>
          <w:rFonts w:ascii="Arial" w:hAnsi="Arial" w:cs="Arial"/>
        </w:rPr>
        <w:lastRenderedPageBreak/>
        <w:t xml:space="preserve">Calculation of </w:t>
      </w:r>
      <w:r w:rsidRPr="00624CA7">
        <w:rPr>
          <w:rFonts w:ascii="Arial" w:hAnsi="Arial" w:cs="Arial"/>
          <w:u w:val="single"/>
        </w:rPr>
        <w:t>Coefficient of Variation</w:t>
      </w:r>
    </w:p>
    <w:p w:rsidR="00624CA7" w:rsidRDefault="00D86BE7" w:rsidP="008A4DCA">
      <w:pPr>
        <w:rPr>
          <w:rFonts w:ascii="Arial" w:hAnsi="Arial" w:cs="Arial"/>
        </w:rPr>
      </w:pPr>
      <w:r>
        <w:rPr>
          <w:rFonts w:ascii="Arial" w:hAnsi="Arial" w:cs="Arial"/>
        </w:rPr>
        <w:t>As we know that Coefficient of Variation = Standard Deviation / Mean</w:t>
      </w:r>
    </w:p>
    <w:p w:rsidR="00D86BE7" w:rsidRDefault="00D86BE7" w:rsidP="008A4DCA">
      <w:pPr>
        <w:rPr>
          <w:rFonts w:ascii="Arial" w:hAnsi="Arial" w:cs="Arial"/>
        </w:rPr>
      </w:pPr>
      <w:r>
        <w:rPr>
          <w:rFonts w:ascii="Arial" w:hAnsi="Arial" w:cs="Arial"/>
        </w:rPr>
        <w:t>In this case, cv = 356.532 / 2198.429</w:t>
      </w:r>
    </w:p>
    <w:p w:rsidR="00D86BE7" w:rsidRDefault="00D86BE7" w:rsidP="008A4DCA">
      <w:pPr>
        <w:rPr>
          <w:rFonts w:ascii="Arial" w:hAnsi="Arial" w:cs="Arial"/>
        </w:rPr>
      </w:pPr>
      <w:r>
        <w:rPr>
          <w:rFonts w:ascii="Arial" w:hAnsi="Arial" w:cs="Arial"/>
        </w:rPr>
        <w:t xml:space="preserve">= 0.162175808 = </w:t>
      </w:r>
      <w:r w:rsidRPr="00D86BE7">
        <w:rPr>
          <w:rFonts w:ascii="Arial" w:hAnsi="Arial" w:cs="Arial"/>
          <w:b/>
          <w:u w:val="single"/>
        </w:rPr>
        <w:t>0.162</w:t>
      </w:r>
    </w:p>
    <w:p w:rsidR="00D86BE7" w:rsidRDefault="00D86BE7" w:rsidP="008A4DCA">
      <w:pPr>
        <w:rPr>
          <w:rFonts w:ascii="Arial" w:hAnsi="Arial" w:cs="Arial"/>
          <w:b/>
          <w:u w:val="single"/>
        </w:rPr>
      </w:pPr>
      <w:r>
        <w:rPr>
          <w:rFonts w:ascii="Arial" w:hAnsi="Arial" w:cs="Arial"/>
        </w:rPr>
        <w:t xml:space="preserve">cv as percentage = 0.162 x 100 = </w:t>
      </w:r>
      <w:r w:rsidRPr="00D86BE7">
        <w:rPr>
          <w:rFonts w:ascii="Arial" w:hAnsi="Arial" w:cs="Arial"/>
          <w:b/>
          <w:u w:val="single"/>
        </w:rPr>
        <w:t>16.20 %</w:t>
      </w:r>
    </w:p>
    <w:p w:rsidR="00D86BE7" w:rsidRPr="00624CA7" w:rsidRDefault="00D86BE7" w:rsidP="008A4DCA">
      <w:pPr>
        <w:rPr>
          <w:rFonts w:ascii="Arial" w:hAnsi="Arial" w:cs="Arial"/>
        </w:rPr>
      </w:pPr>
    </w:p>
    <w:p w:rsidR="003430BD" w:rsidRDefault="00D86BE7" w:rsidP="008A4DCA">
      <w:pPr>
        <w:rPr>
          <w:rFonts w:ascii="Arial" w:hAnsi="Arial" w:cs="Arial"/>
          <w:u w:val="single"/>
        </w:rPr>
      </w:pPr>
      <w:r w:rsidRPr="00D86BE7">
        <w:rPr>
          <w:rFonts w:ascii="Arial" w:hAnsi="Arial" w:cs="Arial"/>
          <w:u w:val="single"/>
        </w:rPr>
        <w:t>Interpret the significance</w:t>
      </w:r>
      <w:r>
        <w:rPr>
          <w:rFonts w:ascii="Arial" w:hAnsi="Arial" w:cs="Arial"/>
          <w:u w:val="single"/>
        </w:rPr>
        <w:t xml:space="preserve"> of cv</w:t>
      </w:r>
    </w:p>
    <w:p w:rsidR="00AC308D" w:rsidRDefault="00AC308D" w:rsidP="008A4DCA">
      <w:pPr>
        <w:rPr>
          <w:rFonts w:ascii="Arial" w:hAnsi="Arial" w:cs="Arial"/>
        </w:rPr>
      </w:pPr>
      <w:r>
        <w:rPr>
          <w:rFonts w:ascii="Arial" w:hAnsi="Arial" w:cs="Arial"/>
        </w:rPr>
        <w:t>This coefficient provides a proportionate measure of variation, any change in standard deviation would result a 16.20% in change and vice versa.</w:t>
      </w:r>
    </w:p>
    <w:p w:rsidR="00E139AD" w:rsidRDefault="00E139AD" w:rsidP="008A4DCA">
      <w:pPr>
        <w:rPr>
          <w:rFonts w:ascii="Arial" w:hAnsi="Arial" w:cs="Arial"/>
        </w:rPr>
      </w:pPr>
    </w:p>
    <w:p w:rsidR="00F15380" w:rsidRDefault="00E139AD" w:rsidP="00465222">
      <w:pPr>
        <w:jc w:val="center"/>
        <w:rPr>
          <w:rFonts w:ascii="Arial" w:hAnsi="Arial" w:cs="Arial"/>
          <w:b/>
          <w:u w:val="single"/>
        </w:rPr>
      </w:pPr>
      <w:r w:rsidRPr="00E139AD">
        <w:rPr>
          <w:rFonts w:ascii="Arial" w:hAnsi="Arial" w:cs="Arial"/>
          <w:b/>
          <w:u w:val="single"/>
        </w:rPr>
        <w:t xml:space="preserve">Case </w:t>
      </w:r>
      <w:r>
        <w:rPr>
          <w:rFonts w:ascii="Arial" w:hAnsi="Arial" w:cs="Arial"/>
          <w:b/>
          <w:u w:val="single"/>
        </w:rPr>
        <w:t>2</w:t>
      </w:r>
      <w:r w:rsidRPr="00E139AD">
        <w:rPr>
          <w:rFonts w:ascii="Arial" w:hAnsi="Arial" w:cs="Arial"/>
          <w:b/>
          <w:u w:val="single"/>
        </w:rPr>
        <w:t xml:space="preserve"> Solution</w:t>
      </w:r>
    </w:p>
    <w:p w:rsidR="00F15380" w:rsidRDefault="00F15380" w:rsidP="00E139AD">
      <w:pPr>
        <w:rPr>
          <w:rFonts w:ascii="Arial" w:hAnsi="Arial" w:cs="Arial"/>
          <w:b/>
          <w:u w:val="single"/>
        </w:rPr>
      </w:pPr>
      <w:r>
        <w:rPr>
          <w:rFonts w:ascii="Arial" w:hAnsi="Arial" w:cs="Arial"/>
          <w:b/>
          <w:u w:val="single"/>
        </w:rPr>
        <w:t>1 (a)</w:t>
      </w:r>
    </w:p>
    <w:p w:rsidR="00F15380" w:rsidRDefault="00F15380" w:rsidP="00F15380">
      <w:pPr>
        <w:rPr>
          <w:rFonts w:ascii="Arial" w:hAnsi="Arial" w:cs="Arial"/>
        </w:rPr>
      </w:pPr>
      <w:r w:rsidRPr="00A4105D">
        <w:rPr>
          <w:rFonts w:ascii="Arial" w:hAnsi="Arial" w:cs="Arial"/>
        </w:rPr>
        <w:t xml:space="preserve">Calculation of </w:t>
      </w:r>
      <w:r w:rsidRPr="00F15380">
        <w:rPr>
          <w:rFonts w:ascii="Arial" w:hAnsi="Arial" w:cs="Arial"/>
          <w:u w:val="single"/>
        </w:rPr>
        <w:t>Mean for Income</w:t>
      </w:r>
    </w:p>
    <w:p w:rsidR="00F15380" w:rsidRPr="00A4105D" w:rsidRDefault="00F15380" w:rsidP="00F15380">
      <w:pPr>
        <w:rPr>
          <w:rFonts w:ascii="Arial" w:hAnsi="Arial" w:cs="Arial"/>
        </w:rPr>
      </w:pPr>
      <w:r>
        <w:rPr>
          <w:rFonts w:ascii="Arial" w:hAnsi="Arial" w:cs="Arial"/>
        </w:rPr>
        <w:t xml:space="preserve">As we know that Mean = Sum of the observations </w:t>
      </w:r>
      <w:r w:rsidRPr="008A1522">
        <w:rPr>
          <w:rFonts w:ascii="Arial" w:hAnsi="Arial" w:cs="Arial"/>
          <w:b/>
        </w:rPr>
        <w:t>/</w:t>
      </w:r>
      <w:r>
        <w:rPr>
          <w:rFonts w:ascii="Arial" w:hAnsi="Arial" w:cs="Arial"/>
        </w:rPr>
        <w:t xml:space="preserve"> Number of Observations</w:t>
      </w:r>
    </w:p>
    <w:p w:rsidR="00F15380" w:rsidRDefault="00F15380" w:rsidP="00F15380">
      <w:pPr>
        <w:rPr>
          <w:rFonts w:ascii="Arial" w:hAnsi="Arial" w:cs="Arial"/>
        </w:rPr>
      </w:pPr>
      <w:r>
        <w:rPr>
          <w:rFonts w:ascii="Arial" w:hAnsi="Arial" w:cs="Arial"/>
        </w:rPr>
        <w:t xml:space="preserve">So, Mean </w:t>
      </w:r>
      <w:r w:rsidRPr="00A4105D">
        <w:rPr>
          <w:rFonts w:ascii="Arial" w:hAnsi="Arial" w:cs="Arial"/>
        </w:rPr>
        <w:t>=</w:t>
      </w:r>
      <w:r>
        <w:rPr>
          <w:rFonts w:ascii="Arial" w:hAnsi="Arial" w:cs="Arial"/>
        </w:rPr>
        <w:t xml:space="preserve"> 1348+1354+1361+1394+1399+1405+1425+1426+1426+1430+1430+1431+1439+1442+1445+1446+1450+1456+1458+1459+1461+1470+1485+1490+1537</w:t>
      </w:r>
      <w:r w:rsidRPr="00F15380">
        <w:rPr>
          <w:rFonts w:ascii="Arial" w:hAnsi="Arial" w:cs="Arial"/>
          <w:b/>
          <w:sz w:val="28"/>
          <w:szCs w:val="28"/>
        </w:rPr>
        <w:t xml:space="preserve"> /</w:t>
      </w:r>
      <w:r>
        <w:rPr>
          <w:rFonts w:ascii="Arial" w:hAnsi="Arial" w:cs="Arial"/>
        </w:rPr>
        <w:t xml:space="preserve"> 25</w:t>
      </w:r>
    </w:p>
    <w:p w:rsidR="00E139AD" w:rsidRDefault="00F15380" w:rsidP="008A4DCA">
      <w:pPr>
        <w:rPr>
          <w:rFonts w:ascii="Arial" w:hAnsi="Arial" w:cs="Arial"/>
        </w:rPr>
      </w:pPr>
      <w:r>
        <w:rPr>
          <w:rFonts w:ascii="Arial" w:hAnsi="Arial" w:cs="Arial"/>
        </w:rPr>
        <w:t xml:space="preserve">= 35889 </w:t>
      </w:r>
      <w:r w:rsidRPr="00F15380">
        <w:rPr>
          <w:rFonts w:ascii="Arial" w:hAnsi="Arial" w:cs="Arial"/>
          <w:b/>
          <w:sz w:val="28"/>
          <w:szCs w:val="28"/>
        </w:rPr>
        <w:t>/</w:t>
      </w:r>
      <w:r w:rsidRPr="00F15380">
        <w:rPr>
          <w:rFonts w:ascii="Arial" w:hAnsi="Arial" w:cs="Arial"/>
          <w:sz w:val="28"/>
          <w:szCs w:val="28"/>
        </w:rPr>
        <w:t xml:space="preserve"> </w:t>
      </w:r>
      <w:r>
        <w:rPr>
          <w:rFonts w:ascii="Arial" w:hAnsi="Arial" w:cs="Arial"/>
        </w:rPr>
        <w:t>25</w:t>
      </w:r>
    </w:p>
    <w:p w:rsidR="00F15380" w:rsidRPr="00F15380" w:rsidRDefault="00F15380" w:rsidP="008A4DCA">
      <w:pPr>
        <w:rPr>
          <w:rFonts w:ascii="Arial" w:hAnsi="Arial" w:cs="Arial"/>
          <w:b/>
          <w:u w:val="single"/>
        </w:rPr>
      </w:pPr>
      <w:r w:rsidRPr="00F15380">
        <w:rPr>
          <w:rFonts w:ascii="Arial" w:hAnsi="Arial" w:cs="Arial"/>
          <w:b/>
          <w:u w:val="single"/>
        </w:rPr>
        <w:t>= 1435.56</w:t>
      </w:r>
    </w:p>
    <w:p w:rsidR="003430BD" w:rsidRPr="00F15380" w:rsidRDefault="00F15380" w:rsidP="008A4DCA">
      <w:pPr>
        <w:rPr>
          <w:rFonts w:ascii="Arial" w:hAnsi="Arial" w:cs="Arial"/>
          <w:u w:val="single"/>
        </w:rPr>
      </w:pPr>
      <w:r>
        <w:rPr>
          <w:rFonts w:ascii="Arial" w:hAnsi="Arial" w:cs="Arial"/>
        </w:rPr>
        <w:t xml:space="preserve">Calculation of </w:t>
      </w:r>
      <w:r w:rsidRPr="00F15380">
        <w:rPr>
          <w:rFonts w:ascii="Arial" w:hAnsi="Arial" w:cs="Arial"/>
          <w:u w:val="single"/>
        </w:rPr>
        <w:t>Mean for # of rooms occupied</w:t>
      </w:r>
    </w:p>
    <w:p w:rsidR="003430BD" w:rsidRDefault="00F15380" w:rsidP="008A4DCA">
      <w:pPr>
        <w:rPr>
          <w:rFonts w:ascii="Arial" w:hAnsi="Arial" w:cs="Arial"/>
        </w:rPr>
      </w:pPr>
      <w:r>
        <w:rPr>
          <w:rFonts w:ascii="Arial" w:hAnsi="Arial" w:cs="Arial"/>
        </w:rPr>
        <w:t>Mean = 15+16+19+21+23+23+27+29+30+34+37+38+38+39+39+42+43+44+44+45+47+47+51+54</w:t>
      </w:r>
      <w:r w:rsidR="006B44FF">
        <w:rPr>
          <w:rFonts w:ascii="Arial" w:hAnsi="Arial" w:cs="Arial"/>
        </w:rPr>
        <w:t xml:space="preserve">       </w:t>
      </w:r>
      <w:r>
        <w:rPr>
          <w:rFonts w:ascii="Arial" w:hAnsi="Arial" w:cs="Arial"/>
        </w:rPr>
        <w:t>+61</w:t>
      </w:r>
      <w:r w:rsidR="006B44FF">
        <w:rPr>
          <w:rFonts w:ascii="Arial" w:hAnsi="Arial" w:cs="Arial"/>
        </w:rPr>
        <w:t xml:space="preserve"> </w:t>
      </w:r>
      <w:r w:rsidR="006B44FF">
        <w:rPr>
          <w:rFonts w:ascii="Arial" w:hAnsi="Arial" w:cs="Arial"/>
          <w:b/>
          <w:sz w:val="28"/>
          <w:szCs w:val="28"/>
        </w:rPr>
        <w:t xml:space="preserve">/ </w:t>
      </w:r>
      <w:r w:rsidR="006B44FF">
        <w:rPr>
          <w:rFonts w:ascii="Arial" w:hAnsi="Arial" w:cs="Arial"/>
        </w:rPr>
        <w:t>25</w:t>
      </w:r>
    </w:p>
    <w:p w:rsidR="006B44FF" w:rsidRPr="006B44FF" w:rsidRDefault="006B44FF" w:rsidP="008A4DCA">
      <w:pPr>
        <w:rPr>
          <w:rFonts w:ascii="Arial" w:hAnsi="Arial" w:cs="Arial"/>
          <w:b/>
          <w:u w:val="single"/>
        </w:rPr>
      </w:pPr>
      <w:r w:rsidRPr="006B44FF">
        <w:rPr>
          <w:rFonts w:ascii="Arial" w:hAnsi="Arial" w:cs="Arial"/>
          <w:b/>
          <w:u w:val="single"/>
        </w:rPr>
        <w:t>= 36.24</w:t>
      </w:r>
    </w:p>
    <w:p w:rsidR="003430BD" w:rsidRPr="00A4105D" w:rsidRDefault="003430BD" w:rsidP="008A4DCA">
      <w:pPr>
        <w:rPr>
          <w:rFonts w:ascii="Arial" w:hAnsi="Arial" w:cs="Arial"/>
        </w:rPr>
      </w:pPr>
    </w:p>
    <w:p w:rsidR="006B44FF" w:rsidRDefault="006B44FF" w:rsidP="008A4DCA">
      <w:pPr>
        <w:rPr>
          <w:rFonts w:ascii="Arial" w:hAnsi="Arial" w:cs="Arial"/>
        </w:rPr>
      </w:pPr>
    </w:p>
    <w:p w:rsidR="006B44FF" w:rsidRDefault="006B44FF" w:rsidP="008A4DCA">
      <w:pPr>
        <w:rPr>
          <w:rFonts w:ascii="Arial" w:hAnsi="Arial" w:cs="Arial"/>
        </w:rPr>
      </w:pPr>
    </w:p>
    <w:p w:rsidR="006B44FF" w:rsidRDefault="006B44FF" w:rsidP="008A4DCA">
      <w:pPr>
        <w:rPr>
          <w:rFonts w:ascii="Arial" w:hAnsi="Arial" w:cs="Arial"/>
        </w:rPr>
      </w:pPr>
    </w:p>
    <w:p w:rsidR="003430BD" w:rsidRPr="00A4105D" w:rsidRDefault="006B44FF" w:rsidP="008A4DCA">
      <w:pPr>
        <w:rPr>
          <w:rFonts w:ascii="Arial" w:hAnsi="Arial" w:cs="Arial"/>
        </w:rPr>
      </w:pPr>
      <w:r>
        <w:rPr>
          <w:rFonts w:ascii="Arial" w:hAnsi="Arial" w:cs="Arial"/>
        </w:rPr>
        <w:lastRenderedPageBreak/>
        <w:t xml:space="preserve">Calculation of </w:t>
      </w:r>
      <w:r w:rsidRPr="006B44FF">
        <w:rPr>
          <w:rFonts w:ascii="Arial" w:hAnsi="Arial" w:cs="Arial"/>
          <w:u w:val="single"/>
        </w:rPr>
        <w:t>Median for Income</w:t>
      </w:r>
    </w:p>
    <w:p w:rsidR="003430BD" w:rsidRPr="00A4105D" w:rsidRDefault="006B44FF" w:rsidP="008A4DCA">
      <w:pPr>
        <w:rPr>
          <w:rFonts w:ascii="Arial" w:hAnsi="Arial" w:cs="Arial"/>
        </w:rPr>
      </w:pPr>
      <w:r>
        <w:rPr>
          <w:rFonts w:ascii="Arial" w:hAnsi="Arial" w:cs="Arial"/>
        </w:rPr>
        <w:t xml:space="preserve">All values arranged in order – 1348, 1354, 1361, 1394, 1399, 1405, 1425, 1426, 1426, 1430, 1431, 1439, </w:t>
      </w:r>
      <w:r w:rsidRPr="006B44FF">
        <w:rPr>
          <w:rFonts w:ascii="Arial" w:hAnsi="Arial" w:cs="Arial"/>
          <w:b/>
        </w:rPr>
        <w:t>1442</w:t>
      </w:r>
      <w:r>
        <w:rPr>
          <w:rFonts w:ascii="Arial" w:hAnsi="Arial" w:cs="Arial"/>
        </w:rPr>
        <w:t>, 1445, 1446, 1450, 1452, 1456, 1458, 1459, 1461, 1470, 1485, 1490, 1537</w:t>
      </w:r>
    </w:p>
    <w:p w:rsidR="003430BD" w:rsidRDefault="006B44FF" w:rsidP="008A4DCA">
      <w:pPr>
        <w:rPr>
          <w:rFonts w:ascii="Arial" w:hAnsi="Arial" w:cs="Arial"/>
          <w:b/>
          <w:u w:val="single"/>
        </w:rPr>
      </w:pPr>
      <w:r>
        <w:rPr>
          <w:rFonts w:ascii="Arial" w:hAnsi="Arial" w:cs="Arial"/>
        </w:rPr>
        <w:t xml:space="preserve">Since Median is the middle number, in this case Median = </w:t>
      </w:r>
      <w:r w:rsidRPr="006B44FF">
        <w:rPr>
          <w:rFonts w:ascii="Arial" w:hAnsi="Arial" w:cs="Arial"/>
          <w:b/>
          <w:u w:val="single"/>
        </w:rPr>
        <w:t>1442</w:t>
      </w:r>
    </w:p>
    <w:p w:rsidR="00CB104D" w:rsidRPr="00A4105D" w:rsidRDefault="00CB104D" w:rsidP="008A4DCA">
      <w:pPr>
        <w:rPr>
          <w:rFonts w:ascii="Arial" w:hAnsi="Arial" w:cs="Arial"/>
        </w:rPr>
      </w:pPr>
    </w:p>
    <w:p w:rsidR="003430BD" w:rsidRDefault="006B44FF" w:rsidP="008A4DCA">
      <w:pPr>
        <w:rPr>
          <w:rFonts w:ascii="Arial" w:hAnsi="Arial" w:cs="Arial"/>
          <w:u w:val="single"/>
        </w:rPr>
      </w:pPr>
      <w:r>
        <w:rPr>
          <w:rFonts w:ascii="Arial" w:hAnsi="Arial" w:cs="Arial"/>
        </w:rPr>
        <w:t xml:space="preserve">Calculation of </w:t>
      </w:r>
      <w:r w:rsidRPr="006B44FF">
        <w:rPr>
          <w:rFonts w:ascii="Arial" w:hAnsi="Arial" w:cs="Arial"/>
          <w:u w:val="single"/>
        </w:rPr>
        <w:t>Median for # of rooms occupied</w:t>
      </w:r>
    </w:p>
    <w:p w:rsidR="006B44FF" w:rsidRDefault="006B44FF" w:rsidP="008A4DCA">
      <w:pPr>
        <w:rPr>
          <w:rFonts w:ascii="Arial" w:hAnsi="Arial" w:cs="Arial"/>
        </w:rPr>
      </w:pPr>
      <w:r>
        <w:rPr>
          <w:rFonts w:ascii="Arial" w:hAnsi="Arial" w:cs="Arial"/>
        </w:rPr>
        <w:t xml:space="preserve">All values arranged in order – 15, 16, 19, 21, 23, 23, 27, 29, 30, 34, 37, 38, </w:t>
      </w:r>
      <w:r w:rsidRPr="006B44FF">
        <w:rPr>
          <w:rFonts w:ascii="Arial" w:hAnsi="Arial" w:cs="Arial"/>
          <w:b/>
        </w:rPr>
        <w:t>38</w:t>
      </w:r>
      <w:r>
        <w:rPr>
          <w:rFonts w:ascii="Arial" w:hAnsi="Arial" w:cs="Arial"/>
        </w:rPr>
        <w:t>, 39, 39, 42, 43, 44, 44, 45, 47, 47, 51, 54, 61</w:t>
      </w:r>
    </w:p>
    <w:p w:rsidR="00465222" w:rsidRDefault="00465222" w:rsidP="008A4DCA">
      <w:pPr>
        <w:rPr>
          <w:rFonts w:ascii="Arial" w:hAnsi="Arial" w:cs="Arial"/>
        </w:rPr>
      </w:pPr>
      <w:r>
        <w:rPr>
          <w:rFonts w:ascii="Arial" w:hAnsi="Arial" w:cs="Arial"/>
        </w:rPr>
        <w:t xml:space="preserve">Median = </w:t>
      </w:r>
      <w:r w:rsidRPr="00465222">
        <w:rPr>
          <w:rFonts w:ascii="Arial" w:hAnsi="Arial" w:cs="Arial"/>
          <w:b/>
          <w:u w:val="single"/>
        </w:rPr>
        <w:t>38</w:t>
      </w:r>
    </w:p>
    <w:p w:rsidR="006B44FF" w:rsidRPr="006B44FF" w:rsidRDefault="006B44FF" w:rsidP="008A4DCA">
      <w:pPr>
        <w:rPr>
          <w:rFonts w:ascii="Arial" w:hAnsi="Arial" w:cs="Arial"/>
        </w:rPr>
      </w:pPr>
    </w:p>
    <w:p w:rsidR="003430BD" w:rsidRDefault="00465222" w:rsidP="008A4DCA">
      <w:pPr>
        <w:rPr>
          <w:rFonts w:ascii="Arial" w:hAnsi="Arial" w:cs="Arial"/>
          <w:u w:val="single"/>
        </w:rPr>
      </w:pPr>
      <w:r>
        <w:rPr>
          <w:rFonts w:ascii="Arial" w:hAnsi="Arial" w:cs="Arial"/>
        </w:rPr>
        <w:t xml:space="preserve">Calculation of </w:t>
      </w:r>
      <w:r w:rsidRPr="00465222">
        <w:rPr>
          <w:rFonts w:ascii="Arial" w:hAnsi="Arial" w:cs="Arial"/>
          <w:u w:val="single"/>
        </w:rPr>
        <w:t>Mode for Income</w:t>
      </w:r>
    </w:p>
    <w:p w:rsidR="00465222" w:rsidRPr="00A4105D" w:rsidRDefault="00465222" w:rsidP="00465222">
      <w:pPr>
        <w:rPr>
          <w:rFonts w:ascii="Arial" w:hAnsi="Arial" w:cs="Arial"/>
        </w:rPr>
      </w:pPr>
      <w:r>
        <w:rPr>
          <w:rFonts w:ascii="Arial" w:hAnsi="Arial" w:cs="Arial"/>
        </w:rPr>
        <w:t xml:space="preserve">All values arranged in order – 1348, 1354, 1361, 1394, 1399, 1405, 1425, </w:t>
      </w:r>
      <w:r w:rsidRPr="00465222">
        <w:rPr>
          <w:rFonts w:ascii="Arial" w:hAnsi="Arial" w:cs="Arial"/>
          <w:b/>
        </w:rPr>
        <w:t>1426, 1426</w:t>
      </w:r>
      <w:r>
        <w:rPr>
          <w:rFonts w:ascii="Arial" w:hAnsi="Arial" w:cs="Arial"/>
        </w:rPr>
        <w:t xml:space="preserve">, 1430, 1431, 1439, </w:t>
      </w:r>
      <w:r w:rsidRPr="00465222">
        <w:rPr>
          <w:rFonts w:ascii="Arial" w:hAnsi="Arial" w:cs="Arial"/>
        </w:rPr>
        <w:t>1442</w:t>
      </w:r>
      <w:r>
        <w:rPr>
          <w:rFonts w:ascii="Arial" w:hAnsi="Arial" w:cs="Arial"/>
        </w:rPr>
        <w:t>, 1445, 1446, 1450, 1452, 1456, 1458, 1459, 1461, 1470, 1485, 1490, 1537</w:t>
      </w:r>
    </w:p>
    <w:p w:rsidR="00465222" w:rsidRDefault="00465222" w:rsidP="008A4DCA">
      <w:pPr>
        <w:rPr>
          <w:rFonts w:ascii="Arial" w:hAnsi="Arial" w:cs="Arial"/>
          <w:b/>
          <w:u w:val="single"/>
        </w:rPr>
      </w:pPr>
      <w:r>
        <w:rPr>
          <w:rFonts w:ascii="Arial" w:hAnsi="Arial" w:cs="Arial"/>
        </w:rPr>
        <w:t xml:space="preserve">As we know that mode of a set of observations is the value that occurs most frequently, in this case our mode is </w:t>
      </w:r>
      <w:r w:rsidRPr="00465222">
        <w:rPr>
          <w:rFonts w:ascii="Arial" w:hAnsi="Arial" w:cs="Arial"/>
          <w:b/>
          <w:u w:val="single"/>
        </w:rPr>
        <w:t>1426</w:t>
      </w:r>
    </w:p>
    <w:p w:rsidR="00CB104D" w:rsidRPr="00A4105D" w:rsidRDefault="00CB104D" w:rsidP="008A4DCA">
      <w:pPr>
        <w:rPr>
          <w:rFonts w:ascii="Arial" w:hAnsi="Arial" w:cs="Arial"/>
        </w:rPr>
      </w:pPr>
    </w:p>
    <w:p w:rsidR="003430BD" w:rsidRDefault="00465222" w:rsidP="008A4DCA">
      <w:pPr>
        <w:rPr>
          <w:rFonts w:ascii="Arial" w:hAnsi="Arial" w:cs="Arial"/>
          <w:u w:val="single"/>
        </w:rPr>
      </w:pPr>
      <w:r>
        <w:rPr>
          <w:rFonts w:ascii="Arial" w:hAnsi="Arial" w:cs="Arial"/>
        </w:rPr>
        <w:t xml:space="preserve">Calculation of </w:t>
      </w:r>
      <w:r w:rsidRPr="00465222">
        <w:rPr>
          <w:rFonts w:ascii="Arial" w:hAnsi="Arial" w:cs="Arial"/>
          <w:u w:val="single"/>
        </w:rPr>
        <w:t>Mode for # of rooms occupied</w:t>
      </w:r>
    </w:p>
    <w:p w:rsidR="00465222" w:rsidRDefault="00465222" w:rsidP="00465222">
      <w:pPr>
        <w:rPr>
          <w:rFonts w:ascii="Arial" w:hAnsi="Arial" w:cs="Arial"/>
        </w:rPr>
      </w:pPr>
      <w:r>
        <w:rPr>
          <w:rFonts w:ascii="Arial" w:hAnsi="Arial" w:cs="Arial"/>
        </w:rPr>
        <w:t xml:space="preserve">All values arranged in order – 15, 16, 19, 21, </w:t>
      </w:r>
      <w:r w:rsidRPr="00465222">
        <w:rPr>
          <w:rFonts w:ascii="Arial" w:hAnsi="Arial" w:cs="Arial"/>
          <w:u w:val="single"/>
        </w:rPr>
        <w:t>23, 23</w:t>
      </w:r>
      <w:r>
        <w:rPr>
          <w:rFonts w:ascii="Arial" w:hAnsi="Arial" w:cs="Arial"/>
        </w:rPr>
        <w:t xml:space="preserve">, 27, 29, 30, 34, 37, </w:t>
      </w:r>
      <w:r w:rsidRPr="00465222">
        <w:rPr>
          <w:rFonts w:ascii="Arial" w:hAnsi="Arial" w:cs="Arial"/>
          <w:u w:val="single"/>
        </w:rPr>
        <w:t>38, 38</w:t>
      </w:r>
      <w:r>
        <w:rPr>
          <w:rFonts w:ascii="Arial" w:hAnsi="Arial" w:cs="Arial"/>
        </w:rPr>
        <w:t xml:space="preserve">, </w:t>
      </w:r>
      <w:r w:rsidRPr="00465222">
        <w:rPr>
          <w:rFonts w:ascii="Arial" w:hAnsi="Arial" w:cs="Arial"/>
          <w:u w:val="single"/>
        </w:rPr>
        <w:t>39, 39</w:t>
      </w:r>
      <w:r>
        <w:rPr>
          <w:rFonts w:ascii="Arial" w:hAnsi="Arial" w:cs="Arial"/>
        </w:rPr>
        <w:t xml:space="preserve">, 42, 43, </w:t>
      </w:r>
      <w:r w:rsidRPr="00465222">
        <w:rPr>
          <w:rFonts w:ascii="Arial" w:hAnsi="Arial" w:cs="Arial"/>
          <w:u w:val="single"/>
        </w:rPr>
        <w:t>44, 44</w:t>
      </w:r>
      <w:r>
        <w:rPr>
          <w:rFonts w:ascii="Arial" w:hAnsi="Arial" w:cs="Arial"/>
        </w:rPr>
        <w:t xml:space="preserve">, 45, </w:t>
      </w:r>
      <w:r w:rsidRPr="00465222">
        <w:rPr>
          <w:rFonts w:ascii="Arial" w:hAnsi="Arial" w:cs="Arial"/>
          <w:u w:val="single"/>
        </w:rPr>
        <w:t>47, 47</w:t>
      </w:r>
      <w:r>
        <w:rPr>
          <w:rFonts w:ascii="Arial" w:hAnsi="Arial" w:cs="Arial"/>
        </w:rPr>
        <w:t>, 51, 54, 61</w:t>
      </w:r>
    </w:p>
    <w:p w:rsidR="00465222" w:rsidRDefault="00465222" w:rsidP="008A4DCA">
      <w:pPr>
        <w:rPr>
          <w:rFonts w:ascii="Arial" w:hAnsi="Arial" w:cs="Arial"/>
        </w:rPr>
      </w:pPr>
      <w:r>
        <w:rPr>
          <w:rFonts w:ascii="Arial" w:hAnsi="Arial" w:cs="Arial"/>
        </w:rPr>
        <w:t>Mode = 23, 38, 39, 44, 47</w:t>
      </w:r>
    </w:p>
    <w:p w:rsidR="00465222" w:rsidRDefault="00465222" w:rsidP="008A4DCA">
      <w:pPr>
        <w:rPr>
          <w:rFonts w:ascii="Arial" w:hAnsi="Arial" w:cs="Arial"/>
        </w:rPr>
      </w:pPr>
    </w:p>
    <w:p w:rsidR="00F33CA0" w:rsidRDefault="00F33CA0" w:rsidP="008A4DCA">
      <w:pPr>
        <w:rPr>
          <w:rFonts w:ascii="Arial" w:hAnsi="Arial" w:cs="Arial"/>
        </w:rPr>
      </w:pPr>
    </w:p>
    <w:p w:rsidR="00CB104D" w:rsidRDefault="00CB104D" w:rsidP="008A4DCA">
      <w:pPr>
        <w:rPr>
          <w:rFonts w:ascii="Arial" w:hAnsi="Arial" w:cs="Arial"/>
        </w:rPr>
      </w:pPr>
    </w:p>
    <w:p w:rsidR="00F33CA0" w:rsidRDefault="00F33CA0" w:rsidP="008A4DCA">
      <w:pPr>
        <w:rPr>
          <w:rFonts w:ascii="Arial" w:hAnsi="Arial" w:cs="Arial"/>
        </w:rPr>
      </w:pPr>
    </w:p>
    <w:p w:rsidR="00F33CA0" w:rsidRDefault="00F33CA0" w:rsidP="008A4DCA">
      <w:pPr>
        <w:rPr>
          <w:rFonts w:ascii="Arial" w:hAnsi="Arial" w:cs="Arial"/>
        </w:rPr>
      </w:pPr>
    </w:p>
    <w:p w:rsidR="00F33CA0" w:rsidRDefault="00F33CA0" w:rsidP="008A4DCA">
      <w:pPr>
        <w:rPr>
          <w:rFonts w:ascii="Arial" w:hAnsi="Arial" w:cs="Arial"/>
        </w:rPr>
      </w:pPr>
    </w:p>
    <w:p w:rsidR="00F33CA0" w:rsidRDefault="00F33CA0" w:rsidP="008A4DCA">
      <w:pPr>
        <w:rPr>
          <w:rFonts w:ascii="Arial" w:hAnsi="Arial" w:cs="Arial"/>
        </w:rPr>
      </w:pPr>
    </w:p>
    <w:p w:rsidR="00F33CA0" w:rsidRDefault="00F33CA0" w:rsidP="008A4DCA">
      <w:pPr>
        <w:rPr>
          <w:rFonts w:ascii="Arial" w:hAnsi="Arial" w:cs="Arial"/>
        </w:rPr>
      </w:pPr>
    </w:p>
    <w:p w:rsidR="00465222" w:rsidRDefault="00465222" w:rsidP="008A4DCA">
      <w:pPr>
        <w:rPr>
          <w:rFonts w:ascii="Arial" w:hAnsi="Arial" w:cs="Arial"/>
          <w:b/>
          <w:u w:val="single"/>
        </w:rPr>
      </w:pPr>
      <w:r w:rsidRPr="00465222">
        <w:rPr>
          <w:rFonts w:ascii="Arial" w:hAnsi="Arial" w:cs="Arial"/>
          <w:b/>
          <w:u w:val="single"/>
        </w:rPr>
        <w:lastRenderedPageBreak/>
        <w:t>1 (b)</w:t>
      </w:r>
    </w:p>
    <w:p w:rsidR="00465222" w:rsidRDefault="00465222" w:rsidP="008A4DCA">
      <w:pPr>
        <w:rPr>
          <w:rFonts w:ascii="Arial" w:hAnsi="Arial" w:cs="Arial"/>
          <w:u w:val="single"/>
        </w:rPr>
      </w:pPr>
      <w:r>
        <w:rPr>
          <w:rFonts w:ascii="Arial" w:hAnsi="Arial" w:cs="Arial"/>
        </w:rPr>
        <w:t xml:space="preserve">Calculation of </w:t>
      </w:r>
      <w:r w:rsidRPr="00465222">
        <w:rPr>
          <w:rFonts w:ascii="Arial" w:hAnsi="Arial" w:cs="Arial"/>
          <w:u w:val="single"/>
        </w:rPr>
        <w:t>Variance for Income</w:t>
      </w:r>
    </w:p>
    <w:p w:rsidR="00465222" w:rsidRDefault="00465222" w:rsidP="00465222">
      <w:pPr>
        <w:rPr>
          <w:rFonts w:ascii="Arial" w:hAnsi="Arial" w:cs="Arial"/>
        </w:rPr>
      </w:pPr>
      <w:r>
        <w:rPr>
          <w:rFonts w:ascii="Arial" w:hAnsi="Arial" w:cs="Arial"/>
        </w:rPr>
        <w:t>First we subtract mean from all the observations</w:t>
      </w:r>
      <w:r w:rsidR="00D5217A">
        <w:rPr>
          <w:rFonts w:ascii="Arial" w:hAnsi="Arial" w:cs="Arial"/>
        </w:rPr>
        <w:t>, then square all the values and add them</w:t>
      </w:r>
    </w:p>
    <w:tbl>
      <w:tblPr>
        <w:tblpPr w:leftFromText="180" w:rightFromText="180" w:vertAnchor="text" w:tblpY="1"/>
        <w:tblOverlap w:val="never"/>
        <w:tblW w:w="8436" w:type="dxa"/>
        <w:tblInd w:w="93" w:type="dxa"/>
        <w:tblLook w:val="04A0" w:firstRow="1" w:lastRow="0" w:firstColumn="1" w:lastColumn="0" w:noHBand="0" w:noVBand="1"/>
      </w:tblPr>
      <w:tblGrid>
        <w:gridCol w:w="8436"/>
      </w:tblGrid>
      <w:tr w:rsidR="00465222" w:rsidRPr="00465222" w:rsidTr="00D5217A">
        <w:trPr>
          <w:trHeight w:val="375"/>
        </w:trPr>
        <w:tc>
          <w:tcPr>
            <w:tcW w:w="8436" w:type="dxa"/>
            <w:tcBorders>
              <w:top w:val="nil"/>
              <w:left w:val="nil"/>
              <w:bottom w:val="nil"/>
              <w:right w:val="nil"/>
            </w:tcBorders>
            <w:shd w:val="clear" w:color="auto" w:fill="auto"/>
            <w:noWrap/>
            <w:vAlign w:val="bottom"/>
          </w:tcPr>
          <w:tbl>
            <w:tblPr>
              <w:tblW w:w="8220" w:type="dxa"/>
              <w:tblLook w:val="04A0" w:firstRow="1" w:lastRow="0" w:firstColumn="1" w:lastColumn="0" w:noHBand="0" w:noVBand="1"/>
            </w:tblPr>
            <w:tblGrid>
              <w:gridCol w:w="2320"/>
              <w:gridCol w:w="2520"/>
              <w:gridCol w:w="3380"/>
            </w:tblGrid>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b/>
                      <w:bCs/>
                      <w:color w:val="000000"/>
                      <w:sz w:val="28"/>
                      <w:szCs w:val="28"/>
                    </w:rPr>
                  </w:pPr>
                  <w:r w:rsidRPr="00F33CA0">
                    <w:rPr>
                      <w:rFonts w:ascii="Calibri" w:eastAsia="Times New Roman" w:hAnsi="Calibri" w:cs="Calibri"/>
                      <w:b/>
                      <w:bCs/>
                      <w:color w:val="000000"/>
                      <w:sz w:val="28"/>
                      <w:szCs w:val="28"/>
                    </w:rPr>
                    <w:t>Income Deviations</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b/>
                      <w:bCs/>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b/>
                      <w:bCs/>
                      <w:color w:val="000000"/>
                      <w:sz w:val="28"/>
                      <w:szCs w:val="28"/>
                    </w:rPr>
                  </w:pPr>
                  <w:r w:rsidRPr="00F33CA0">
                    <w:rPr>
                      <w:rFonts w:ascii="Calibri" w:eastAsia="Times New Roman" w:hAnsi="Calibri" w:cs="Calibri"/>
                      <w:b/>
                      <w:bCs/>
                      <w:color w:val="000000"/>
                      <w:sz w:val="28"/>
                      <w:szCs w:val="28"/>
                    </w:rPr>
                    <w:t>Income Deviations Squared</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16.44</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270.2736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-74.56</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5559.1936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-9.56</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91.3936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34.44</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1186.1136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20.44</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417.7936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-5.56</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30.9136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-81.56</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6652.0336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6.44</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41.4736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-41.56</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1727.2336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23.44</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549.4336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-36.56</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1336.6336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22.44</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503.5536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101.44</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10290.0736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-10.56</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111.5136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9.44</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89.1136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3.44</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11.8336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-87.56</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7666.7536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14.44</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208.5136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-4.56</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20.7936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10.44</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108.9936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49.44</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2444.3136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-30.56</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933.9136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25.44</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647.1936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54.44</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2963.7136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-9.56</w:t>
                  </w: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color w:val="000000"/>
                      <w:sz w:val="28"/>
                      <w:szCs w:val="28"/>
                    </w:rPr>
                  </w:pPr>
                  <w:r w:rsidRPr="00F33CA0">
                    <w:rPr>
                      <w:rFonts w:ascii="Calibri" w:eastAsia="Times New Roman" w:hAnsi="Calibri" w:cs="Calibri"/>
                      <w:color w:val="000000"/>
                      <w:sz w:val="28"/>
                      <w:szCs w:val="28"/>
                    </w:rPr>
                    <w:t>91.3936</w:t>
                  </w:r>
                </w:p>
              </w:tc>
            </w:tr>
            <w:tr w:rsidR="00F33CA0" w:rsidRPr="00F33CA0" w:rsidTr="00F33CA0">
              <w:trPr>
                <w:trHeight w:val="375"/>
              </w:trPr>
              <w:tc>
                <w:tcPr>
                  <w:tcW w:w="23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b/>
                      <w:bCs/>
                      <w:color w:val="000000"/>
                      <w:sz w:val="28"/>
                      <w:szCs w:val="28"/>
                    </w:rPr>
                  </w:pPr>
                </w:p>
              </w:tc>
              <w:tc>
                <w:tcPr>
                  <w:tcW w:w="252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b/>
                      <w:bCs/>
                      <w:color w:val="000000"/>
                      <w:sz w:val="28"/>
                      <w:szCs w:val="28"/>
                    </w:rPr>
                  </w:pPr>
                  <w:r w:rsidRPr="00F33CA0">
                    <w:rPr>
                      <w:rFonts w:ascii="Calibri" w:eastAsia="Times New Roman" w:hAnsi="Calibri" w:cs="Calibri"/>
                      <w:b/>
                      <w:bCs/>
                      <w:color w:val="000000"/>
                      <w:sz w:val="28"/>
                      <w:szCs w:val="28"/>
                    </w:rPr>
                    <w:t>Total</w:t>
                  </w:r>
                </w:p>
              </w:tc>
              <w:tc>
                <w:tcPr>
                  <w:tcW w:w="3380" w:type="dxa"/>
                  <w:tcBorders>
                    <w:top w:val="nil"/>
                    <w:left w:val="nil"/>
                    <w:bottom w:val="nil"/>
                    <w:right w:val="nil"/>
                  </w:tcBorders>
                  <w:shd w:val="clear" w:color="auto" w:fill="auto"/>
                  <w:noWrap/>
                  <w:vAlign w:val="bottom"/>
                  <w:hideMark/>
                </w:tcPr>
                <w:p w:rsidR="00F33CA0" w:rsidRPr="00F33CA0" w:rsidRDefault="00F33CA0" w:rsidP="00F33CA0">
                  <w:pPr>
                    <w:framePr w:hSpace="180" w:wrap="around" w:vAnchor="text" w:hAnchor="text" w:y="1"/>
                    <w:spacing w:after="0" w:line="240" w:lineRule="auto"/>
                    <w:suppressOverlap/>
                    <w:jc w:val="center"/>
                    <w:rPr>
                      <w:rFonts w:ascii="Calibri" w:eastAsia="Times New Roman" w:hAnsi="Calibri" w:cs="Calibri"/>
                      <w:b/>
                      <w:bCs/>
                      <w:color w:val="000000"/>
                      <w:sz w:val="28"/>
                      <w:szCs w:val="28"/>
                    </w:rPr>
                  </w:pPr>
                  <w:r w:rsidRPr="00F33CA0">
                    <w:rPr>
                      <w:rFonts w:ascii="Calibri" w:eastAsia="Times New Roman" w:hAnsi="Calibri" w:cs="Calibri"/>
                      <w:b/>
                      <w:bCs/>
                      <w:color w:val="000000"/>
                      <w:sz w:val="28"/>
                      <w:szCs w:val="28"/>
                    </w:rPr>
                    <w:t>43954.16</w:t>
                  </w:r>
                </w:p>
              </w:tc>
            </w:tr>
          </w:tbl>
          <w:p w:rsidR="00465222" w:rsidRPr="00465222" w:rsidRDefault="00465222" w:rsidP="00F33CA0">
            <w:pPr>
              <w:spacing w:after="0" w:line="240" w:lineRule="auto"/>
              <w:rPr>
                <w:rFonts w:ascii="Calibri" w:eastAsia="Times New Roman" w:hAnsi="Calibri" w:cs="Calibri"/>
                <w:b/>
                <w:bCs/>
                <w:color w:val="000000"/>
                <w:sz w:val="28"/>
                <w:szCs w:val="28"/>
              </w:rPr>
            </w:pPr>
          </w:p>
        </w:tc>
      </w:tr>
      <w:tr w:rsidR="00465222" w:rsidRPr="00465222" w:rsidTr="00D5217A">
        <w:trPr>
          <w:trHeight w:val="375"/>
        </w:trPr>
        <w:tc>
          <w:tcPr>
            <w:tcW w:w="8436" w:type="dxa"/>
            <w:tcBorders>
              <w:top w:val="nil"/>
              <w:left w:val="nil"/>
              <w:bottom w:val="nil"/>
              <w:right w:val="nil"/>
            </w:tcBorders>
            <w:shd w:val="clear" w:color="auto" w:fill="auto"/>
            <w:noWrap/>
            <w:vAlign w:val="bottom"/>
          </w:tcPr>
          <w:p w:rsidR="00465222" w:rsidRPr="00465222" w:rsidRDefault="00465222" w:rsidP="00F33CA0">
            <w:pPr>
              <w:spacing w:after="0" w:line="240" w:lineRule="auto"/>
              <w:jc w:val="center"/>
              <w:rPr>
                <w:rFonts w:ascii="Calibri" w:eastAsia="Times New Roman" w:hAnsi="Calibri" w:cs="Calibri"/>
                <w:color w:val="000000"/>
                <w:sz w:val="28"/>
                <w:szCs w:val="28"/>
              </w:rPr>
            </w:pPr>
          </w:p>
        </w:tc>
      </w:tr>
      <w:tr w:rsidR="00465222" w:rsidRPr="00465222" w:rsidTr="00D5217A">
        <w:trPr>
          <w:trHeight w:val="375"/>
        </w:trPr>
        <w:tc>
          <w:tcPr>
            <w:tcW w:w="8436" w:type="dxa"/>
            <w:tcBorders>
              <w:top w:val="nil"/>
              <w:left w:val="nil"/>
              <w:bottom w:val="nil"/>
              <w:right w:val="nil"/>
            </w:tcBorders>
            <w:shd w:val="clear" w:color="auto" w:fill="auto"/>
            <w:noWrap/>
            <w:vAlign w:val="bottom"/>
          </w:tcPr>
          <w:p w:rsidR="00465222" w:rsidRPr="00465222" w:rsidRDefault="00465222" w:rsidP="00F33CA0">
            <w:pPr>
              <w:spacing w:after="0" w:line="240" w:lineRule="auto"/>
              <w:jc w:val="center"/>
              <w:rPr>
                <w:rFonts w:ascii="Calibri" w:eastAsia="Times New Roman" w:hAnsi="Calibri" w:cs="Calibri"/>
                <w:color w:val="000000"/>
                <w:sz w:val="28"/>
                <w:szCs w:val="28"/>
              </w:rPr>
            </w:pPr>
          </w:p>
        </w:tc>
      </w:tr>
    </w:tbl>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422E70" w:rsidRDefault="00422E70" w:rsidP="00422E70">
      <w:pPr>
        <w:rPr>
          <w:rFonts w:ascii="Arial" w:hAnsi="Arial" w:cs="Arial"/>
        </w:rPr>
      </w:pPr>
      <w:r>
        <w:rPr>
          <w:rFonts w:ascii="Arial" w:hAnsi="Arial" w:cs="Arial"/>
        </w:rPr>
        <w:lastRenderedPageBreak/>
        <w:t xml:space="preserve">Variance = 43954.16 </w:t>
      </w:r>
      <w:r w:rsidRPr="005258F7">
        <w:rPr>
          <w:rFonts w:ascii="Arial" w:hAnsi="Arial" w:cs="Arial"/>
          <w:b/>
        </w:rPr>
        <w:t>/</w:t>
      </w:r>
      <w:r>
        <w:rPr>
          <w:rFonts w:ascii="Arial" w:hAnsi="Arial" w:cs="Arial"/>
        </w:rPr>
        <w:t xml:space="preserve"> 24           (</w:t>
      </w:r>
      <w:r w:rsidR="00CB104D">
        <w:rPr>
          <w:rFonts w:ascii="Arial" w:hAnsi="Arial" w:cs="Arial"/>
        </w:rPr>
        <w:t>24</w:t>
      </w:r>
      <w:r>
        <w:rPr>
          <w:rFonts w:ascii="Arial" w:hAnsi="Arial" w:cs="Arial"/>
        </w:rPr>
        <w:t xml:space="preserve"> is the value of n – 1 and we know n = 25) </w:t>
      </w:r>
    </w:p>
    <w:p w:rsidR="00422E70" w:rsidRDefault="00422E70" w:rsidP="00422E70">
      <w:pPr>
        <w:rPr>
          <w:rFonts w:ascii="Arial" w:hAnsi="Arial" w:cs="Arial"/>
        </w:rPr>
      </w:pPr>
      <w:r>
        <w:rPr>
          <w:rFonts w:ascii="Arial" w:hAnsi="Arial" w:cs="Arial"/>
        </w:rPr>
        <w:t>Variance (s</w:t>
      </w:r>
      <w:r>
        <w:rPr>
          <w:rFonts w:ascii="Arial" w:hAnsi="Arial" w:cs="Arial"/>
          <w:vertAlign w:val="superscript"/>
        </w:rPr>
        <w:t>2</w:t>
      </w:r>
      <w:r>
        <w:rPr>
          <w:rFonts w:ascii="Arial" w:hAnsi="Arial" w:cs="Arial"/>
        </w:rPr>
        <w:t xml:space="preserve">) = </w:t>
      </w:r>
      <w:r w:rsidRPr="00422E70">
        <w:rPr>
          <w:rFonts w:ascii="Arial" w:hAnsi="Arial" w:cs="Arial"/>
          <w:b/>
          <w:u w:val="single"/>
        </w:rPr>
        <w:t>1831.4233</w:t>
      </w:r>
    </w:p>
    <w:p w:rsidR="00422E70" w:rsidRDefault="00422E70" w:rsidP="00422E70">
      <w:pPr>
        <w:rPr>
          <w:rFonts w:ascii="Arial" w:hAnsi="Arial" w:cs="Arial"/>
          <w:b/>
          <w:u w:val="single"/>
        </w:rPr>
      </w:pPr>
    </w:p>
    <w:p w:rsidR="003430BD" w:rsidRPr="00422E70" w:rsidRDefault="00422E70" w:rsidP="008A4DCA">
      <w:pPr>
        <w:rPr>
          <w:rFonts w:ascii="Arial" w:hAnsi="Arial" w:cs="Arial"/>
          <w:u w:val="single"/>
        </w:rPr>
      </w:pPr>
      <w:r>
        <w:rPr>
          <w:rFonts w:ascii="Arial" w:hAnsi="Arial" w:cs="Arial"/>
        </w:rPr>
        <w:t xml:space="preserve">Calculation of </w:t>
      </w:r>
      <w:r w:rsidRPr="00422E70">
        <w:rPr>
          <w:rFonts w:ascii="Arial" w:hAnsi="Arial" w:cs="Arial"/>
          <w:u w:val="single"/>
        </w:rPr>
        <w:t>Variance for # of Rooms occupied</w:t>
      </w:r>
    </w:p>
    <w:tbl>
      <w:tblPr>
        <w:tblW w:w="9140" w:type="dxa"/>
        <w:tblInd w:w="93" w:type="dxa"/>
        <w:tblLook w:val="04A0" w:firstRow="1" w:lastRow="0" w:firstColumn="1" w:lastColumn="0" w:noHBand="0" w:noVBand="1"/>
      </w:tblPr>
      <w:tblGrid>
        <w:gridCol w:w="3400"/>
        <w:gridCol w:w="1260"/>
        <w:gridCol w:w="4480"/>
      </w:tblGrid>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b/>
                <w:bCs/>
                <w:color w:val="000000"/>
                <w:sz w:val="28"/>
                <w:szCs w:val="28"/>
              </w:rPr>
            </w:pPr>
            <w:r w:rsidRPr="00422E70">
              <w:rPr>
                <w:rFonts w:ascii="Calibri" w:eastAsia="Times New Roman" w:hAnsi="Calibri" w:cs="Calibri"/>
                <w:b/>
                <w:bCs/>
                <w:color w:val="000000"/>
                <w:sz w:val="28"/>
                <w:szCs w:val="28"/>
              </w:rPr>
              <w:t>Rooms Occupied Deviation</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b/>
                <w:bCs/>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b/>
                <w:bCs/>
                <w:color w:val="000000"/>
                <w:sz w:val="28"/>
                <w:szCs w:val="28"/>
              </w:rPr>
            </w:pPr>
            <w:r w:rsidRPr="00422E70">
              <w:rPr>
                <w:rFonts w:ascii="Calibri" w:eastAsia="Times New Roman" w:hAnsi="Calibri" w:cs="Calibri"/>
                <w:b/>
                <w:bCs/>
                <w:color w:val="000000"/>
                <w:sz w:val="28"/>
                <w:szCs w:val="28"/>
              </w:rPr>
              <w:t>Rooms Occupied Deviation Squared</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-13.24</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175.2976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10.76</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115.7776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-15.24</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232.2576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2.76</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7.6176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0.76</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0.5776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-7.24</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52.4176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-13.24</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175.2976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7.76</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60.2176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8.76</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76.7376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-20.24</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409.6576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-6.24</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38.9376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5.76</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33.1776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17.76</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315.4176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-9.24</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85.3776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-2.24</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5.0176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-21.24</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451.1376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-17.24</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297.2176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1.76</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3.0976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7.76</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60.2176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10.76</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115.7776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6.76</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45.6976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1.76</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3.0976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14.76</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217.8576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24.76</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613.0576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2.76</w:t>
            </w: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color w:val="000000"/>
                <w:sz w:val="28"/>
                <w:szCs w:val="28"/>
              </w:rPr>
            </w:pPr>
            <w:r w:rsidRPr="00422E70">
              <w:rPr>
                <w:rFonts w:ascii="Calibri" w:eastAsia="Times New Roman" w:hAnsi="Calibri" w:cs="Calibri"/>
                <w:color w:val="000000"/>
                <w:sz w:val="28"/>
                <w:szCs w:val="28"/>
              </w:rPr>
              <w:t>7.6176</w:t>
            </w:r>
          </w:p>
        </w:tc>
      </w:tr>
      <w:tr w:rsidR="00422E70" w:rsidRPr="00422E70" w:rsidTr="00422E70">
        <w:trPr>
          <w:trHeight w:val="375"/>
        </w:trPr>
        <w:tc>
          <w:tcPr>
            <w:tcW w:w="340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b/>
                <w:bCs/>
                <w:color w:val="000000"/>
                <w:sz w:val="28"/>
                <w:szCs w:val="28"/>
              </w:rPr>
            </w:pPr>
          </w:p>
        </w:tc>
        <w:tc>
          <w:tcPr>
            <w:tcW w:w="126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b/>
                <w:bCs/>
                <w:color w:val="000000"/>
                <w:sz w:val="28"/>
                <w:szCs w:val="28"/>
              </w:rPr>
            </w:pPr>
            <w:r w:rsidRPr="00422E70">
              <w:rPr>
                <w:rFonts w:ascii="Calibri" w:eastAsia="Times New Roman" w:hAnsi="Calibri" w:cs="Calibri"/>
                <w:b/>
                <w:bCs/>
                <w:color w:val="000000"/>
                <w:sz w:val="28"/>
                <w:szCs w:val="28"/>
              </w:rPr>
              <w:t>Total</w:t>
            </w:r>
          </w:p>
        </w:tc>
        <w:tc>
          <w:tcPr>
            <w:tcW w:w="4480" w:type="dxa"/>
            <w:tcBorders>
              <w:top w:val="nil"/>
              <w:left w:val="nil"/>
              <w:bottom w:val="nil"/>
              <w:right w:val="nil"/>
            </w:tcBorders>
            <w:shd w:val="clear" w:color="auto" w:fill="auto"/>
            <w:noWrap/>
            <w:vAlign w:val="bottom"/>
            <w:hideMark/>
          </w:tcPr>
          <w:p w:rsidR="00422E70" w:rsidRPr="00422E70" w:rsidRDefault="00422E70" w:rsidP="00422E70">
            <w:pPr>
              <w:spacing w:after="0" w:line="240" w:lineRule="auto"/>
              <w:jc w:val="center"/>
              <w:rPr>
                <w:rFonts w:ascii="Calibri" w:eastAsia="Times New Roman" w:hAnsi="Calibri" w:cs="Calibri"/>
                <w:b/>
                <w:bCs/>
                <w:color w:val="000000"/>
                <w:sz w:val="28"/>
                <w:szCs w:val="28"/>
              </w:rPr>
            </w:pPr>
            <w:r w:rsidRPr="00422E70">
              <w:rPr>
                <w:rFonts w:ascii="Calibri" w:eastAsia="Times New Roman" w:hAnsi="Calibri" w:cs="Calibri"/>
                <w:b/>
                <w:bCs/>
                <w:color w:val="000000"/>
                <w:sz w:val="28"/>
                <w:szCs w:val="28"/>
              </w:rPr>
              <w:t>3598.56</w:t>
            </w:r>
          </w:p>
        </w:tc>
      </w:tr>
    </w:tbl>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CB104D" w:rsidRDefault="00CB104D" w:rsidP="00CB104D">
      <w:pPr>
        <w:rPr>
          <w:rFonts w:ascii="Arial" w:hAnsi="Arial" w:cs="Arial"/>
        </w:rPr>
      </w:pPr>
      <w:r>
        <w:rPr>
          <w:rFonts w:ascii="Arial" w:hAnsi="Arial" w:cs="Arial"/>
        </w:rPr>
        <w:lastRenderedPageBreak/>
        <w:t xml:space="preserve">Variance = 3598.56 </w:t>
      </w:r>
      <w:r w:rsidRPr="005258F7">
        <w:rPr>
          <w:rFonts w:ascii="Arial" w:hAnsi="Arial" w:cs="Arial"/>
          <w:b/>
        </w:rPr>
        <w:t>/</w:t>
      </w:r>
      <w:r>
        <w:rPr>
          <w:rFonts w:ascii="Arial" w:hAnsi="Arial" w:cs="Arial"/>
        </w:rPr>
        <w:t xml:space="preserve"> 24           (24 is the value of n – 1 and we know n = 25) </w:t>
      </w:r>
    </w:p>
    <w:p w:rsidR="00CB104D" w:rsidRDefault="00CB104D" w:rsidP="00CB104D">
      <w:pPr>
        <w:rPr>
          <w:rFonts w:ascii="Arial" w:hAnsi="Arial" w:cs="Arial"/>
        </w:rPr>
      </w:pPr>
      <w:r>
        <w:rPr>
          <w:rFonts w:ascii="Arial" w:hAnsi="Arial" w:cs="Arial"/>
        </w:rPr>
        <w:t>Variance (s</w:t>
      </w:r>
      <w:r>
        <w:rPr>
          <w:rFonts w:ascii="Arial" w:hAnsi="Arial" w:cs="Arial"/>
          <w:vertAlign w:val="superscript"/>
        </w:rPr>
        <w:t>2</w:t>
      </w:r>
      <w:r>
        <w:rPr>
          <w:rFonts w:ascii="Arial" w:hAnsi="Arial" w:cs="Arial"/>
        </w:rPr>
        <w:t xml:space="preserve">) = </w:t>
      </w:r>
      <w:r w:rsidRPr="00422E70">
        <w:rPr>
          <w:rFonts w:ascii="Arial" w:hAnsi="Arial" w:cs="Arial"/>
          <w:b/>
          <w:u w:val="single"/>
        </w:rPr>
        <w:t>1</w:t>
      </w:r>
      <w:r>
        <w:rPr>
          <w:rFonts w:ascii="Arial" w:hAnsi="Arial" w:cs="Arial"/>
          <w:b/>
          <w:u w:val="single"/>
        </w:rPr>
        <w:t>49</w:t>
      </w:r>
      <w:r w:rsidRPr="00422E70">
        <w:rPr>
          <w:rFonts w:ascii="Arial" w:hAnsi="Arial" w:cs="Arial"/>
          <w:b/>
          <w:u w:val="single"/>
        </w:rPr>
        <w:t>.</w:t>
      </w:r>
      <w:r>
        <w:rPr>
          <w:rFonts w:ascii="Arial" w:hAnsi="Arial" w:cs="Arial"/>
          <w:b/>
          <w:u w:val="single"/>
        </w:rPr>
        <w:t>9</w:t>
      </w:r>
      <w:r w:rsidRPr="00422E70">
        <w:rPr>
          <w:rFonts w:ascii="Arial" w:hAnsi="Arial" w:cs="Arial"/>
          <w:b/>
          <w:u w:val="single"/>
        </w:rPr>
        <w:t>4</w:t>
      </w:r>
    </w:p>
    <w:p w:rsidR="003430BD" w:rsidRPr="00A4105D" w:rsidRDefault="003430BD" w:rsidP="008A4DCA">
      <w:pPr>
        <w:rPr>
          <w:rFonts w:ascii="Arial" w:hAnsi="Arial" w:cs="Arial"/>
        </w:rPr>
      </w:pPr>
    </w:p>
    <w:p w:rsidR="003430BD" w:rsidRPr="00A4105D" w:rsidRDefault="00CB104D" w:rsidP="008A4DCA">
      <w:pPr>
        <w:rPr>
          <w:rFonts w:ascii="Arial" w:hAnsi="Arial" w:cs="Arial"/>
        </w:rPr>
      </w:pPr>
      <w:r>
        <w:rPr>
          <w:rFonts w:ascii="Arial" w:hAnsi="Arial" w:cs="Arial"/>
        </w:rPr>
        <w:t xml:space="preserve">Calculation of </w:t>
      </w:r>
      <w:r w:rsidRPr="00CB104D">
        <w:rPr>
          <w:rFonts w:ascii="Arial" w:hAnsi="Arial" w:cs="Arial"/>
          <w:u w:val="single"/>
        </w:rPr>
        <w:t xml:space="preserve">Standard Deviation </w:t>
      </w:r>
      <w:r>
        <w:rPr>
          <w:rFonts w:ascii="Arial" w:hAnsi="Arial" w:cs="Arial"/>
          <w:u w:val="single"/>
        </w:rPr>
        <w:t xml:space="preserve">for </w:t>
      </w:r>
      <w:r w:rsidRPr="00CB104D">
        <w:rPr>
          <w:rFonts w:ascii="Arial" w:hAnsi="Arial" w:cs="Arial"/>
          <w:u w:val="single"/>
        </w:rPr>
        <w:t>Income</w:t>
      </w:r>
    </w:p>
    <w:p w:rsidR="00CB104D" w:rsidRDefault="00CB104D" w:rsidP="00CB104D">
      <w:pPr>
        <w:rPr>
          <w:rFonts w:ascii="Arial" w:hAnsi="Arial" w:cs="Arial"/>
          <w:vertAlign w:val="superscript"/>
        </w:rPr>
      </w:pPr>
      <w:r>
        <w:rPr>
          <w:rFonts w:ascii="Arial" w:hAnsi="Arial" w:cs="Arial"/>
        </w:rPr>
        <w:t>Standard Deviation = √s</w:t>
      </w:r>
      <w:r>
        <w:rPr>
          <w:rFonts w:ascii="Arial" w:hAnsi="Arial" w:cs="Arial"/>
          <w:vertAlign w:val="superscript"/>
        </w:rPr>
        <w:t>2</w:t>
      </w:r>
    </w:p>
    <w:p w:rsidR="00CB104D" w:rsidRDefault="00CB104D" w:rsidP="00CB104D">
      <w:pPr>
        <w:rPr>
          <w:rFonts w:ascii="Arial" w:hAnsi="Arial" w:cs="Arial"/>
        </w:rPr>
      </w:pPr>
      <w:r>
        <w:rPr>
          <w:rFonts w:ascii="Arial" w:hAnsi="Arial" w:cs="Arial"/>
        </w:rPr>
        <w:t>= √1831.4233</w:t>
      </w:r>
    </w:p>
    <w:p w:rsidR="00CB104D" w:rsidRDefault="00CB104D" w:rsidP="00CB104D">
      <w:pPr>
        <w:rPr>
          <w:rFonts w:ascii="Arial" w:hAnsi="Arial" w:cs="Arial"/>
          <w:b/>
          <w:u w:val="single"/>
        </w:rPr>
      </w:pPr>
      <w:r w:rsidRPr="00624CA7">
        <w:rPr>
          <w:rFonts w:ascii="Arial" w:hAnsi="Arial" w:cs="Arial"/>
          <w:b/>
          <w:u w:val="single"/>
        </w:rPr>
        <w:t xml:space="preserve">= </w:t>
      </w:r>
      <w:r>
        <w:rPr>
          <w:rFonts w:ascii="Arial" w:hAnsi="Arial" w:cs="Arial"/>
          <w:b/>
          <w:u w:val="single"/>
        </w:rPr>
        <w:t>42</w:t>
      </w:r>
      <w:r w:rsidRPr="00624CA7">
        <w:rPr>
          <w:rFonts w:ascii="Arial" w:hAnsi="Arial" w:cs="Arial"/>
          <w:b/>
          <w:u w:val="single"/>
        </w:rPr>
        <w:t>.</w:t>
      </w:r>
      <w:r>
        <w:rPr>
          <w:rFonts w:ascii="Arial" w:hAnsi="Arial" w:cs="Arial"/>
          <w:b/>
          <w:u w:val="single"/>
        </w:rPr>
        <w:t>79513212</w:t>
      </w:r>
      <w:r w:rsidRPr="00624CA7">
        <w:rPr>
          <w:rFonts w:ascii="Arial" w:hAnsi="Arial" w:cs="Arial"/>
          <w:b/>
          <w:u w:val="single"/>
        </w:rPr>
        <w:t xml:space="preserve"> = </w:t>
      </w:r>
      <w:r>
        <w:rPr>
          <w:rFonts w:ascii="Arial" w:hAnsi="Arial" w:cs="Arial"/>
          <w:b/>
          <w:u w:val="single"/>
        </w:rPr>
        <w:t>42.795</w:t>
      </w:r>
    </w:p>
    <w:p w:rsidR="003430BD" w:rsidRPr="00A4105D" w:rsidRDefault="003430BD" w:rsidP="008A4DCA">
      <w:pPr>
        <w:rPr>
          <w:rFonts w:ascii="Arial" w:hAnsi="Arial" w:cs="Arial"/>
        </w:rPr>
      </w:pPr>
    </w:p>
    <w:p w:rsidR="00CB104D" w:rsidRPr="00A4105D" w:rsidRDefault="00CB104D" w:rsidP="00CB104D">
      <w:pPr>
        <w:rPr>
          <w:rFonts w:ascii="Arial" w:hAnsi="Arial" w:cs="Arial"/>
        </w:rPr>
      </w:pPr>
      <w:r>
        <w:rPr>
          <w:rFonts w:ascii="Arial" w:hAnsi="Arial" w:cs="Arial"/>
        </w:rPr>
        <w:t xml:space="preserve">Calculation of </w:t>
      </w:r>
      <w:r w:rsidRPr="00CB104D">
        <w:rPr>
          <w:rFonts w:ascii="Arial" w:hAnsi="Arial" w:cs="Arial"/>
          <w:u w:val="single"/>
        </w:rPr>
        <w:t xml:space="preserve">Standard Deviation </w:t>
      </w:r>
      <w:r>
        <w:rPr>
          <w:rFonts w:ascii="Arial" w:hAnsi="Arial" w:cs="Arial"/>
          <w:u w:val="single"/>
        </w:rPr>
        <w:t>for # of rooms occupied</w:t>
      </w:r>
    </w:p>
    <w:p w:rsidR="00CB104D" w:rsidRDefault="00CB104D" w:rsidP="00CB104D">
      <w:pPr>
        <w:rPr>
          <w:rFonts w:ascii="Arial" w:hAnsi="Arial" w:cs="Arial"/>
          <w:vertAlign w:val="superscript"/>
        </w:rPr>
      </w:pPr>
      <w:r>
        <w:rPr>
          <w:rFonts w:ascii="Arial" w:hAnsi="Arial" w:cs="Arial"/>
        </w:rPr>
        <w:t>Standard Deviation = √s</w:t>
      </w:r>
      <w:r>
        <w:rPr>
          <w:rFonts w:ascii="Arial" w:hAnsi="Arial" w:cs="Arial"/>
          <w:vertAlign w:val="superscript"/>
        </w:rPr>
        <w:t>2</w:t>
      </w:r>
    </w:p>
    <w:p w:rsidR="00CB104D" w:rsidRDefault="00CB104D" w:rsidP="00CB104D">
      <w:pPr>
        <w:rPr>
          <w:rFonts w:ascii="Arial" w:hAnsi="Arial" w:cs="Arial"/>
        </w:rPr>
      </w:pPr>
      <w:r>
        <w:rPr>
          <w:rFonts w:ascii="Arial" w:hAnsi="Arial" w:cs="Arial"/>
        </w:rPr>
        <w:t>= √149.94</w:t>
      </w:r>
    </w:p>
    <w:p w:rsidR="00CB104D" w:rsidRDefault="00CB104D" w:rsidP="00CB104D">
      <w:pPr>
        <w:rPr>
          <w:rFonts w:ascii="Arial" w:hAnsi="Arial" w:cs="Arial"/>
          <w:b/>
          <w:u w:val="single"/>
        </w:rPr>
      </w:pPr>
      <w:r w:rsidRPr="00624CA7">
        <w:rPr>
          <w:rFonts w:ascii="Arial" w:hAnsi="Arial" w:cs="Arial"/>
          <w:b/>
          <w:u w:val="single"/>
        </w:rPr>
        <w:t xml:space="preserve">= </w:t>
      </w:r>
      <w:r>
        <w:rPr>
          <w:rFonts w:ascii="Arial" w:hAnsi="Arial" w:cs="Arial"/>
          <w:b/>
          <w:u w:val="single"/>
        </w:rPr>
        <w:t>12</w:t>
      </w:r>
      <w:r w:rsidRPr="00624CA7">
        <w:rPr>
          <w:rFonts w:ascii="Arial" w:hAnsi="Arial" w:cs="Arial"/>
          <w:b/>
          <w:u w:val="single"/>
        </w:rPr>
        <w:t>.</w:t>
      </w:r>
      <w:r>
        <w:rPr>
          <w:rFonts w:ascii="Arial" w:hAnsi="Arial" w:cs="Arial"/>
          <w:b/>
          <w:u w:val="single"/>
        </w:rPr>
        <w:t>24499898</w:t>
      </w:r>
      <w:r w:rsidRPr="00624CA7">
        <w:rPr>
          <w:rFonts w:ascii="Arial" w:hAnsi="Arial" w:cs="Arial"/>
          <w:b/>
          <w:u w:val="single"/>
        </w:rPr>
        <w:t xml:space="preserve"> = </w:t>
      </w:r>
      <w:r>
        <w:rPr>
          <w:rFonts w:ascii="Arial" w:hAnsi="Arial" w:cs="Arial"/>
          <w:b/>
          <w:u w:val="single"/>
        </w:rPr>
        <w:t>12.245</w:t>
      </w:r>
    </w:p>
    <w:p w:rsidR="003430BD" w:rsidRDefault="003430BD" w:rsidP="008A4DCA">
      <w:pPr>
        <w:rPr>
          <w:rFonts w:ascii="Arial" w:hAnsi="Arial" w:cs="Arial"/>
        </w:rPr>
      </w:pPr>
    </w:p>
    <w:p w:rsidR="00CB104D" w:rsidRPr="00A4105D" w:rsidRDefault="00CB104D" w:rsidP="008A4DCA">
      <w:pPr>
        <w:rPr>
          <w:rFonts w:ascii="Arial" w:hAnsi="Arial" w:cs="Arial"/>
        </w:rPr>
      </w:pPr>
      <w:r>
        <w:rPr>
          <w:rFonts w:ascii="Arial" w:hAnsi="Arial" w:cs="Arial"/>
        </w:rPr>
        <w:t xml:space="preserve">Calculation of </w:t>
      </w:r>
      <w:r w:rsidRPr="00CB104D">
        <w:rPr>
          <w:rFonts w:ascii="Arial" w:hAnsi="Arial" w:cs="Arial"/>
          <w:u w:val="single"/>
        </w:rPr>
        <w:t>Range for Income</w:t>
      </w:r>
    </w:p>
    <w:p w:rsidR="00CB104D" w:rsidRDefault="00CB104D" w:rsidP="00CB104D">
      <w:pPr>
        <w:rPr>
          <w:rFonts w:ascii="Arial" w:hAnsi="Arial" w:cs="Arial"/>
        </w:rPr>
      </w:pPr>
      <w:r>
        <w:rPr>
          <w:rFonts w:ascii="Arial" w:hAnsi="Arial" w:cs="Arial"/>
        </w:rPr>
        <w:t>As we know that Range = Largest observation – smallest observation</w:t>
      </w:r>
    </w:p>
    <w:p w:rsidR="00CB104D" w:rsidRDefault="00CB104D" w:rsidP="00CB104D">
      <w:pPr>
        <w:rPr>
          <w:rFonts w:ascii="Arial" w:hAnsi="Arial" w:cs="Arial"/>
        </w:rPr>
      </w:pPr>
      <w:r>
        <w:rPr>
          <w:rFonts w:ascii="Arial" w:hAnsi="Arial" w:cs="Arial"/>
        </w:rPr>
        <w:t xml:space="preserve">In this case, largest observation = </w:t>
      </w:r>
      <w:r w:rsidR="00C00502">
        <w:rPr>
          <w:rFonts w:ascii="Arial" w:hAnsi="Arial" w:cs="Arial"/>
        </w:rPr>
        <w:t>1537</w:t>
      </w:r>
      <w:r>
        <w:rPr>
          <w:rFonts w:ascii="Arial" w:hAnsi="Arial" w:cs="Arial"/>
        </w:rPr>
        <w:t xml:space="preserve"> </w:t>
      </w:r>
    </w:p>
    <w:p w:rsidR="00CB104D" w:rsidRDefault="00CB104D" w:rsidP="00CB104D">
      <w:pPr>
        <w:rPr>
          <w:rFonts w:ascii="Arial" w:hAnsi="Arial" w:cs="Arial"/>
        </w:rPr>
      </w:pPr>
      <w:r>
        <w:rPr>
          <w:rFonts w:ascii="Arial" w:hAnsi="Arial" w:cs="Arial"/>
        </w:rPr>
        <w:t xml:space="preserve">Smallest observation = </w:t>
      </w:r>
      <w:r w:rsidR="00C00502">
        <w:rPr>
          <w:rFonts w:ascii="Arial" w:hAnsi="Arial" w:cs="Arial"/>
        </w:rPr>
        <w:t>1348</w:t>
      </w:r>
    </w:p>
    <w:p w:rsidR="00CB104D" w:rsidRDefault="00CB104D" w:rsidP="00CB104D">
      <w:pPr>
        <w:rPr>
          <w:rFonts w:ascii="Arial" w:hAnsi="Arial" w:cs="Arial"/>
          <w:b/>
          <w:u w:val="single"/>
        </w:rPr>
      </w:pPr>
      <w:r>
        <w:rPr>
          <w:rFonts w:ascii="Arial" w:hAnsi="Arial" w:cs="Arial"/>
        </w:rPr>
        <w:t xml:space="preserve">So, Range = </w:t>
      </w:r>
      <w:r w:rsidR="00C00502">
        <w:rPr>
          <w:rFonts w:ascii="Arial" w:hAnsi="Arial" w:cs="Arial"/>
        </w:rPr>
        <w:t>1537</w:t>
      </w:r>
      <w:r>
        <w:rPr>
          <w:rFonts w:ascii="Arial" w:hAnsi="Arial" w:cs="Arial"/>
        </w:rPr>
        <w:t xml:space="preserve"> – </w:t>
      </w:r>
      <w:r w:rsidR="00C00502">
        <w:rPr>
          <w:rFonts w:ascii="Arial" w:hAnsi="Arial" w:cs="Arial"/>
        </w:rPr>
        <w:t>1348</w:t>
      </w:r>
      <w:r>
        <w:rPr>
          <w:rFonts w:ascii="Arial" w:hAnsi="Arial" w:cs="Arial"/>
        </w:rPr>
        <w:t xml:space="preserve"> = </w:t>
      </w:r>
      <w:r w:rsidR="00C00502">
        <w:rPr>
          <w:rFonts w:ascii="Arial" w:hAnsi="Arial" w:cs="Arial"/>
          <w:b/>
          <w:u w:val="single"/>
        </w:rPr>
        <w:t>189</w:t>
      </w:r>
    </w:p>
    <w:p w:rsidR="003430BD" w:rsidRPr="00A4105D" w:rsidRDefault="003430BD" w:rsidP="008A4DCA">
      <w:pPr>
        <w:rPr>
          <w:rFonts w:ascii="Arial" w:hAnsi="Arial" w:cs="Arial"/>
        </w:rPr>
      </w:pPr>
    </w:p>
    <w:p w:rsidR="00C00502" w:rsidRPr="00A4105D" w:rsidRDefault="00C00502" w:rsidP="00C00502">
      <w:pPr>
        <w:rPr>
          <w:rFonts w:ascii="Arial" w:hAnsi="Arial" w:cs="Arial"/>
        </w:rPr>
      </w:pPr>
      <w:r>
        <w:rPr>
          <w:rFonts w:ascii="Arial" w:hAnsi="Arial" w:cs="Arial"/>
        </w:rPr>
        <w:t xml:space="preserve">Calculation of </w:t>
      </w:r>
      <w:r w:rsidRPr="00CB104D">
        <w:rPr>
          <w:rFonts w:ascii="Arial" w:hAnsi="Arial" w:cs="Arial"/>
          <w:u w:val="single"/>
        </w:rPr>
        <w:t xml:space="preserve">Range for </w:t>
      </w:r>
      <w:r>
        <w:rPr>
          <w:rFonts w:ascii="Arial" w:hAnsi="Arial" w:cs="Arial"/>
          <w:u w:val="single"/>
        </w:rPr>
        <w:t># of rooms occupied</w:t>
      </w:r>
    </w:p>
    <w:p w:rsidR="00C00502" w:rsidRDefault="00C00502" w:rsidP="00C00502">
      <w:pPr>
        <w:rPr>
          <w:rFonts w:ascii="Arial" w:hAnsi="Arial" w:cs="Arial"/>
        </w:rPr>
      </w:pPr>
      <w:r>
        <w:rPr>
          <w:rFonts w:ascii="Arial" w:hAnsi="Arial" w:cs="Arial"/>
        </w:rPr>
        <w:t>As we know that Range = Largest observation – smallest observation</w:t>
      </w:r>
    </w:p>
    <w:p w:rsidR="00C00502" w:rsidRDefault="00C00502" w:rsidP="00C00502">
      <w:pPr>
        <w:rPr>
          <w:rFonts w:ascii="Arial" w:hAnsi="Arial" w:cs="Arial"/>
        </w:rPr>
      </w:pPr>
      <w:r>
        <w:rPr>
          <w:rFonts w:ascii="Arial" w:hAnsi="Arial" w:cs="Arial"/>
        </w:rPr>
        <w:t xml:space="preserve">In this case, largest observation = </w:t>
      </w:r>
      <w:r>
        <w:rPr>
          <w:rFonts w:ascii="Arial" w:hAnsi="Arial" w:cs="Arial"/>
        </w:rPr>
        <w:t>61</w:t>
      </w:r>
      <w:r>
        <w:rPr>
          <w:rFonts w:ascii="Arial" w:hAnsi="Arial" w:cs="Arial"/>
        </w:rPr>
        <w:t xml:space="preserve"> </w:t>
      </w:r>
    </w:p>
    <w:p w:rsidR="00C00502" w:rsidRDefault="00C00502" w:rsidP="00C00502">
      <w:pPr>
        <w:rPr>
          <w:rFonts w:ascii="Arial" w:hAnsi="Arial" w:cs="Arial"/>
        </w:rPr>
      </w:pPr>
      <w:r>
        <w:rPr>
          <w:rFonts w:ascii="Arial" w:hAnsi="Arial" w:cs="Arial"/>
        </w:rPr>
        <w:t xml:space="preserve">Smallest observation = </w:t>
      </w:r>
      <w:r>
        <w:rPr>
          <w:rFonts w:ascii="Arial" w:hAnsi="Arial" w:cs="Arial"/>
        </w:rPr>
        <w:t>15</w:t>
      </w:r>
    </w:p>
    <w:p w:rsidR="00C00502" w:rsidRDefault="00C00502" w:rsidP="00C00502">
      <w:pPr>
        <w:rPr>
          <w:rFonts w:ascii="Arial" w:hAnsi="Arial" w:cs="Arial"/>
          <w:b/>
          <w:u w:val="single"/>
        </w:rPr>
      </w:pPr>
      <w:r>
        <w:rPr>
          <w:rFonts w:ascii="Arial" w:hAnsi="Arial" w:cs="Arial"/>
        </w:rPr>
        <w:t xml:space="preserve">So, Range = </w:t>
      </w:r>
      <w:r>
        <w:rPr>
          <w:rFonts w:ascii="Arial" w:hAnsi="Arial" w:cs="Arial"/>
        </w:rPr>
        <w:t>61</w:t>
      </w:r>
      <w:r>
        <w:rPr>
          <w:rFonts w:ascii="Arial" w:hAnsi="Arial" w:cs="Arial"/>
        </w:rPr>
        <w:t xml:space="preserve"> – </w:t>
      </w:r>
      <w:r>
        <w:rPr>
          <w:rFonts w:ascii="Arial" w:hAnsi="Arial" w:cs="Arial"/>
        </w:rPr>
        <w:t>15</w:t>
      </w:r>
      <w:r>
        <w:rPr>
          <w:rFonts w:ascii="Arial" w:hAnsi="Arial" w:cs="Arial"/>
        </w:rPr>
        <w:t xml:space="preserve"> = </w:t>
      </w:r>
      <w:r>
        <w:rPr>
          <w:rFonts w:ascii="Arial" w:hAnsi="Arial" w:cs="Arial"/>
          <w:b/>
          <w:u w:val="single"/>
        </w:rPr>
        <w:t>46</w:t>
      </w: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DF72A4" w:rsidRDefault="00DF72A4" w:rsidP="008A4DCA">
      <w:pPr>
        <w:rPr>
          <w:rFonts w:ascii="Arial" w:hAnsi="Arial" w:cs="Arial"/>
          <w:b/>
        </w:rPr>
      </w:pPr>
      <w:r w:rsidRPr="00DF72A4">
        <w:rPr>
          <w:rFonts w:ascii="Arial" w:hAnsi="Arial" w:cs="Arial"/>
          <w:b/>
        </w:rPr>
        <w:lastRenderedPageBreak/>
        <w:t>2.</w:t>
      </w:r>
    </w:p>
    <w:p w:rsidR="003430BD" w:rsidRPr="00A4105D" w:rsidRDefault="003430BD" w:rsidP="008A4DCA">
      <w:pPr>
        <w:rPr>
          <w:rFonts w:ascii="Arial" w:hAnsi="Arial" w:cs="Arial"/>
        </w:rPr>
      </w:pPr>
    </w:p>
    <w:p w:rsidR="003430BD" w:rsidRDefault="00DF72A4" w:rsidP="008A4DCA">
      <w:pPr>
        <w:rPr>
          <w:rFonts w:ascii="Arial" w:hAnsi="Arial" w:cs="Arial"/>
        </w:rPr>
      </w:pPr>
      <w:r>
        <w:rPr>
          <w:rFonts w:ascii="Arial" w:hAnsi="Arial" w:cs="Arial"/>
        </w:rPr>
        <w:t xml:space="preserve">Calculation of </w:t>
      </w:r>
      <w:r w:rsidRPr="00DF72A4">
        <w:rPr>
          <w:rFonts w:ascii="Arial" w:hAnsi="Arial" w:cs="Arial"/>
          <w:u w:val="single"/>
        </w:rPr>
        <w:t>Coefficient of Correlation between variables</w:t>
      </w:r>
      <w:r>
        <w:rPr>
          <w:rFonts w:ascii="Arial" w:hAnsi="Arial" w:cs="Arial"/>
        </w:rPr>
        <w:t xml:space="preserve"> </w:t>
      </w:r>
    </w:p>
    <w:p w:rsidR="00DF72A4" w:rsidRPr="00A4105D" w:rsidRDefault="00DF72A4" w:rsidP="008A4DCA">
      <w:pPr>
        <w:rPr>
          <w:rFonts w:ascii="Arial" w:hAnsi="Arial" w:cs="Arial"/>
        </w:rPr>
      </w:pPr>
    </w:p>
    <w:p w:rsidR="003430BD" w:rsidRPr="00A4105D" w:rsidRDefault="00DF72A4" w:rsidP="008A4DCA">
      <w:pPr>
        <w:rPr>
          <w:rFonts w:ascii="Arial" w:hAnsi="Arial" w:cs="Arial"/>
        </w:rPr>
      </w:pPr>
      <w:r>
        <w:rPr>
          <w:rFonts w:ascii="Arial" w:hAnsi="Arial" w:cs="Arial"/>
          <w:noProof/>
        </w:rPr>
        <w:drawing>
          <wp:inline distT="0" distB="0" distL="0" distR="0">
            <wp:extent cx="3057525" cy="647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roS7.gif"/>
                    <pic:cNvPicPr/>
                  </pic:nvPicPr>
                  <pic:blipFill>
                    <a:blip r:embed="rId9">
                      <a:extLst>
                        <a:ext uri="{28A0092B-C50C-407E-A947-70E740481C1C}">
                          <a14:useLocalDpi xmlns:a14="http://schemas.microsoft.com/office/drawing/2010/main" val="0"/>
                        </a:ext>
                      </a:extLst>
                    </a:blip>
                    <a:stretch>
                      <a:fillRect/>
                    </a:stretch>
                  </pic:blipFill>
                  <pic:spPr>
                    <a:xfrm>
                      <a:off x="0" y="0"/>
                      <a:ext cx="3057525" cy="647700"/>
                    </a:xfrm>
                    <a:prstGeom prst="rect">
                      <a:avLst/>
                    </a:prstGeom>
                  </pic:spPr>
                </pic:pic>
              </a:graphicData>
            </a:graphic>
          </wp:inline>
        </w:drawing>
      </w: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Default="00DF72A4" w:rsidP="008A4DCA">
      <w:pPr>
        <w:rPr>
          <w:rFonts w:ascii="Arial" w:hAnsi="Arial" w:cs="Arial"/>
        </w:rPr>
      </w:pPr>
      <w:r>
        <w:rPr>
          <w:rFonts w:ascii="Arial" w:hAnsi="Arial" w:cs="Arial"/>
        </w:rPr>
        <w:t xml:space="preserve">n = 25, ∑xy = 1305937, ∑x = </w:t>
      </w:r>
      <w:r w:rsidR="00757442">
        <w:rPr>
          <w:rFonts w:ascii="Arial" w:hAnsi="Arial" w:cs="Arial"/>
        </w:rPr>
        <w:t xml:space="preserve">35889, ∑y = 906, </w:t>
      </w:r>
      <w:r w:rsidR="00757442">
        <w:rPr>
          <w:rFonts w:ascii="Arial" w:hAnsi="Arial" w:cs="Arial"/>
        </w:rPr>
        <w:t>∑</w:t>
      </w:r>
      <w:r w:rsidR="00757442">
        <w:rPr>
          <w:rFonts w:ascii="Arial" w:hAnsi="Arial" w:cs="Arial"/>
        </w:rPr>
        <w:t>x</w:t>
      </w:r>
      <w:r w:rsidR="00757442">
        <w:rPr>
          <w:rFonts w:ascii="Arial" w:hAnsi="Arial" w:cs="Arial"/>
          <w:vertAlign w:val="superscript"/>
        </w:rPr>
        <w:t>2</w:t>
      </w:r>
      <w:r w:rsidR="00757442">
        <w:rPr>
          <w:rFonts w:ascii="Arial" w:hAnsi="Arial" w:cs="Arial"/>
        </w:rPr>
        <w:t xml:space="preserve"> = 1288020321, </w:t>
      </w:r>
      <w:r w:rsidR="00757442">
        <w:rPr>
          <w:rFonts w:ascii="Arial" w:hAnsi="Arial" w:cs="Arial"/>
        </w:rPr>
        <w:t>∑</w:t>
      </w:r>
      <w:r w:rsidR="00757442">
        <w:rPr>
          <w:rFonts w:ascii="Arial" w:hAnsi="Arial" w:cs="Arial"/>
        </w:rPr>
        <w:t>y</w:t>
      </w:r>
      <w:r w:rsidR="00757442">
        <w:rPr>
          <w:rFonts w:ascii="Arial" w:hAnsi="Arial" w:cs="Arial"/>
          <w:vertAlign w:val="superscript"/>
        </w:rPr>
        <w:t>2</w:t>
      </w:r>
      <w:r w:rsidR="00757442">
        <w:rPr>
          <w:rFonts w:ascii="Arial" w:hAnsi="Arial" w:cs="Arial"/>
        </w:rPr>
        <w:t xml:space="preserve"> = 820836</w:t>
      </w:r>
    </w:p>
    <w:p w:rsidR="00757442" w:rsidRDefault="00757442" w:rsidP="008A4DCA">
      <w:pPr>
        <w:rPr>
          <w:rFonts w:ascii="Arial" w:hAnsi="Arial" w:cs="Arial"/>
        </w:rPr>
      </w:pPr>
    </w:p>
    <w:p w:rsidR="00757442" w:rsidRDefault="00757442" w:rsidP="008A4DCA">
      <w:pPr>
        <w:rPr>
          <w:rFonts w:ascii="Arial" w:hAnsi="Arial" w:cs="Arial"/>
        </w:rPr>
      </w:pPr>
    </w:p>
    <w:p w:rsidR="00757442" w:rsidRDefault="00757442" w:rsidP="008A4DCA">
      <w:pPr>
        <w:rPr>
          <w:rFonts w:ascii="Arial" w:hAnsi="Arial" w:cs="Arial"/>
        </w:rPr>
      </w:pPr>
      <w:r>
        <w:rPr>
          <w:rFonts w:ascii="Arial" w:hAnsi="Arial" w:cs="Arial"/>
        </w:rPr>
        <w:t xml:space="preserve">Once we plugin all the numbers in to the formula we get </w:t>
      </w:r>
      <w:r w:rsidRPr="00757442">
        <w:rPr>
          <w:rFonts w:ascii="Arial" w:hAnsi="Arial" w:cs="Arial"/>
        </w:rPr>
        <w:t>Coefficient of Correlation</w:t>
      </w:r>
      <w:r w:rsidRPr="00757442">
        <w:rPr>
          <w:rFonts w:ascii="Arial" w:hAnsi="Arial" w:cs="Arial"/>
        </w:rPr>
        <w:t xml:space="preserve"> (r)</w:t>
      </w:r>
      <w:r>
        <w:rPr>
          <w:rFonts w:ascii="Arial" w:hAnsi="Arial" w:cs="Arial"/>
        </w:rPr>
        <w:t xml:space="preserve"> = </w:t>
      </w:r>
      <w:r w:rsidRPr="00757442">
        <w:rPr>
          <w:rFonts w:ascii="Arial" w:hAnsi="Arial" w:cs="Arial"/>
          <w:b/>
          <w:u w:val="single"/>
        </w:rPr>
        <w:t>0.422978</w:t>
      </w:r>
    </w:p>
    <w:p w:rsidR="00757442" w:rsidRPr="00757442" w:rsidRDefault="00757442" w:rsidP="008A4DCA">
      <w:pPr>
        <w:rPr>
          <w:rFonts w:ascii="Arial" w:hAnsi="Arial" w:cs="Arial"/>
        </w:rPr>
      </w:pPr>
      <w:r w:rsidRPr="00757442">
        <w:rPr>
          <w:rFonts w:ascii="Arial" w:hAnsi="Arial" w:cs="Arial"/>
        </w:rPr>
        <w:t>Coefficient of Correlation (r)</w:t>
      </w:r>
      <w:r>
        <w:rPr>
          <w:rFonts w:ascii="Arial" w:hAnsi="Arial" w:cs="Arial"/>
        </w:rPr>
        <w:t xml:space="preserve"> as percentage = </w:t>
      </w:r>
      <w:r w:rsidRPr="00757442">
        <w:rPr>
          <w:rFonts w:ascii="Arial" w:hAnsi="Arial" w:cs="Arial"/>
          <w:b/>
          <w:u w:val="single"/>
        </w:rPr>
        <w:t>42.30 %</w:t>
      </w:r>
    </w:p>
    <w:p w:rsidR="003430BD" w:rsidRDefault="003430BD" w:rsidP="008A4DCA">
      <w:pPr>
        <w:rPr>
          <w:rFonts w:ascii="Arial" w:hAnsi="Arial" w:cs="Arial"/>
        </w:rPr>
      </w:pPr>
    </w:p>
    <w:p w:rsidR="00771321" w:rsidRDefault="00771321" w:rsidP="008A4DCA">
      <w:pPr>
        <w:rPr>
          <w:rFonts w:ascii="Arial" w:hAnsi="Arial" w:cs="Arial"/>
          <w:u w:val="single"/>
        </w:rPr>
      </w:pPr>
      <w:r w:rsidRPr="00771321">
        <w:rPr>
          <w:rFonts w:ascii="Arial" w:hAnsi="Arial" w:cs="Arial"/>
          <w:u w:val="single"/>
        </w:rPr>
        <w:t>What does this tell you?</w:t>
      </w:r>
    </w:p>
    <w:p w:rsidR="00771321" w:rsidRPr="00771321" w:rsidRDefault="00771321" w:rsidP="008A4DCA">
      <w:pPr>
        <w:rPr>
          <w:rFonts w:ascii="Arial" w:hAnsi="Arial" w:cs="Arial"/>
        </w:rPr>
      </w:pPr>
      <w:r>
        <w:rPr>
          <w:rFonts w:ascii="Arial" w:hAnsi="Arial" w:cs="Arial"/>
        </w:rPr>
        <w:t xml:space="preserve">Since the </w:t>
      </w:r>
      <w:r w:rsidR="007E42F0">
        <w:rPr>
          <w:rFonts w:ascii="Arial" w:hAnsi="Arial" w:cs="Arial"/>
        </w:rPr>
        <w:t>Coefficient</w:t>
      </w:r>
      <w:r>
        <w:rPr>
          <w:rFonts w:ascii="Arial" w:hAnsi="Arial" w:cs="Arial"/>
        </w:rPr>
        <w:t xml:space="preserve"> of Correlation is less than </w:t>
      </w:r>
      <w:r w:rsidR="007A0503">
        <w:rPr>
          <w:rFonts w:ascii="Arial" w:hAnsi="Arial" w:cs="Arial"/>
        </w:rPr>
        <w:t>.</w:t>
      </w:r>
      <w:bookmarkStart w:id="0" w:name="_GoBack"/>
      <w:bookmarkEnd w:id="0"/>
      <w:r>
        <w:rPr>
          <w:rFonts w:ascii="Arial" w:hAnsi="Arial" w:cs="Arial"/>
        </w:rPr>
        <w:t xml:space="preserve">5, we can say </w:t>
      </w:r>
      <w:r w:rsidR="007E42F0">
        <w:rPr>
          <w:rFonts w:ascii="Arial" w:hAnsi="Arial" w:cs="Arial"/>
        </w:rPr>
        <w:t xml:space="preserve">that it is positive but a weak correlation. </w:t>
      </w: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Default="003430BD" w:rsidP="008A4DCA">
      <w:pPr>
        <w:rPr>
          <w:rFonts w:ascii="Arial" w:hAnsi="Arial" w:cs="Arial"/>
        </w:rPr>
      </w:pPr>
    </w:p>
    <w:p w:rsidR="002F0DE6" w:rsidRDefault="002F0DE6" w:rsidP="002F0DE6">
      <w:pPr>
        <w:jc w:val="center"/>
        <w:rPr>
          <w:rFonts w:ascii="Arial" w:hAnsi="Arial" w:cs="Arial"/>
          <w:b/>
          <w:u w:val="single"/>
        </w:rPr>
      </w:pPr>
      <w:r w:rsidRPr="00E139AD">
        <w:rPr>
          <w:rFonts w:ascii="Arial" w:hAnsi="Arial" w:cs="Arial"/>
          <w:b/>
          <w:u w:val="single"/>
        </w:rPr>
        <w:t xml:space="preserve">Case </w:t>
      </w:r>
      <w:r>
        <w:rPr>
          <w:rFonts w:ascii="Arial" w:hAnsi="Arial" w:cs="Arial"/>
          <w:b/>
          <w:u w:val="single"/>
        </w:rPr>
        <w:t>3</w:t>
      </w:r>
      <w:r w:rsidRPr="00E139AD">
        <w:rPr>
          <w:rFonts w:ascii="Arial" w:hAnsi="Arial" w:cs="Arial"/>
          <w:b/>
          <w:u w:val="single"/>
        </w:rPr>
        <w:t xml:space="preserve"> Solution</w:t>
      </w:r>
    </w:p>
    <w:p w:rsidR="000124AC" w:rsidRDefault="000124AC" w:rsidP="008A4DCA">
      <w:pPr>
        <w:rPr>
          <w:rFonts w:ascii="Arial" w:hAnsi="Arial" w:cs="Arial"/>
          <w:b/>
          <w:u w:val="single"/>
        </w:rPr>
      </w:pPr>
    </w:p>
    <w:p w:rsidR="000124AC" w:rsidRDefault="000124AC" w:rsidP="008A4DCA">
      <w:pPr>
        <w:rPr>
          <w:rFonts w:ascii="Arial" w:hAnsi="Arial" w:cs="Arial"/>
          <w:b/>
          <w:u w:val="single"/>
        </w:rPr>
      </w:pPr>
    </w:p>
    <w:p w:rsidR="002F0DE6" w:rsidRDefault="002F0DE6" w:rsidP="008A4DCA">
      <w:pPr>
        <w:rPr>
          <w:rFonts w:ascii="Arial" w:hAnsi="Arial" w:cs="Arial"/>
          <w:b/>
          <w:u w:val="single"/>
        </w:rPr>
      </w:pPr>
      <w:r w:rsidRPr="002F0DE6">
        <w:rPr>
          <w:rFonts w:ascii="Arial" w:hAnsi="Arial" w:cs="Arial"/>
          <w:b/>
          <w:u w:val="single"/>
        </w:rPr>
        <w:t>3 (a)</w:t>
      </w:r>
    </w:p>
    <w:p w:rsidR="000124AC" w:rsidRPr="002F0DE6" w:rsidRDefault="000124AC" w:rsidP="000124AC">
      <w:pPr>
        <w:jc w:val="center"/>
        <w:rPr>
          <w:rFonts w:ascii="Arial" w:hAnsi="Arial" w:cs="Arial"/>
          <w:b/>
          <w:u w:val="single"/>
        </w:rPr>
      </w:pPr>
      <w:r>
        <w:rPr>
          <w:rFonts w:ascii="Arial" w:hAnsi="Arial" w:cs="Arial"/>
          <w:b/>
          <w:u w:val="single"/>
        </w:rPr>
        <w:t>Joint and Marginal Probability Table</w:t>
      </w:r>
    </w:p>
    <w:tbl>
      <w:tblPr>
        <w:tblStyle w:val="TableGrid"/>
        <w:tblW w:w="10980" w:type="dxa"/>
        <w:tblInd w:w="-522" w:type="dxa"/>
        <w:tblLook w:val="04A0" w:firstRow="1" w:lastRow="0" w:firstColumn="1" w:lastColumn="0" w:noHBand="0" w:noVBand="1"/>
      </w:tblPr>
      <w:tblGrid>
        <w:gridCol w:w="1758"/>
        <w:gridCol w:w="1811"/>
        <w:gridCol w:w="1794"/>
        <w:gridCol w:w="1718"/>
        <w:gridCol w:w="778"/>
        <w:gridCol w:w="1501"/>
        <w:gridCol w:w="1620"/>
      </w:tblGrid>
      <w:tr w:rsidR="00E2232B" w:rsidRPr="000124AC" w:rsidTr="00E2232B">
        <w:trPr>
          <w:trHeight w:val="477"/>
        </w:trPr>
        <w:tc>
          <w:tcPr>
            <w:tcW w:w="1758" w:type="dxa"/>
            <w:noWrap/>
            <w:hideMark/>
          </w:tcPr>
          <w:p w:rsidR="000124AC" w:rsidRPr="000124AC" w:rsidRDefault="000124AC" w:rsidP="00E2232B">
            <w:pPr>
              <w:jc w:val="center"/>
              <w:rPr>
                <w:rFonts w:ascii="Arial" w:hAnsi="Arial" w:cs="Arial"/>
                <w:b/>
                <w:bCs/>
              </w:rPr>
            </w:pPr>
            <w:r w:rsidRPr="000124AC">
              <w:rPr>
                <w:rFonts w:ascii="Arial" w:hAnsi="Arial" w:cs="Arial"/>
                <w:b/>
                <w:bCs/>
              </w:rPr>
              <w:t>Gender</w:t>
            </w:r>
          </w:p>
        </w:tc>
        <w:tc>
          <w:tcPr>
            <w:tcW w:w="1811" w:type="dxa"/>
            <w:noWrap/>
            <w:hideMark/>
          </w:tcPr>
          <w:p w:rsidR="000124AC" w:rsidRPr="000124AC" w:rsidRDefault="000124AC" w:rsidP="00E2232B">
            <w:pPr>
              <w:jc w:val="center"/>
              <w:rPr>
                <w:rFonts w:ascii="Arial" w:hAnsi="Arial" w:cs="Arial"/>
                <w:b/>
                <w:bCs/>
              </w:rPr>
            </w:pPr>
            <w:r w:rsidRPr="000124AC">
              <w:rPr>
                <w:rFonts w:ascii="Arial" w:hAnsi="Arial" w:cs="Arial"/>
                <w:b/>
                <w:bCs/>
              </w:rPr>
              <w:t>Current Smoker</w:t>
            </w:r>
          </w:p>
        </w:tc>
        <w:tc>
          <w:tcPr>
            <w:tcW w:w="1794" w:type="dxa"/>
            <w:noWrap/>
            <w:hideMark/>
          </w:tcPr>
          <w:p w:rsidR="000124AC" w:rsidRPr="000124AC" w:rsidRDefault="000124AC" w:rsidP="00E2232B">
            <w:pPr>
              <w:jc w:val="center"/>
              <w:rPr>
                <w:rFonts w:ascii="Arial" w:hAnsi="Arial" w:cs="Arial"/>
                <w:b/>
                <w:bCs/>
              </w:rPr>
            </w:pPr>
            <w:r w:rsidRPr="000124AC">
              <w:rPr>
                <w:rFonts w:ascii="Arial" w:hAnsi="Arial" w:cs="Arial"/>
                <w:b/>
                <w:bCs/>
              </w:rPr>
              <w:t>Former Smoker</w:t>
            </w:r>
          </w:p>
        </w:tc>
        <w:tc>
          <w:tcPr>
            <w:tcW w:w="1718" w:type="dxa"/>
            <w:noWrap/>
            <w:hideMark/>
          </w:tcPr>
          <w:p w:rsidR="000124AC" w:rsidRPr="000124AC" w:rsidRDefault="000124AC" w:rsidP="00E2232B">
            <w:pPr>
              <w:jc w:val="center"/>
              <w:rPr>
                <w:rFonts w:ascii="Arial" w:hAnsi="Arial" w:cs="Arial"/>
                <w:b/>
                <w:bCs/>
              </w:rPr>
            </w:pPr>
            <w:r w:rsidRPr="000124AC">
              <w:rPr>
                <w:rFonts w:ascii="Arial" w:hAnsi="Arial" w:cs="Arial"/>
                <w:b/>
                <w:bCs/>
              </w:rPr>
              <w:t>Never Smoked</w:t>
            </w:r>
          </w:p>
        </w:tc>
        <w:tc>
          <w:tcPr>
            <w:tcW w:w="778" w:type="dxa"/>
            <w:noWrap/>
            <w:hideMark/>
          </w:tcPr>
          <w:p w:rsidR="000124AC" w:rsidRPr="000124AC" w:rsidRDefault="000124AC" w:rsidP="00E2232B">
            <w:pPr>
              <w:jc w:val="center"/>
              <w:rPr>
                <w:rFonts w:ascii="Arial" w:hAnsi="Arial" w:cs="Arial"/>
                <w:b/>
                <w:bCs/>
              </w:rPr>
            </w:pPr>
            <w:r w:rsidRPr="000124AC">
              <w:rPr>
                <w:rFonts w:ascii="Arial" w:hAnsi="Arial" w:cs="Arial"/>
                <w:b/>
                <w:bCs/>
              </w:rPr>
              <w:t>Total</w:t>
            </w:r>
          </w:p>
        </w:tc>
        <w:tc>
          <w:tcPr>
            <w:tcW w:w="1501" w:type="dxa"/>
            <w:noWrap/>
            <w:hideMark/>
          </w:tcPr>
          <w:p w:rsidR="000124AC" w:rsidRPr="000124AC" w:rsidRDefault="000124AC" w:rsidP="00E2232B">
            <w:pPr>
              <w:jc w:val="center"/>
              <w:rPr>
                <w:rFonts w:ascii="Arial" w:hAnsi="Arial" w:cs="Arial"/>
                <w:b/>
                <w:bCs/>
              </w:rPr>
            </w:pPr>
            <w:r w:rsidRPr="000124AC">
              <w:rPr>
                <w:rFonts w:ascii="Arial" w:hAnsi="Arial" w:cs="Arial"/>
                <w:b/>
                <w:bCs/>
              </w:rPr>
              <w:t>Marginal Probability</w:t>
            </w:r>
          </w:p>
        </w:tc>
        <w:tc>
          <w:tcPr>
            <w:tcW w:w="1620" w:type="dxa"/>
            <w:noWrap/>
            <w:hideMark/>
          </w:tcPr>
          <w:p w:rsidR="000124AC" w:rsidRPr="000124AC" w:rsidRDefault="000124AC" w:rsidP="00E2232B">
            <w:pPr>
              <w:jc w:val="center"/>
              <w:rPr>
                <w:rFonts w:ascii="Arial" w:hAnsi="Arial" w:cs="Arial"/>
              </w:rPr>
            </w:pPr>
          </w:p>
        </w:tc>
      </w:tr>
      <w:tr w:rsidR="000124AC" w:rsidRPr="000124AC" w:rsidTr="00E2232B">
        <w:trPr>
          <w:trHeight w:val="477"/>
        </w:trPr>
        <w:tc>
          <w:tcPr>
            <w:tcW w:w="1758" w:type="dxa"/>
            <w:noWrap/>
            <w:hideMark/>
          </w:tcPr>
          <w:p w:rsidR="000124AC" w:rsidRPr="000124AC" w:rsidRDefault="000124AC" w:rsidP="00E2232B">
            <w:pPr>
              <w:jc w:val="center"/>
              <w:rPr>
                <w:rFonts w:ascii="Arial" w:hAnsi="Arial" w:cs="Arial"/>
              </w:rPr>
            </w:pPr>
            <w:r w:rsidRPr="000124AC">
              <w:rPr>
                <w:rFonts w:ascii="Arial" w:hAnsi="Arial" w:cs="Arial"/>
              </w:rPr>
              <w:t>Male</w:t>
            </w:r>
          </w:p>
        </w:tc>
        <w:tc>
          <w:tcPr>
            <w:tcW w:w="1811" w:type="dxa"/>
            <w:noWrap/>
            <w:hideMark/>
          </w:tcPr>
          <w:p w:rsidR="000124AC" w:rsidRPr="000124AC" w:rsidRDefault="000124AC" w:rsidP="00E2232B">
            <w:pPr>
              <w:jc w:val="center"/>
              <w:rPr>
                <w:rFonts w:ascii="Arial" w:hAnsi="Arial" w:cs="Arial"/>
              </w:rPr>
            </w:pPr>
            <w:r w:rsidRPr="000124AC">
              <w:rPr>
                <w:rFonts w:ascii="Arial" w:hAnsi="Arial" w:cs="Arial"/>
              </w:rPr>
              <w:t>0.088</w:t>
            </w:r>
          </w:p>
        </w:tc>
        <w:tc>
          <w:tcPr>
            <w:tcW w:w="1794" w:type="dxa"/>
            <w:noWrap/>
            <w:hideMark/>
          </w:tcPr>
          <w:p w:rsidR="000124AC" w:rsidRPr="000124AC" w:rsidRDefault="000124AC" w:rsidP="00E2232B">
            <w:pPr>
              <w:jc w:val="center"/>
              <w:rPr>
                <w:rFonts w:ascii="Arial" w:hAnsi="Arial" w:cs="Arial"/>
              </w:rPr>
            </w:pPr>
            <w:r w:rsidRPr="000124AC">
              <w:rPr>
                <w:rFonts w:ascii="Arial" w:hAnsi="Arial" w:cs="Arial"/>
              </w:rPr>
              <w:t>0.200</w:t>
            </w:r>
          </w:p>
        </w:tc>
        <w:tc>
          <w:tcPr>
            <w:tcW w:w="1718" w:type="dxa"/>
            <w:noWrap/>
            <w:hideMark/>
          </w:tcPr>
          <w:p w:rsidR="000124AC" w:rsidRPr="000124AC" w:rsidRDefault="000124AC" w:rsidP="00E2232B">
            <w:pPr>
              <w:jc w:val="center"/>
              <w:rPr>
                <w:rFonts w:ascii="Arial" w:hAnsi="Arial" w:cs="Arial"/>
              </w:rPr>
            </w:pPr>
            <w:r w:rsidRPr="000124AC">
              <w:rPr>
                <w:rFonts w:ascii="Arial" w:hAnsi="Arial" w:cs="Arial"/>
              </w:rPr>
              <w:t>0.113</w:t>
            </w:r>
          </w:p>
        </w:tc>
        <w:tc>
          <w:tcPr>
            <w:tcW w:w="778" w:type="dxa"/>
            <w:noWrap/>
            <w:hideMark/>
          </w:tcPr>
          <w:p w:rsidR="000124AC" w:rsidRPr="000124AC" w:rsidRDefault="000124AC" w:rsidP="00E2232B">
            <w:pPr>
              <w:jc w:val="center"/>
              <w:rPr>
                <w:rFonts w:ascii="Arial" w:hAnsi="Arial" w:cs="Arial"/>
              </w:rPr>
            </w:pPr>
            <w:r w:rsidRPr="000124AC">
              <w:rPr>
                <w:rFonts w:ascii="Arial" w:hAnsi="Arial" w:cs="Arial"/>
              </w:rPr>
              <w:t>0.40</w:t>
            </w:r>
          </w:p>
        </w:tc>
        <w:tc>
          <w:tcPr>
            <w:tcW w:w="1501" w:type="dxa"/>
            <w:noWrap/>
            <w:hideMark/>
          </w:tcPr>
          <w:p w:rsidR="000124AC" w:rsidRPr="000124AC" w:rsidRDefault="000124AC" w:rsidP="00E2232B">
            <w:pPr>
              <w:jc w:val="center"/>
              <w:rPr>
                <w:rFonts w:ascii="Arial" w:hAnsi="Arial" w:cs="Arial"/>
                <w:b/>
                <w:bCs/>
                <w:u w:val="single"/>
              </w:rPr>
            </w:pPr>
            <w:r w:rsidRPr="000124AC">
              <w:rPr>
                <w:rFonts w:ascii="Arial" w:hAnsi="Arial" w:cs="Arial"/>
                <w:b/>
                <w:bCs/>
                <w:u w:val="single"/>
              </w:rPr>
              <w:t>0.4</w:t>
            </w:r>
          </w:p>
        </w:tc>
        <w:tc>
          <w:tcPr>
            <w:tcW w:w="1620" w:type="dxa"/>
            <w:noWrap/>
            <w:hideMark/>
          </w:tcPr>
          <w:p w:rsidR="000124AC" w:rsidRPr="000124AC" w:rsidRDefault="000124AC" w:rsidP="00E2232B">
            <w:pPr>
              <w:jc w:val="center"/>
              <w:rPr>
                <w:rFonts w:ascii="Arial" w:hAnsi="Arial" w:cs="Arial"/>
                <w:b/>
                <w:bCs/>
              </w:rPr>
            </w:pPr>
            <w:r w:rsidRPr="000124AC">
              <w:rPr>
                <w:rFonts w:ascii="Arial" w:hAnsi="Arial" w:cs="Arial"/>
                <w:b/>
                <w:bCs/>
              </w:rPr>
              <w:t>P(Male)</w:t>
            </w:r>
          </w:p>
        </w:tc>
      </w:tr>
      <w:tr w:rsidR="000124AC" w:rsidRPr="000124AC" w:rsidTr="00E2232B">
        <w:trPr>
          <w:trHeight w:val="477"/>
        </w:trPr>
        <w:tc>
          <w:tcPr>
            <w:tcW w:w="1758" w:type="dxa"/>
            <w:noWrap/>
            <w:hideMark/>
          </w:tcPr>
          <w:p w:rsidR="000124AC" w:rsidRPr="000124AC" w:rsidRDefault="000124AC" w:rsidP="00E2232B">
            <w:pPr>
              <w:jc w:val="center"/>
              <w:rPr>
                <w:rFonts w:ascii="Arial" w:hAnsi="Arial" w:cs="Arial"/>
              </w:rPr>
            </w:pPr>
            <w:r w:rsidRPr="000124AC">
              <w:rPr>
                <w:rFonts w:ascii="Arial" w:hAnsi="Arial" w:cs="Arial"/>
              </w:rPr>
              <w:t>Female</w:t>
            </w:r>
          </w:p>
        </w:tc>
        <w:tc>
          <w:tcPr>
            <w:tcW w:w="1811" w:type="dxa"/>
            <w:noWrap/>
            <w:hideMark/>
          </w:tcPr>
          <w:p w:rsidR="000124AC" w:rsidRPr="000124AC" w:rsidRDefault="000124AC" w:rsidP="00E2232B">
            <w:pPr>
              <w:jc w:val="center"/>
              <w:rPr>
                <w:rFonts w:ascii="Arial" w:hAnsi="Arial" w:cs="Arial"/>
              </w:rPr>
            </w:pPr>
            <w:r w:rsidRPr="000124AC">
              <w:rPr>
                <w:rFonts w:ascii="Arial" w:hAnsi="Arial" w:cs="Arial"/>
              </w:rPr>
              <w:t>0.075</w:t>
            </w:r>
          </w:p>
        </w:tc>
        <w:tc>
          <w:tcPr>
            <w:tcW w:w="1794" w:type="dxa"/>
            <w:noWrap/>
            <w:hideMark/>
          </w:tcPr>
          <w:p w:rsidR="000124AC" w:rsidRPr="000124AC" w:rsidRDefault="000124AC" w:rsidP="00E2232B">
            <w:pPr>
              <w:jc w:val="center"/>
              <w:rPr>
                <w:rFonts w:ascii="Arial" w:hAnsi="Arial" w:cs="Arial"/>
              </w:rPr>
            </w:pPr>
            <w:r w:rsidRPr="000124AC">
              <w:rPr>
                <w:rFonts w:ascii="Arial" w:hAnsi="Arial" w:cs="Arial"/>
              </w:rPr>
              <w:t>0.113</w:t>
            </w:r>
          </w:p>
        </w:tc>
        <w:tc>
          <w:tcPr>
            <w:tcW w:w="1718" w:type="dxa"/>
            <w:noWrap/>
            <w:hideMark/>
          </w:tcPr>
          <w:p w:rsidR="000124AC" w:rsidRPr="000124AC" w:rsidRDefault="000124AC" w:rsidP="00E2232B">
            <w:pPr>
              <w:jc w:val="center"/>
              <w:rPr>
                <w:rFonts w:ascii="Arial" w:hAnsi="Arial" w:cs="Arial"/>
              </w:rPr>
            </w:pPr>
            <w:r w:rsidRPr="000124AC">
              <w:rPr>
                <w:rFonts w:ascii="Arial" w:hAnsi="Arial" w:cs="Arial"/>
              </w:rPr>
              <w:t>0.413</w:t>
            </w:r>
          </w:p>
        </w:tc>
        <w:tc>
          <w:tcPr>
            <w:tcW w:w="778" w:type="dxa"/>
            <w:noWrap/>
            <w:hideMark/>
          </w:tcPr>
          <w:p w:rsidR="000124AC" w:rsidRPr="000124AC" w:rsidRDefault="000124AC" w:rsidP="00E2232B">
            <w:pPr>
              <w:jc w:val="center"/>
              <w:rPr>
                <w:rFonts w:ascii="Arial" w:hAnsi="Arial" w:cs="Arial"/>
              </w:rPr>
            </w:pPr>
            <w:r w:rsidRPr="000124AC">
              <w:rPr>
                <w:rFonts w:ascii="Arial" w:hAnsi="Arial" w:cs="Arial"/>
              </w:rPr>
              <w:t>0.60</w:t>
            </w:r>
          </w:p>
        </w:tc>
        <w:tc>
          <w:tcPr>
            <w:tcW w:w="1501" w:type="dxa"/>
            <w:noWrap/>
            <w:hideMark/>
          </w:tcPr>
          <w:p w:rsidR="000124AC" w:rsidRPr="000124AC" w:rsidRDefault="000124AC" w:rsidP="00E2232B">
            <w:pPr>
              <w:jc w:val="center"/>
              <w:rPr>
                <w:rFonts w:ascii="Arial" w:hAnsi="Arial" w:cs="Arial"/>
                <w:b/>
                <w:bCs/>
                <w:u w:val="single"/>
              </w:rPr>
            </w:pPr>
            <w:r w:rsidRPr="000124AC">
              <w:rPr>
                <w:rFonts w:ascii="Arial" w:hAnsi="Arial" w:cs="Arial"/>
                <w:b/>
                <w:bCs/>
                <w:u w:val="single"/>
              </w:rPr>
              <w:t>0.6</w:t>
            </w:r>
          </w:p>
        </w:tc>
        <w:tc>
          <w:tcPr>
            <w:tcW w:w="1620" w:type="dxa"/>
            <w:noWrap/>
            <w:hideMark/>
          </w:tcPr>
          <w:p w:rsidR="000124AC" w:rsidRPr="000124AC" w:rsidRDefault="000124AC" w:rsidP="00E2232B">
            <w:pPr>
              <w:jc w:val="center"/>
              <w:rPr>
                <w:rFonts w:ascii="Arial" w:hAnsi="Arial" w:cs="Arial"/>
                <w:b/>
                <w:bCs/>
              </w:rPr>
            </w:pPr>
            <w:r w:rsidRPr="000124AC">
              <w:rPr>
                <w:rFonts w:ascii="Arial" w:hAnsi="Arial" w:cs="Arial"/>
                <w:b/>
                <w:bCs/>
              </w:rPr>
              <w:t>P(Female)</w:t>
            </w:r>
          </w:p>
        </w:tc>
      </w:tr>
      <w:tr w:rsidR="000124AC" w:rsidRPr="000124AC" w:rsidTr="00E2232B">
        <w:trPr>
          <w:trHeight w:val="477"/>
        </w:trPr>
        <w:tc>
          <w:tcPr>
            <w:tcW w:w="1758" w:type="dxa"/>
            <w:noWrap/>
            <w:hideMark/>
          </w:tcPr>
          <w:p w:rsidR="000124AC" w:rsidRPr="000124AC" w:rsidRDefault="000124AC" w:rsidP="00E2232B">
            <w:pPr>
              <w:jc w:val="center"/>
              <w:rPr>
                <w:rFonts w:ascii="Arial" w:hAnsi="Arial" w:cs="Arial"/>
                <w:b/>
                <w:bCs/>
              </w:rPr>
            </w:pPr>
            <w:r w:rsidRPr="000124AC">
              <w:rPr>
                <w:rFonts w:ascii="Arial" w:hAnsi="Arial" w:cs="Arial"/>
                <w:b/>
                <w:bCs/>
              </w:rPr>
              <w:t>Total</w:t>
            </w:r>
          </w:p>
        </w:tc>
        <w:tc>
          <w:tcPr>
            <w:tcW w:w="1811" w:type="dxa"/>
            <w:noWrap/>
            <w:hideMark/>
          </w:tcPr>
          <w:p w:rsidR="000124AC" w:rsidRPr="000124AC" w:rsidRDefault="000124AC" w:rsidP="00E2232B">
            <w:pPr>
              <w:jc w:val="center"/>
              <w:rPr>
                <w:rFonts w:ascii="Arial" w:hAnsi="Arial" w:cs="Arial"/>
              </w:rPr>
            </w:pPr>
            <w:r w:rsidRPr="000124AC">
              <w:rPr>
                <w:rFonts w:ascii="Arial" w:hAnsi="Arial" w:cs="Arial"/>
              </w:rPr>
              <w:t>0.163</w:t>
            </w:r>
          </w:p>
        </w:tc>
        <w:tc>
          <w:tcPr>
            <w:tcW w:w="1794" w:type="dxa"/>
            <w:noWrap/>
            <w:hideMark/>
          </w:tcPr>
          <w:p w:rsidR="000124AC" w:rsidRPr="000124AC" w:rsidRDefault="000124AC" w:rsidP="00E2232B">
            <w:pPr>
              <w:jc w:val="center"/>
              <w:rPr>
                <w:rFonts w:ascii="Arial" w:hAnsi="Arial" w:cs="Arial"/>
              </w:rPr>
            </w:pPr>
            <w:r w:rsidRPr="000124AC">
              <w:rPr>
                <w:rFonts w:ascii="Arial" w:hAnsi="Arial" w:cs="Arial"/>
              </w:rPr>
              <w:t>0.313</w:t>
            </w:r>
          </w:p>
        </w:tc>
        <w:tc>
          <w:tcPr>
            <w:tcW w:w="1718" w:type="dxa"/>
            <w:noWrap/>
            <w:hideMark/>
          </w:tcPr>
          <w:p w:rsidR="000124AC" w:rsidRPr="000124AC" w:rsidRDefault="000124AC" w:rsidP="00E2232B">
            <w:pPr>
              <w:jc w:val="center"/>
              <w:rPr>
                <w:rFonts w:ascii="Arial" w:hAnsi="Arial" w:cs="Arial"/>
              </w:rPr>
            </w:pPr>
            <w:r w:rsidRPr="000124AC">
              <w:rPr>
                <w:rFonts w:ascii="Arial" w:hAnsi="Arial" w:cs="Arial"/>
              </w:rPr>
              <w:t>0.525</w:t>
            </w:r>
          </w:p>
        </w:tc>
        <w:tc>
          <w:tcPr>
            <w:tcW w:w="778" w:type="dxa"/>
            <w:noWrap/>
            <w:hideMark/>
          </w:tcPr>
          <w:p w:rsidR="000124AC" w:rsidRPr="000124AC" w:rsidRDefault="000124AC" w:rsidP="00E2232B">
            <w:pPr>
              <w:jc w:val="center"/>
              <w:rPr>
                <w:rFonts w:ascii="Arial" w:hAnsi="Arial" w:cs="Arial"/>
              </w:rPr>
            </w:pPr>
            <w:r w:rsidRPr="000124AC">
              <w:rPr>
                <w:rFonts w:ascii="Arial" w:hAnsi="Arial" w:cs="Arial"/>
              </w:rPr>
              <w:t>1</w:t>
            </w:r>
          </w:p>
        </w:tc>
        <w:tc>
          <w:tcPr>
            <w:tcW w:w="1501" w:type="dxa"/>
            <w:noWrap/>
            <w:hideMark/>
          </w:tcPr>
          <w:p w:rsidR="000124AC" w:rsidRPr="000124AC" w:rsidRDefault="000124AC" w:rsidP="00E2232B">
            <w:pPr>
              <w:jc w:val="center"/>
              <w:rPr>
                <w:rFonts w:ascii="Arial" w:hAnsi="Arial" w:cs="Arial"/>
              </w:rPr>
            </w:pPr>
          </w:p>
        </w:tc>
        <w:tc>
          <w:tcPr>
            <w:tcW w:w="1620" w:type="dxa"/>
            <w:noWrap/>
            <w:hideMark/>
          </w:tcPr>
          <w:p w:rsidR="000124AC" w:rsidRPr="000124AC" w:rsidRDefault="000124AC" w:rsidP="00E2232B">
            <w:pPr>
              <w:jc w:val="center"/>
              <w:rPr>
                <w:rFonts w:ascii="Arial" w:hAnsi="Arial" w:cs="Arial"/>
              </w:rPr>
            </w:pPr>
          </w:p>
        </w:tc>
      </w:tr>
      <w:tr w:rsidR="000124AC" w:rsidRPr="000124AC" w:rsidTr="00E2232B">
        <w:trPr>
          <w:trHeight w:val="477"/>
        </w:trPr>
        <w:tc>
          <w:tcPr>
            <w:tcW w:w="1758" w:type="dxa"/>
            <w:noWrap/>
            <w:hideMark/>
          </w:tcPr>
          <w:p w:rsidR="000124AC" w:rsidRPr="00E2232B" w:rsidRDefault="000124AC" w:rsidP="00E2232B">
            <w:pPr>
              <w:jc w:val="center"/>
              <w:rPr>
                <w:rFonts w:ascii="Arial" w:hAnsi="Arial" w:cs="Arial"/>
                <w:b/>
              </w:rPr>
            </w:pPr>
            <w:r w:rsidRPr="00E2232B">
              <w:rPr>
                <w:rFonts w:ascii="Arial" w:hAnsi="Arial" w:cs="Arial"/>
                <w:b/>
              </w:rPr>
              <w:t>Marginal Probability</w:t>
            </w:r>
          </w:p>
        </w:tc>
        <w:tc>
          <w:tcPr>
            <w:tcW w:w="1811" w:type="dxa"/>
            <w:noWrap/>
            <w:hideMark/>
          </w:tcPr>
          <w:p w:rsidR="000124AC" w:rsidRPr="000124AC" w:rsidRDefault="000124AC" w:rsidP="00E2232B">
            <w:pPr>
              <w:jc w:val="center"/>
              <w:rPr>
                <w:rFonts w:ascii="Arial" w:hAnsi="Arial" w:cs="Arial"/>
                <w:b/>
                <w:bCs/>
                <w:u w:val="single"/>
              </w:rPr>
            </w:pPr>
            <w:r w:rsidRPr="000124AC">
              <w:rPr>
                <w:rFonts w:ascii="Arial" w:hAnsi="Arial" w:cs="Arial"/>
                <w:b/>
                <w:bCs/>
                <w:u w:val="single"/>
              </w:rPr>
              <w:t>0.1625</w:t>
            </w:r>
          </w:p>
        </w:tc>
        <w:tc>
          <w:tcPr>
            <w:tcW w:w="1794" w:type="dxa"/>
            <w:noWrap/>
            <w:hideMark/>
          </w:tcPr>
          <w:p w:rsidR="000124AC" w:rsidRPr="000124AC" w:rsidRDefault="000124AC" w:rsidP="00E2232B">
            <w:pPr>
              <w:jc w:val="center"/>
              <w:rPr>
                <w:rFonts w:ascii="Arial" w:hAnsi="Arial" w:cs="Arial"/>
                <w:b/>
                <w:bCs/>
                <w:u w:val="single"/>
              </w:rPr>
            </w:pPr>
            <w:r w:rsidRPr="000124AC">
              <w:rPr>
                <w:rFonts w:ascii="Arial" w:hAnsi="Arial" w:cs="Arial"/>
                <w:b/>
                <w:bCs/>
                <w:u w:val="single"/>
              </w:rPr>
              <w:t>0.3125</w:t>
            </w:r>
          </w:p>
        </w:tc>
        <w:tc>
          <w:tcPr>
            <w:tcW w:w="1718" w:type="dxa"/>
            <w:noWrap/>
            <w:hideMark/>
          </w:tcPr>
          <w:p w:rsidR="000124AC" w:rsidRPr="000124AC" w:rsidRDefault="000124AC" w:rsidP="00E2232B">
            <w:pPr>
              <w:jc w:val="center"/>
              <w:rPr>
                <w:rFonts w:ascii="Arial" w:hAnsi="Arial" w:cs="Arial"/>
                <w:b/>
                <w:bCs/>
                <w:u w:val="single"/>
              </w:rPr>
            </w:pPr>
            <w:r w:rsidRPr="000124AC">
              <w:rPr>
                <w:rFonts w:ascii="Arial" w:hAnsi="Arial" w:cs="Arial"/>
                <w:b/>
                <w:bCs/>
                <w:u w:val="single"/>
              </w:rPr>
              <w:t>0.525</w:t>
            </w:r>
          </w:p>
        </w:tc>
        <w:tc>
          <w:tcPr>
            <w:tcW w:w="778" w:type="dxa"/>
            <w:noWrap/>
            <w:hideMark/>
          </w:tcPr>
          <w:p w:rsidR="000124AC" w:rsidRPr="000124AC" w:rsidRDefault="000124AC" w:rsidP="00E2232B">
            <w:pPr>
              <w:jc w:val="center"/>
              <w:rPr>
                <w:rFonts w:ascii="Arial" w:hAnsi="Arial" w:cs="Arial"/>
              </w:rPr>
            </w:pPr>
            <w:r w:rsidRPr="000124AC">
              <w:rPr>
                <w:rFonts w:ascii="Arial" w:hAnsi="Arial" w:cs="Arial"/>
              </w:rPr>
              <w:t>1</w:t>
            </w:r>
          </w:p>
        </w:tc>
        <w:tc>
          <w:tcPr>
            <w:tcW w:w="1501" w:type="dxa"/>
            <w:noWrap/>
            <w:hideMark/>
          </w:tcPr>
          <w:p w:rsidR="000124AC" w:rsidRPr="000124AC" w:rsidRDefault="000124AC" w:rsidP="00E2232B">
            <w:pPr>
              <w:jc w:val="center"/>
              <w:rPr>
                <w:rFonts w:ascii="Arial" w:hAnsi="Arial" w:cs="Arial"/>
              </w:rPr>
            </w:pPr>
            <w:r w:rsidRPr="000124AC">
              <w:rPr>
                <w:rFonts w:ascii="Arial" w:hAnsi="Arial" w:cs="Arial"/>
              </w:rPr>
              <w:t>1</w:t>
            </w:r>
          </w:p>
        </w:tc>
        <w:tc>
          <w:tcPr>
            <w:tcW w:w="1620" w:type="dxa"/>
            <w:noWrap/>
            <w:hideMark/>
          </w:tcPr>
          <w:p w:rsidR="000124AC" w:rsidRPr="000124AC" w:rsidRDefault="000124AC" w:rsidP="00E2232B">
            <w:pPr>
              <w:jc w:val="center"/>
              <w:rPr>
                <w:rFonts w:ascii="Arial" w:hAnsi="Arial" w:cs="Arial"/>
              </w:rPr>
            </w:pPr>
          </w:p>
        </w:tc>
      </w:tr>
      <w:tr w:rsidR="000124AC" w:rsidRPr="000124AC" w:rsidTr="00E2232B">
        <w:trPr>
          <w:trHeight w:val="477"/>
        </w:trPr>
        <w:tc>
          <w:tcPr>
            <w:tcW w:w="1758" w:type="dxa"/>
            <w:noWrap/>
            <w:hideMark/>
          </w:tcPr>
          <w:p w:rsidR="000124AC" w:rsidRPr="000124AC" w:rsidRDefault="000124AC" w:rsidP="00E2232B">
            <w:pPr>
              <w:jc w:val="center"/>
              <w:rPr>
                <w:rFonts w:ascii="Arial" w:hAnsi="Arial" w:cs="Arial"/>
              </w:rPr>
            </w:pPr>
          </w:p>
        </w:tc>
        <w:tc>
          <w:tcPr>
            <w:tcW w:w="1811" w:type="dxa"/>
            <w:noWrap/>
            <w:hideMark/>
          </w:tcPr>
          <w:p w:rsidR="000124AC" w:rsidRPr="000124AC" w:rsidRDefault="000124AC" w:rsidP="00E2232B">
            <w:pPr>
              <w:jc w:val="center"/>
              <w:rPr>
                <w:rFonts w:ascii="Arial" w:hAnsi="Arial" w:cs="Arial"/>
                <w:b/>
                <w:bCs/>
              </w:rPr>
            </w:pPr>
            <w:r w:rsidRPr="000124AC">
              <w:rPr>
                <w:rFonts w:ascii="Arial" w:hAnsi="Arial" w:cs="Arial"/>
                <w:b/>
                <w:bCs/>
              </w:rPr>
              <w:t>P(Current Smoker)</w:t>
            </w:r>
          </w:p>
        </w:tc>
        <w:tc>
          <w:tcPr>
            <w:tcW w:w="1794" w:type="dxa"/>
            <w:noWrap/>
            <w:hideMark/>
          </w:tcPr>
          <w:p w:rsidR="000124AC" w:rsidRPr="000124AC" w:rsidRDefault="000124AC" w:rsidP="00E2232B">
            <w:pPr>
              <w:jc w:val="center"/>
              <w:rPr>
                <w:rFonts w:ascii="Arial" w:hAnsi="Arial" w:cs="Arial"/>
                <w:b/>
                <w:bCs/>
              </w:rPr>
            </w:pPr>
            <w:r w:rsidRPr="000124AC">
              <w:rPr>
                <w:rFonts w:ascii="Arial" w:hAnsi="Arial" w:cs="Arial"/>
                <w:b/>
                <w:bCs/>
              </w:rPr>
              <w:t>P(Former Smoker)</w:t>
            </w:r>
          </w:p>
        </w:tc>
        <w:tc>
          <w:tcPr>
            <w:tcW w:w="1718" w:type="dxa"/>
            <w:noWrap/>
            <w:hideMark/>
          </w:tcPr>
          <w:p w:rsidR="000124AC" w:rsidRPr="000124AC" w:rsidRDefault="000124AC" w:rsidP="00E2232B">
            <w:pPr>
              <w:jc w:val="center"/>
              <w:rPr>
                <w:rFonts w:ascii="Arial" w:hAnsi="Arial" w:cs="Arial"/>
                <w:b/>
                <w:bCs/>
              </w:rPr>
            </w:pPr>
            <w:r w:rsidRPr="000124AC">
              <w:rPr>
                <w:rFonts w:ascii="Arial" w:hAnsi="Arial" w:cs="Arial"/>
                <w:b/>
                <w:bCs/>
              </w:rPr>
              <w:t>P(Never Smoked)</w:t>
            </w:r>
          </w:p>
        </w:tc>
        <w:tc>
          <w:tcPr>
            <w:tcW w:w="778" w:type="dxa"/>
            <w:noWrap/>
            <w:hideMark/>
          </w:tcPr>
          <w:p w:rsidR="000124AC" w:rsidRPr="000124AC" w:rsidRDefault="000124AC" w:rsidP="00E2232B">
            <w:pPr>
              <w:jc w:val="center"/>
              <w:rPr>
                <w:rFonts w:ascii="Arial" w:hAnsi="Arial" w:cs="Arial"/>
              </w:rPr>
            </w:pPr>
          </w:p>
        </w:tc>
        <w:tc>
          <w:tcPr>
            <w:tcW w:w="1501" w:type="dxa"/>
            <w:noWrap/>
            <w:hideMark/>
          </w:tcPr>
          <w:p w:rsidR="000124AC" w:rsidRPr="000124AC" w:rsidRDefault="000124AC" w:rsidP="00E2232B">
            <w:pPr>
              <w:jc w:val="center"/>
              <w:rPr>
                <w:rFonts w:ascii="Arial" w:hAnsi="Arial" w:cs="Arial"/>
              </w:rPr>
            </w:pPr>
          </w:p>
        </w:tc>
        <w:tc>
          <w:tcPr>
            <w:tcW w:w="1620" w:type="dxa"/>
            <w:noWrap/>
            <w:hideMark/>
          </w:tcPr>
          <w:p w:rsidR="000124AC" w:rsidRPr="000124AC" w:rsidRDefault="000124AC" w:rsidP="00E2232B">
            <w:pPr>
              <w:jc w:val="center"/>
              <w:rPr>
                <w:rFonts w:ascii="Arial" w:hAnsi="Arial" w:cs="Arial"/>
              </w:rPr>
            </w:pPr>
          </w:p>
        </w:tc>
      </w:tr>
    </w:tbl>
    <w:p w:rsidR="003430BD" w:rsidRPr="00A4105D" w:rsidRDefault="003430BD" w:rsidP="008A4DCA">
      <w:pPr>
        <w:rPr>
          <w:rFonts w:ascii="Arial" w:hAnsi="Arial" w:cs="Arial"/>
        </w:rPr>
      </w:pPr>
    </w:p>
    <w:p w:rsidR="000124AC" w:rsidRDefault="000124AC" w:rsidP="002F0DE6">
      <w:pPr>
        <w:tabs>
          <w:tab w:val="left" w:pos="6285"/>
        </w:tabs>
        <w:rPr>
          <w:rFonts w:ascii="Arial" w:hAnsi="Arial" w:cs="Arial"/>
          <w:b/>
        </w:rPr>
      </w:pPr>
    </w:p>
    <w:p w:rsidR="003430BD" w:rsidRPr="002F0DE6" w:rsidRDefault="002F0DE6" w:rsidP="002F0DE6">
      <w:pPr>
        <w:tabs>
          <w:tab w:val="left" w:pos="6285"/>
        </w:tabs>
        <w:rPr>
          <w:rFonts w:ascii="Arial" w:hAnsi="Arial" w:cs="Arial"/>
          <w:b/>
        </w:rPr>
      </w:pPr>
      <w:r w:rsidRPr="002F0DE6">
        <w:rPr>
          <w:rFonts w:ascii="Arial" w:hAnsi="Arial" w:cs="Arial"/>
          <w:b/>
        </w:rPr>
        <w:t>3 (b)</w:t>
      </w:r>
      <w:r w:rsidRPr="002F0DE6">
        <w:rPr>
          <w:rFonts w:ascii="Arial" w:hAnsi="Arial" w:cs="Arial"/>
          <w:b/>
        </w:rPr>
        <w:tab/>
      </w:r>
    </w:p>
    <w:p w:rsidR="003430BD" w:rsidRDefault="00E2232B" w:rsidP="008A4DCA">
      <w:pPr>
        <w:rPr>
          <w:rFonts w:ascii="Arial" w:hAnsi="Arial" w:cs="Arial"/>
        </w:rPr>
      </w:pPr>
      <w:r>
        <w:rPr>
          <w:rFonts w:ascii="Arial" w:hAnsi="Arial" w:cs="Arial"/>
        </w:rPr>
        <w:t>P (</w:t>
      </w:r>
      <w:r w:rsidR="00933D12">
        <w:rPr>
          <w:rFonts w:ascii="Arial" w:hAnsi="Arial" w:cs="Arial"/>
        </w:rPr>
        <w:t>A) = 7000/80000</w:t>
      </w:r>
    </w:p>
    <w:p w:rsidR="00933D12" w:rsidRDefault="00933D12" w:rsidP="008A4DCA">
      <w:pPr>
        <w:rPr>
          <w:rFonts w:ascii="Arial" w:hAnsi="Arial" w:cs="Arial"/>
        </w:rPr>
      </w:pPr>
      <w:r>
        <w:rPr>
          <w:rFonts w:ascii="Arial" w:hAnsi="Arial" w:cs="Arial"/>
        </w:rPr>
        <w:t>= 7/80 = 0.0875</w:t>
      </w:r>
    </w:p>
    <w:p w:rsidR="00933D12" w:rsidRDefault="00E2232B" w:rsidP="008A4DCA">
      <w:pPr>
        <w:rPr>
          <w:rFonts w:ascii="Arial" w:hAnsi="Arial" w:cs="Arial"/>
        </w:rPr>
      </w:pPr>
      <w:r>
        <w:rPr>
          <w:rFonts w:ascii="Arial" w:hAnsi="Arial" w:cs="Arial"/>
        </w:rPr>
        <w:t>P (</w:t>
      </w:r>
      <w:r w:rsidR="00933D12">
        <w:rPr>
          <w:rFonts w:ascii="Arial" w:hAnsi="Arial" w:cs="Arial"/>
        </w:rPr>
        <w:t>B) = 6000/73000</w:t>
      </w:r>
    </w:p>
    <w:p w:rsidR="00933D12" w:rsidRDefault="00933D12" w:rsidP="008A4DCA">
      <w:pPr>
        <w:rPr>
          <w:rFonts w:ascii="Arial" w:hAnsi="Arial" w:cs="Arial"/>
        </w:rPr>
      </w:pPr>
      <w:r>
        <w:rPr>
          <w:rFonts w:ascii="Arial" w:hAnsi="Arial" w:cs="Arial"/>
        </w:rPr>
        <w:t>= 6/73 = 0.0</w:t>
      </w:r>
      <w:r w:rsidR="00E360B4">
        <w:rPr>
          <w:rFonts w:ascii="Arial" w:hAnsi="Arial" w:cs="Arial"/>
        </w:rPr>
        <w:t>82</w:t>
      </w:r>
    </w:p>
    <w:p w:rsidR="00E360B4" w:rsidRDefault="00E2232B" w:rsidP="008A4DCA">
      <w:pPr>
        <w:rPr>
          <w:rFonts w:ascii="Arial" w:hAnsi="Arial" w:cs="Arial"/>
        </w:rPr>
      </w:pPr>
      <w:r>
        <w:rPr>
          <w:rFonts w:ascii="Arial" w:hAnsi="Arial" w:cs="Arial"/>
        </w:rPr>
        <w:t>P (</w:t>
      </w:r>
      <w:r w:rsidR="00E360B4">
        <w:rPr>
          <w:rFonts w:ascii="Arial" w:hAnsi="Arial" w:cs="Arial"/>
        </w:rPr>
        <w:t>B) out of total 80,000 = 6000/80000</w:t>
      </w:r>
    </w:p>
    <w:p w:rsidR="00E360B4" w:rsidRDefault="00E360B4" w:rsidP="008A4DCA">
      <w:pPr>
        <w:rPr>
          <w:rFonts w:ascii="Arial" w:hAnsi="Arial" w:cs="Arial"/>
        </w:rPr>
      </w:pPr>
      <w:r>
        <w:rPr>
          <w:rFonts w:ascii="Arial" w:hAnsi="Arial" w:cs="Arial"/>
        </w:rPr>
        <w:t>= 6/80 = 0.075</w:t>
      </w:r>
    </w:p>
    <w:p w:rsidR="00E360B4" w:rsidRPr="00A4105D" w:rsidRDefault="00E360B4" w:rsidP="008A4DCA">
      <w:pPr>
        <w:rPr>
          <w:rFonts w:ascii="Arial" w:hAnsi="Arial" w:cs="Arial"/>
        </w:rPr>
      </w:pPr>
    </w:p>
    <w:p w:rsidR="003430BD" w:rsidRDefault="00E360B4" w:rsidP="008A4DCA">
      <w:pPr>
        <w:rPr>
          <w:rFonts w:ascii="Arial" w:hAnsi="Arial" w:cs="Arial"/>
          <w:b/>
          <w:u w:val="single"/>
        </w:rPr>
      </w:pPr>
      <w:r>
        <w:rPr>
          <w:rFonts w:ascii="Arial" w:hAnsi="Arial" w:cs="Arial"/>
        </w:rPr>
        <w:t xml:space="preserve">Since 0.082 ≠ 0.075, Gender and Smoking Habit are </w:t>
      </w:r>
      <w:r w:rsidRPr="00E360B4">
        <w:rPr>
          <w:rFonts w:ascii="Arial" w:hAnsi="Arial" w:cs="Arial"/>
          <w:b/>
          <w:u w:val="single"/>
        </w:rPr>
        <w:t>dependent events</w:t>
      </w:r>
      <w:r>
        <w:rPr>
          <w:rFonts w:ascii="Arial" w:hAnsi="Arial" w:cs="Arial"/>
          <w:b/>
          <w:u w:val="single"/>
        </w:rPr>
        <w:t>.</w:t>
      </w:r>
    </w:p>
    <w:p w:rsidR="00E360B4" w:rsidRDefault="00E360B4" w:rsidP="008A4DCA">
      <w:pPr>
        <w:rPr>
          <w:rFonts w:ascii="Arial" w:hAnsi="Arial" w:cs="Arial"/>
          <w:b/>
          <w:u w:val="single"/>
        </w:rPr>
      </w:pPr>
    </w:p>
    <w:p w:rsidR="00E360B4" w:rsidRDefault="00E360B4" w:rsidP="008A4DCA">
      <w:pPr>
        <w:rPr>
          <w:rFonts w:ascii="Arial" w:hAnsi="Arial" w:cs="Arial"/>
          <w:b/>
          <w:u w:val="single"/>
        </w:rPr>
      </w:pPr>
    </w:p>
    <w:p w:rsidR="000124AC" w:rsidRDefault="000124AC" w:rsidP="008A4DCA">
      <w:pPr>
        <w:rPr>
          <w:rFonts w:ascii="Arial" w:hAnsi="Arial" w:cs="Arial"/>
          <w:b/>
          <w:u w:val="single"/>
        </w:rPr>
      </w:pPr>
    </w:p>
    <w:p w:rsidR="00E360B4" w:rsidRDefault="00E360B4" w:rsidP="008A4DCA">
      <w:pPr>
        <w:rPr>
          <w:rFonts w:ascii="Arial" w:hAnsi="Arial" w:cs="Arial"/>
          <w:b/>
          <w:u w:val="single"/>
        </w:rPr>
      </w:pPr>
      <w:r>
        <w:rPr>
          <w:rFonts w:ascii="Arial" w:hAnsi="Arial" w:cs="Arial"/>
          <w:b/>
          <w:u w:val="single"/>
        </w:rPr>
        <w:lastRenderedPageBreak/>
        <w:t>3 (c)</w:t>
      </w:r>
    </w:p>
    <w:p w:rsidR="00E360B4" w:rsidRDefault="00E360B4" w:rsidP="008A4DCA">
      <w:pPr>
        <w:rPr>
          <w:rFonts w:ascii="Arial" w:hAnsi="Arial" w:cs="Arial"/>
        </w:rPr>
      </w:pPr>
      <w:r>
        <w:rPr>
          <w:rFonts w:ascii="Arial" w:hAnsi="Arial" w:cs="Arial"/>
        </w:rPr>
        <w:t>Total Current Male Smokers = 7,000</w:t>
      </w:r>
    </w:p>
    <w:p w:rsidR="00E360B4" w:rsidRDefault="00E360B4" w:rsidP="008A4DCA">
      <w:pPr>
        <w:rPr>
          <w:rFonts w:ascii="Arial" w:hAnsi="Arial" w:cs="Arial"/>
        </w:rPr>
      </w:pPr>
      <w:r>
        <w:rPr>
          <w:rFonts w:ascii="Arial" w:hAnsi="Arial" w:cs="Arial"/>
        </w:rPr>
        <w:t>Total Current Smokers = 13,000</w:t>
      </w:r>
    </w:p>
    <w:p w:rsidR="00E360B4" w:rsidRDefault="00E360B4" w:rsidP="008A4DCA">
      <w:pPr>
        <w:rPr>
          <w:rFonts w:ascii="Arial" w:hAnsi="Arial" w:cs="Arial"/>
        </w:rPr>
      </w:pPr>
    </w:p>
    <w:p w:rsidR="00E360B4" w:rsidRDefault="00E360B4" w:rsidP="008A4DCA">
      <w:pPr>
        <w:rPr>
          <w:rFonts w:ascii="Arial" w:hAnsi="Arial" w:cs="Arial"/>
        </w:rPr>
      </w:pPr>
      <w:r>
        <w:rPr>
          <w:rFonts w:ascii="Arial" w:hAnsi="Arial" w:cs="Arial"/>
        </w:rPr>
        <w:t>Probability out of total current smokers = 7000/13000</w:t>
      </w:r>
    </w:p>
    <w:p w:rsidR="00E360B4" w:rsidRPr="00E360B4" w:rsidRDefault="00E360B4" w:rsidP="008A4DCA">
      <w:pPr>
        <w:rPr>
          <w:rFonts w:ascii="Arial" w:hAnsi="Arial" w:cs="Arial"/>
          <w:b/>
          <w:u w:val="single"/>
        </w:rPr>
      </w:pPr>
      <w:r w:rsidRPr="00E360B4">
        <w:rPr>
          <w:rFonts w:ascii="Arial" w:hAnsi="Arial" w:cs="Arial"/>
          <w:b/>
          <w:u w:val="single"/>
        </w:rPr>
        <w:t>= 7/13 = 0.538461538 = 0.54</w:t>
      </w:r>
    </w:p>
    <w:p w:rsidR="00E360B4" w:rsidRPr="00E360B4" w:rsidRDefault="00E360B4" w:rsidP="008A4DCA">
      <w:pPr>
        <w:rPr>
          <w:rFonts w:ascii="Arial" w:hAnsi="Arial" w:cs="Arial"/>
        </w:rPr>
      </w:pPr>
      <w:r>
        <w:rPr>
          <w:rFonts w:ascii="Arial" w:hAnsi="Arial" w:cs="Arial"/>
        </w:rPr>
        <w:t xml:space="preserve">As percentage = </w:t>
      </w:r>
      <w:r w:rsidRPr="00E360B4">
        <w:rPr>
          <w:rFonts w:ascii="Arial" w:hAnsi="Arial" w:cs="Arial"/>
          <w:b/>
          <w:u w:val="single"/>
        </w:rPr>
        <w:t>54%</w:t>
      </w:r>
      <w:r>
        <w:rPr>
          <w:rFonts w:ascii="Arial" w:hAnsi="Arial" w:cs="Arial"/>
        </w:rPr>
        <w:t xml:space="preserve"> </w:t>
      </w:r>
    </w:p>
    <w:p w:rsidR="00E360B4" w:rsidRDefault="00E360B4" w:rsidP="008A4DCA">
      <w:pPr>
        <w:rPr>
          <w:rFonts w:ascii="Arial" w:hAnsi="Arial" w:cs="Arial"/>
        </w:rPr>
      </w:pPr>
    </w:p>
    <w:p w:rsidR="007D20CA" w:rsidRDefault="007D20CA" w:rsidP="008A4DCA">
      <w:pPr>
        <w:rPr>
          <w:rFonts w:ascii="Arial" w:hAnsi="Arial" w:cs="Arial"/>
        </w:rPr>
      </w:pPr>
    </w:p>
    <w:p w:rsidR="007D20CA" w:rsidRDefault="007D20CA" w:rsidP="008A4DCA">
      <w:pPr>
        <w:rPr>
          <w:rFonts w:ascii="Arial" w:hAnsi="Arial" w:cs="Arial"/>
        </w:rPr>
      </w:pPr>
    </w:p>
    <w:p w:rsidR="00830E48" w:rsidRDefault="00830E48" w:rsidP="008A4DCA">
      <w:pPr>
        <w:rPr>
          <w:rFonts w:ascii="Arial" w:hAnsi="Arial" w:cs="Arial"/>
          <w:b/>
        </w:rPr>
      </w:pPr>
    </w:p>
    <w:p w:rsidR="00830E48" w:rsidRDefault="00830E48" w:rsidP="008A4DCA">
      <w:pPr>
        <w:rPr>
          <w:rFonts w:ascii="Arial" w:hAnsi="Arial" w:cs="Arial"/>
          <w:b/>
        </w:rPr>
      </w:pPr>
    </w:p>
    <w:p w:rsidR="00830E48" w:rsidRDefault="00830E48" w:rsidP="008A4DCA">
      <w:pPr>
        <w:rPr>
          <w:rFonts w:ascii="Arial" w:hAnsi="Arial" w:cs="Arial"/>
          <w:b/>
        </w:rPr>
      </w:pPr>
    </w:p>
    <w:p w:rsidR="00830E48" w:rsidRDefault="00830E48" w:rsidP="008A4DCA">
      <w:pPr>
        <w:rPr>
          <w:rFonts w:ascii="Arial" w:hAnsi="Arial" w:cs="Arial"/>
          <w:b/>
        </w:rPr>
      </w:pPr>
    </w:p>
    <w:p w:rsidR="00830E48" w:rsidRDefault="00830E48" w:rsidP="008A4DCA">
      <w:pPr>
        <w:rPr>
          <w:rFonts w:ascii="Arial" w:hAnsi="Arial" w:cs="Arial"/>
          <w:b/>
        </w:rPr>
      </w:pPr>
    </w:p>
    <w:p w:rsidR="007D20CA" w:rsidRPr="007D20CA" w:rsidRDefault="007D20CA" w:rsidP="008A4DCA">
      <w:pPr>
        <w:rPr>
          <w:rFonts w:ascii="Arial" w:hAnsi="Arial" w:cs="Arial"/>
          <w:b/>
        </w:rPr>
      </w:pPr>
      <w:r w:rsidRPr="007D20CA">
        <w:rPr>
          <w:rFonts w:ascii="Arial" w:hAnsi="Arial" w:cs="Arial"/>
          <w:b/>
        </w:rPr>
        <w:t>Case 4 on next page</w:t>
      </w:r>
    </w:p>
    <w:p w:rsidR="007D20CA" w:rsidRDefault="007D20CA" w:rsidP="008A4DCA">
      <w:pPr>
        <w:rPr>
          <w:rFonts w:ascii="Arial" w:hAnsi="Arial" w:cs="Arial"/>
        </w:rPr>
      </w:pPr>
    </w:p>
    <w:p w:rsidR="007D20CA" w:rsidRDefault="007D20CA" w:rsidP="008A4DCA">
      <w:pPr>
        <w:rPr>
          <w:rFonts w:ascii="Arial" w:hAnsi="Arial" w:cs="Arial"/>
        </w:rPr>
      </w:pPr>
    </w:p>
    <w:p w:rsidR="007D20CA" w:rsidRDefault="007D20CA" w:rsidP="008A4DCA">
      <w:pPr>
        <w:rPr>
          <w:rFonts w:ascii="Arial" w:hAnsi="Arial" w:cs="Arial"/>
        </w:rPr>
      </w:pPr>
    </w:p>
    <w:p w:rsidR="007D20CA" w:rsidRDefault="007D20CA" w:rsidP="008A4DCA">
      <w:pPr>
        <w:rPr>
          <w:rFonts w:ascii="Arial" w:hAnsi="Arial" w:cs="Arial"/>
        </w:rPr>
      </w:pPr>
    </w:p>
    <w:p w:rsidR="007D20CA" w:rsidRDefault="007D20CA" w:rsidP="008A4DCA">
      <w:pPr>
        <w:rPr>
          <w:rFonts w:ascii="Arial" w:hAnsi="Arial" w:cs="Arial"/>
        </w:rPr>
      </w:pPr>
    </w:p>
    <w:p w:rsidR="007D20CA" w:rsidRDefault="007D20CA" w:rsidP="008A4DCA">
      <w:pPr>
        <w:rPr>
          <w:rFonts w:ascii="Arial" w:hAnsi="Arial" w:cs="Arial"/>
        </w:rPr>
      </w:pPr>
    </w:p>
    <w:p w:rsidR="007D20CA" w:rsidRDefault="007D20CA" w:rsidP="008A4DCA">
      <w:pPr>
        <w:rPr>
          <w:rFonts w:ascii="Arial" w:hAnsi="Arial" w:cs="Arial"/>
        </w:rPr>
      </w:pPr>
    </w:p>
    <w:p w:rsidR="007D20CA" w:rsidRDefault="007D20CA" w:rsidP="008A4DCA">
      <w:pPr>
        <w:rPr>
          <w:rFonts w:ascii="Arial" w:hAnsi="Arial" w:cs="Arial"/>
        </w:rPr>
      </w:pPr>
    </w:p>
    <w:p w:rsidR="007D20CA" w:rsidRPr="00A4105D" w:rsidRDefault="007D20CA" w:rsidP="008A4DCA">
      <w:pPr>
        <w:rPr>
          <w:rFonts w:ascii="Arial" w:hAnsi="Arial" w:cs="Arial"/>
        </w:rPr>
      </w:pPr>
    </w:p>
    <w:p w:rsidR="003430BD" w:rsidRDefault="003430BD" w:rsidP="008A4DCA">
      <w:pPr>
        <w:rPr>
          <w:rFonts w:ascii="Arial" w:hAnsi="Arial" w:cs="Arial"/>
        </w:rPr>
      </w:pPr>
    </w:p>
    <w:p w:rsidR="00E41894" w:rsidRDefault="00E41894" w:rsidP="00E41894">
      <w:pPr>
        <w:jc w:val="center"/>
        <w:rPr>
          <w:rFonts w:ascii="Arial" w:hAnsi="Arial" w:cs="Arial"/>
          <w:b/>
          <w:u w:val="single"/>
        </w:rPr>
      </w:pPr>
      <w:r w:rsidRPr="00E139AD">
        <w:rPr>
          <w:rFonts w:ascii="Arial" w:hAnsi="Arial" w:cs="Arial"/>
          <w:b/>
          <w:u w:val="single"/>
        </w:rPr>
        <w:lastRenderedPageBreak/>
        <w:t xml:space="preserve">Case </w:t>
      </w:r>
      <w:r>
        <w:rPr>
          <w:rFonts w:ascii="Arial" w:hAnsi="Arial" w:cs="Arial"/>
          <w:b/>
          <w:u w:val="single"/>
        </w:rPr>
        <w:t>4</w:t>
      </w:r>
      <w:r w:rsidRPr="00E139AD">
        <w:rPr>
          <w:rFonts w:ascii="Arial" w:hAnsi="Arial" w:cs="Arial"/>
          <w:b/>
          <w:u w:val="single"/>
        </w:rPr>
        <w:t xml:space="preserve"> Solution</w:t>
      </w:r>
    </w:p>
    <w:tbl>
      <w:tblPr>
        <w:tblStyle w:val="TableGrid"/>
        <w:tblpPr w:leftFromText="180" w:rightFromText="180" w:vertAnchor="text" w:horzAnchor="margin" w:tblpXSpec="center" w:tblpY="372"/>
        <w:tblW w:w="11178" w:type="dxa"/>
        <w:tblLook w:val="04A0" w:firstRow="1" w:lastRow="0" w:firstColumn="1" w:lastColumn="0" w:noHBand="0" w:noVBand="1"/>
      </w:tblPr>
      <w:tblGrid>
        <w:gridCol w:w="2853"/>
        <w:gridCol w:w="1256"/>
        <w:gridCol w:w="1256"/>
        <w:gridCol w:w="1501"/>
        <w:gridCol w:w="963"/>
        <w:gridCol w:w="1256"/>
        <w:gridCol w:w="1036"/>
        <w:gridCol w:w="1057"/>
      </w:tblGrid>
      <w:tr w:rsidR="007D20CA" w:rsidRPr="007D20CA" w:rsidTr="00E2232B">
        <w:trPr>
          <w:trHeight w:val="718"/>
        </w:trPr>
        <w:tc>
          <w:tcPr>
            <w:tcW w:w="2853" w:type="dxa"/>
            <w:noWrap/>
            <w:hideMark/>
          </w:tcPr>
          <w:p w:rsidR="007D20CA" w:rsidRPr="007D20CA" w:rsidRDefault="007D20CA" w:rsidP="00E2232B">
            <w:pPr>
              <w:jc w:val="center"/>
              <w:rPr>
                <w:rFonts w:ascii="Arial" w:hAnsi="Arial" w:cs="Arial"/>
                <w:b/>
                <w:bCs/>
              </w:rPr>
            </w:pPr>
            <w:r w:rsidRPr="007D20CA">
              <w:rPr>
                <w:rFonts w:ascii="Arial" w:hAnsi="Arial" w:cs="Arial"/>
                <w:b/>
                <w:bCs/>
              </w:rPr>
              <w:t>Age Group</w:t>
            </w:r>
          </w:p>
        </w:tc>
        <w:tc>
          <w:tcPr>
            <w:tcW w:w="1256" w:type="dxa"/>
            <w:noWrap/>
            <w:hideMark/>
          </w:tcPr>
          <w:p w:rsidR="007D20CA" w:rsidRPr="007D20CA" w:rsidRDefault="007D20CA" w:rsidP="00E2232B">
            <w:pPr>
              <w:jc w:val="center"/>
              <w:rPr>
                <w:rFonts w:ascii="Arial" w:hAnsi="Arial" w:cs="Arial"/>
                <w:b/>
                <w:bCs/>
              </w:rPr>
            </w:pPr>
            <w:r w:rsidRPr="007D20CA">
              <w:rPr>
                <w:rFonts w:ascii="Arial" w:hAnsi="Arial" w:cs="Arial"/>
                <w:b/>
                <w:bCs/>
              </w:rPr>
              <w:t>18-24</w:t>
            </w:r>
          </w:p>
        </w:tc>
        <w:tc>
          <w:tcPr>
            <w:tcW w:w="1256" w:type="dxa"/>
            <w:noWrap/>
            <w:hideMark/>
          </w:tcPr>
          <w:p w:rsidR="007D20CA" w:rsidRPr="007D20CA" w:rsidRDefault="007D20CA" w:rsidP="00E2232B">
            <w:pPr>
              <w:jc w:val="center"/>
              <w:rPr>
                <w:rFonts w:ascii="Arial" w:hAnsi="Arial" w:cs="Arial"/>
                <w:b/>
                <w:bCs/>
              </w:rPr>
            </w:pPr>
            <w:r w:rsidRPr="007D20CA">
              <w:rPr>
                <w:rFonts w:ascii="Arial" w:hAnsi="Arial" w:cs="Arial"/>
                <w:b/>
                <w:bCs/>
              </w:rPr>
              <w:t>25-34</w:t>
            </w:r>
          </w:p>
        </w:tc>
        <w:tc>
          <w:tcPr>
            <w:tcW w:w="1501" w:type="dxa"/>
            <w:noWrap/>
            <w:hideMark/>
          </w:tcPr>
          <w:p w:rsidR="007D20CA" w:rsidRPr="007D20CA" w:rsidRDefault="007D20CA" w:rsidP="00E2232B">
            <w:pPr>
              <w:jc w:val="center"/>
              <w:rPr>
                <w:rFonts w:ascii="Arial" w:hAnsi="Arial" w:cs="Arial"/>
                <w:b/>
                <w:bCs/>
              </w:rPr>
            </w:pPr>
            <w:r w:rsidRPr="007D20CA">
              <w:rPr>
                <w:rFonts w:ascii="Arial" w:hAnsi="Arial" w:cs="Arial"/>
                <w:b/>
                <w:bCs/>
              </w:rPr>
              <w:t>35-44</w:t>
            </w:r>
          </w:p>
        </w:tc>
        <w:tc>
          <w:tcPr>
            <w:tcW w:w="963" w:type="dxa"/>
            <w:noWrap/>
            <w:hideMark/>
          </w:tcPr>
          <w:p w:rsidR="007D20CA" w:rsidRPr="007D20CA" w:rsidRDefault="007D20CA" w:rsidP="00E2232B">
            <w:pPr>
              <w:jc w:val="center"/>
              <w:rPr>
                <w:rFonts w:ascii="Arial" w:hAnsi="Arial" w:cs="Arial"/>
                <w:b/>
                <w:bCs/>
              </w:rPr>
            </w:pPr>
            <w:r w:rsidRPr="007D20CA">
              <w:rPr>
                <w:rFonts w:ascii="Arial" w:hAnsi="Arial" w:cs="Arial"/>
                <w:b/>
                <w:bCs/>
              </w:rPr>
              <w:t>45-54</w:t>
            </w:r>
          </w:p>
        </w:tc>
        <w:tc>
          <w:tcPr>
            <w:tcW w:w="1256" w:type="dxa"/>
            <w:noWrap/>
            <w:hideMark/>
          </w:tcPr>
          <w:p w:rsidR="007D20CA" w:rsidRPr="007D20CA" w:rsidRDefault="007D20CA" w:rsidP="00E2232B">
            <w:pPr>
              <w:jc w:val="center"/>
              <w:rPr>
                <w:rFonts w:ascii="Arial" w:hAnsi="Arial" w:cs="Arial"/>
                <w:b/>
                <w:bCs/>
              </w:rPr>
            </w:pPr>
            <w:r w:rsidRPr="007D20CA">
              <w:rPr>
                <w:rFonts w:ascii="Arial" w:hAnsi="Arial" w:cs="Arial"/>
                <w:b/>
                <w:bCs/>
              </w:rPr>
              <w:t>55-64</w:t>
            </w:r>
          </w:p>
        </w:tc>
        <w:tc>
          <w:tcPr>
            <w:tcW w:w="1036" w:type="dxa"/>
            <w:noWrap/>
            <w:hideMark/>
          </w:tcPr>
          <w:p w:rsidR="007D20CA" w:rsidRPr="007D20CA" w:rsidRDefault="007D20CA" w:rsidP="00E2232B">
            <w:pPr>
              <w:jc w:val="center"/>
              <w:rPr>
                <w:rFonts w:ascii="Arial" w:hAnsi="Arial" w:cs="Arial"/>
                <w:b/>
                <w:bCs/>
              </w:rPr>
            </w:pPr>
            <w:r w:rsidRPr="007D20CA">
              <w:rPr>
                <w:rFonts w:ascii="Arial" w:hAnsi="Arial" w:cs="Arial"/>
                <w:b/>
                <w:bCs/>
              </w:rPr>
              <w:t>65 or older</w:t>
            </w:r>
          </w:p>
        </w:tc>
        <w:tc>
          <w:tcPr>
            <w:tcW w:w="1057" w:type="dxa"/>
            <w:noWrap/>
            <w:hideMark/>
          </w:tcPr>
          <w:p w:rsidR="007D20CA" w:rsidRPr="007D20CA" w:rsidRDefault="007D20CA" w:rsidP="00E2232B">
            <w:pPr>
              <w:jc w:val="center"/>
              <w:rPr>
                <w:rFonts w:ascii="Arial" w:hAnsi="Arial" w:cs="Arial"/>
                <w:b/>
                <w:bCs/>
              </w:rPr>
            </w:pPr>
            <w:r w:rsidRPr="007D20CA">
              <w:rPr>
                <w:rFonts w:ascii="Arial" w:hAnsi="Arial" w:cs="Arial"/>
                <w:b/>
                <w:bCs/>
              </w:rPr>
              <w:t>Total</w:t>
            </w:r>
          </w:p>
        </w:tc>
      </w:tr>
      <w:tr w:rsidR="007D20CA" w:rsidRPr="007D20CA" w:rsidTr="00E2232B">
        <w:trPr>
          <w:trHeight w:val="718"/>
        </w:trPr>
        <w:tc>
          <w:tcPr>
            <w:tcW w:w="2853" w:type="dxa"/>
            <w:noWrap/>
            <w:hideMark/>
          </w:tcPr>
          <w:p w:rsidR="007D20CA" w:rsidRPr="007D20CA" w:rsidRDefault="007D20CA" w:rsidP="00E2232B">
            <w:pPr>
              <w:jc w:val="center"/>
              <w:rPr>
                <w:rFonts w:ascii="Arial" w:hAnsi="Arial" w:cs="Arial"/>
              </w:rPr>
            </w:pPr>
            <w:r w:rsidRPr="007D20CA">
              <w:rPr>
                <w:rFonts w:ascii="Arial" w:hAnsi="Arial" w:cs="Arial"/>
              </w:rPr>
              <w:t>Number of Customers that Agree</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68</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165</w:t>
            </w:r>
          </w:p>
        </w:tc>
        <w:tc>
          <w:tcPr>
            <w:tcW w:w="1501" w:type="dxa"/>
            <w:noWrap/>
            <w:hideMark/>
          </w:tcPr>
          <w:p w:rsidR="007D20CA" w:rsidRPr="007D20CA" w:rsidRDefault="007D20CA" w:rsidP="00E2232B">
            <w:pPr>
              <w:jc w:val="center"/>
              <w:rPr>
                <w:rFonts w:ascii="Arial" w:hAnsi="Arial" w:cs="Arial"/>
              </w:rPr>
            </w:pPr>
            <w:r w:rsidRPr="007D20CA">
              <w:rPr>
                <w:rFonts w:ascii="Arial" w:hAnsi="Arial" w:cs="Arial"/>
              </w:rPr>
              <w:t>208</w:t>
            </w:r>
          </w:p>
        </w:tc>
        <w:tc>
          <w:tcPr>
            <w:tcW w:w="963" w:type="dxa"/>
            <w:noWrap/>
            <w:hideMark/>
          </w:tcPr>
          <w:p w:rsidR="007D20CA" w:rsidRPr="007D20CA" w:rsidRDefault="007D20CA" w:rsidP="00E2232B">
            <w:pPr>
              <w:jc w:val="center"/>
              <w:rPr>
                <w:rFonts w:ascii="Arial" w:hAnsi="Arial" w:cs="Arial"/>
              </w:rPr>
            </w:pPr>
            <w:r w:rsidRPr="007D20CA">
              <w:rPr>
                <w:rFonts w:ascii="Arial" w:hAnsi="Arial" w:cs="Arial"/>
              </w:rPr>
              <w:t>153</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68</w:t>
            </w:r>
          </w:p>
        </w:tc>
        <w:tc>
          <w:tcPr>
            <w:tcW w:w="1036" w:type="dxa"/>
            <w:noWrap/>
            <w:hideMark/>
          </w:tcPr>
          <w:p w:rsidR="007D20CA" w:rsidRPr="007D20CA" w:rsidRDefault="007D20CA" w:rsidP="00E2232B">
            <w:pPr>
              <w:jc w:val="center"/>
              <w:rPr>
                <w:rFonts w:ascii="Arial" w:hAnsi="Arial" w:cs="Arial"/>
              </w:rPr>
            </w:pPr>
            <w:r w:rsidRPr="007D20CA">
              <w:rPr>
                <w:rFonts w:ascii="Arial" w:hAnsi="Arial" w:cs="Arial"/>
              </w:rPr>
              <w:t>37</w:t>
            </w:r>
          </w:p>
        </w:tc>
        <w:tc>
          <w:tcPr>
            <w:tcW w:w="1057" w:type="dxa"/>
            <w:noWrap/>
            <w:hideMark/>
          </w:tcPr>
          <w:p w:rsidR="007D20CA" w:rsidRPr="007D20CA" w:rsidRDefault="007D20CA" w:rsidP="00E2232B">
            <w:pPr>
              <w:jc w:val="center"/>
              <w:rPr>
                <w:rFonts w:ascii="Arial" w:hAnsi="Arial" w:cs="Arial"/>
              </w:rPr>
            </w:pPr>
            <w:r w:rsidRPr="007D20CA">
              <w:rPr>
                <w:rFonts w:ascii="Arial" w:hAnsi="Arial" w:cs="Arial"/>
              </w:rPr>
              <w:t>699</w:t>
            </w:r>
          </w:p>
        </w:tc>
      </w:tr>
      <w:tr w:rsidR="007D20CA" w:rsidRPr="007D20CA" w:rsidTr="00E2232B">
        <w:trPr>
          <w:trHeight w:val="718"/>
        </w:trPr>
        <w:tc>
          <w:tcPr>
            <w:tcW w:w="2853" w:type="dxa"/>
            <w:noWrap/>
            <w:hideMark/>
          </w:tcPr>
          <w:p w:rsidR="007D20CA" w:rsidRPr="007D20CA" w:rsidRDefault="007D20CA" w:rsidP="00E2232B">
            <w:pPr>
              <w:jc w:val="center"/>
              <w:rPr>
                <w:rFonts w:ascii="Arial" w:hAnsi="Arial" w:cs="Arial"/>
              </w:rPr>
            </w:pPr>
            <w:r w:rsidRPr="007D20CA">
              <w:rPr>
                <w:rFonts w:ascii="Arial" w:hAnsi="Arial" w:cs="Arial"/>
              </w:rPr>
              <w:t>Number of Customers that Disagree</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42</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96</w:t>
            </w:r>
          </w:p>
        </w:tc>
        <w:tc>
          <w:tcPr>
            <w:tcW w:w="1501" w:type="dxa"/>
            <w:noWrap/>
            <w:hideMark/>
          </w:tcPr>
          <w:p w:rsidR="007D20CA" w:rsidRPr="007D20CA" w:rsidRDefault="007D20CA" w:rsidP="00E2232B">
            <w:pPr>
              <w:jc w:val="center"/>
              <w:rPr>
                <w:rFonts w:ascii="Arial" w:hAnsi="Arial" w:cs="Arial"/>
              </w:rPr>
            </w:pPr>
            <w:r w:rsidRPr="007D20CA">
              <w:rPr>
                <w:rFonts w:ascii="Arial" w:hAnsi="Arial" w:cs="Arial"/>
              </w:rPr>
              <w:t>79</w:t>
            </w:r>
          </w:p>
        </w:tc>
        <w:tc>
          <w:tcPr>
            <w:tcW w:w="963" w:type="dxa"/>
            <w:noWrap/>
            <w:hideMark/>
          </w:tcPr>
          <w:p w:rsidR="007D20CA" w:rsidRPr="007D20CA" w:rsidRDefault="007D20CA" w:rsidP="00E2232B">
            <w:pPr>
              <w:jc w:val="center"/>
              <w:rPr>
                <w:rFonts w:ascii="Arial" w:hAnsi="Arial" w:cs="Arial"/>
              </w:rPr>
            </w:pPr>
            <w:r w:rsidRPr="007D20CA">
              <w:rPr>
                <w:rFonts w:ascii="Arial" w:hAnsi="Arial" w:cs="Arial"/>
              </w:rPr>
              <w:t>51</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20</w:t>
            </w:r>
          </w:p>
        </w:tc>
        <w:tc>
          <w:tcPr>
            <w:tcW w:w="1036" w:type="dxa"/>
            <w:noWrap/>
            <w:hideMark/>
          </w:tcPr>
          <w:p w:rsidR="007D20CA" w:rsidRPr="007D20CA" w:rsidRDefault="007D20CA" w:rsidP="00E2232B">
            <w:pPr>
              <w:jc w:val="center"/>
              <w:rPr>
                <w:rFonts w:ascii="Arial" w:hAnsi="Arial" w:cs="Arial"/>
              </w:rPr>
            </w:pPr>
            <w:r w:rsidRPr="007D20CA">
              <w:rPr>
                <w:rFonts w:ascii="Arial" w:hAnsi="Arial" w:cs="Arial"/>
              </w:rPr>
              <w:t>13</w:t>
            </w:r>
          </w:p>
        </w:tc>
        <w:tc>
          <w:tcPr>
            <w:tcW w:w="1057" w:type="dxa"/>
            <w:noWrap/>
            <w:hideMark/>
          </w:tcPr>
          <w:p w:rsidR="007D20CA" w:rsidRPr="007D20CA" w:rsidRDefault="007D20CA" w:rsidP="00E2232B">
            <w:pPr>
              <w:jc w:val="center"/>
              <w:rPr>
                <w:rFonts w:ascii="Arial" w:hAnsi="Arial" w:cs="Arial"/>
              </w:rPr>
            </w:pPr>
            <w:r w:rsidRPr="007D20CA">
              <w:rPr>
                <w:rFonts w:ascii="Arial" w:hAnsi="Arial" w:cs="Arial"/>
              </w:rPr>
              <w:t>301</w:t>
            </w:r>
          </w:p>
        </w:tc>
      </w:tr>
      <w:tr w:rsidR="007D20CA" w:rsidRPr="007D20CA" w:rsidTr="00E2232B">
        <w:trPr>
          <w:trHeight w:val="718"/>
        </w:trPr>
        <w:tc>
          <w:tcPr>
            <w:tcW w:w="2853" w:type="dxa"/>
            <w:noWrap/>
            <w:hideMark/>
          </w:tcPr>
          <w:p w:rsidR="007D20CA" w:rsidRPr="007D20CA" w:rsidRDefault="007D20CA" w:rsidP="00E2232B">
            <w:pPr>
              <w:jc w:val="center"/>
              <w:rPr>
                <w:rFonts w:ascii="Arial" w:hAnsi="Arial" w:cs="Arial"/>
              </w:rPr>
            </w:pPr>
            <w:r w:rsidRPr="007D20CA">
              <w:rPr>
                <w:rFonts w:ascii="Arial" w:hAnsi="Arial" w:cs="Arial"/>
              </w:rPr>
              <w:t>Total Number of Customers in Group</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110</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261</w:t>
            </w:r>
          </w:p>
        </w:tc>
        <w:tc>
          <w:tcPr>
            <w:tcW w:w="1501" w:type="dxa"/>
            <w:noWrap/>
            <w:hideMark/>
          </w:tcPr>
          <w:p w:rsidR="007D20CA" w:rsidRPr="007D20CA" w:rsidRDefault="007D20CA" w:rsidP="00E2232B">
            <w:pPr>
              <w:jc w:val="center"/>
              <w:rPr>
                <w:rFonts w:ascii="Arial" w:hAnsi="Arial" w:cs="Arial"/>
              </w:rPr>
            </w:pPr>
            <w:r w:rsidRPr="007D20CA">
              <w:rPr>
                <w:rFonts w:ascii="Arial" w:hAnsi="Arial" w:cs="Arial"/>
              </w:rPr>
              <w:t>287</w:t>
            </w:r>
          </w:p>
        </w:tc>
        <w:tc>
          <w:tcPr>
            <w:tcW w:w="963" w:type="dxa"/>
            <w:noWrap/>
            <w:hideMark/>
          </w:tcPr>
          <w:p w:rsidR="007D20CA" w:rsidRPr="007D20CA" w:rsidRDefault="007D20CA" w:rsidP="00E2232B">
            <w:pPr>
              <w:jc w:val="center"/>
              <w:rPr>
                <w:rFonts w:ascii="Arial" w:hAnsi="Arial" w:cs="Arial"/>
              </w:rPr>
            </w:pPr>
            <w:r w:rsidRPr="007D20CA">
              <w:rPr>
                <w:rFonts w:ascii="Arial" w:hAnsi="Arial" w:cs="Arial"/>
              </w:rPr>
              <w:t>204</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88</w:t>
            </w:r>
          </w:p>
        </w:tc>
        <w:tc>
          <w:tcPr>
            <w:tcW w:w="1036" w:type="dxa"/>
            <w:noWrap/>
            <w:hideMark/>
          </w:tcPr>
          <w:p w:rsidR="007D20CA" w:rsidRPr="007D20CA" w:rsidRDefault="007D20CA" w:rsidP="00E2232B">
            <w:pPr>
              <w:jc w:val="center"/>
              <w:rPr>
                <w:rFonts w:ascii="Arial" w:hAnsi="Arial" w:cs="Arial"/>
              </w:rPr>
            </w:pPr>
            <w:r w:rsidRPr="007D20CA">
              <w:rPr>
                <w:rFonts w:ascii="Arial" w:hAnsi="Arial" w:cs="Arial"/>
              </w:rPr>
              <w:t>50</w:t>
            </w:r>
          </w:p>
        </w:tc>
        <w:tc>
          <w:tcPr>
            <w:tcW w:w="1057" w:type="dxa"/>
            <w:noWrap/>
            <w:hideMark/>
          </w:tcPr>
          <w:p w:rsidR="007D20CA" w:rsidRPr="007D20CA" w:rsidRDefault="007D20CA" w:rsidP="00E2232B">
            <w:pPr>
              <w:jc w:val="center"/>
              <w:rPr>
                <w:rFonts w:ascii="Arial" w:hAnsi="Arial" w:cs="Arial"/>
              </w:rPr>
            </w:pPr>
            <w:r w:rsidRPr="007D20CA">
              <w:rPr>
                <w:rFonts w:ascii="Arial" w:hAnsi="Arial" w:cs="Arial"/>
              </w:rPr>
              <w:t>1000</w:t>
            </w:r>
          </w:p>
        </w:tc>
      </w:tr>
      <w:tr w:rsidR="007D20CA" w:rsidRPr="007D20CA" w:rsidTr="00E2232B">
        <w:trPr>
          <w:trHeight w:val="718"/>
        </w:trPr>
        <w:tc>
          <w:tcPr>
            <w:tcW w:w="2853" w:type="dxa"/>
            <w:noWrap/>
            <w:hideMark/>
          </w:tcPr>
          <w:p w:rsidR="007D20CA" w:rsidRPr="007D20CA" w:rsidRDefault="007D20CA" w:rsidP="00E2232B">
            <w:pPr>
              <w:jc w:val="center"/>
              <w:rPr>
                <w:rFonts w:ascii="Arial" w:hAnsi="Arial" w:cs="Arial"/>
              </w:rPr>
            </w:pPr>
            <w:r w:rsidRPr="007D20CA">
              <w:rPr>
                <w:rFonts w:ascii="Arial" w:hAnsi="Arial" w:cs="Arial"/>
              </w:rPr>
              <w:t xml:space="preserve">Total Number of </w:t>
            </w:r>
            <w:r w:rsidRPr="007D20CA">
              <w:rPr>
                <w:rFonts w:ascii="Arial" w:hAnsi="Arial" w:cs="Arial"/>
              </w:rPr>
              <w:t>Customers</w:t>
            </w:r>
            <w:r w:rsidRPr="007D20CA">
              <w:rPr>
                <w:rFonts w:ascii="Arial" w:hAnsi="Arial" w:cs="Arial"/>
              </w:rPr>
              <w:t xml:space="preserve"> (All Groups)</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1000</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1000</w:t>
            </w:r>
          </w:p>
        </w:tc>
        <w:tc>
          <w:tcPr>
            <w:tcW w:w="1501" w:type="dxa"/>
            <w:noWrap/>
            <w:hideMark/>
          </w:tcPr>
          <w:p w:rsidR="007D20CA" w:rsidRPr="007D20CA" w:rsidRDefault="007D20CA" w:rsidP="00E2232B">
            <w:pPr>
              <w:jc w:val="center"/>
              <w:rPr>
                <w:rFonts w:ascii="Arial" w:hAnsi="Arial" w:cs="Arial"/>
              </w:rPr>
            </w:pPr>
            <w:r w:rsidRPr="007D20CA">
              <w:rPr>
                <w:rFonts w:ascii="Arial" w:hAnsi="Arial" w:cs="Arial"/>
              </w:rPr>
              <w:t>1000</w:t>
            </w:r>
          </w:p>
        </w:tc>
        <w:tc>
          <w:tcPr>
            <w:tcW w:w="963" w:type="dxa"/>
            <w:noWrap/>
            <w:hideMark/>
          </w:tcPr>
          <w:p w:rsidR="007D20CA" w:rsidRPr="007D20CA" w:rsidRDefault="007D20CA" w:rsidP="00E2232B">
            <w:pPr>
              <w:jc w:val="center"/>
              <w:rPr>
                <w:rFonts w:ascii="Arial" w:hAnsi="Arial" w:cs="Arial"/>
              </w:rPr>
            </w:pPr>
            <w:r w:rsidRPr="007D20CA">
              <w:rPr>
                <w:rFonts w:ascii="Arial" w:hAnsi="Arial" w:cs="Arial"/>
              </w:rPr>
              <w:t>1000</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1000</w:t>
            </w:r>
          </w:p>
        </w:tc>
        <w:tc>
          <w:tcPr>
            <w:tcW w:w="1036" w:type="dxa"/>
            <w:noWrap/>
            <w:hideMark/>
          </w:tcPr>
          <w:p w:rsidR="007D20CA" w:rsidRPr="007D20CA" w:rsidRDefault="007D20CA" w:rsidP="00E2232B">
            <w:pPr>
              <w:jc w:val="center"/>
              <w:rPr>
                <w:rFonts w:ascii="Arial" w:hAnsi="Arial" w:cs="Arial"/>
              </w:rPr>
            </w:pPr>
            <w:r w:rsidRPr="007D20CA">
              <w:rPr>
                <w:rFonts w:ascii="Arial" w:hAnsi="Arial" w:cs="Arial"/>
              </w:rPr>
              <w:t>1000</w:t>
            </w:r>
          </w:p>
        </w:tc>
        <w:tc>
          <w:tcPr>
            <w:tcW w:w="1057" w:type="dxa"/>
            <w:noWrap/>
            <w:hideMark/>
          </w:tcPr>
          <w:p w:rsidR="007D20CA" w:rsidRPr="007D20CA" w:rsidRDefault="007D20CA" w:rsidP="00E2232B">
            <w:pPr>
              <w:jc w:val="center"/>
              <w:rPr>
                <w:rFonts w:ascii="Arial" w:hAnsi="Arial" w:cs="Arial"/>
              </w:rPr>
            </w:pPr>
            <w:r w:rsidRPr="007D20CA">
              <w:rPr>
                <w:rFonts w:ascii="Arial" w:hAnsi="Arial" w:cs="Arial"/>
              </w:rPr>
              <w:t>1000</w:t>
            </w:r>
          </w:p>
        </w:tc>
      </w:tr>
      <w:tr w:rsidR="007D20CA" w:rsidRPr="007D20CA" w:rsidTr="00E2232B">
        <w:trPr>
          <w:trHeight w:val="753"/>
        </w:trPr>
        <w:tc>
          <w:tcPr>
            <w:tcW w:w="2853" w:type="dxa"/>
            <w:noWrap/>
            <w:hideMark/>
          </w:tcPr>
          <w:p w:rsidR="007D20CA" w:rsidRPr="007D20CA" w:rsidRDefault="007D20CA" w:rsidP="00E2232B">
            <w:pPr>
              <w:jc w:val="center"/>
              <w:rPr>
                <w:rFonts w:ascii="Arial" w:hAnsi="Arial" w:cs="Arial"/>
                <w:b/>
                <w:bCs/>
              </w:rPr>
            </w:pPr>
            <w:r w:rsidRPr="007D20CA">
              <w:rPr>
                <w:rFonts w:ascii="Arial" w:hAnsi="Arial" w:cs="Arial"/>
                <w:b/>
                <w:bCs/>
              </w:rPr>
              <w:t>Probability for this Age Group</w:t>
            </w:r>
            <w:r w:rsidR="000124AC">
              <w:rPr>
                <w:rFonts w:ascii="Arial" w:hAnsi="Arial" w:cs="Arial"/>
                <w:b/>
                <w:bCs/>
              </w:rPr>
              <w:t xml:space="preserve"> (Agree)</w:t>
            </w:r>
          </w:p>
        </w:tc>
        <w:tc>
          <w:tcPr>
            <w:tcW w:w="1256" w:type="dxa"/>
            <w:noWrap/>
            <w:hideMark/>
          </w:tcPr>
          <w:p w:rsidR="007D20CA" w:rsidRPr="007D20CA" w:rsidRDefault="007D20CA" w:rsidP="00E2232B">
            <w:pPr>
              <w:jc w:val="center"/>
              <w:rPr>
                <w:rFonts w:ascii="Arial" w:hAnsi="Arial" w:cs="Arial"/>
                <w:b/>
                <w:bCs/>
              </w:rPr>
            </w:pPr>
            <w:r w:rsidRPr="007D20CA">
              <w:rPr>
                <w:rFonts w:ascii="Arial" w:hAnsi="Arial" w:cs="Arial"/>
                <w:b/>
                <w:bCs/>
              </w:rPr>
              <w:t>0.6181818</w:t>
            </w:r>
          </w:p>
        </w:tc>
        <w:tc>
          <w:tcPr>
            <w:tcW w:w="1256" w:type="dxa"/>
            <w:noWrap/>
            <w:hideMark/>
          </w:tcPr>
          <w:p w:rsidR="007D20CA" w:rsidRPr="007D20CA" w:rsidRDefault="007D20CA" w:rsidP="00E2232B">
            <w:pPr>
              <w:jc w:val="center"/>
              <w:rPr>
                <w:rFonts w:ascii="Arial" w:hAnsi="Arial" w:cs="Arial"/>
                <w:b/>
                <w:bCs/>
              </w:rPr>
            </w:pPr>
            <w:r w:rsidRPr="007D20CA">
              <w:rPr>
                <w:rFonts w:ascii="Arial" w:hAnsi="Arial" w:cs="Arial"/>
                <w:b/>
                <w:bCs/>
              </w:rPr>
              <w:t>0.6321839</w:t>
            </w:r>
          </w:p>
        </w:tc>
        <w:tc>
          <w:tcPr>
            <w:tcW w:w="1501" w:type="dxa"/>
            <w:noWrap/>
            <w:hideMark/>
          </w:tcPr>
          <w:p w:rsidR="007D20CA" w:rsidRPr="007D20CA" w:rsidRDefault="007D20CA" w:rsidP="00E2232B">
            <w:pPr>
              <w:jc w:val="center"/>
              <w:rPr>
                <w:rFonts w:ascii="Arial" w:hAnsi="Arial" w:cs="Arial"/>
                <w:b/>
                <w:bCs/>
              </w:rPr>
            </w:pPr>
            <w:r w:rsidRPr="007D20CA">
              <w:rPr>
                <w:rFonts w:ascii="Arial" w:hAnsi="Arial" w:cs="Arial"/>
                <w:b/>
                <w:bCs/>
              </w:rPr>
              <w:t>0.724738676</w:t>
            </w:r>
          </w:p>
        </w:tc>
        <w:tc>
          <w:tcPr>
            <w:tcW w:w="963" w:type="dxa"/>
            <w:noWrap/>
            <w:hideMark/>
          </w:tcPr>
          <w:p w:rsidR="007D20CA" w:rsidRPr="007D20CA" w:rsidRDefault="007D20CA" w:rsidP="00E2232B">
            <w:pPr>
              <w:jc w:val="center"/>
              <w:rPr>
                <w:rFonts w:ascii="Arial" w:hAnsi="Arial" w:cs="Arial"/>
                <w:b/>
                <w:bCs/>
              </w:rPr>
            </w:pPr>
            <w:r w:rsidRPr="007D20CA">
              <w:rPr>
                <w:rFonts w:ascii="Arial" w:hAnsi="Arial" w:cs="Arial"/>
                <w:b/>
                <w:bCs/>
              </w:rPr>
              <w:t>0.75</w:t>
            </w:r>
          </w:p>
        </w:tc>
        <w:tc>
          <w:tcPr>
            <w:tcW w:w="1256" w:type="dxa"/>
            <w:noWrap/>
            <w:hideMark/>
          </w:tcPr>
          <w:p w:rsidR="007D20CA" w:rsidRPr="007D20CA" w:rsidRDefault="007D20CA" w:rsidP="00E2232B">
            <w:pPr>
              <w:jc w:val="center"/>
              <w:rPr>
                <w:rFonts w:ascii="Arial" w:hAnsi="Arial" w:cs="Arial"/>
                <w:b/>
                <w:bCs/>
              </w:rPr>
            </w:pPr>
            <w:r w:rsidRPr="007D20CA">
              <w:rPr>
                <w:rFonts w:ascii="Arial" w:hAnsi="Arial" w:cs="Arial"/>
                <w:b/>
                <w:bCs/>
              </w:rPr>
              <w:t>0.7727273</w:t>
            </w:r>
          </w:p>
        </w:tc>
        <w:tc>
          <w:tcPr>
            <w:tcW w:w="1036" w:type="dxa"/>
            <w:noWrap/>
            <w:hideMark/>
          </w:tcPr>
          <w:p w:rsidR="007D20CA" w:rsidRPr="007D20CA" w:rsidRDefault="007D20CA" w:rsidP="00E2232B">
            <w:pPr>
              <w:jc w:val="center"/>
              <w:rPr>
                <w:rFonts w:ascii="Arial" w:hAnsi="Arial" w:cs="Arial"/>
                <w:b/>
                <w:bCs/>
              </w:rPr>
            </w:pPr>
            <w:r w:rsidRPr="007D20CA">
              <w:rPr>
                <w:rFonts w:ascii="Arial" w:hAnsi="Arial" w:cs="Arial"/>
                <w:b/>
                <w:bCs/>
              </w:rPr>
              <w:t>0.74</w:t>
            </w:r>
          </w:p>
        </w:tc>
        <w:tc>
          <w:tcPr>
            <w:tcW w:w="1057" w:type="dxa"/>
            <w:noWrap/>
            <w:hideMark/>
          </w:tcPr>
          <w:p w:rsidR="007D20CA" w:rsidRPr="007D20CA" w:rsidRDefault="001167E9" w:rsidP="00E2232B">
            <w:pPr>
              <w:jc w:val="center"/>
              <w:rPr>
                <w:rFonts w:ascii="Arial" w:hAnsi="Arial" w:cs="Arial"/>
              </w:rPr>
            </w:pPr>
            <w:r>
              <w:rPr>
                <w:rFonts w:ascii="Arial" w:hAnsi="Arial" w:cs="Arial"/>
              </w:rPr>
              <w:t>N/A</w:t>
            </w:r>
          </w:p>
        </w:tc>
      </w:tr>
      <w:tr w:rsidR="007D20CA" w:rsidRPr="007D20CA" w:rsidTr="00E2232B">
        <w:trPr>
          <w:trHeight w:val="753"/>
        </w:trPr>
        <w:tc>
          <w:tcPr>
            <w:tcW w:w="2853" w:type="dxa"/>
            <w:noWrap/>
            <w:hideMark/>
          </w:tcPr>
          <w:p w:rsidR="007D20CA" w:rsidRPr="007D20CA" w:rsidRDefault="007D20CA" w:rsidP="00E2232B">
            <w:pPr>
              <w:jc w:val="center"/>
              <w:rPr>
                <w:rFonts w:ascii="Arial" w:hAnsi="Arial" w:cs="Arial"/>
                <w:b/>
                <w:bCs/>
              </w:rPr>
            </w:pPr>
            <w:r w:rsidRPr="007D20CA">
              <w:rPr>
                <w:rFonts w:ascii="Arial" w:hAnsi="Arial" w:cs="Arial"/>
                <w:b/>
                <w:bCs/>
              </w:rPr>
              <w:t>Probability as percentage</w:t>
            </w:r>
          </w:p>
        </w:tc>
        <w:tc>
          <w:tcPr>
            <w:tcW w:w="1256" w:type="dxa"/>
            <w:noWrap/>
            <w:hideMark/>
          </w:tcPr>
          <w:p w:rsidR="007D20CA" w:rsidRPr="007D20CA" w:rsidRDefault="007D20CA" w:rsidP="00E2232B">
            <w:pPr>
              <w:jc w:val="center"/>
              <w:rPr>
                <w:rFonts w:ascii="Arial" w:hAnsi="Arial" w:cs="Arial"/>
                <w:b/>
                <w:bCs/>
              </w:rPr>
            </w:pPr>
            <w:r w:rsidRPr="007D20CA">
              <w:rPr>
                <w:rFonts w:ascii="Arial" w:hAnsi="Arial" w:cs="Arial"/>
                <w:b/>
                <w:bCs/>
              </w:rPr>
              <w:t>61.82%</w:t>
            </w:r>
          </w:p>
        </w:tc>
        <w:tc>
          <w:tcPr>
            <w:tcW w:w="1256" w:type="dxa"/>
            <w:noWrap/>
            <w:hideMark/>
          </w:tcPr>
          <w:p w:rsidR="007D20CA" w:rsidRPr="007D20CA" w:rsidRDefault="007D20CA" w:rsidP="00E2232B">
            <w:pPr>
              <w:jc w:val="center"/>
              <w:rPr>
                <w:rFonts w:ascii="Arial" w:hAnsi="Arial" w:cs="Arial"/>
                <w:b/>
                <w:bCs/>
              </w:rPr>
            </w:pPr>
            <w:r w:rsidRPr="007D20CA">
              <w:rPr>
                <w:rFonts w:ascii="Arial" w:hAnsi="Arial" w:cs="Arial"/>
                <w:b/>
                <w:bCs/>
              </w:rPr>
              <w:t>63.22%</w:t>
            </w:r>
          </w:p>
        </w:tc>
        <w:tc>
          <w:tcPr>
            <w:tcW w:w="1501" w:type="dxa"/>
            <w:noWrap/>
            <w:hideMark/>
          </w:tcPr>
          <w:p w:rsidR="007D20CA" w:rsidRPr="007D20CA" w:rsidRDefault="007D20CA" w:rsidP="00E2232B">
            <w:pPr>
              <w:jc w:val="center"/>
              <w:rPr>
                <w:rFonts w:ascii="Arial" w:hAnsi="Arial" w:cs="Arial"/>
                <w:b/>
                <w:bCs/>
              </w:rPr>
            </w:pPr>
            <w:r w:rsidRPr="007D20CA">
              <w:rPr>
                <w:rFonts w:ascii="Arial" w:hAnsi="Arial" w:cs="Arial"/>
                <w:b/>
                <w:bCs/>
              </w:rPr>
              <w:t>72.47%</w:t>
            </w:r>
          </w:p>
        </w:tc>
        <w:tc>
          <w:tcPr>
            <w:tcW w:w="963" w:type="dxa"/>
            <w:noWrap/>
            <w:hideMark/>
          </w:tcPr>
          <w:p w:rsidR="007D20CA" w:rsidRPr="007D20CA" w:rsidRDefault="007D20CA" w:rsidP="00E2232B">
            <w:pPr>
              <w:jc w:val="center"/>
              <w:rPr>
                <w:rFonts w:ascii="Arial" w:hAnsi="Arial" w:cs="Arial"/>
                <w:b/>
                <w:bCs/>
              </w:rPr>
            </w:pPr>
            <w:r w:rsidRPr="007D20CA">
              <w:rPr>
                <w:rFonts w:ascii="Arial" w:hAnsi="Arial" w:cs="Arial"/>
                <w:b/>
                <w:bCs/>
              </w:rPr>
              <w:t>75%</w:t>
            </w:r>
          </w:p>
        </w:tc>
        <w:tc>
          <w:tcPr>
            <w:tcW w:w="1256" w:type="dxa"/>
            <w:noWrap/>
            <w:hideMark/>
          </w:tcPr>
          <w:p w:rsidR="007D20CA" w:rsidRPr="007D20CA" w:rsidRDefault="007D20CA" w:rsidP="00E2232B">
            <w:pPr>
              <w:jc w:val="center"/>
              <w:rPr>
                <w:rFonts w:ascii="Arial" w:hAnsi="Arial" w:cs="Arial"/>
                <w:b/>
                <w:bCs/>
              </w:rPr>
            </w:pPr>
            <w:r w:rsidRPr="007D20CA">
              <w:rPr>
                <w:rFonts w:ascii="Arial" w:hAnsi="Arial" w:cs="Arial"/>
                <w:b/>
                <w:bCs/>
              </w:rPr>
              <w:t>77.27%</w:t>
            </w:r>
          </w:p>
        </w:tc>
        <w:tc>
          <w:tcPr>
            <w:tcW w:w="1036" w:type="dxa"/>
            <w:noWrap/>
            <w:hideMark/>
          </w:tcPr>
          <w:p w:rsidR="007D20CA" w:rsidRPr="007D20CA" w:rsidRDefault="007D20CA" w:rsidP="00E2232B">
            <w:pPr>
              <w:jc w:val="center"/>
              <w:rPr>
                <w:rFonts w:ascii="Arial" w:hAnsi="Arial" w:cs="Arial"/>
                <w:b/>
                <w:bCs/>
              </w:rPr>
            </w:pPr>
            <w:r w:rsidRPr="007D20CA">
              <w:rPr>
                <w:rFonts w:ascii="Arial" w:hAnsi="Arial" w:cs="Arial"/>
                <w:b/>
                <w:bCs/>
              </w:rPr>
              <w:t>74%</w:t>
            </w:r>
          </w:p>
        </w:tc>
        <w:tc>
          <w:tcPr>
            <w:tcW w:w="1057" w:type="dxa"/>
            <w:noWrap/>
            <w:hideMark/>
          </w:tcPr>
          <w:p w:rsidR="007D20CA" w:rsidRPr="007D20CA" w:rsidRDefault="001167E9" w:rsidP="00E2232B">
            <w:pPr>
              <w:jc w:val="center"/>
              <w:rPr>
                <w:rFonts w:ascii="Arial" w:hAnsi="Arial" w:cs="Arial"/>
              </w:rPr>
            </w:pPr>
            <w:r>
              <w:rPr>
                <w:rFonts w:ascii="Arial" w:hAnsi="Arial" w:cs="Arial"/>
              </w:rPr>
              <w:t>N/A</w:t>
            </w:r>
          </w:p>
        </w:tc>
      </w:tr>
      <w:tr w:rsidR="007D20CA" w:rsidRPr="007D20CA" w:rsidTr="00E2232B">
        <w:trPr>
          <w:trHeight w:val="718"/>
        </w:trPr>
        <w:tc>
          <w:tcPr>
            <w:tcW w:w="2853" w:type="dxa"/>
            <w:noWrap/>
            <w:hideMark/>
          </w:tcPr>
          <w:p w:rsidR="007D20CA" w:rsidRPr="007D20CA" w:rsidRDefault="007D20CA" w:rsidP="00E2232B">
            <w:pPr>
              <w:jc w:val="center"/>
              <w:rPr>
                <w:rFonts w:ascii="Arial" w:hAnsi="Arial" w:cs="Arial"/>
              </w:rPr>
            </w:pPr>
            <w:r w:rsidRPr="007D20CA">
              <w:rPr>
                <w:rFonts w:ascii="Arial" w:hAnsi="Arial" w:cs="Arial"/>
              </w:rPr>
              <w:t>Probabil</w:t>
            </w:r>
            <w:r>
              <w:rPr>
                <w:rFonts w:ascii="Arial" w:hAnsi="Arial" w:cs="Arial"/>
              </w:rPr>
              <w:t>it</w:t>
            </w:r>
            <w:r w:rsidRPr="007D20CA">
              <w:rPr>
                <w:rFonts w:ascii="Arial" w:hAnsi="Arial" w:cs="Arial"/>
              </w:rPr>
              <w:t>y out of total customers</w:t>
            </w:r>
            <w:r w:rsidR="000124AC">
              <w:rPr>
                <w:rFonts w:ascii="Arial" w:hAnsi="Arial" w:cs="Arial"/>
              </w:rPr>
              <w:t xml:space="preserve"> (Agree)</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0.068</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0.165</w:t>
            </w:r>
          </w:p>
        </w:tc>
        <w:tc>
          <w:tcPr>
            <w:tcW w:w="1501" w:type="dxa"/>
            <w:noWrap/>
            <w:hideMark/>
          </w:tcPr>
          <w:p w:rsidR="007D20CA" w:rsidRPr="007D20CA" w:rsidRDefault="007D20CA" w:rsidP="00E2232B">
            <w:pPr>
              <w:jc w:val="center"/>
              <w:rPr>
                <w:rFonts w:ascii="Arial" w:hAnsi="Arial" w:cs="Arial"/>
              </w:rPr>
            </w:pPr>
            <w:r w:rsidRPr="007D20CA">
              <w:rPr>
                <w:rFonts w:ascii="Arial" w:hAnsi="Arial" w:cs="Arial"/>
              </w:rPr>
              <w:t>0.208</w:t>
            </w:r>
          </w:p>
        </w:tc>
        <w:tc>
          <w:tcPr>
            <w:tcW w:w="963" w:type="dxa"/>
            <w:noWrap/>
            <w:hideMark/>
          </w:tcPr>
          <w:p w:rsidR="007D20CA" w:rsidRPr="007D20CA" w:rsidRDefault="007D20CA" w:rsidP="00E2232B">
            <w:pPr>
              <w:jc w:val="center"/>
              <w:rPr>
                <w:rFonts w:ascii="Arial" w:hAnsi="Arial" w:cs="Arial"/>
              </w:rPr>
            </w:pPr>
            <w:r w:rsidRPr="007D20CA">
              <w:rPr>
                <w:rFonts w:ascii="Arial" w:hAnsi="Arial" w:cs="Arial"/>
              </w:rPr>
              <w:t>0.153</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0.068</w:t>
            </w:r>
          </w:p>
        </w:tc>
        <w:tc>
          <w:tcPr>
            <w:tcW w:w="1036" w:type="dxa"/>
            <w:noWrap/>
            <w:hideMark/>
          </w:tcPr>
          <w:p w:rsidR="007D20CA" w:rsidRPr="007D20CA" w:rsidRDefault="007D20CA" w:rsidP="00E2232B">
            <w:pPr>
              <w:jc w:val="center"/>
              <w:rPr>
                <w:rFonts w:ascii="Arial" w:hAnsi="Arial" w:cs="Arial"/>
              </w:rPr>
            </w:pPr>
            <w:r w:rsidRPr="007D20CA">
              <w:rPr>
                <w:rFonts w:ascii="Arial" w:hAnsi="Arial" w:cs="Arial"/>
              </w:rPr>
              <w:t>0.037</w:t>
            </w:r>
          </w:p>
        </w:tc>
        <w:tc>
          <w:tcPr>
            <w:tcW w:w="1057" w:type="dxa"/>
            <w:noWrap/>
            <w:hideMark/>
          </w:tcPr>
          <w:p w:rsidR="007D20CA" w:rsidRPr="007D20CA" w:rsidRDefault="007D20CA" w:rsidP="00E2232B">
            <w:pPr>
              <w:jc w:val="center"/>
              <w:rPr>
                <w:rFonts w:ascii="Arial" w:hAnsi="Arial" w:cs="Arial"/>
              </w:rPr>
            </w:pPr>
            <w:r w:rsidRPr="007D20CA">
              <w:rPr>
                <w:rFonts w:ascii="Arial" w:hAnsi="Arial" w:cs="Arial"/>
              </w:rPr>
              <w:t>0.699</w:t>
            </w:r>
          </w:p>
        </w:tc>
      </w:tr>
      <w:tr w:rsidR="007D20CA" w:rsidRPr="007D20CA" w:rsidTr="00E2232B">
        <w:trPr>
          <w:trHeight w:val="718"/>
        </w:trPr>
        <w:tc>
          <w:tcPr>
            <w:tcW w:w="2853" w:type="dxa"/>
            <w:noWrap/>
            <w:hideMark/>
          </w:tcPr>
          <w:p w:rsidR="007D20CA" w:rsidRPr="007D20CA" w:rsidRDefault="007D20CA" w:rsidP="00E2232B">
            <w:pPr>
              <w:jc w:val="center"/>
              <w:rPr>
                <w:rFonts w:ascii="Arial" w:hAnsi="Arial" w:cs="Arial"/>
              </w:rPr>
            </w:pPr>
            <w:r w:rsidRPr="007D20CA">
              <w:rPr>
                <w:rFonts w:ascii="Arial" w:hAnsi="Arial" w:cs="Arial"/>
              </w:rPr>
              <w:t>Probability as percentage</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6.80%</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16.50%</w:t>
            </w:r>
          </w:p>
        </w:tc>
        <w:tc>
          <w:tcPr>
            <w:tcW w:w="1501" w:type="dxa"/>
            <w:noWrap/>
            <w:hideMark/>
          </w:tcPr>
          <w:p w:rsidR="007D20CA" w:rsidRPr="007D20CA" w:rsidRDefault="007D20CA" w:rsidP="00E2232B">
            <w:pPr>
              <w:jc w:val="center"/>
              <w:rPr>
                <w:rFonts w:ascii="Arial" w:hAnsi="Arial" w:cs="Arial"/>
              </w:rPr>
            </w:pPr>
            <w:r w:rsidRPr="007D20CA">
              <w:rPr>
                <w:rFonts w:ascii="Arial" w:hAnsi="Arial" w:cs="Arial"/>
              </w:rPr>
              <w:t>20.80%</w:t>
            </w:r>
          </w:p>
        </w:tc>
        <w:tc>
          <w:tcPr>
            <w:tcW w:w="963" w:type="dxa"/>
            <w:noWrap/>
            <w:hideMark/>
          </w:tcPr>
          <w:p w:rsidR="007D20CA" w:rsidRPr="007D20CA" w:rsidRDefault="007D20CA" w:rsidP="00E2232B">
            <w:pPr>
              <w:jc w:val="center"/>
              <w:rPr>
                <w:rFonts w:ascii="Arial" w:hAnsi="Arial" w:cs="Arial"/>
              </w:rPr>
            </w:pPr>
            <w:r w:rsidRPr="007D20CA">
              <w:rPr>
                <w:rFonts w:ascii="Arial" w:hAnsi="Arial" w:cs="Arial"/>
              </w:rPr>
              <w:t>15.30%</w:t>
            </w:r>
          </w:p>
        </w:tc>
        <w:tc>
          <w:tcPr>
            <w:tcW w:w="1256" w:type="dxa"/>
            <w:noWrap/>
            <w:hideMark/>
          </w:tcPr>
          <w:p w:rsidR="007D20CA" w:rsidRPr="007D20CA" w:rsidRDefault="007D20CA" w:rsidP="00E2232B">
            <w:pPr>
              <w:jc w:val="center"/>
              <w:rPr>
                <w:rFonts w:ascii="Arial" w:hAnsi="Arial" w:cs="Arial"/>
              </w:rPr>
            </w:pPr>
            <w:r w:rsidRPr="007D20CA">
              <w:rPr>
                <w:rFonts w:ascii="Arial" w:hAnsi="Arial" w:cs="Arial"/>
              </w:rPr>
              <w:t>6.80%</w:t>
            </w:r>
          </w:p>
        </w:tc>
        <w:tc>
          <w:tcPr>
            <w:tcW w:w="1036" w:type="dxa"/>
            <w:noWrap/>
            <w:hideMark/>
          </w:tcPr>
          <w:p w:rsidR="007D20CA" w:rsidRPr="007D20CA" w:rsidRDefault="007D20CA" w:rsidP="00E2232B">
            <w:pPr>
              <w:jc w:val="center"/>
              <w:rPr>
                <w:rFonts w:ascii="Arial" w:hAnsi="Arial" w:cs="Arial"/>
              </w:rPr>
            </w:pPr>
            <w:r w:rsidRPr="007D20CA">
              <w:rPr>
                <w:rFonts w:ascii="Arial" w:hAnsi="Arial" w:cs="Arial"/>
              </w:rPr>
              <w:t>3.70%</w:t>
            </w:r>
          </w:p>
        </w:tc>
        <w:tc>
          <w:tcPr>
            <w:tcW w:w="1057" w:type="dxa"/>
            <w:noWrap/>
            <w:hideMark/>
          </w:tcPr>
          <w:p w:rsidR="007D20CA" w:rsidRPr="007D20CA" w:rsidRDefault="007D20CA" w:rsidP="00E2232B">
            <w:pPr>
              <w:jc w:val="center"/>
              <w:rPr>
                <w:rFonts w:ascii="Arial" w:hAnsi="Arial" w:cs="Arial"/>
              </w:rPr>
            </w:pPr>
            <w:r w:rsidRPr="007D20CA">
              <w:rPr>
                <w:rFonts w:ascii="Arial" w:hAnsi="Arial" w:cs="Arial"/>
              </w:rPr>
              <w:t>69.90%</w:t>
            </w:r>
          </w:p>
        </w:tc>
      </w:tr>
    </w:tbl>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Default="000124AC" w:rsidP="008A4DCA">
      <w:pPr>
        <w:rPr>
          <w:rFonts w:ascii="Arial" w:hAnsi="Arial" w:cs="Arial"/>
        </w:rPr>
      </w:pPr>
      <w:r>
        <w:rPr>
          <w:rFonts w:ascii="Arial" w:hAnsi="Arial" w:cs="Arial"/>
        </w:rPr>
        <w:t>This sample’s probabilities are consistent with the recent market report that is based on past research which indicated that 30.10% of all customers disagree that higher price and quality is more important than less quality for cheaper price.</w:t>
      </w:r>
    </w:p>
    <w:p w:rsidR="000124AC" w:rsidRDefault="000124AC" w:rsidP="008A4DCA">
      <w:pPr>
        <w:rPr>
          <w:rFonts w:ascii="Arial" w:hAnsi="Arial" w:cs="Arial"/>
        </w:rPr>
      </w:pPr>
    </w:p>
    <w:p w:rsidR="000124AC" w:rsidRPr="00A4105D" w:rsidRDefault="000124AC" w:rsidP="008A4DCA">
      <w:pPr>
        <w:rPr>
          <w:rFonts w:ascii="Arial" w:hAnsi="Arial" w:cs="Arial"/>
        </w:rPr>
      </w:pPr>
      <w:r>
        <w:rPr>
          <w:rFonts w:ascii="Arial" w:hAnsi="Arial" w:cs="Arial"/>
        </w:rPr>
        <w:t>As on the table we can see that a total of 69.90% customers agree</w:t>
      </w:r>
      <w:r w:rsidR="00A50C44">
        <w:rPr>
          <w:rFonts w:ascii="Arial" w:hAnsi="Arial" w:cs="Arial"/>
        </w:rPr>
        <w:t>, which means 30.10% disagree (</w:t>
      </w:r>
      <w:r w:rsidR="001167E9">
        <w:rPr>
          <w:rFonts w:ascii="Arial" w:hAnsi="Arial" w:cs="Arial"/>
        </w:rPr>
        <w:t xml:space="preserve">= </w:t>
      </w:r>
      <w:r w:rsidR="00A50C44">
        <w:rPr>
          <w:rFonts w:ascii="Arial" w:hAnsi="Arial" w:cs="Arial"/>
        </w:rPr>
        <w:t xml:space="preserve">100 </w:t>
      </w:r>
      <w:r w:rsidR="001167E9">
        <w:rPr>
          <w:rFonts w:ascii="Arial" w:hAnsi="Arial" w:cs="Arial"/>
        </w:rPr>
        <w:t>-</w:t>
      </w:r>
      <w:r w:rsidR="00A50C44">
        <w:rPr>
          <w:rFonts w:ascii="Arial" w:hAnsi="Arial" w:cs="Arial"/>
        </w:rPr>
        <w:t xml:space="preserve"> 69.90).</w:t>
      </w:r>
    </w:p>
    <w:p w:rsidR="003430BD" w:rsidRPr="00A4105D" w:rsidRDefault="003430BD" w:rsidP="008A4DCA">
      <w:pPr>
        <w:rPr>
          <w:rFonts w:ascii="Arial" w:hAnsi="Arial" w:cs="Arial"/>
        </w:rPr>
      </w:pPr>
    </w:p>
    <w:p w:rsidR="003430BD" w:rsidRPr="00A4105D" w:rsidRDefault="003430BD" w:rsidP="008A4DCA">
      <w:pPr>
        <w:rPr>
          <w:rFonts w:ascii="Arial" w:hAnsi="Arial" w:cs="Arial"/>
        </w:rPr>
      </w:pPr>
    </w:p>
    <w:p w:rsidR="003430BD" w:rsidRDefault="00A50C44" w:rsidP="008A4DCA">
      <w:pPr>
        <w:rPr>
          <w:rFonts w:ascii="Arial" w:hAnsi="Arial" w:cs="Arial"/>
          <w:b/>
        </w:rPr>
      </w:pPr>
      <w:r w:rsidRPr="00A50C44">
        <w:rPr>
          <w:rFonts w:ascii="Arial" w:hAnsi="Arial" w:cs="Arial"/>
          <w:b/>
        </w:rPr>
        <w:t>Case 5 on Next Page</w:t>
      </w:r>
    </w:p>
    <w:p w:rsidR="001167E9" w:rsidRDefault="001167E9" w:rsidP="008A4DCA">
      <w:pPr>
        <w:rPr>
          <w:rFonts w:ascii="Arial" w:hAnsi="Arial" w:cs="Arial"/>
          <w:b/>
        </w:rPr>
      </w:pPr>
    </w:p>
    <w:p w:rsidR="00830E48" w:rsidRDefault="00830E48" w:rsidP="00830E48">
      <w:pPr>
        <w:jc w:val="center"/>
        <w:rPr>
          <w:rFonts w:ascii="Arial" w:hAnsi="Arial" w:cs="Arial"/>
          <w:b/>
          <w:u w:val="single"/>
        </w:rPr>
      </w:pPr>
      <w:r w:rsidRPr="00E139AD">
        <w:rPr>
          <w:rFonts w:ascii="Arial" w:hAnsi="Arial" w:cs="Arial"/>
          <w:b/>
          <w:u w:val="single"/>
        </w:rPr>
        <w:lastRenderedPageBreak/>
        <w:t xml:space="preserve">Case </w:t>
      </w:r>
      <w:r>
        <w:rPr>
          <w:rFonts w:ascii="Arial" w:hAnsi="Arial" w:cs="Arial"/>
          <w:b/>
          <w:u w:val="single"/>
        </w:rPr>
        <w:t>5</w:t>
      </w:r>
      <w:r w:rsidRPr="00E139AD">
        <w:rPr>
          <w:rFonts w:ascii="Arial" w:hAnsi="Arial" w:cs="Arial"/>
          <w:b/>
          <w:u w:val="single"/>
        </w:rPr>
        <w:t xml:space="preserve"> Solution</w:t>
      </w:r>
    </w:p>
    <w:p w:rsidR="003430BD" w:rsidRPr="00FF0838" w:rsidRDefault="00830E48" w:rsidP="008A4DCA">
      <w:pPr>
        <w:pStyle w:val="ListParagraph"/>
        <w:numPr>
          <w:ilvl w:val="0"/>
          <w:numId w:val="1"/>
        </w:numPr>
        <w:rPr>
          <w:rFonts w:ascii="Arial" w:hAnsi="Arial" w:cs="Arial"/>
        </w:rPr>
      </w:pPr>
      <w:r w:rsidRPr="00FF0838">
        <w:rPr>
          <w:rFonts w:ascii="Arial" w:hAnsi="Arial" w:cs="Arial"/>
          <w:color w:val="000000"/>
          <w:u w:val="single"/>
        </w:rPr>
        <w:t>C</w:t>
      </w:r>
      <w:r w:rsidRPr="00FF0838">
        <w:rPr>
          <w:rFonts w:ascii="Arial" w:hAnsi="Arial" w:cs="Arial"/>
          <w:color w:val="000000"/>
          <w:u w:val="single"/>
        </w:rPr>
        <w:t>ompare the Performance of funds managed by those who have an MBA to those who do not have an MBA</w:t>
      </w:r>
    </w:p>
    <w:tbl>
      <w:tblPr>
        <w:tblStyle w:val="TableGrid"/>
        <w:tblW w:w="0" w:type="auto"/>
        <w:tblLook w:val="04A0" w:firstRow="1" w:lastRow="0" w:firstColumn="1" w:lastColumn="0" w:noHBand="0" w:noVBand="1"/>
      </w:tblPr>
      <w:tblGrid>
        <w:gridCol w:w="3898"/>
        <w:gridCol w:w="3007"/>
        <w:gridCol w:w="2671"/>
      </w:tblGrid>
      <w:tr w:rsidR="00FF0838" w:rsidRPr="00FF0838" w:rsidTr="00FF0838">
        <w:trPr>
          <w:trHeight w:val="360"/>
        </w:trPr>
        <w:tc>
          <w:tcPr>
            <w:tcW w:w="3940" w:type="dxa"/>
            <w:noWrap/>
            <w:hideMark/>
          </w:tcPr>
          <w:p w:rsidR="00FF0838" w:rsidRPr="00FF0838" w:rsidRDefault="00FF0838" w:rsidP="00FF0838">
            <w:pPr>
              <w:jc w:val="center"/>
              <w:rPr>
                <w:rFonts w:ascii="Arial" w:hAnsi="Arial" w:cs="Arial"/>
              </w:rPr>
            </w:pPr>
          </w:p>
        </w:tc>
        <w:tc>
          <w:tcPr>
            <w:tcW w:w="3040" w:type="dxa"/>
            <w:noWrap/>
            <w:hideMark/>
          </w:tcPr>
          <w:p w:rsidR="00FF0838" w:rsidRPr="00FF0838" w:rsidRDefault="00FF0838" w:rsidP="00FF0838">
            <w:pPr>
              <w:pStyle w:val="ListParagraph"/>
              <w:numPr>
                <w:ilvl w:val="0"/>
                <w:numId w:val="2"/>
              </w:numPr>
              <w:jc w:val="center"/>
              <w:rPr>
                <w:rFonts w:ascii="Arial" w:hAnsi="Arial" w:cs="Arial"/>
              </w:rPr>
            </w:pPr>
            <w:r w:rsidRPr="00FF0838">
              <w:rPr>
                <w:rFonts w:ascii="Arial" w:hAnsi="Arial" w:cs="Arial"/>
              </w:rPr>
              <w:t>Without MBA</w:t>
            </w:r>
          </w:p>
        </w:tc>
        <w:tc>
          <w:tcPr>
            <w:tcW w:w="2700" w:type="dxa"/>
            <w:noWrap/>
            <w:hideMark/>
          </w:tcPr>
          <w:p w:rsidR="00FF0838" w:rsidRPr="00FF0838" w:rsidRDefault="00FF0838" w:rsidP="00FF0838">
            <w:pPr>
              <w:pStyle w:val="ListParagraph"/>
              <w:numPr>
                <w:ilvl w:val="0"/>
                <w:numId w:val="2"/>
              </w:numPr>
              <w:jc w:val="center"/>
              <w:rPr>
                <w:rFonts w:ascii="Arial" w:hAnsi="Arial" w:cs="Arial"/>
              </w:rPr>
            </w:pPr>
            <w:r w:rsidRPr="00FF0838">
              <w:rPr>
                <w:rFonts w:ascii="Arial" w:hAnsi="Arial" w:cs="Arial"/>
              </w:rPr>
              <w:t>With MBA</w:t>
            </w:r>
          </w:p>
        </w:tc>
      </w:tr>
      <w:tr w:rsidR="00FF0838" w:rsidRPr="00FF0838" w:rsidTr="00FF0838">
        <w:trPr>
          <w:trHeight w:val="360"/>
        </w:trPr>
        <w:tc>
          <w:tcPr>
            <w:tcW w:w="3940" w:type="dxa"/>
            <w:noWrap/>
            <w:hideMark/>
          </w:tcPr>
          <w:p w:rsidR="00FF0838" w:rsidRPr="002C3047" w:rsidRDefault="00FF0838" w:rsidP="00FF0838">
            <w:pPr>
              <w:jc w:val="center"/>
              <w:rPr>
                <w:rFonts w:ascii="Arial" w:hAnsi="Arial" w:cs="Arial"/>
                <w:b/>
              </w:rPr>
            </w:pPr>
            <w:r w:rsidRPr="002C3047">
              <w:rPr>
                <w:rFonts w:ascii="Arial" w:hAnsi="Arial" w:cs="Arial"/>
                <w:b/>
              </w:rPr>
              <w:t>Total Returns</w:t>
            </w:r>
          </w:p>
        </w:tc>
        <w:tc>
          <w:tcPr>
            <w:tcW w:w="3040" w:type="dxa"/>
            <w:noWrap/>
            <w:hideMark/>
          </w:tcPr>
          <w:p w:rsidR="00FF0838" w:rsidRPr="00FF0838" w:rsidRDefault="00FF0838" w:rsidP="00FF0838">
            <w:pPr>
              <w:jc w:val="center"/>
              <w:rPr>
                <w:rFonts w:ascii="Arial" w:hAnsi="Arial" w:cs="Arial"/>
              </w:rPr>
            </w:pPr>
            <w:r w:rsidRPr="00FF0838">
              <w:rPr>
                <w:rFonts w:ascii="Arial" w:hAnsi="Arial" w:cs="Arial"/>
              </w:rPr>
              <w:t>-769.78</w:t>
            </w:r>
          </w:p>
        </w:tc>
        <w:tc>
          <w:tcPr>
            <w:tcW w:w="2700" w:type="dxa"/>
            <w:noWrap/>
            <w:hideMark/>
          </w:tcPr>
          <w:p w:rsidR="00FF0838" w:rsidRPr="00FF0838" w:rsidRDefault="00FF0838" w:rsidP="00FF0838">
            <w:pPr>
              <w:jc w:val="center"/>
              <w:rPr>
                <w:rFonts w:ascii="Arial" w:hAnsi="Arial" w:cs="Arial"/>
              </w:rPr>
            </w:pPr>
            <w:r w:rsidRPr="00FF0838">
              <w:rPr>
                <w:rFonts w:ascii="Arial" w:hAnsi="Arial" w:cs="Arial"/>
              </w:rPr>
              <w:t>-355.27</w:t>
            </w:r>
          </w:p>
        </w:tc>
      </w:tr>
      <w:tr w:rsidR="00FF0838" w:rsidRPr="00FF0838" w:rsidTr="00FF0838">
        <w:trPr>
          <w:trHeight w:val="360"/>
        </w:trPr>
        <w:tc>
          <w:tcPr>
            <w:tcW w:w="3940" w:type="dxa"/>
            <w:noWrap/>
            <w:hideMark/>
          </w:tcPr>
          <w:p w:rsidR="00FF0838" w:rsidRPr="002C3047" w:rsidRDefault="00FF0838" w:rsidP="00FF0838">
            <w:pPr>
              <w:jc w:val="center"/>
              <w:rPr>
                <w:rFonts w:ascii="Arial" w:hAnsi="Arial" w:cs="Arial"/>
                <w:b/>
              </w:rPr>
            </w:pPr>
            <w:r w:rsidRPr="002C3047">
              <w:rPr>
                <w:rFonts w:ascii="Arial" w:hAnsi="Arial" w:cs="Arial"/>
                <w:b/>
              </w:rPr>
              <w:t>Number of Managers</w:t>
            </w:r>
          </w:p>
        </w:tc>
        <w:tc>
          <w:tcPr>
            <w:tcW w:w="3040" w:type="dxa"/>
            <w:noWrap/>
            <w:hideMark/>
          </w:tcPr>
          <w:p w:rsidR="00FF0838" w:rsidRPr="00FF0838" w:rsidRDefault="00FF0838" w:rsidP="00FF0838">
            <w:pPr>
              <w:jc w:val="center"/>
              <w:rPr>
                <w:rFonts w:ascii="Arial" w:hAnsi="Arial" w:cs="Arial"/>
              </w:rPr>
            </w:pPr>
            <w:r w:rsidRPr="00FF0838">
              <w:rPr>
                <w:rFonts w:ascii="Arial" w:hAnsi="Arial" w:cs="Arial"/>
              </w:rPr>
              <w:t>820</w:t>
            </w:r>
          </w:p>
        </w:tc>
        <w:tc>
          <w:tcPr>
            <w:tcW w:w="2700" w:type="dxa"/>
            <w:noWrap/>
            <w:hideMark/>
          </w:tcPr>
          <w:p w:rsidR="00FF0838" w:rsidRPr="00FF0838" w:rsidRDefault="00FF0838" w:rsidP="00FF0838">
            <w:pPr>
              <w:jc w:val="center"/>
              <w:rPr>
                <w:rFonts w:ascii="Arial" w:hAnsi="Arial" w:cs="Arial"/>
              </w:rPr>
            </w:pPr>
            <w:r w:rsidRPr="00FF0838">
              <w:rPr>
                <w:rFonts w:ascii="Arial" w:hAnsi="Arial" w:cs="Arial"/>
              </w:rPr>
              <w:t>1211</w:t>
            </w:r>
          </w:p>
        </w:tc>
      </w:tr>
      <w:tr w:rsidR="00FF0838" w:rsidRPr="00FF0838" w:rsidTr="00FF0838">
        <w:trPr>
          <w:trHeight w:val="360"/>
        </w:trPr>
        <w:tc>
          <w:tcPr>
            <w:tcW w:w="3940" w:type="dxa"/>
            <w:noWrap/>
            <w:hideMark/>
          </w:tcPr>
          <w:p w:rsidR="00FF0838" w:rsidRPr="002C3047" w:rsidRDefault="00FF0838" w:rsidP="00FF0838">
            <w:pPr>
              <w:jc w:val="center"/>
              <w:rPr>
                <w:rFonts w:ascii="Arial" w:hAnsi="Arial" w:cs="Arial"/>
                <w:b/>
              </w:rPr>
            </w:pPr>
            <w:r w:rsidRPr="002C3047">
              <w:rPr>
                <w:rFonts w:ascii="Arial" w:hAnsi="Arial" w:cs="Arial"/>
                <w:b/>
              </w:rPr>
              <w:t>Average Return or Mean</w:t>
            </w:r>
          </w:p>
        </w:tc>
        <w:tc>
          <w:tcPr>
            <w:tcW w:w="3040" w:type="dxa"/>
            <w:noWrap/>
            <w:hideMark/>
          </w:tcPr>
          <w:p w:rsidR="00FF0838" w:rsidRPr="00FF0838" w:rsidRDefault="00FF0838" w:rsidP="00FF0838">
            <w:pPr>
              <w:jc w:val="center"/>
              <w:rPr>
                <w:rFonts w:ascii="Arial" w:hAnsi="Arial" w:cs="Arial"/>
              </w:rPr>
            </w:pPr>
            <w:r w:rsidRPr="00FF0838">
              <w:rPr>
                <w:rFonts w:ascii="Arial" w:hAnsi="Arial" w:cs="Arial"/>
              </w:rPr>
              <w:t>-0.938756098</w:t>
            </w:r>
          </w:p>
        </w:tc>
        <w:tc>
          <w:tcPr>
            <w:tcW w:w="2700" w:type="dxa"/>
            <w:noWrap/>
            <w:hideMark/>
          </w:tcPr>
          <w:p w:rsidR="00FF0838" w:rsidRPr="00FF0838" w:rsidRDefault="00FF0838" w:rsidP="00FF0838">
            <w:pPr>
              <w:jc w:val="center"/>
              <w:rPr>
                <w:rFonts w:ascii="Arial" w:hAnsi="Arial" w:cs="Arial"/>
              </w:rPr>
            </w:pPr>
            <w:r w:rsidRPr="00FF0838">
              <w:rPr>
                <w:rFonts w:ascii="Arial" w:hAnsi="Arial" w:cs="Arial"/>
              </w:rPr>
              <w:t>-0.293369116</w:t>
            </w:r>
          </w:p>
        </w:tc>
      </w:tr>
    </w:tbl>
    <w:p w:rsidR="00FF0838" w:rsidRDefault="00FF0838" w:rsidP="00FF0838">
      <w:pPr>
        <w:tabs>
          <w:tab w:val="left" w:pos="3390"/>
        </w:tabs>
        <w:rPr>
          <w:rFonts w:ascii="Arial" w:hAnsi="Arial" w:cs="Arial"/>
        </w:rPr>
      </w:pPr>
    </w:p>
    <w:p w:rsidR="00FF0838" w:rsidRPr="00A4105D" w:rsidRDefault="00FF0838" w:rsidP="00FF0838">
      <w:pPr>
        <w:tabs>
          <w:tab w:val="left" w:pos="3390"/>
        </w:tabs>
        <w:rPr>
          <w:rFonts w:ascii="Arial" w:hAnsi="Arial" w:cs="Arial"/>
        </w:rPr>
      </w:pPr>
      <w:r>
        <w:rPr>
          <w:rFonts w:ascii="Arial" w:hAnsi="Arial" w:cs="Arial"/>
          <w:noProof/>
        </w:rPr>
        <w:drawing>
          <wp:inline distT="0" distB="0" distL="0" distR="0" wp14:anchorId="1D26250F" wp14:editId="5B686173">
            <wp:extent cx="5381625" cy="590682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8824" cy="5914723"/>
                    </a:xfrm>
                    <a:prstGeom prst="rect">
                      <a:avLst/>
                    </a:prstGeom>
                    <a:noFill/>
                  </pic:spPr>
                </pic:pic>
              </a:graphicData>
            </a:graphic>
          </wp:inline>
        </w:drawing>
      </w:r>
    </w:p>
    <w:p w:rsidR="003430BD" w:rsidRPr="00A4105D" w:rsidRDefault="007B4B15" w:rsidP="008A4DCA">
      <w:pPr>
        <w:rPr>
          <w:rFonts w:ascii="Arial" w:hAnsi="Arial" w:cs="Arial"/>
        </w:rPr>
      </w:pPr>
      <w:r>
        <w:rPr>
          <w:rFonts w:ascii="Arial" w:hAnsi="Arial" w:cs="Arial"/>
          <w:noProof/>
        </w:rPr>
        <w:lastRenderedPageBreak/>
        <w:drawing>
          <wp:inline distT="0" distB="0" distL="0" distR="0" wp14:anchorId="50A7063F" wp14:editId="32A78FCE">
            <wp:extent cx="5810765" cy="6515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0765" cy="6515100"/>
                    </a:xfrm>
                    <a:prstGeom prst="rect">
                      <a:avLst/>
                    </a:prstGeom>
                    <a:noFill/>
                  </pic:spPr>
                </pic:pic>
              </a:graphicData>
            </a:graphic>
          </wp:inline>
        </w:drawing>
      </w:r>
    </w:p>
    <w:p w:rsidR="007B4B15" w:rsidRDefault="007B4B15" w:rsidP="008A4DCA">
      <w:pPr>
        <w:rPr>
          <w:rFonts w:ascii="Arial" w:hAnsi="Arial" w:cs="Arial"/>
        </w:rPr>
      </w:pPr>
      <w:r>
        <w:rPr>
          <w:rFonts w:ascii="Arial" w:hAnsi="Arial" w:cs="Arial"/>
        </w:rPr>
        <w:t>These charts are based on total returns and average returns, Bar 1 showing returns for managers without an MBA and Bar 2 showing returns for managers with an MBA.</w:t>
      </w:r>
    </w:p>
    <w:p w:rsidR="007B4B15" w:rsidRDefault="007B4B15" w:rsidP="008A4DCA">
      <w:pPr>
        <w:rPr>
          <w:rFonts w:ascii="Arial" w:hAnsi="Arial" w:cs="Arial"/>
        </w:rPr>
      </w:pPr>
    </w:p>
    <w:p w:rsidR="007B4B15" w:rsidRPr="007B4B15" w:rsidRDefault="007B4B15" w:rsidP="008A4DCA">
      <w:pPr>
        <w:rPr>
          <w:rFonts w:ascii="Arial" w:hAnsi="Arial" w:cs="Arial"/>
          <w:u w:val="single"/>
        </w:rPr>
      </w:pPr>
      <w:r w:rsidRPr="007B4B15">
        <w:rPr>
          <w:rFonts w:ascii="Arial" w:hAnsi="Arial" w:cs="Arial"/>
          <w:color w:val="000000"/>
          <w:u w:val="single"/>
        </w:rPr>
        <w:t>Comment on the distributions</w:t>
      </w:r>
    </w:p>
    <w:p w:rsidR="007B4B15" w:rsidRPr="00A4105D" w:rsidRDefault="007B4B15" w:rsidP="008A4DCA">
      <w:pPr>
        <w:rPr>
          <w:rFonts w:ascii="Arial" w:hAnsi="Arial" w:cs="Arial"/>
        </w:rPr>
      </w:pPr>
      <w:r>
        <w:rPr>
          <w:rFonts w:ascii="Arial" w:hAnsi="Arial" w:cs="Arial"/>
        </w:rPr>
        <w:t>Looking at these charts, we can clearly see that managers with an MBA perform better than managers without an MBA.</w:t>
      </w:r>
    </w:p>
    <w:p w:rsidR="003430BD" w:rsidRPr="007B4B15" w:rsidRDefault="007B4B15" w:rsidP="007B4B15">
      <w:pPr>
        <w:rPr>
          <w:rFonts w:ascii="Arial" w:hAnsi="Arial" w:cs="Arial"/>
          <w:b/>
          <w:u w:val="single"/>
        </w:rPr>
      </w:pPr>
      <w:r w:rsidRPr="007B4B15">
        <w:rPr>
          <w:rFonts w:ascii="Arial" w:hAnsi="Arial" w:cs="Arial"/>
          <w:b/>
          <w:u w:val="single"/>
        </w:rPr>
        <w:lastRenderedPageBreak/>
        <w:t xml:space="preserve">2(a) </w:t>
      </w:r>
    </w:p>
    <w:p w:rsidR="007B4B15" w:rsidRDefault="007B4B15" w:rsidP="007B4B15">
      <w:pPr>
        <w:autoSpaceDE w:val="0"/>
        <w:autoSpaceDN w:val="0"/>
        <w:adjustRightInd w:val="0"/>
        <w:rPr>
          <w:rFonts w:ascii="Arial" w:hAnsi="Arial" w:cs="Arial"/>
          <w:color w:val="000000"/>
          <w:u w:val="single"/>
        </w:rPr>
      </w:pPr>
      <w:r w:rsidRPr="007B4B15">
        <w:rPr>
          <w:rFonts w:ascii="Arial" w:hAnsi="Arial" w:cs="Arial"/>
          <w:color w:val="000000"/>
          <w:u w:val="single"/>
        </w:rPr>
        <w:t xml:space="preserve">Use appropriate numerical </w:t>
      </w:r>
      <w:r w:rsidRPr="007B4B15">
        <w:rPr>
          <w:rFonts w:ascii="Arial" w:hAnsi="Arial" w:cs="Arial"/>
          <w:color w:val="000000"/>
          <w:u w:val="single"/>
        </w:rPr>
        <w:t xml:space="preserve">descriptive statistics </w:t>
      </w:r>
      <w:r w:rsidRPr="007B4B15">
        <w:rPr>
          <w:rFonts w:ascii="Arial" w:hAnsi="Arial" w:cs="Arial"/>
          <w:color w:val="000000"/>
          <w:u w:val="single"/>
        </w:rPr>
        <w:t xml:space="preserve">to describe the Performance of funds managed by managers who have an MBA to those who do not have an MBA. </w:t>
      </w:r>
    </w:p>
    <w:p w:rsidR="007B4B15" w:rsidRPr="007B4B15" w:rsidRDefault="007B4B15" w:rsidP="007B4B15">
      <w:pPr>
        <w:autoSpaceDE w:val="0"/>
        <w:autoSpaceDN w:val="0"/>
        <w:adjustRightInd w:val="0"/>
        <w:rPr>
          <w:rFonts w:ascii="Arial" w:hAnsi="Arial" w:cs="Arial"/>
          <w:color w:val="000000"/>
          <w:u w:val="single"/>
        </w:rPr>
      </w:pPr>
    </w:p>
    <w:tbl>
      <w:tblPr>
        <w:tblStyle w:val="TableGrid"/>
        <w:tblW w:w="10508" w:type="dxa"/>
        <w:tblLook w:val="04A0" w:firstRow="1" w:lastRow="0" w:firstColumn="1" w:lastColumn="0" w:noHBand="0" w:noVBand="1"/>
      </w:tblPr>
      <w:tblGrid>
        <w:gridCol w:w="3708"/>
        <w:gridCol w:w="3690"/>
        <w:gridCol w:w="3110"/>
      </w:tblGrid>
      <w:tr w:rsidR="007B4B15" w:rsidRPr="007B4B15" w:rsidTr="000F081C">
        <w:trPr>
          <w:trHeight w:val="387"/>
        </w:trPr>
        <w:tc>
          <w:tcPr>
            <w:tcW w:w="3708" w:type="dxa"/>
            <w:noWrap/>
            <w:hideMark/>
          </w:tcPr>
          <w:p w:rsidR="007B4B15" w:rsidRPr="007B4B15" w:rsidRDefault="000F081C" w:rsidP="000F081C">
            <w:pPr>
              <w:jc w:val="center"/>
              <w:rPr>
                <w:rFonts w:ascii="Arial" w:hAnsi="Arial" w:cs="Arial"/>
                <w:b/>
                <w:bCs/>
              </w:rPr>
            </w:pPr>
            <w:r>
              <w:rPr>
                <w:rFonts w:ascii="Arial" w:hAnsi="Arial" w:cs="Arial"/>
                <w:b/>
                <w:bCs/>
              </w:rPr>
              <w:t>MBA</w:t>
            </w:r>
          </w:p>
        </w:tc>
        <w:tc>
          <w:tcPr>
            <w:tcW w:w="3690" w:type="dxa"/>
            <w:noWrap/>
            <w:hideMark/>
          </w:tcPr>
          <w:p w:rsidR="007B4B15" w:rsidRPr="007B4B15" w:rsidRDefault="000F081C" w:rsidP="000F081C">
            <w:pPr>
              <w:jc w:val="center"/>
              <w:rPr>
                <w:rFonts w:ascii="Arial" w:hAnsi="Arial" w:cs="Arial"/>
                <w:b/>
                <w:bCs/>
              </w:rPr>
            </w:pPr>
            <w:r>
              <w:rPr>
                <w:rFonts w:ascii="Arial" w:hAnsi="Arial" w:cs="Arial"/>
                <w:b/>
                <w:bCs/>
              </w:rPr>
              <w:t>Managers w</w:t>
            </w:r>
            <w:r w:rsidR="007B4B15" w:rsidRPr="007B4B15">
              <w:rPr>
                <w:rFonts w:ascii="Arial" w:hAnsi="Arial" w:cs="Arial"/>
                <w:b/>
                <w:bCs/>
              </w:rPr>
              <w:t xml:space="preserve">ithout </w:t>
            </w:r>
            <w:r>
              <w:rPr>
                <w:rFonts w:ascii="Arial" w:hAnsi="Arial" w:cs="Arial"/>
                <w:b/>
                <w:bCs/>
              </w:rPr>
              <w:t xml:space="preserve">an </w:t>
            </w:r>
            <w:r w:rsidR="007B4B15" w:rsidRPr="007B4B15">
              <w:rPr>
                <w:rFonts w:ascii="Arial" w:hAnsi="Arial" w:cs="Arial"/>
                <w:b/>
                <w:bCs/>
              </w:rPr>
              <w:t>MBA</w:t>
            </w:r>
          </w:p>
        </w:tc>
        <w:tc>
          <w:tcPr>
            <w:tcW w:w="3110" w:type="dxa"/>
            <w:noWrap/>
            <w:hideMark/>
          </w:tcPr>
          <w:p w:rsidR="007B4B15" w:rsidRPr="007B4B15" w:rsidRDefault="000F081C" w:rsidP="000F081C">
            <w:pPr>
              <w:jc w:val="center"/>
              <w:rPr>
                <w:rFonts w:ascii="Arial" w:hAnsi="Arial" w:cs="Arial"/>
                <w:b/>
                <w:bCs/>
              </w:rPr>
            </w:pPr>
            <w:r>
              <w:rPr>
                <w:rFonts w:ascii="Arial" w:hAnsi="Arial" w:cs="Arial"/>
                <w:b/>
                <w:bCs/>
              </w:rPr>
              <w:t>Managers w</w:t>
            </w:r>
            <w:r w:rsidR="007B4B15" w:rsidRPr="007B4B15">
              <w:rPr>
                <w:rFonts w:ascii="Arial" w:hAnsi="Arial" w:cs="Arial"/>
                <w:b/>
                <w:bCs/>
              </w:rPr>
              <w:t>ith</w:t>
            </w:r>
            <w:r>
              <w:rPr>
                <w:rFonts w:ascii="Arial" w:hAnsi="Arial" w:cs="Arial"/>
                <w:b/>
                <w:bCs/>
              </w:rPr>
              <w:t xml:space="preserve"> an</w:t>
            </w:r>
            <w:r w:rsidR="007B4B15" w:rsidRPr="007B4B15">
              <w:rPr>
                <w:rFonts w:ascii="Arial" w:hAnsi="Arial" w:cs="Arial"/>
                <w:b/>
                <w:bCs/>
              </w:rPr>
              <w:t xml:space="preserve"> MBA</w:t>
            </w:r>
          </w:p>
        </w:tc>
      </w:tr>
      <w:tr w:rsidR="007B4B15" w:rsidRPr="007B4B15" w:rsidTr="000F081C">
        <w:trPr>
          <w:trHeight w:val="387"/>
        </w:trPr>
        <w:tc>
          <w:tcPr>
            <w:tcW w:w="3708" w:type="dxa"/>
            <w:noWrap/>
            <w:hideMark/>
          </w:tcPr>
          <w:p w:rsidR="007B4B15" w:rsidRPr="007B4B15" w:rsidRDefault="007B4B15" w:rsidP="000F081C">
            <w:pPr>
              <w:jc w:val="center"/>
              <w:rPr>
                <w:rFonts w:ascii="Arial" w:hAnsi="Arial" w:cs="Arial"/>
                <w:b/>
                <w:bCs/>
              </w:rPr>
            </w:pPr>
            <w:r w:rsidRPr="007B4B15">
              <w:rPr>
                <w:rFonts w:ascii="Arial" w:hAnsi="Arial" w:cs="Arial"/>
                <w:b/>
                <w:bCs/>
              </w:rPr>
              <w:t>Total Returns</w:t>
            </w:r>
          </w:p>
        </w:tc>
        <w:tc>
          <w:tcPr>
            <w:tcW w:w="3690" w:type="dxa"/>
            <w:noWrap/>
            <w:hideMark/>
          </w:tcPr>
          <w:p w:rsidR="007B4B15" w:rsidRPr="007B4B15" w:rsidRDefault="007B4B15" w:rsidP="000F081C">
            <w:pPr>
              <w:jc w:val="center"/>
              <w:rPr>
                <w:rFonts w:ascii="Arial" w:hAnsi="Arial" w:cs="Arial"/>
                <w:bCs/>
              </w:rPr>
            </w:pPr>
            <w:r w:rsidRPr="007B4B15">
              <w:rPr>
                <w:rFonts w:ascii="Arial" w:hAnsi="Arial" w:cs="Arial"/>
                <w:bCs/>
              </w:rPr>
              <w:t>-769.78</w:t>
            </w:r>
          </w:p>
        </w:tc>
        <w:tc>
          <w:tcPr>
            <w:tcW w:w="3110" w:type="dxa"/>
            <w:noWrap/>
            <w:hideMark/>
          </w:tcPr>
          <w:p w:rsidR="007B4B15" w:rsidRPr="007B4B15" w:rsidRDefault="007B4B15" w:rsidP="000F081C">
            <w:pPr>
              <w:jc w:val="center"/>
              <w:rPr>
                <w:rFonts w:ascii="Arial" w:hAnsi="Arial" w:cs="Arial"/>
                <w:bCs/>
              </w:rPr>
            </w:pPr>
            <w:r w:rsidRPr="007B4B15">
              <w:rPr>
                <w:rFonts w:ascii="Arial" w:hAnsi="Arial" w:cs="Arial"/>
                <w:bCs/>
              </w:rPr>
              <w:t>-355.27</w:t>
            </w:r>
          </w:p>
        </w:tc>
      </w:tr>
      <w:tr w:rsidR="007B4B15" w:rsidRPr="007B4B15" w:rsidTr="000F081C">
        <w:trPr>
          <w:trHeight w:val="387"/>
        </w:trPr>
        <w:tc>
          <w:tcPr>
            <w:tcW w:w="3708" w:type="dxa"/>
            <w:noWrap/>
            <w:hideMark/>
          </w:tcPr>
          <w:p w:rsidR="007B4B15" w:rsidRPr="007B4B15" w:rsidRDefault="007B4B15" w:rsidP="000F081C">
            <w:pPr>
              <w:jc w:val="center"/>
              <w:rPr>
                <w:rFonts w:ascii="Arial" w:hAnsi="Arial" w:cs="Arial"/>
                <w:b/>
                <w:bCs/>
              </w:rPr>
            </w:pPr>
            <w:r w:rsidRPr="007B4B15">
              <w:rPr>
                <w:rFonts w:ascii="Arial" w:hAnsi="Arial" w:cs="Arial"/>
                <w:b/>
                <w:bCs/>
              </w:rPr>
              <w:t>Number of Managers</w:t>
            </w:r>
          </w:p>
        </w:tc>
        <w:tc>
          <w:tcPr>
            <w:tcW w:w="3690" w:type="dxa"/>
            <w:noWrap/>
            <w:hideMark/>
          </w:tcPr>
          <w:p w:rsidR="007B4B15" w:rsidRPr="007B4B15" w:rsidRDefault="007B4B15" w:rsidP="000F081C">
            <w:pPr>
              <w:jc w:val="center"/>
              <w:rPr>
                <w:rFonts w:ascii="Arial" w:hAnsi="Arial" w:cs="Arial"/>
                <w:bCs/>
              </w:rPr>
            </w:pPr>
            <w:r w:rsidRPr="007B4B15">
              <w:rPr>
                <w:rFonts w:ascii="Arial" w:hAnsi="Arial" w:cs="Arial"/>
                <w:bCs/>
              </w:rPr>
              <w:t>820</w:t>
            </w:r>
          </w:p>
        </w:tc>
        <w:tc>
          <w:tcPr>
            <w:tcW w:w="3110" w:type="dxa"/>
            <w:noWrap/>
            <w:hideMark/>
          </w:tcPr>
          <w:p w:rsidR="007B4B15" w:rsidRPr="007B4B15" w:rsidRDefault="007B4B15" w:rsidP="000F081C">
            <w:pPr>
              <w:jc w:val="center"/>
              <w:rPr>
                <w:rFonts w:ascii="Arial" w:hAnsi="Arial" w:cs="Arial"/>
                <w:bCs/>
              </w:rPr>
            </w:pPr>
            <w:r w:rsidRPr="007B4B15">
              <w:rPr>
                <w:rFonts w:ascii="Arial" w:hAnsi="Arial" w:cs="Arial"/>
                <w:bCs/>
              </w:rPr>
              <w:t>1211</w:t>
            </w:r>
          </w:p>
        </w:tc>
      </w:tr>
      <w:tr w:rsidR="007B4B15" w:rsidRPr="007B4B15" w:rsidTr="000F081C">
        <w:trPr>
          <w:trHeight w:val="387"/>
        </w:trPr>
        <w:tc>
          <w:tcPr>
            <w:tcW w:w="3708" w:type="dxa"/>
            <w:noWrap/>
            <w:hideMark/>
          </w:tcPr>
          <w:p w:rsidR="007B4B15" w:rsidRPr="007B4B15" w:rsidRDefault="007B4B15" w:rsidP="000F081C">
            <w:pPr>
              <w:jc w:val="center"/>
              <w:rPr>
                <w:rFonts w:ascii="Arial" w:hAnsi="Arial" w:cs="Arial"/>
                <w:b/>
                <w:bCs/>
              </w:rPr>
            </w:pPr>
            <w:r w:rsidRPr="007B4B15">
              <w:rPr>
                <w:rFonts w:ascii="Arial" w:hAnsi="Arial" w:cs="Arial"/>
                <w:b/>
                <w:bCs/>
              </w:rPr>
              <w:t>Average Return or Mean</w:t>
            </w:r>
          </w:p>
        </w:tc>
        <w:tc>
          <w:tcPr>
            <w:tcW w:w="3690" w:type="dxa"/>
            <w:noWrap/>
            <w:hideMark/>
          </w:tcPr>
          <w:p w:rsidR="007B4B15" w:rsidRPr="007B4B15" w:rsidRDefault="007B4B15" w:rsidP="000F081C">
            <w:pPr>
              <w:jc w:val="center"/>
              <w:rPr>
                <w:rFonts w:ascii="Arial" w:hAnsi="Arial" w:cs="Arial"/>
                <w:bCs/>
              </w:rPr>
            </w:pPr>
            <w:r w:rsidRPr="007B4B15">
              <w:rPr>
                <w:rFonts w:ascii="Arial" w:hAnsi="Arial" w:cs="Arial"/>
                <w:bCs/>
              </w:rPr>
              <w:t>-0.938756098</w:t>
            </w:r>
          </w:p>
        </w:tc>
        <w:tc>
          <w:tcPr>
            <w:tcW w:w="3110" w:type="dxa"/>
            <w:noWrap/>
            <w:hideMark/>
          </w:tcPr>
          <w:p w:rsidR="007B4B15" w:rsidRPr="007B4B15" w:rsidRDefault="007B4B15" w:rsidP="000F081C">
            <w:pPr>
              <w:jc w:val="center"/>
              <w:rPr>
                <w:rFonts w:ascii="Arial" w:hAnsi="Arial" w:cs="Arial"/>
                <w:bCs/>
              </w:rPr>
            </w:pPr>
            <w:r w:rsidRPr="007B4B15">
              <w:rPr>
                <w:rFonts w:ascii="Arial" w:hAnsi="Arial" w:cs="Arial"/>
                <w:bCs/>
              </w:rPr>
              <w:t>-0.293369116</w:t>
            </w:r>
          </w:p>
        </w:tc>
      </w:tr>
      <w:tr w:rsidR="007B4B15" w:rsidRPr="007B4B15" w:rsidTr="000F081C">
        <w:trPr>
          <w:trHeight w:val="387"/>
        </w:trPr>
        <w:tc>
          <w:tcPr>
            <w:tcW w:w="3708" w:type="dxa"/>
            <w:noWrap/>
            <w:hideMark/>
          </w:tcPr>
          <w:p w:rsidR="007B4B15" w:rsidRPr="007B4B15" w:rsidRDefault="007B4B15" w:rsidP="000F081C">
            <w:pPr>
              <w:jc w:val="center"/>
              <w:rPr>
                <w:rFonts w:ascii="Arial" w:hAnsi="Arial" w:cs="Arial"/>
                <w:b/>
                <w:bCs/>
              </w:rPr>
            </w:pPr>
            <w:r w:rsidRPr="007B4B15">
              <w:rPr>
                <w:rFonts w:ascii="Arial" w:hAnsi="Arial" w:cs="Arial"/>
                <w:b/>
                <w:bCs/>
              </w:rPr>
              <w:t>Median</w:t>
            </w:r>
          </w:p>
        </w:tc>
        <w:tc>
          <w:tcPr>
            <w:tcW w:w="3690" w:type="dxa"/>
            <w:noWrap/>
            <w:hideMark/>
          </w:tcPr>
          <w:p w:rsidR="007B4B15" w:rsidRPr="007B4B15" w:rsidRDefault="007B4B15" w:rsidP="000F081C">
            <w:pPr>
              <w:jc w:val="center"/>
              <w:rPr>
                <w:rFonts w:ascii="Arial" w:hAnsi="Arial" w:cs="Arial"/>
                <w:bCs/>
              </w:rPr>
            </w:pPr>
            <w:r w:rsidRPr="007B4B15">
              <w:rPr>
                <w:rFonts w:ascii="Arial" w:hAnsi="Arial" w:cs="Arial"/>
                <w:bCs/>
              </w:rPr>
              <w:t>-1.05</w:t>
            </w:r>
          </w:p>
        </w:tc>
        <w:tc>
          <w:tcPr>
            <w:tcW w:w="3110" w:type="dxa"/>
            <w:noWrap/>
            <w:hideMark/>
          </w:tcPr>
          <w:p w:rsidR="007B4B15" w:rsidRPr="007B4B15" w:rsidRDefault="007B4B15" w:rsidP="000F081C">
            <w:pPr>
              <w:jc w:val="center"/>
              <w:rPr>
                <w:rFonts w:ascii="Arial" w:hAnsi="Arial" w:cs="Arial"/>
                <w:bCs/>
              </w:rPr>
            </w:pPr>
            <w:r w:rsidRPr="007B4B15">
              <w:rPr>
                <w:rFonts w:ascii="Arial" w:hAnsi="Arial" w:cs="Arial"/>
                <w:bCs/>
              </w:rPr>
              <w:t>-0.5</w:t>
            </w:r>
          </w:p>
        </w:tc>
      </w:tr>
      <w:tr w:rsidR="007B4B15" w:rsidRPr="007B4B15" w:rsidTr="000F081C">
        <w:trPr>
          <w:trHeight w:val="387"/>
        </w:trPr>
        <w:tc>
          <w:tcPr>
            <w:tcW w:w="3708" w:type="dxa"/>
            <w:noWrap/>
            <w:hideMark/>
          </w:tcPr>
          <w:p w:rsidR="007B4B15" w:rsidRPr="007B4B15" w:rsidRDefault="007B4B15" w:rsidP="000F081C">
            <w:pPr>
              <w:jc w:val="center"/>
              <w:rPr>
                <w:rFonts w:ascii="Arial" w:hAnsi="Arial" w:cs="Arial"/>
                <w:b/>
                <w:bCs/>
              </w:rPr>
            </w:pPr>
            <w:r w:rsidRPr="007B4B15">
              <w:rPr>
                <w:rFonts w:ascii="Arial" w:hAnsi="Arial" w:cs="Arial"/>
                <w:b/>
                <w:bCs/>
              </w:rPr>
              <w:t>Range</w:t>
            </w:r>
          </w:p>
        </w:tc>
        <w:tc>
          <w:tcPr>
            <w:tcW w:w="3690" w:type="dxa"/>
            <w:noWrap/>
            <w:hideMark/>
          </w:tcPr>
          <w:p w:rsidR="007B4B15" w:rsidRPr="007B4B15" w:rsidRDefault="007B4B15" w:rsidP="000F081C">
            <w:pPr>
              <w:jc w:val="center"/>
              <w:rPr>
                <w:rFonts w:ascii="Arial" w:hAnsi="Arial" w:cs="Arial"/>
                <w:bCs/>
              </w:rPr>
            </w:pPr>
            <w:r w:rsidRPr="007B4B15">
              <w:rPr>
                <w:rFonts w:ascii="Arial" w:hAnsi="Arial" w:cs="Arial"/>
                <w:bCs/>
              </w:rPr>
              <w:t>48.14</w:t>
            </w:r>
          </w:p>
        </w:tc>
        <w:tc>
          <w:tcPr>
            <w:tcW w:w="3110" w:type="dxa"/>
            <w:noWrap/>
            <w:hideMark/>
          </w:tcPr>
          <w:p w:rsidR="007B4B15" w:rsidRPr="007B4B15" w:rsidRDefault="007B4B15" w:rsidP="000F081C">
            <w:pPr>
              <w:jc w:val="center"/>
              <w:rPr>
                <w:rFonts w:ascii="Arial" w:hAnsi="Arial" w:cs="Arial"/>
                <w:bCs/>
              </w:rPr>
            </w:pPr>
            <w:r w:rsidRPr="007B4B15">
              <w:rPr>
                <w:rFonts w:ascii="Arial" w:hAnsi="Arial" w:cs="Arial"/>
                <w:bCs/>
              </w:rPr>
              <w:t>62.6</w:t>
            </w:r>
          </w:p>
        </w:tc>
      </w:tr>
      <w:tr w:rsidR="007B4B15" w:rsidRPr="007B4B15" w:rsidTr="000F081C">
        <w:trPr>
          <w:trHeight w:val="387"/>
        </w:trPr>
        <w:tc>
          <w:tcPr>
            <w:tcW w:w="3708" w:type="dxa"/>
            <w:noWrap/>
            <w:hideMark/>
          </w:tcPr>
          <w:p w:rsidR="007B4B15" w:rsidRPr="007B4B15" w:rsidRDefault="007B4B15" w:rsidP="000F081C">
            <w:pPr>
              <w:jc w:val="center"/>
              <w:rPr>
                <w:rFonts w:ascii="Arial" w:hAnsi="Arial" w:cs="Arial"/>
                <w:b/>
                <w:bCs/>
              </w:rPr>
            </w:pPr>
            <w:r w:rsidRPr="007B4B15">
              <w:rPr>
                <w:rFonts w:ascii="Arial" w:hAnsi="Arial" w:cs="Arial"/>
                <w:b/>
                <w:bCs/>
              </w:rPr>
              <w:t>Mode</w:t>
            </w:r>
          </w:p>
        </w:tc>
        <w:tc>
          <w:tcPr>
            <w:tcW w:w="3690" w:type="dxa"/>
            <w:noWrap/>
            <w:hideMark/>
          </w:tcPr>
          <w:p w:rsidR="000F081C" w:rsidRDefault="007B4B15" w:rsidP="000F081C">
            <w:pPr>
              <w:jc w:val="center"/>
              <w:rPr>
                <w:rFonts w:ascii="Arial" w:hAnsi="Arial" w:cs="Arial"/>
                <w:bCs/>
              </w:rPr>
            </w:pPr>
            <w:r w:rsidRPr="007B4B15">
              <w:rPr>
                <w:rFonts w:ascii="Arial" w:hAnsi="Arial" w:cs="Arial"/>
                <w:bCs/>
              </w:rPr>
              <w:t>-7.67</w:t>
            </w:r>
            <w:r w:rsidR="000F081C">
              <w:rPr>
                <w:rFonts w:ascii="Arial" w:hAnsi="Arial" w:cs="Arial"/>
                <w:bCs/>
              </w:rPr>
              <w:t>, -6.38, -6.22, -6.11, -5.44,</w:t>
            </w:r>
          </w:p>
          <w:p w:rsidR="007B4B15" w:rsidRPr="007B4B15" w:rsidRDefault="000F081C" w:rsidP="000F081C">
            <w:pPr>
              <w:jc w:val="center"/>
              <w:rPr>
                <w:rFonts w:ascii="Arial" w:hAnsi="Arial" w:cs="Arial"/>
                <w:bCs/>
              </w:rPr>
            </w:pPr>
            <w:r>
              <w:rPr>
                <w:rFonts w:ascii="Arial" w:hAnsi="Arial" w:cs="Arial"/>
                <w:bCs/>
              </w:rPr>
              <w:t xml:space="preserve"> -4.24, -3.76, -2.69, -1.37, 0.71, 1.39, 4.31</w:t>
            </w:r>
          </w:p>
        </w:tc>
        <w:tc>
          <w:tcPr>
            <w:tcW w:w="3110" w:type="dxa"/>
            <w:noWrap/>
            <w:hideMark/>
          </w:tcPr>
          <w:p w:rsidR="007B4B15" w:rsidRPr="007B4B15" w:rsidRDefault="007B4B15" w:rsidP="000F081C">
            <w:pPr>
              <w:jc w:val="center"/>
              <w:rPr>
                <w:rFonts w:ascii="Arial" w:hAnsi="Arial" w:cs="Arial"/>
                <w:bCs/>
              </w:rPr>
            </w:pPr>
            <w:r w:rsidRPr="007B4B15">
              <w:rPr>
                <w:rFonts w:ascii="Arial" w:hAnsi="Arial" w:cs="Arial"/>
                <w:bCs/>
              </w:rPr>
              <w:t>2.44</w:t>
            </w:r>
          </w:p>
        </w:tc>
      </w:tr>
    </w:tbl>
    <w:p w:rsidR="003430BD" w:rsidRPr="00A4105D" w:rsidRDefault="003430BD" w:rsidP="008A4DCA">
      <w:pPr>
        <w:rPr>
          <w:rFonts w:ascii="Arial" w:hAnsi="Arial" w:cs="Arial"/>
        </w:rPr>
      </w:pPr>
    </w:p>
    <w:p w:rsidR="003430BD" w:rsidRDefault="000F081C" w:rsidP="008A4DCA">
      <w:pPr>
        <w:rPr>
          <w:rFonts w:ascii="Arial" w:hAnsi="Arial" w:cs="Arial"/>
          <w:b/>
          <w:u w:val="single"/>
        </w:rPr>
      </w:pPr>
      <w:r w:rsidRPr="000F081C">
        <w:rPr>
          <w:rFonts w:ascii="Arial" w:hAnsi="Arial" w:cs="Arial"/>
          <w:b/>
          <w:u w:val="single"/>
        </w:rPr>
        <w:t>2(b)</w:t>
      </w:r>
    </w:p>
    <w:p w:rsidR="000F081C" w:rsidRPr="000F081C" w:rsidRDefault="000F081C" w:rsidP="000F081C">
      <w:pPr>
        <w:autoSpaceDE w:val="0"/>
        <w:autoSpaceDN w:val="0"/>
        <w:adjustRightInd w:val="0"/>
        <w:rPr>
          <w:rFonts w:ascii="Arial" w:hAnsi="Arial" w:cs="Arial"/>
          <w:color w:val="000000"/>
          <w:u w:val="single"/>
        </w:rPr>
      </w:pPr>
      <w:r w:rsidRPr="000F081C">
        <w:rPr>
          <w:rFonts w:ascii="Arial" w:hAnsi="Arial" w:cs="Arial"/>
          <w:color w:val="000000"/>
          <w:u w:val="single"/>
        </w:rPr>
        <w:t>Use appropriate numerical descriptive statistics</w:t>
      </w:r>
      <w:r w:rsidRPr="000F081C">
        <w:rPr>
          <w:rFonts w:ascii="Arial" w:hAnsi="Arial" w:cs="Arial"/>
          <w:color w:val="000000"/>
          <w:u w:val="single"/>
        </w:rPr>
        <w:t xml:space="preserve"> </w:t>
      </w:r>
      <w:r w:rsidRPr="000F081C">
        <w:rPr>
          <w:rFonts w:ascii="Arial" w:hAnsi="Arial" w:cs="Arial"/>
          <w:color w:val="000000"/>
          <w:u w:val="single"/>
        </w:rPr>
        <w:t xml:space="preserve">to compare the performance of funds based on the years a manager has been in charge, more specifically - compare two groups – Managers with less than 5 years tenure to Managers with 5 and more </w:t>
      </w:r>
      <w:r w:rsidRPr="000F081C">
        <w:rPr>
          <w:rFonts w:ascii="Arial" w:hAnsi="Arial" w:cs="Arial"/>
          <w:color w:val="000000"/>
          <w:u w:val="single"/>
        </w:rPr>
        <w:t>years’ experience</w:t>
      </w:r>
      <w:r w:rsidRPr="000F081C">
        <w:rPr>
          <w:rFonts w:ascii="Arial" w:hAnsi="Arial" w:cs="Arial"/>
          <w:color w:val="000000"/>
          <w:u w:val="single"/>
        </w:rPr>
        <w:t>.</w:t>
      </w:r>
    </w:p>
    <w:p w:rsidR="000F081C" w:rsidRPr="000F081C" w:rsidRDefault="000F081C" w:rsidP="008A4DCA">
      <w:pPr>
        <w:rPr>
          <w:rFonts w:ascii="Arial" w:hAnsi="Arial" w:cs="Arial"/>
          <w:b/>
          <w:u w:val="single"/>
        </w:rPr>
      </w:pPr>
    </w:p>
    <w:tbl>
      <w:tblPr>
        <w:tblStyle w:val="TableGrid"/>
        <w:tblW w:w="10548" w:type="dxa"/>
        <w:tblLook w:val="04A0" w:firstRow="1" w:lastRow="0" w:firstColumn="1" w:lastColumn="0" w:noHBand="0" w:noVBand="1"/>
      </w:tblPr>
      <w:tblGrid>
        <w:gridCol w:w="3708"/>
        <w:gridCol w:w="3690"/>
        <w:gridCol w:w="3150"/>
      </w:tblGrid>
      <w:tr w:rsidR="000F081C" w:rsidRPr="000F081C" w:rsidTr="000F081C">
        <w:trPr>
          <w:trHeight w:val="393"/>
        </w:trPr>
        <w:tc>
          <w:tcPr>
            <w:tcW w:w="3708" w:type="dxa"/>
            <w:noWrap/>
            <w:hideMark/>
          </w:tcPr>
          <w:p w:rsidR="000F081C" w:rsidRPr="000F081C" w:rsidRDefault="000F081C" w:rsidP="000F081C">
            <w:pPr>
              <w:jc w:val="center"/>
              <w:rPr>
                <w:rFonts w:ascii="Arial" w:hAnsi="Arial" w:cs="Arial"/>
                <w:b/>
                <w:bCs/>
              </w:rPr>
            </w:pPr>
            <w:r w:rsidRPr="000F081C">
              <w:rPr>
                <w:rFonts w:ascii="Arial" w:hAnsi="Arial" w:cs="Arial"/>
                <w:b/>
                <w:bCs/>
              </w:rPr>
              <w:t>Experience</w:t>
            </w:r>
          </w:p>
        </w:tc>
        <w:tc>
          <w:tcPr>
            <w:tcW w:w="3690" w:type="dxa"/>
            <w:noWrap/>
            <w:hideMark/>
          </w:tcPr>
          <w:p w:rsidR="000F081C" w:rsidRPr="000F081C" w:rsidRDefault="000F081C" w:rsidP="000F081C">
            <w:pPr>
              <w:jc w:val="center"/>
              <w:rPr>
                <w:rFonts w:ascii="Arial" w:hAnsi="Arial" w:cs="Arial"/>
                <w:b/>
                <w:bCs/>
              </w:rPr>
            </w:pPr>
            <w:r w:rsidRPr="000F081C">
              <w:rPr>
                <w:rFonts w:ascii="Arial" w:hAnsi="Arial" w:cs="Arial"/>
                <w:b/>
                <w:bCs/>
              </w:rPr>
              <w:t>Less than 5</w:t>
            </w:r>
            <w:r>
              <w:rPr>
                <w:rFonts w:ascii="Arial" w:hAnsi="Arial" w:cs="Arial"/>
                <w:b/>
                <w:bCs/>
              </w:rPr>
              <w:t xml:space="preserve"> Years</w:t>
            </w:r>
          </w:p>
        </w:tc>
        <w:tc>
          <w:tcPr>
            <w:tcW w:w="3150" w:type="dxa"/>
            <w:noWrap/>
            <w:hideMark/>
          </w:tcPr>
          <w:p w:rsidR="000F081C" w:rsidRPr="000F081C" w:rsidRDefault="000F081C" w:rsidP="000F081C">
            <w:pPr>
              <w:jc w:val="center"/>
              <w:rPr>
                <w:rFonts w:ascii="Arial" w:hAnsi="Arial" w:cs="Arial"/>
                <w:b/>
                <w:bCs/>
              </w:rPr>
            </w:pPr>
            <w:r w:rsidRPr="000F081C">
              <w:rPr>
                <w:rFonts w:ascii="Arial" w:hAnsi="Arial" w:cs="Arial"/>
                <w:b/>
                <w:bCs/>
              </w:rPr>
              <w:t>5 or more</w:t>
            </w:r>
            <w:r>
              <w:rPr>
                <w:rFonts w:ascii="Arial" w:hAnsi="Arial" w:cs="Arial"/>
                <w:b/>
                <w:bCs/>
              </w:rPr>
              <w:t xml:space="preserve"> Years</w:t>
            </w:r>
          </w:p>
        </w:tc>
      </w:tr>
      <w:tr w:rsidR="000F081C" w:rsidRPr="000F081C" w:rsidTr="000F081C">
        <w:trPr>
          <w:trHeight w:val="393"/>
        </w:trPr>
        <w:tc>
          <w:tcPr>
            <w:tcW w:w="3708" w:type="dxa"/>
            <w:noWrap/>
            <w:hideMark/>
          </w:tcPr>
          <w:p w:rsidR="000F081C" w:rsidRPr="000F081C" w:rsidRDefault="000F081C" w:rsidP="000F081C">
            <w:pPr>
              <w:jc w:val="center"/>
              <w:rPr>
                <w:rFonts w:ascii="Arial" w:hAnsi="Arial" w:cs="Arial"/>
                <w:b/>
                <w:bCs/>
              </w:rPr>
            </w:pPr>
            <w:r w:rsidRPr="000F081C">
              <w:rPr>
                <w:rFonts w:ascii="Arial" w:hAnsi="Arial" w:cs="Arial"/>
                <w:b/>
                <w:bCs/>
              </w:rPr>
              <w:t>Total Returns</w:t>
            </w:r>
          </w:p>
        </w:tc>
        <w:tc>
          <w:tcPr>
            <w:tcW w:w="3690" w:type="dxa"/>
            <w:noWrap/>
            <w:hideMark/>
          </w:tcPr>
          <w:p w:rsidR="000F081C" w:rsidRPr="000F081C" w:rsidRDefault="000F081C" w:rsidP="000F081C">
            <w:pPr>
              <w:jc w:val="center"/>
              <w:rPr>
                <w:rFonts w:ascii="Arial" w:hAnsi="Arial" w:cs="Arial"/>
                <w:bCs/>
              </w:rPr>
            </w:pPr>
            <w:r w:rsidRPr="000F081C">
              <w:rPr>
                <w:rFonts w:ascii="Arial" w:hAnsi="Arial" w:cs="Arial"/>
                <w:bCs/>
              </w:rPr>
              <w:t>-552.74</w:t>
            </w:r>
          </w:p>
        </w:tc>
        <w:tc>
          <w:tcPr>
            <w:tcW w:w="3150" w:type="dxa"/>
            <w:noWrap/>
            <w:hideMark/>
          </w:tcPr>
          <w:p w:rsidR="000F081C" w:rsidRPr="000F081C" w:rsidRDefault="000F081C" w:rsidP="000F081C">
            <w:pPr>
              <w:jc w:val="center"/>
              <w:rPr>
                <w:rFonts w:ascii="Arial" w:hAnsi="Arial" w:cs="Arial"/>
                <w:bCs/>
              </w:rPr>
            </w:pPr>
            <w:r w:rsidRPr="000F081C">
              <w:rPr>
                <w:rFonts w:ascii="Arial" w:hAnsi="Arial" w:cs="Arial"/>
                <w:bCs/>
              </w:rPr>
              <w:t>-572.31</w:t>
            </w:r>
          </w:p>
        </w:tc>
      </w:tr>
      <w:tr w:rsidR="000F081C" w:rsidRPr="000F081C" w:rsidTr="000F081C">
        <w:trPr>
          <w:trHeight w:val="393"/>
        </w:trPr>
        <w:tc>
          <w:tcPr>
            <w:tcW w:w="3708" w:type="dxa"/>
            <w:noWrap/>
            <w:hideMark/>
          </w:tcPr>
          <w:p w:rsidR="000F081C" w:rsidRPr="000F081C" w:rsidRDefault="000F081C" w:rsidP="000F081C">
            <w:pPr>
              <w:jc w:val="center"/>
              <w:rPr>
                <w:rFonts w:ascii="Arial" w:hAnsi="Arial" w:cs="Arial"/>
                <w:b/>
                <w:bCs/>
              </w:rPr>
            </w:pPr>
            <w:r w:rsidRPr="000F081C">
              <w:rPr>
                <w:rFonts w:ascii="Arial" w:hAnsi="Arial" w:cs="Arial"/>
                <w:b/>
                <w:bCs/>
              </w:rPr>
              <w:t>Number of Managers</w:t>
            </w:r>
          </w:p>
        </w:tc>
        <w:tc>
          <w:tcPr>
            <w:tcW w:w="3690" w:type="dxa"/>
            <w:noWrap/>
            <w:hideMark/>
          </w:tcPr>
          <w:p w:rsidR="000F081C" w:rsidRPr="000F081C" w:rsidRDefault="000F081C" w:rsidP="000F081C">
            <w:pPr>
              <w:jc w:val="center"/>
              <w:rPr>
                <w:rFonts w:ascii="Arial" w:hAnsi="Arial" w:cs="Arial"/>
                <w:bCs/>
              </w:rPr>
            </w:pPr>
            <w:r w:rsidRPr="000F081C">
              <w:rPr>
                <w:rFonts w:ascii="Arial" w:hAnsi="Arial" w:cs="Arial"/>
                <w:bCs/>
              </w:rPr>
              <w:t>1189</w:t>
            </w:r>
          </w:p>
        </w:tc>
        <w:tc>
          <w:tcPr>
            <w:tcW w:w="3150" w:type="dxa"/>
            <w:noWrap/>
            <w:hideMark/>
          </w:tcPr>
          <w:p w:rsidR="000F081C" w:rsidRPr="000F081C" w:rsidRDefault="000F081C" w:rsidP="000F081C">
            <w:pPr>
              <w:jc w:val="center"/>
              <w:rPr>
                <w:rFonts w:ascii="Arial" w:hAnsi="Arial" w:cs="Arial"/>
                <w:bCs/>
              </w:rPr>
            </w:pPr>
            <w:r w:rsidRPr="000F081C">
              <w:rPr>
                <w:rFonts w:ascii="Arial" w:hAnsi="Arial" w:cs="Arial"/>
                <w:bCs/>
              </w:rPr>
              <w:t>840</w:t>
            </w:r>
          </w:p>
        </w:tc>
      </w:tr>
      <w:tr w:rsidR="000F081C" w:rsidRPr="000F081C" w:rsidTr="000F081C">
        <w:trPr>
          <w:trHeight w:val="393"/>
        </w:trPr>
        <w:tc>
          <w:tcPr>
            <w:tcW w:w="3708" w:type="dxa"/>
            <w:noWrap/>
            <w:hideMark/>
          </w:tcPr>
          <w:p w:rsidR="000F081C" w:rsidRPr="000F081C" w:rsidRDefault="000F081C" w:rsidP="000F081C">
            <w:pPr>
              <w:jc w:val="center"/>
              <w:rPr>
                <w:rFonts w:ascii="Arial" w:hAnsi="Arial" w:cs="Arial"/>
                <w:b/>
                <w:bCs/>
              </w:rPr>
            </w:pPr>
            <w:r w:rsidRPr="000F081C">
              <w:rPr>
                <w:rFonts w:ascii="Arial" w:hAnsi="Arial" w:cs="Arial"/>
                <w:b/>
                <w:bCs/>
              </w:rPr>
              <w:t>Average Return or Mean</w:t>
            </w:r>
          </w:p>
        </w:tc>
        <w:tc>
          <w:tcPr>
            <w:tcW w:w="3690" w:type="dxa"/>
            <w:noWrap/>
            <w:hideMark/>
          </w:tcPr>
          <w:p w:rsidR="000F081C" w:rsidRPr="000F081C" w:rsidRDefault="000F081C" w:rsidP="000F081C">
            <w:pPr>
              <w:jc w:val="center"/>
              <w:rPr>
                <w:rFonts w:ascii="Arial" w:hAnsi="Arial" w:cs="Arial"/>
                <w:bCs/>
              </w:rPr>
            </w:pPr>
            <w:r w:rsidRPr="000F081C">
              <w:rPr>
                <w:rFonts w:ascii="Arial" w:hAnsi="Arial" w:cs="Arial"/>
                <w:bCs/>
              </w:rPr>
              <w:t>-0.464878049</w:t>
            </w:r>
          </w:p>
        </w:tc>
        <w:tc>
          <w:tcPr>
            <w:tcW w:w="3150" w:type="dxa"/>
            <w:noWrap/>
            <w:hideMark/>
          </w:tcPr>
          <w:p w:rsidR="000F081C" w:rsidRPr="000F081C" w:rsidRDefault="000F081C" w:rsidP="000F081C">
            <w:pPr>
              <w:jc w:val="center"/>
              <w:rPr>
                <w:rFonts w:ascii="Arial" w:hAnsi="Arial" w:cs="Arial"/>
                <w:bCs/>
              </w:rPr>
            </w:pPr>
            <w:r w:rsidRPr="000F081C">
              <w:rPr>
                <w:rFonts w:ascii="Arial" w:hAnsi="Arial" w:cs="Arial"/>
                <w:bCs/>
              </w:rPr>
              <w:t>-0.681321429</w:t>
            </w:r>
          </w:p>
        </w:tc>
      </w:tr>
      <w:tr w:rsidR="000F081C" w:rsidRPr="000F081C" w:rsidTr="000F081C">
        <w:trPr>
          <w:trHeight w:val="393"/>
        </w:trPr>
        <w:tc>
          <w:tcPr>
            <w:tcW w:w="3708" w:type="dxa"/>
            <w:noWrap/>
            <w:hideMark/>
          </w:tcPr>
          <w:p w:rsidR="000F081C" w:rsidRPr="000F081C" w:rsidRDefault="000F081C" w:rsidP="000F081C">
            <w:pPr>
              <w:jc w:val="center"/>
              <w:rPr>
                <w:rFonts w:ascii="Arial" w:hAnsi="Arial" w:cs="Arial"/>
                <w:b/>
                <w:bCs/>
              </w:rPr>
            </w:pPr>
            <w:r w:rsidRPr="000F081C">
              <w:rPr>
                <w:rFonts w:ascii="Arial" w:hAnsi="Arial" w:cs="Arial"/>
                <w:b/>
                <w:bCs/>
              </w:rPr>
              <w:t>Median</w:t>
            </w:r>
          </w:p>
        </w:tc>
        <w:tc>
          <w:tcPr>
            <w:tcW w:w="3690" w:type="dxa"/>
            <w:noWrap/>
            <w:hideMark/>
          </w:tcPr>
          <w:p w:rsidR="000F081C" w:rsidRPr="000F081C" w:rsidRDefault="000F081C" w:rsidP="000F081C">
            <w:pPr>
              <w:jc w:val="center"/>
              <w:rPr>
                <w:rFonts w:ascii="Arial" w:hAnsi="Arial" w:cs="Arial"/>
                <w:bCs/>
              </w:rPr>
            </w:pPr>
            <w:r w:rsidRPr="000F081C">
              <w:rPr>
                <w:rFonts w:ascii="Arial" w:hAnsi="Arial" w:cs="Arial"/>
                <w:bCs/>
              </w:rPr>
              <w:t>-0.65</w:t>
            </w:r>
          </w:p>
        </w:tc>
        <w:tc>
          <w:tcPr>
            <w:tcW w:w="3150" w:type="dxa"/>
            <w:noWrap/>
            <w:hideMark/>
          </w:tcPr>
          <w:p w:rsidR="000F081C" w:rsidRPr="000F081C" w:rsidRDefault="000F081C" w:rsidP="000F081C">
            <w:pPr>
              <w:jc w:val="center"/>
              <w:rPr>
                <w:rFonts w:ascii="Arial" w:hAnsi="Arial" w:cs="Arial"/>
                <w:bCs/>
              </w:rPr>
            </w:pPr>
            <w:r w:rsidRPr="000F081C">
              <w:rPr>
                <w:rFonts w:ascii="Arial" w:hAnsi="Arial" w:cs="Arial"/>
                <w:bCs/>
              </w:rPr>
              <w:t>-0.715</w:t>
            </w:r>
          </w:p>
        </w:tc>
      </w:tr>
      <w:tr w:rsidR="000F081C" w:rsidRPr="000F081C" w:rsidTr="000F081C">
        <w:trPr>
          <w:trHeight w:val="393"/>
        </w:trPr>
        <w:tc>
          <w:tcPr>
            <w:tcW w:w="3708" w:type="dxa"/>
            <w:noWrap/>
            <w:hideMark/>
          </w:tcPr>
          <w:p w:rsidR="000F081C" w:rsidRPr="000F081C" w:rsidRDefault="000F081C" w:rsidP="000F081C">
            <w:pPr>
              <w:jc w:val="center"/>
              <w:rPr>
                <w:rFonts w:ascii="Arial" w:hAnsi="Arial" w:cs="Arial"/>
                <w:b/>
                <w:bCs/>
              </w:rPr>
            </w:pPr>
            <w:r w:rsidRPr="000F081C">
              <w:rPr>
                <w:rFonts w:ascii="Arial" w:hAnsi="Arial" w:cs="Arial"/>
                <w:b/>
                <w:bCs/>
              </w:rPr>
              <w:t>Range</w:t>
            </w:r>
          </w:p>
        </w:tc>
        <w:tc>
          <w:tcPr>
            <w:tcW w:w="3690" w:type="dxa"/>
            <w:noWrap/>
            <w:hideMark/>
          </w:tcPr>
          <w:p w:rsidR="000F081C" w:rsidRPr="000F081C" w:rsidRDefault="000F081C" w:rsidP="000F081C">
            <w:pPr>
              <w:jc w:val="center"/>
              <w:rPr>
                <w:rFonts w:ascii="Arial" w:hAnsi="Arial" w:cs="Arial"/>
                <w:bCs/>
              </w:rPr>
            </w:pPr>
            <w:r w:rsidRPr="000F081C">
              <w:rPr>
                <w:rFonts w:ascii="Arial" w:hAnsi="Arial" w:cs="Arial"/>
                <w:bCs/>
              </w:rPr>
              <w:t>62.6</w:t>
            </w:r>
          </w:p>
        </w:tc>
        <w:tc>
          <w:tcPr>
            <w:tcW w:w="3150" w:type="dxa"/>
            <w:noWrap/>
            <w:hideMark/>
          </w:tcPr>
          <w:p w:rsidR="000F081C" w:rsidRPr="000F081C" w:rsidRDefault="000F081C" w:rsidP="000F081C">
            <w:pPr>
              <w:jc w:val="center"/>
              <w:rPr>
                <w:rFonts w:ascii="Arial" w:hAnsi="Arial" w:cs="Arial"/>
                <w:bCs/>
              </w:rPr>
            </w:pPr>
            <w:r w:rsidRPr="000F081C">
              <w:rPr>
                <w:rFonts w:ascii="Arial" w:hAnsi="Arial" w:cs="Arial"/>
                <w:bCs/>
              </w:rPr>
              <w:t>53.88</w:t>
            </w:r>
          </w:p>
        </w:tc>
      </w:tr>
      <w:tr w:rsidR="000F081C" w:rsidRPr="000F081C" w:rsidTr="000F081C">
        <w:trPr>
          <w:trHeight w:val="393"/>
        </w:trPr>
        <w:tc>
          <w:tcPr>
            <w:tcW w:w="3708" w:type="dxa"/>
            <w:noWrap/>
            <w:hideMark/>
          </w:tcPr>
          <w:p w:rsidR="000F081C" w:rsidRPr="000F081C" w:rsidRDefault="000F081C" w:rsidP="000F081C">
            <w:pPr>
              <w:jc w:val="center"/>
              <w:rPr>
                <w:rFonts w:ascii="Arial" w:hAnsi="Arial" w:cs="Arial"/>
                <w:b/>
                <w:bCs/>
              </w:rPr>
            </w:pPr>
            <w:r w:rsidRPr="000F081C">
              <w:rPr>
                <w:rFonts w:ascii="Arial" w:hAnsi="Arial" w:cs="Arial"/>
                <w:b/>
                <w:bCs/>
              </w:rPr>
              <w:t>Mode</w:t>
            </w:r>
          </w:p>
        </w:tc>
        <w:tc>
          <w:tcPr>
            <w:tcW w:w="3690" w:type="dxa"/>
            <w:noWrap/>
            <w:hideMark/>
          </w:tcPr>
          <w:p w:rsidR="000F081C" w:rsidRPr="000F081C" w:rsidRDefault="000F081C" w:rsidP="000F081C">
            <w:pPr>
              <w:jc w:val="center"/>
              <w:rPr>
                <w:rFonts w:ascii="Arial" w:hAnsi="Arial" w:cs="Arial"/>
                <w:bCs/>
              </w:rPr>
            </w:pPr>
            <w:r w:rsidRPr="000F081C">
              <w:rPr>
                <w:rFonts w:ascii="Arial" w:hAnsi="Arial" w:cs="Arial"/>
                <w:bCs/>
              </w:rPr>
              <w:t>2.44</w:t>
            </w:r>
          </w:p>
        </w:tc>
        <w:tc>
          <w:tcPr>
            <w:tcW w:w="3150" w:type="dxa"/>
            <w:noWrap/>
            <w:hideMark/>
          </w:tcPr>
          <w:p w:rsidR="000F081C" w:rsidRPr="000F081C" w:rsidRDefault="000F081C" w:rsidP="000F081C">
            <w:pPr>
              <w:jc w:val="center"/>
              <w:rPr>
                <w:rFonts w:ascii="Arial" w:hAnsi="Arial" w:cs="Arial"/>
                <w:bCs/>
              </w:rPr>
            </w:pPr>
            <w:r w:rsidRPr="000F081C">
              <w:rPr>
                <w:rFonts w:ascii="Arial" w:hAnsi="Arial" w:cs="Arial"/>
                <w:bCs/>
              </w:rPr>
              <w:t>-5.44</w:t>
            </w:r>
            <w:r>
              <w:rPr>
                <w:rFonts w:ascii="Arial" w:hAnsi="Arial" w:cs="Arial"/>
                <w:bCs/>
              </w:rPr>
              <w:t>, -5.09, -4.84, -4.24,       -1.81, -1.33, 0.52, 2.87, 3.52, 5.91</w:t>
            </w:r>
          </w:p>
        </w:tc>
      </w:tr>
    </w:tbl>
    <w:p w:rsidR="003430BD" w:rsidRDefault="003430BD" w:rsidP="008A4DCA">
      <w:pPr>
        <w:rPr>
          <w:rFonts w:ascii="Arial" w:hAnsi="Arial" w:cs="Arial"/>
        </w:rPr>
      </w:pPr>
    </w:p>
    <w:p w:rsidR="004F3B94" w:rsidRDefault="004F3B94" w:rsidP="008A4DCA">
      <w:pPr>
        <w:rPr>
          <w:rFonts w:ascii="Arial" w:hAnsi="Arial" w:cs="Arial"/>
          <w:b/>
          <w:u w:val="single"/>
        </w:rPr>
      </w:pPr>
      <w:r w:rsidRPr="004F3B94">
        <w:rPr>
          <w:rFonts w:ascii="Arial" w:hAnsi="Arial" w:cs="Arial"/>
          <w:b/>
          <w:u w:val="single"/>
        </w:rPr>
        <w:t>2(c)</w:t>
      </w:r>
      <w:r w:rsidRPr="004F3B94">
        <w:rPr>
          <w:rFonts w:ascii="Arial" w:hAnsi="Arial" w:cs="Arial"/>
          <w:b/>
        </w:rPr>
        <w:t xml:space="preserve">     </w:t>
      </w:r>
      <w:r w:rsidRPr="004F3B94">
        <w:rPr>
          <w:rFonts w:ascii="Arial" w:hAnsi="Arial" w:cs="Arial"/>
          <w:color w:val="000000"/>
          <w:u w:val="single"/>
        </w:rPr>
        <w:t>Comment on the results found in a) and b).</w:t>
      </w:r>
    </w:p>
    <w:p w:rsidR="004F3B94" w:rsidRPr="004F3B94" w:rsidRDefault="004F3B94" w:rsidP="008A4DCA">
      <w:pPr>
        <w:rPr>
          <w:rFonts w:ascii="Arial" w:hAnsi="Arial" w:cs="Arial"/>
        </w:rPr>
      </w:pPr>
      <w:r>
        <w:rPr>
          <w:rFonts w:ascii="Arial" w:hAnsi="Arial" w:cs="Arial"/>
        </w:rPr>
        <w:t xml:space="preserve">As we can see from the results found in 2(a) and 2(b), Managers with an MBA perform much better than the once who don’t have an MBA. Average returns for the managers who have more than 5 years of experience </w:t>
      </w:r>
      <w:r w:rsidR="00122AC5">
        <w:rPr>
          <w:rFonts w:ascii="Arial" w:hAnsi="Arial" w:cs="Arial"/>
        </w:rPr>
        <w:t>are</w:t>
      </w:r>
      <w:r>
        <w:rPr>
          <w:rFonts w:ascii="Arial" w:hAnsi="Arial" w:cs="Arial"/>
        </w:rPr>
        <w:t xml:space="preserve"> better than the less experienced managers.</w:t>
      </w:r>
    </w:p>
    <w:p w:rsidR="004F3B94" w:rsidRDefault="004F3B94" w:rsidP="008A4DCA">
      <w:pPr>
        <w:rPr>
          <w:rFonts w:ascii="Arial" w:hAnsi="Arial" w:cs="Arial"/>
          <w:b/>
          <w:u w:val="single"/>
        </w:rPr>
      </w:pPr>
      <w:r w:rsidRPr="004F3B94">
        <w:rPr>
          <w:rFonts w:ascii="Arial" w:hAnsi="Arial" w:cs="Arial"/>
          <w:b/>
          <w:u w:val="single"/>
        </w:rPr>
        <w:lastRenderedPageBreak/>
        <w:t>3.</w:t>
      </w:r>
    </w:p>
    <w:p w:rsidR="007F1E9C" w:rsidRDefault="007F1E9C" w:rsidP="008A4DCA">
      <w:pPr>
        <w:rPr>
          <w:rFonts w:ascii="Arial" w:hAnsi="Arial" w:cs="Arial"/>
          <w:b/>
          <w:u w:val="single"/>
        </w:rPr>
      </w:pPr>
    </w:p>
    <w:p w:rsidR="007F1E9C" w:rsidRPr="007F1E9C" w:rsidRDefault="007F1E9C" w:rsidP="008A4DCA">
      <w:pPr>
        <w:rPr>
          <w:rFonts w:ascii="Arial" w:hAnsi="Arial" w:cs="Arial"/>
          <w:color w:val="000000"/>
          <w:u w:val="single"/>
        </w:rPr>
      </w:pPr>
      <w:r w:rsidRPr="007F1E9C">
        <w:rPr>
          <w:rFonts w:ascii="Arial" w:hAnsi="Arial" w:cs="Arial"/>
          <w:color w:val="000000"/>
          <w:u w:val="single"/>
        </w:rPr>
        <w:t>Use the appropriate graphical and numerical technique to describe the relationship between rate of return and the SAT score of students where the manager received his/her undergraduate degree</w:t>
      </w:r>
    </w:p>
    <w:p w:rsidR="007F1E9C" w:rsidRDefault="007F1E9C" w:rsidP="008A4DCA">
      <w:pPr>
        <w:rPr>
          <w:rFonts w:ascii="Arial" w:hAnsi="Arial" w:cs="Arial"/>
          <w:b/>
          <w:u w:val="single"/>
        </w:rPr>
      </w:pPr>
    </w:p>
    <w:tbl>
      <w:tblPr>
        <w:tblStyle w:val="TableGrid"/>
        <w:tblW w:w="10188" w:type="dxa"/>
        <w:tblLook w:val="04A0" w:firstRow="1" w:lastRow="0" w:firstColumn="1" w:lastColumn="0" w:noHBand="0" w:noVBand="1"/>
      </w:tblPr>
      <w:tblGrid>
        <w:gridCol w:w="2988"/>
        <w:gridCol w:w="1890"/>
        <w:gridCol w:w="450"/>
        <w:gridCol w:w="3176"/>
        <w:gridCol w:w="1684"/>
      </w:tblGrid>
      <w:tr w:rsidR="007F1E9C" w:rsidRPr="007F1E9C" w:rsidTr="007F1E9C">
        <w:trPr>
          <w:trHeight w:val="657"/>
        </w:trPr>
        <w:tc>
          <w:tcPr>
            <w:tcW w:w="2988" w:type="dxa"/>
            <w:noWrap/>
            <w:hideMark/>
          </w:tcPr>
          <w:p w:rsidR="007F1E9C" w:rsidRPr="007F1E9C" w:rsidRDefault="007F1E9C" w:rsidP="007F1E9C">
            <w:pPr>
              <w:jc w:val="center"/>
              <w:rPr>
                <w:rFonts w:ascii="Arial" w:hAnsi="Arial" w:cs="Arial"/>
                <w:b/>
              </w:rPr>
            </w:pPr>
            <w:r w:rsidRPr="007F1E9C">
              <w:rPr>
                <w:rFonts w:ascii="Arial" w:hAnsi="Arial" w:cs="Arial"/>
                <w:b/>
              </w:rPr>
              <w:t>Total Returns</w:t>
            </w:r>
          </w:p>
        </w:tc>
        <w:tc>
          <w:tcPr>
            <w:tcW w:w="1890" w:type="dxa"/>
            <w:noWrap/>
            <w:hideMark/>
          </w:tcPr>
          <w:p w:rsidR="007F1E9C" w:rsidRPr="007F1E9C" w:rsidRDefault="007F1E9C" w:rsidP="007F1E9C">
            <w:pPr>
              <w:jc w:val="center"/>
              <w:rPr>
                <w:rFonts w:ascii="Arial" w:hAnsi="Arial" w:cs="Arial"/>
              </w:rPr>
            </w:pPr>
            <w:r w:rsidRPr="007F1E9C">
              <w:rPr>
                <w:rFonts w:ascii="Arial" w:hAnsi="Arial" w:cs="Arial"/>
              </w:rPr>
              <w:t>-1125.05</w:t>
            </w:r>
          </w:p>
        </w:tc>
        <w:tc>
          <w:tcPr>
            <w:tcW w:w="450" w:type="dxa"/>
            <w:noWrap/>
            <w:hideMark/>
          </w:tcPr>
          <w:p w:rsidR="007F1E9C" w:rsidRPr="007F1E9C" w:rsidRDefault="007F1E9C" w:rsidP="007F1E9C">
            <w:pPr>
              <w:jc w:val="center"/>
              <w:rPr>
                <w:rFonts w:ascii="Arial" w:hAnsi="Arial" w:cs="Arial"/>
                <w:b/>
                <w:u w:val="single"/>
              </w:rPr>
            </w:pPr>
          </w:p>
        </w:tc>
        <w:tc>
          <w:tcPr>
            <w:tcW w:w="3176" w:type="dxa"/>
            <w:noWrap/>
            <w:hideMark/>
          </w:tcPr>
          <w:p w:rsidR="007F1E9C" w:rsidRPr="007F1E9C" w:rsidRDefault="007F1E9C" w:rsidP="007F1E9C">
            <w:pPr>
              <w:jc w:val="center"/>
              <w:rPr>
                <w:rFonts w:ascii="Arial" w:hAnsi="Arial" w:cs="Arial"/>
                <w:b/>
              </w:rPr>
            </w:pPr>
            <w:r w:rsidRPr="007F1E9C">
              <w:rPr>
                <w:rFonts w:ascii="Arial" w:hAnsi="Arial" w:cs="Arial"/>
                <w:b/>
              </w:rPr>
              <w:t>Total SAT scores</w:t>
            </w:r>
          </w:p>
        </w:tc>
        <w:tc>
          <w:tcPr>
            <w:tcW w:w="1684" w:type="dxa"/>
            <w:noWrap/>
            <w:hideMark/>
          </w:tcPr>
          <w:p w:rsidR="007F1E9C" w:rsidRPr="007F1E9C" w:rsidRDefault="007F1E9C" w:rsidP="007F1E9C">
            <w:pPr>
              <w:jc w:val="center"/>
              <w:rPr>
                <w:rFonts w:ascii="Arial" w:hAnsi="Arial" w:cs="Arial"/>
              </w:rPr>
            </w:pPr>
            <w:r w:rsidRPr="007F1E9C">
              <w:rPr>
                <w:rFonts w:ascii="Arial" w:hAnsi="Arial" w:cs="Arial"/>
              </w:rPr>
              <w:t>2317124</w:t>
            </w:r>
          </w:p>
        </w:tc>
      </w:tr>
      <w:tr w:rsidR="007F1E9C" w:rsidRPr="007F1E9C" w:rsidTr="007F1E9C">
        <w:trPr>
          <w:trHeight w:val="657"/>
        </w:trPr>
        <w:tc>
          <w:tcPr>
            <w:tcW w:w="2988" w:type="dxa"/>
            <w:noWrap/>
            <w:hideMark/>
          </w:tcPr>
          <w:p w:rsidR="007F1E9C" w:rsidRPr="007F1E9C" w:rsidRDefault="007F1E9C" w:rsidP="007F1E9C">
            <w:pPr>
              <w:jc w:val="center"/>
              <w:rPr>
                <w:rFonts w:ascii="Arial" w:hAnsi="Arial" w:cs="Arial"/>
                <w:b/>
              </w:rPr>
            </w:pPr>
            <w:r w:rsidRPr="007F1E9C">
              <w:rPr>
                <w:rFonts w:ascii="Arial" w:hAnsi="Arial" w:cs="Arial"/>
                <w:b/>
              </w:rPr>
              <w:t>Total number of students</w:t>
            </w:r>
          </w:p>
        </w:tc>
        <w:tc>
          <w:tcPr>
            <w:tcW w:w="1890" w:type="dxa"/>
            <w:noWrap/>
            <w:hideMark/>
          </w:tcPr>
          <w:p w:rsidR="007F1E9C" w:rsidRPr="007F1E9C" w:rsidRDefault="007F1E9C" w:rsidP="007F1E9C">
            <w:pPr>
              <w:jc w:val="center"/>
              <w:rPr>
                <w:rFonts w:ascii="Arial" w:hAnsi="Arial" w:cs="Arial"/>
              </w:rPr>
            </w:pPr>
            <w:r w:rsidRPr="007F1E9C">
              <w:rPr>
                <w:rFonts w:ascii="Arial" w:hAnsi="Arial" w:cs="Arial"/>
              </w:rPr>
              <w:t>2029</w:t>
            </w:r>
          </w:p>
        </w:tc>
        <w:tc>
          <w:tcPr>
            <w:tcW w:w="450" w:type="dxa"/>
            <w:noWrap/>
            <w:hideMark/>
          </w:tcPr>
          <w:p w:rsidR="007F1E9C" w:rsidRPr="007F1E9C" w:rsidRDefault="007F1E9C" w:rsidP="007F1E9C">
            <w:pPr>
              <w:jc w:val="center"/>
              <w:rPr>
                <w:rFonts w:ascii="Arial" w:hAnsi="Arial" w:cs="Arial"/>
                <w:b/>
                <w:u w:val="single"/>
              </w:rPr>
            </w:pPr>
          </w:p>
        </w:tc>
        <w:tc>
          <w:tcPr>
            <w:tcW w:w="3176" w:type="dxa"/>
            <w:noWrap/>
            <w:hideMark/>
          </w:tcPr>
          <w:p w:rsidR="007F1E9C" w:rsidRPr="007F1E9C" w:rsidRDefault="007F1E9C" w:rsidP="007F1E9C">
            <w:pPr>
              <w:jc w:val="center"/>
              <w:rPr>
                <w:rFonts w:ascii="Arial" w:hAnsi="Arial" w:cs="Arial"/>
                <w:b/>
              </w:rPr>
            </w:pPr>
            <w:r w:rsidRPr="007F1E9C">
              <w:rPr>
                <w:rFonts w:ascii="Arial" w:hAnsi="Arial" w:cs="Arial"/>
                <w:b/>
              </w:rPr>
              <w:t>Total number of students</w:t>
            </w:r>
          </w:p>
        </w:tc>
        <w:tc>
          <w:tcPr>
            <w:tcW w:w="1684" w:type="dxa"/>
            <w:noWrap/>
            <w:hideMark/>
          </w:tcPr>
          <w:p w:rsidR="007F1E9C" w:rsidRPr="007F1E9C" w:rsidRDefault="007F1E9C" w:rsidP="007F1E9C">
            <w:pPr>
              <w:jc w:val="center"/>
              <w:rPr>
                <w:rFonts w:ascii="Arial" w:hAnsi="Arial" w:cs="Arial"/>
              </w:rPr>
            </w:pPr>
            <w:r w:rsidRPr="007F1E9C">
              <w:rPr>
                <w:rFonts w:ascii="Arial" w:hAnsi="Arial" w:cs="Arial"/>
              </w:rPr>
              <w:t>2029</w:t>
            </w:r>
          </w:p>
        </w:tc>
      </w:tr>
      <w:tr w:rsidR="007F1E9C" w:rsidRPr="007F1E9C" w:rsidTr="007F1E9C">
        <w:trPr>
          <w:trHeight w:val="657"/>
        </w:trPr>
        <w:tc>
          <w:tcPr>
            <w:tcW w:w="2988" w:type="dxa"/>
            <w:noWrap/>
            <w:hideMark/>
          </w:tcPr>
          <w:p w:rsidR="007F1E9C" w:rsidRPr="007F1E9C" w:rsidRDefault="007F1E9C" w:rsidP="007F1E9C">
            <w:pPr>
              <w:jc w:val="center"/>
              <w:rPr>
                <w:rFonts w:ascii="Arial" w:hAnsi="Arial" w:cs="Arial"/>
                <w:b/>
              </w:rPr>
            </w:pPr>
            <w:r w:rsidRPr="007F1E9C">
              <w:rPr>
                <w:rFonts w:ascii="Arial" w:hAnsi="Arial" w:cs="Arial"/>
                <w:b/>
              </w:rPr>
              <w:t>Average or Mean</w:t>
            </w:r>
          </w:p>
        </w:tc>
        <w:tc>
          <w:tcPr>
            <w:tcW w:w="1890" w:type="dxa"/>
            <w:noWrap/>
            <w:hideMark/>
          </w:tcPr>
          <w:p w:rsidR="007F1E9C" w:rsidRPr="007F1E9C" w:rsidRDefault="007F1E9C" w:rsidP="007F1E9C">
            <w:pPr>
              <w:jc w:val="center"/>
              <w:rPr>
                <w:rFonts w:ascii="Arial" w:hAnsi="Arial" w:cs="Arial"/>
              </w:rPr>
            </w:pPr>
            <w:r w:rsidRPr="007F1E9C">
              <w:rPr>
                <w:rFonts w:ascii="Arial" w:hAnsi="Arial" w:cs="Arial"/>
              </w:rPr>
              <w:t>-0.554484968</w:t>
            </w:r>
          </w:p>
        </w:tc>
        <w:tc>
          <w:tcPr>
            <w:tcW w:w="450" w:type="dxa"/>
            <w:noWrap/>
            <w:hideMark/>
          </w:tcPr>
          <w:p w:rsidR="007F1E9C" w:rsidRPr="007F1E9C" w:rsidRDefault="007F1E9C" w:rsidP="007F1E9C">
            <w:pPr>
              <w:jc w:val="center"/>
              <w:rPr>
                <w:rFonts w:ascii="Arial" w:hAnsi="Arial" w:cs="Arial"/>
                <w:b/>
                <w:u w:val="single"/>
              </w:rPr>
            </w:pPr>
          </w:p>
        </w:tc>
        <w:tc>
          <w:tcPr>
            <w:tcW w:w="3176" w:type="dxa"/>
            <w:noWrap/>
            <w:hideMark/>
          </w:tcPr>
          <w:p w:rsidR="007F1E9C" w:rsidRPr="007F1E9C" w:rsidRDefault="007F1E9C" w:rsidP="007F1E9C">
            <w:pPr>
              <w:jc w:val="center"/>
              <w:rPr>
                <w:rFonts w:ascii="Arial" w:hAnsi="Arial" w:cs="Arial"/>
                <w:b/>
              </w:rPr>
            </w:pPr>
            <w:r w:rsidRPr="007F1E9C">
              <w:rPr>
                <w:rFonts w:ascii="Arial" w:hAnsi="Arial" w:cs="Arial"/>
                <w:b/>
              </w:rPr>
              <w:t>Average or Mean</w:t>
            </w:r>
          </w:p>
        </w:tc>
        <w:tc>
          <w:tcPr>
            <w:tcW w:w="1684" w:type="dxa"/>
            <w:noWrap/>
            <w:hideMark/>
          </w:tcPr>
          <w:p w:rsidR="007F1E9C" w:rsidRPr="007F1E9C" w:rsidRDefault="007F1E9C" w:rsidP="007F1E9C">
            <w:pPr>
              <w:jc w:val="center"/>
              <w:rPr>
                <w:rFonts w:ascii="Arial" w:hAnsi="Arial" w:cs="Arial"/>
              </w:rPr>
            </w:pPr>
            <w:r w:rsidRPr="007F1E9C">
              <w:rPr>
                <w:rFonts w:ascii="Arial" w:hAnsi="Arial" w:cs="Arial"/>
              </w:rPr>
              <w:t>1142.002957</w:t>
            </w:r>
          </w:p>
        </w:tc>
      </w:tr>
      <w:tr w:rsidR="007F1E9C" w:rsidRPr="007F1E9C" w:rsidTr="007F1E9C">
        <w:trPr>
          <w:trHeight w:val="657"/>
        </w:trPr>
        <w:tc>
          <w:tcPr>
            <w:tcW w:w="2988" w:type="dxa"/>
            <w:noWrap/>
            <w:hideMark/>
          </w:tcPr>
          <w:p w:rsidR="007F1E9C" w:rsidRPr="007F1E9C" w:rsidRDefault="007F1E9C" w:rsidP="007F1E9C">
            <w:pPr>
              <w:jc w:val="center"/>
              <w:rPr>
                <w:rFonts w:ascii="Arial" w:hAnsi="Arial" w:cs="Arial"/>
                <w:b/>
              </w:rPr>
            </w:pPr>
            <w:r w:rsidRPr="007F1E9C">
              <w:rPr>
                <w:rFonts w:ascii="Arial" w:hAnsi="Arial" w:cs="Arial"/>
                <w:b/>
              </w:rPr>
              <w:t>Range</w:t>
            </w:r>
          </w:p>
        </w:tc>
        <w:tc>
          <w:tcPr>
            <w:tcW w:w="1890" w:type="dxa"/>
            <w:noWrap/>
            <w:hideMark/>
          </w:tcPr>
          <w:p w:rsidR="007F1E9C" w:rsidRPr="007F1E9C" w:rsidRDefault="007F1E9C" w:rsidP="007F1E9C">
            <w:pPr>
              <w:jc w:val="center"/>
              <w:rPr>
                <w:rFonts w:ascii="Arial" w:hAnsi="Arial" w:cs="Arial"/>
              </w:rPr>
            </w:pPr>
            <w:r w:rsidRPr="007F1E9C">
              <w:rPr>
                <w:rFonts w:ascii="Arial" w:hAnsi="Arial" w:cs="Arial"/>
              </w:rPr>
              <w:t>62.6</w:t>
            </w:r>
          </w:p>
        </w:tc>
        <w:tc>
          <w:tcPr>
            <w:tcW w:w="450" w:type="dxa"/>
            <w:noWrap/>
            <w:hideMark/>
          </w:tcPr>
          <w:p w:rsidR="007F1E9C" w:rsidRPr="007F1E9C" w:rsidRDefault="007F1E9C" w:rsidP="007F1E9C">
            <w:pPr>
              <w:jc w:val="center"/>
              <w:rPr>
                <w:rFonts w:ascii="Arial" w:hAnsi="Arial" w:cs="Arial"/>
                <w:b/>
                <w:u w:val="single"/>
              </w:rPr>
            </w:pPr>
          </w:p>
        </w:tc>
        <w:tc>
          <w:tcPr>
            <w:tcW w:w="3176" w:type="dxa"/>
            <w:noWrap/>
            <w:hideMark/>
          </w:tcPr>
          <w:p w:rsidR="007F1E9C" w:rsidRPr="007F1E9C" w:rsidRDefault="007F1E9C" w:rsidP="007F1E9C">
            <w:pPr>
              <w:jc w:val="center"/>
              <w:rPr>
                <w:rFonts w:ascii="Arial" w:hAnsi="Arial" w:cs="Arial"/>
                <w:b/>
              </w:rPr>
            </w:pPr>
            <w:r w:rsidRPr="007F1E9C">
              <w:rPr>
                <w:rFonts w:ascii="Arial" w:hAnsi="Arial" w:cs="Arial"/>
                <w:b/>
              </w:rPr>
              <w:t>Range</w:t>
            </w:r>
          </w:p>
        </w:tc>
        <w:tc>
          <w:tcPr>
            <w:tcW w:w="1684" w:type="dxa"/>
            <w:noWrap/>
            <w:hideMark/>
          </w:tcPr>
          <w:p w:rsidR="007F1E9C" w:rsidRPr="007F1E9C" w:rsidRDefault="007F1E9C" w:rsidP="007F1E9C">
            <w:pPr>
              <w:jc w:val="center"/>
              <w:rPr>
                <w:rFonts w:ascii="Arial" w:hAnsi="Arial" w:cs="Arial"/>
              </w:rPr>
            </w:pPr>
            <w:r w:rsidRPr="007F1E9C">
              <w:rPr>
                <w:rFonts w:ascii="Arial" w:hAnsi="Arial" w:cs="Arial"/>
              </w:rPr>
              <w:t>1005</w:t>
            </w:r>
          </w:p>
        </w:tc>
      </w:tr>
      <w:tr w:rsidR="007F1E9C" w:rsidRPr="007F1E9C" w:rsidTr="007F1E9C">
        <w:trPr>
          <w:trHeight w:val="657"/>
        </w:trPr>
        <w:tc>
          <w:tcPr>
            <w:tcW w:w="2988" w:type="dxa"/>
            <w:noWrap/>
            <w:hideMark/>
          </w:tcPr>
          <w:p w:rsidR="007F1E9C" w:rsidRPr="007F1E9C" w:rsidRDefault="007F1E9C" w:rsidP="007F1E9C">
            <w:pPr>
              <w:jc w:val="center"/>
              <w:rPr>
                <w:rFonts w:ascii="Arial" w:hAnsi="Arial" w:cs="Arial"/>
                <w:b/>
              </w:rPr>
            </w:pPr>
            <w:r w:rsidRPr="007F1E9C">
              <w:rPr>
                <w:rFonts w:ascii="Arial" w:hAnsi="Arial" w:cs="Arial"/>
                <w:b/>
              </w:rPr>
              <w:t>Median</w:t>
            </w:r>
          </w:p>
        </w:tc>
        <w:tc>
          <w:tcPr>
            <w:tcW w:w="1890" w:type="dxa"/>
            <w:noWrap/>
            <w:hideMark/>
          </w:tcPr>
          <w:p w:rsidR="007F1E9C" w:rsidRPr="007F1E9C" w:rsidRDefault="007F1E9C" w:rsidP="007F1E9C">
            <w:pPr>
              <w:jc w:val="center"/>
              <w:rPr>
                <w:rFonts w:ascii="Arial" w:hAnsi="Arial" w:cs="Arial"/>
              </w:rPr>
            </w:pPr>
            <w:r w:rsidRPr="007F1E9C">
              <w:rPr>
                <w:rFonts w:ascii="Arial" w:hAnsi="Arial" w:cs="Arial"/>
              </w:rPr>
              <w:t>-0.66</w:t>
            </w:r>
          </w:p>
        </w:tc>
        <w:tc>
          <w:tcPr>
            <w:tcW w:w="450" w:type="dxa"/>
            <w:noWrap/>
            <w:hideMark/>
          </w:tcPr>
          <w:p w:rsidR="007F1E9C" w:rsidRPr="007F1E9C" w:rsidRDefault="007F1E9C" w:rsidP="007F1E9C">
            <w:pPr>
              <w:jc w:val="center"/>
              <w:rPr>
                <w:rFonts w:ascii="Arial" w:hAnsi="Arial" w:cs="Arial"/>
                <w:b/>
                <w:u w:val="single"/>
              </w:rPr>
            </w:pPr>
          </w:p>
        </w:tc>
        <w:tc>
          <w:tcPr>
            <w:tcW w:w="3176" w:type="dxa"/>
            <w:noWrap/>
            <w:hideMark/>
          </w:tcPr>
          <w:p w:rsidR="007F1E9C" w:rsidRPr="007F1E9C" w:rsidRDefault="007F1E9C" w:rsidP="007F1E9C">
            <w:pPr>
              <w:jc w:val="center"/>
              <w:rPr>
                <w:rFonts w:ascii="Arial" w:hAnsi="Arial" w:cs="Arial"/>
                <w:b/>
              </w:rPr>
            </w:pPr>
            <w:r w:rsidRPr="007F1E9C">
              <w:rPr>
                <w:rFonts w:ascii="Arial" w:hAnsi="Arial" w:cs="Arial"/>
                <w:b/>
              </w:rPr>
              <w:t>Median</w:t>
            </w:r>
          </w:p>
        </w:tc>
        <w:tc>
          <w:tcPr>
            <w:tcW w:w="1684" w:type="dxa"/>
            <w:noWrap/>
            <w:hideMark/>
          </w:tcPr>
          <w:p w:rsidR="007F1E9C" w:rsidRPr="007F1E9C" w:rsidRDefault="007F1E9C" w:rsidP="007F1E9C">
            <w:pPr>
              <w:jc w:val="center"/>
              <w:rPr>
                <w:rFonts w:ascii="Arial" w:hAnsi="Arial" w:cs="Arial"/>
              </w:rPr>
            </w:pPr>
            <w:r w:rsidRPr="007F1E9C">
              <w:rPr>
                <w:rFonts w:ascii="Arial" w:hAnsi="Arial" w:cs="Arial"/>
              </w:rPr>
              <w:t>1142</w:t>
            </w:r>
          </w:p>
        </w:tc>
      </w:tr>
    </w:tbl>
    <w:p w:rsidR="007F1E9C" w:rsidRDefault="007F1E9C" w:rsidP="008A4DCA">
      <w:pPr>
        <w:rPr>
          <w:rFonts w:ascii="Arial" w:hAnsi="Arial" w:cs="Arial"/>
          <w:b/>
          <w:u w:val="single"/>
        </w:rPr>
      </w:pPr>
    </w:p>
    <w:p w:rsidR="007F1E9C" w:rsidRDefault="007F1E9C" w:rsidP="007F1E9C">
      <w:pPr>
        <w:rPr>
          <w:rFonts w:ascii="Arial" w:hAnsi="Arial" w:cs="Arial"/>
        </w:rPr>
      </w:pPr>
    </w:p>
    <w:p w:rsidR="007F1E9C" w:rsidRDefault="007F1E9C" w:rsidP="007F1E9C">
      <w:pPr>
        <w:rPr>
          <w:rFonts w:ascii="Arial" w:hAnsi="Arial" w:cs="Arial"/>
        </w:rPr>
      </w:pPr>
    </w:p>
    <w:p w:rsidR="007F1E9C" w:rsidRPr="007F1E9C" w:rsidRDefault="007F1E9C" w:rsidP="007F1E9C">
      <w:pPr>
        <w:jc w:val="both"/>
        <w:rPr>
          <w:rFonts w:ascii="Arial" w:hAnsi="Arial" w:cs="Arial"/>
        </w:rPr>
      </w:pPr>
      <w:r>
        <w:rPr>
          <w:rFonts w:ascii="Arial" w:hAnsi="Arial" w:cs="Arial"/>
        </w:rPr>
        <w:t>The relationship between SAT score and rate of return is scattered all around the graph, it’s hard to explain as many managers with high SAT score have low rate of returns and many managers with low SAT score have a high rate of return. Most managers are clustered between -10 to 10%.</w:t>
      </w:r>
    </w:p>
    <w:p w:rsidR="007F1E9C" w:rsidRPr="007F1E9C" w:rsidRDefault="007F1E9C" w:rsidP="007F1E9C">
      <w:pPr>
        <w:rPr>
          <w:rFonts w:ascii="Arial" w:hAnsi="Arial" w:cs="Arial"/>
        </w:rPr>
      </w:pPr>
    </w:p>
    <w:p w:rsidR="007F1E9C" w:rsidRPr="007F1E9C" w:rsidRDefault="007F1E9C" w:rsidP="007F1E9C">
      <w:pPr>
        <w:rPr>
          <w:rFonts w:ascii="Arial" w:hAnsi="Arial" w:cs="Arial"/>
        </w:rPr>
      </w:pPr>
    </w:p>
    <w:p w:rsidR="007F1E9C" w:rsidRPr="007F1E9C" w:rsidRDefault="007F1E9C" w:rsidP="007F1E9C">
      <w:pPr>
        <w:rPr>
          <w:rFonts w:ascii="Arial" w:hAnsi="Arial" w:cs="Arial"/>
        </w:rPr>
      </w:pPr>
    </w:p>
    <w:p w:rsidR="007F1E9C" w:rsidRPr="007F1E9C" w:rsidRDefault="007F1E9C" w:rsidP="007F1E9C">
      <w:pPr>
        <w:rPr>
          <w:rFonts w:ascii="Arial" w:hAnsi="Arial" w:cs="Arial"/>
        </w:rPr>
      </w:pPr>
    </w:p>
    <w:p w:rsidR="007F1E9C" w:rsidRPr="007F1E9C" w:rsidRDefault="007F1E9C" w:rsidP="007F1E9C">
      <w:pPr>
        <w:rPr>
          <w:rFonts w:ascii="Arial" w:hAnsi="Arial" w:cs="Arial"/>
        </w:rPr>
      </w:pPr>
    </w:p>
    <w:p w:rsidR="007F1E9C" w:rsidRPr="007F1E9C" w:rsidRDefault="007F1E9C" w:rsidP="007F1E9C">
      <w:pPr>
        <w:rPr>
          <w:rFonts w:ascii="Arial" w:hAnsi="Arial" w:cs="Arial"/>
        </w:rPr>
      </w:pPr>
    </w:p>
    <w:p w:rsidR="007F1E9C" w:rsidRDefault="007F1E9C" w:rsidP="007F1E9C">
      <w:pPr>
        <w:tabs>
          <w:tab w:val="left" w:pos="1965"/>
        </w:tabs>
        <w:rPr>
          <w:rFonts w:ascii="Arial" w:hAnsi="Arial" w:cs="Arial"/>
          <w:b/>
        </w:rPr>
      </w:pPr>
    </w:p>
    <w:p w:rsidR="00F01949" w:rsidRPr="007F1E9C" w:rsidRDefault="007F1E9C" w:rsidP="007F1E9C">
      <w:pPr>
        <w:tabs>
          <w:tab w:val="left" w:pos="1965"/>
        </w:tabs>
        <w:rPr>
          <w:rFonts w:ascii="Arial" w:hAnsi="Arial" w:cs="Arial"/>
          <w:b/>
        </w:rPr>
      </w:pPr>
      <w:r w:rsidRPr="007F1E9C">
        <w:rPr>
          <w:rFonts w:ascii="Arial" w:hAnsi="Arial" w:cs="Arial"/>
          <w:b/>
        </w:rPr>
        <w:t>Continue to next page</w:t>
      </w:r>
      <w:r w:rsidRPr="007F1E9C">
        <w:rPr>
          <w:rFonts w:ascii="Arial" w:hAnsi="Arial" w:cs="Arial"/>
          <w:b/>
        </w:rPr>
        <w:tab/>
      </w:r>
    </w:p>
    <w:p w:rsidR="004F3B94" w:rsidRDefault="00A97E83" w:rsidP="008A4DCA">
      <w:pPr>
        <w:rPr>
          <w:rFonts w:ascii="Arial" w:hAnsi="Arial" w:cs="Arial"/>
        </w:rPr>
      </w:pPr>
      <w:r>
        <w:rPr>
          <w:rFonts w:ascii="Arial" w:hAnsi="Arial" w:cs="Arial"/>
          <w:noProof/>
        </w:rPr>
        <w:lastRenderedPageBreak/>
        <w:drawing>
          <wp:inline distT="0" distB="0" distL="0" distR="0" wp14:anchorId="1D300FD7">
            <wp:extent cx="6572250" cy="7867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82594" cy="7880033"/>
                    </a:xfrm>
                    <a:prstGeom prst="rect">
                      <a:avLst/>
                    </a:prstGeom>
                    <a:noFill/>
                  </pic:spPr>
                </pic:pic>
              </a:graphicData>
            </a:graphic>
          </wp:inline>
        </w:drawing>
      </w:r>
    </w:p>
    <w:p w:rsidR="00A97E83" w:rsidRPr="004F3B94" w:rsidRDefault="00A97E83" w:rsidP="008A4DCA">
      <w:pPr>
        <w:rPr>
          <w:rFonts w:ascii="Arial" w:hAnsi="Arial" w:cs="Arial"/>
        </w:rPr>
      </w:pPr>
    </w:p>
    <w:sectPr w:rsidR="00A97E83" w:rsidRPr="004F3B94">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E0D" w:rsidRDefault="00152E0D" w:rsidP="003430BD">
      <w:pPr>
        <w:spacing w:after="0" w:line="240" w:lineRule="auto"/>
      </w:pPr>
      <w:r>
        <w:separator/>
      </w:r>
    </w:p>
  </w:endnote>
  <w:endnote w:type="continuationSeparator" w:id="0">
    <w:p w:rsidR="00152E0D" w:rsidRDefault="00152E0D" w:rsidP="00343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1545891"/>
      <w:docPartObj>
        <w:docPartGallery w:val="Page Numbers (Bottom of Page)"/>
        <w:docPartUnique/>
      </w:docPartObj>
    </w:sdtPr>
    <w:sdtEndPr>
      <w:rPr>
        <w:noProof/>
      </w:rPr>
    </w:sdtEndPr>
    <w:sdtContent>
      <w:p w:rsidR="00CB104D" w:rsidRDefault="00CB104D">
        <w:pPr>
          <w:pStyle w:val="Footer"/>
          <w:jc w:val="right"/>
        </w:pPr>
        <w:r>
          <w:fldChar w:fldCharType="begin"/>
        </w:r>
        <w:r>
          <w:instrText xml:space="preserve"> PAGE   \* MERGEFORMAT </w:instrText>
        </w:r>
        <w:r>
          <w:fldChar w:fldCharType="separate"/>
        </w:r>
        <w:r w:rsidR="007A0503">
          <w:rPr>
            <w:noProof/>
          </w:rPr>
          <w:t>8</w:t>
        </w:r>
        <w:r>
          <w:rPr>
            <w:noProof/>
          </w:rPr>
          <w:fldChar w:fldCharType="end"/>
        </w:r>
        <w:r>
          <w:rPr>
            <w:noProof/>
          </w:rPr>
          <w:t xml:space="preserve"> of </w:t>
        </w:r>
        <w:r w:rsidR="007A0503">
          <w:rPr>
            <w:noProof/>
          </w:rPr>
          <w:t>16</w:t>
        </w:r>
      </w:p>
    </w:sdtContent>
  </w:sdt>
  <w:p w:rsidR="00CB104D" w:rsidRPr="003430BD" w:rsidRDefault="00CB104D">
    <w:pPr>
      <w:pStyle w:val="Footer"/>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E0D" w:rsidRDefault="00152E0D" w:rsidP="003430BD">
      <w:pPr>
        <w:spacing w:after="0" w:line="240" w:lineRule="auto"/>
      </w:pPr>
      <w:r>
        <w:separator/>
      </w:r>
    </w:p>
  </w:footnote>
  <w:footnote w:type="continuationSeparator" w:id="0">
    <w:p w:rsidR="00152E0D" w:rsidRDefault="00152E0D" w:rsidP="003430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04D" w:rsidRDefault="00CB104D" w:rsidP="00AC308D">
    <w:pPr>
      <w:pStyle w:val="Footer"/>
      <w:jc w:val="right"/>
      <w:rPr>
        <w:b/>
        <w:noProof/>
      </w:rPr>
    </w:pPr>
    <w:r>
      <w:rPr>
        <w:b/>
      </w:rPr>
      <w:t xml:space="preserve">Name - </w:t>
    </w:r>
    <w:r w:rsidRPr="003430BD">
      <w:rPr>
        <w:b/>
        <w:noProof/>
      </w:rPr>
      <w:t>Manpreet Binning</w:t>
    </w:r>
  </w:p>
  <w:p w:rsidR="00CB104D" w:rsidRDefault="00CB104D" w:rsidP="00AC308D">
    <w:pPr>
      <w:pStyle w:val="Header"/>
      <w:jc w:val="right"/>
    </w:pPr>
    <w:r>
      <w:rPr>
        <w:b/>
        <w:noProof/>
      </w:rPr>
      <w:t>Student Number - 210049153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D21AAE"/>
    <w:multiLevelType w:val="hybridMultilevel"/>
    <w:tmpl w:val="825A4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A2B10EF"/>
    <w:multiLevelType w:val="hybridMultilevel"/>
    <w:tmpl w:val="3B2EDB64"/>
    <w:lvl w:ilvl="0" w:tplc="058C18F8">
      <w:start w:val="1"/>
      <w:numFmt w:val="decimal"/>
      <w:lvlText w:val="%1."/>
      <w:lvlJc w:val="left"/>
      <w:pPr>
        <w:ind w:left="810" w:hanging="360"/>
      </w:pPr>
      <w:rPr>
        <w:rFonts w:hint="default"/>
        <w:b/>
        <w:u w:val="singl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DCA"/>
    <w:rsid w:val="000124AC"/>
    <w:rsid w:val="000F081C"/>
    <w:rsid w:val="001167E9"/>
    <w:rsid w:val="00122AC5"/>
    <w:rsid w:val="00152E0D"/>
    <w:rsid w:val="002517AA"/>
    <w:rsid w:val="002C3047"/>
    <w:rsid w:val="002F0DE6"/>
    <w:rsid w:val="003430BD"/>
    <w:rsid w:val="00422E70"/>
    <w:rsid w:val="00465222"/>
    <w:rsid w:val="004F3B94"/>
    <w:rsid w:val="005258F7"/>
    <w:rsid w:val="006217C3"/>
    <w:rsid w:val="00624CA7"/>
    <w:rsid w:val="006B44FF"/>
    <w:rsid w:val="00757442"/>
    <w:rsid w:val="00771321"/>
    <w:rsid w:val="007A0503"/>
    <w:rsid w:val="007B4B15"/>
    <w:rsid w:val="007D20CA"/>
    <w:rsid w:val="007E42F0"/>
    <w:rsid w:val="007F1E9C"/>
    <w:rsid w:val="00830E48"/>
    <w:rsid w:val="008A1522"/>
    <w:rsid w:val="008A4DCA"/>
    <w:rsid w:val="00933D12"/>
    <w:rsid w:val="00A4105D"/>
    <w:rsid w:val="00A50C44"/>
    <w:rsid w:val="00A7184E"/>
    <w:rsid w:val="00A97E83"/>
    <w:rsid w:val="00AC308D"/>
    <w:rsid w:val="00C00502"/>
    <w:rsid w:val="00CB104D"/>
    <w:rsid w:val="00D5217A"/>
    <w:rsid w:val="00D86BE7"/>
    <w:rsid w:val="00DF72A4"/>
    <w:rsid w:val="00E139AD"/>
    <w:rsid w:val="00E2232B"/>
    <w:rsid w:val="00E360B4"/>
    <w:rsid w:val="00E41894"/>
    <w:rsid w:val="00F01949"/>
    <w:rsid w:val="00F15380"/>
    <w:rsid w:val="00F33CA0"/>
    <w:rsid w:val="00FF08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30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0BD"/>
  </w:style>
  <w:style w:type="paragraph" w:styleId="Footer">
    <w:name w:val="footer"/>
    <w:basedOn w:val="Normal"/>
    <w:link w:val="FooterChar"/>
    <w:uiPriority w:val="99"/>
    <w:unhideWhenUsed/>
    <w:rsid w:val="003430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0BD"/>
  </w:style>
  <w:style w:type="paragraph" w:styleId="BalloonText">
    <w:name w:val="Balloon Text"/>
    <w:basedOn w:val="Normal"/>
    <w:link w:val="BalloonTextChar"/>
    <w:uiPriority w:val="99"/>
    <w:semiHidden/>
    <w:unhideWhenUsed/>
    <w:rsid w:val="00DF72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2A4"/>
    <w:rPr>
      <w:rFonts w:ascii="Tahoma" w:hAnsi="Tahoma" w:cs="Tahoma"/>
      <w:sz w:val="16"/>
      <w:szCs w:val="16"/>
    </w:rPr>
  </w:style>
  <w:style w:type="table" w:styleId="TableGrid">
    <w:name w:val="Table Grid"/>
    <w:basedOn w:val="TableNormal"/>
    <w:uiPriority w:val="59"/>
    <w:rsid w:val="007D20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30E4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30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0BD"/>
  </w:style>
  <w:style w:type="paragraph" w:styleId="Footer">
    <w:name w:val="footer"/>
    <w:basedOn w:val="Normal"/>
    <w:link w:val="FooterChar"/>
    <w:uiPriority w:val="99"/>
    <w:unhideWhenUsed/>
    <w:rsid w:val="003430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0BD"/>
  </w:style>
  <w:style w:type="paragraph" w:styleId="BalloonText">
    <w:name w:val="Balloon Text"/>
    <w:basedOn w:val="Normal"/>
    <w:link w:val="BalloonTextChar"/>
    <w:uiPriority w:val="99"/>
    <w:semiHidden/>
    <w:unhideWhenUsed/>
    <w:rsid w:val="00DF72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2A4"/>
    <w:rPr>
      <w:rFonts w:ascii="Tahoma" w:hAnsi="Tahoma" w:cs="Tahoma"/>
      <w:sz w:val="16"/>
      <w:szCs w:val="16"/>
    </w:rPr>
  </w:style>
  <w:style w:type="table" w:styleId="TableGrid">
    <w:name w:val="Table Grid"/>
    <w:basedOn w:val="TableNormal"/>
    <w:uiPriority w:val="59"/>
    <w:rsid w:val="007D20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30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562762">
      <w:bodyDiv w:val="1"/>
      <w:marLeft w:val="0"/>
      <w:marRight w:val="0"/>
      <w:marTop w:val="0"/>
      <w:marBottom w:val="0"/>
      <w:divBdr>
        <w:top w:val="none" w:sz="0" w:space="0" w:color="auto"/>
        <w:left w:val="none" w:sz="0" w:space="0" w:color="auto"/>
        <w:bottom w:val="none" w:sz="0" w:space="0" w:color="auto"/>
        <w:right w:val="none" w:sz="0" w:space="0" w:color="auto"/>
      </w:divBdr>
    </w:div>
    <w:div w:id="442572476">
      <w:bodyDiv w:val="1"/>
      <w:marLeft w:val="0"/>
      <w:marRight w:val="0"/>
      <w:marTop w:val="0"/>
      <w:marBottom w:val="0"/>
      <w:divBdr>
        <w:top w:val="none" w:sz="0" w:space="0" w:color="auto"/>
        <w:left w:val="none" w:sz="0" w:space="0" w:color="auto"/>
        <w:bottom w:val="none" w:sz="0" w:space="0" w:color="auto"/>
        <w:right w:val="none" w:sz="0" w:space="0" w:color="auto"/>
      </w:divBdr>
    </w:div>
    <w:div w:id="683441627">
      <w:bodyDiv w:val="1"/>
      <w:marLeft w:val="0"/>
      <w:marRight w:val="0"/>
      <w:marTop w:val="0"/>
      <w:marBottom w:val="0"/>
      <w:divBdr>
        <w:top w:val="none" w:sz="0" w:space="0" w:color="auto"/>
        <w:left w:val="none" w:sz="0" w:space="0" w:color="auto"/>
        <w:bottom w:val="none" w:sz="0" w:space="0" w:color="auto"/>
        <w:right w:val="none" w:sz="0" w:space="0" w:color="auto"/>
      </w:divBdr>
    </w:div>
    <w:div w:id="766655654">
      <w:bodyDiv w:val="1"/>
      <w:marLeft w:val="0"/>
      <w:marRight w:val="0"/>
      <w:marTop w:val="0"/>
      <w:marBottom w:val="0"/>
      <w:divBdr>
        <w:top w:val="none" w:sz="0" w:space="0" w:color="auto"/>
        <w:left w:val="none" w:sz="0" w:space="0" w:color="auto"/>
        <w:bottom w:val="none" w:sz="0" w:space="0" w:color="auto"/>
        <w:right w:val="none" w:sz="0" w:space="0" w:color="auto"/>
      </w:divBdr>
    </w:div>
    <w:div w:id="791019799">
      <w:bodyDiv w:val="1"/>
      <w:marLeft w:val="0"/>
      <w:marRight w:val="0"/>
      <w:marTop w:val="0"/>
      <w:marBottom w:val="0"/>
      <w:divBdr>
        <w:top w:val="none" w:sz="0" w:space="0" w:color="auto"/>
        <w:left w:val="none" w:sz="0" w:space="0" w:color="auto"/>
        <w:bottom w:val="none" w:sz="0" w:space="0" w:color="auto"/>
        <w:right w:val="none" w:sz="0" w:space="0" w:color="auto"/>
      </w:divBdr>
    </w:div>
    <w:div w:id="904101010">
      <w:bodyDiv w:val="1"/>
      <w:marLeft w:val="0"/>
      <w:marRight w:val="0"/>
      <w:marTop w:val="0"/>
      <w:marBottom w:val="0"/>
      <w:divBdr>
        <w:top w:val="none" w:sz="0" w:space="0" w:color="auto"/>
        <w:left w:val="none" w:sz="0" w:space="0" w:color="auto"/>
        <w:bottom w:val="none" w:sz="0" w:space="0" w:color="auto"/>
        <w:right w:val="none" w:sz="0" w:space="0" w:color="auto"/>
      </w:divBdr>
    </w:div>
    <w:div w:id="1123960135">
      <w:bodyDiv w:val="1"/>
      <w:marLeft w:val="0"/>
      <w:marRight w:val="0"/>
      <w:marTop w:val="0"/>
      <w:marBottom w:val="0"/>
      <w:divBdr>
        <w:top w:val="none" w:sz="0" w:space="0" w:color="auto"/>
        <w:left w:val="none" w:sz="0" w:space="0" w:color="auto"/>
        <w:bottom w:val="none" w:sz="0" w:space="0" w:color="auto"/>
        <w:right w:val="none" w:sz="0" w:space="0" w:color="auto"/>
      </w:divBdr>
    </w:div>
    <w:div w:id="1250386451">
      <w:bodyDiv w:val="1"/>
      <w:marLeft w:val="0"/>
      <w:marRight w:val="0"/>
      <w:marTop w:val="0"/>
      <w:marBottom w:val="0"/>
      <w:divBdr>
        <w:top w:val="none" w:sz="0" w:space="0" w:color="auto"/>
        <w:left w:val="none" w:sz="0" w:space="0" w:color="auto"/>
        <w:bottom w:val="none" w:sz="0" w:space="0" w:color="auto"/>
        <w:right w:val="none" w:sz="0" w:space="0" w:color="auto"/>
      </w:divBdr>
    </w:div>
    <w:div w:id="1404916487">
      <w:bodyDiv w:val="1"/>
      <w:marLeft w:val="0"/>
      <w:marRight w:val="0"/>
      <w:marTop w:val="0"/>
      <w:marBottom w:val="0"/>
      <w:divBdr>
        <w:top w:val="none" w:sz="0" w:space="0" w:color="auto"/>
        <w:left w:val="none" w:sz="0" w:space="0" w:color="auto"/>
        <w:bottom w:val="none" w:sz="0" w:space="0" w:color="auto"/>
        <w:right w:val="none" w:sz="0" w:space="0" w:color="auto"/>
      </w:divBdr>
    </w:div>
    <w:div w:id="1463109998">
      <w:bodyDiv w:val="1"/>
      <w:marLeft w:val="0"/>
      <w:marRight w:val="0"/>
      <w:marTop w:val="0"/>
      <w:marBottom w:val="0"/>
      <w:divBdr>
        <w:top w:val="none" w:sz="0" w:space="0" w:color="auto"/>
        <w:left w:val="none" w:sz="0" w:space="0" w:color="auto"/>
        <w:bottom w:val="none" w:sz="0" w:space="0" w:color="auto"/>
        <w:right w:val="none" w:sz="0" w:space="0" w:color="auto"/>
      </w:divBdr>
    </w:div>
    <w:div w:id="1519809027">
      <w:bodyDiv w:val="1"/>
      <w:marLeft w:val="0"/>
      <w:marRight w:val="0"/>
      <w:marTop w:val="0"/>
      <w:marBottom w:val="0"/>
      <w:divBdr>
        <w:top w:val="none" w:sz="0" w:space="0" w:color="auto"/>
        <w:left w:val="none" w:sz="0" w:space="0" w:color="auto"/>
        <w:bottom w:val="none" w:sz="0" w:space="0" w:color="auto"/>
        <w:right w:val="none" w:sz="0" w:space="0" w:color="auto"/>
      </w:divBdr>
    </w:div>
    <w:div w:id="1593315540">
      <w:bodyDiv w:val="1"/>
      <w:marLeft w:val="0"/>
      <w:marRight w:val="0"/>
      <w:marTop w:val="0"/>
      <w:marBottom w:val="0"/>
      <w:divBdr>
        <w:top w:val="none" w:sz="0" w:space="0" w:color="auto"/>
        <w:left w:val="none" w:sz="0" w:space="0" w:color="auto"/>
        <w:bottom w:val="none" w:sz="0" w:space="0" w:color="auto"/>
        <w:right w:val="none" w:sz="0" w:space="0" w:color="auto"/>
      </w:divBdr>
    </w:div>
    <w:div w:id="2004047807">
      <w:bodyDiv w:val="1"/>
      <w:marLeft w:val="0"/>
      <w:marRight w:val="0"/>
      <w:marTop w:val="0"/>
      <w:marBottom w:val="0"/>
      <w:divBdr>
        <w:top w:val="none" w:sz="0" w:space="0" w:color="auto"/>
        <w:left w:val="none" w:sz="0" w:space="0" w:color="auto"/>
        <w:bottom w:val="none" w:sz="0" w:space="0" w:color="auto"/>
        <w:right w:val="none" w:sz="0" w:space="0" w:color="auto"/>
      </w:divBdr>
    </w:div>
    <w:div w:id="207561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49803-73DE-47DA-B098-31D0EAAA1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16</Pages>
  <Words>1529</Words>
  <Characters>8720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Sundaram Kulasingam</dc:creator>
  <cp:lastModifiedBy>Sundaram Kulasingam</cp:lastModifiedBy>
  <cp:revision>22</cp:revision>
  <dcterms:created xsi:type="dcterms:W3CDTF">2013-09-30T23:55:00Z</dcterms:created>
  <dcterms:modified xsi:type="dcterms:W3CDTF">2013-10-01T07:28:00Z</dcterms:modified>
</cp:coreProperties>
</file>