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778" w:rsidRPr="009E4A17" w:rsidRDefault="005E5820" w:rsidP="0079238E">
      <w:pPr>
        <w:tabs>
          <w:tab w:val="left" w:pos="2124"/>
        </w:tabs>
        <w:jc w:val="center"/>
      </w:pPr>
      <w:r w:rsidRPr="009E4A17">
        <w:t>POL 2556 – révision (examen de mi-session 10 octobre 2013)</w:t>
      </w:r>
    </w:p>
    <w:p w:rsidR="005E5820" w:rsidRPr="009E4A17" w:rsidRDefault="004D7646" w:rsidP="0079238E">
      <w:pPr>
        <w:pStyle w:val="NoSpacing"/>
        <w:jc w:val="center"/>
        <w:rPr>
          <w:b/>
          <w:sz w:val="28"/>
          <w:szCs w:val="28"/>
          <w:u w:val="single"/>
        </w:rPr>
      </w:pPr>
      <w:r w:rsidRPr="009E4A17">
        <w:rPr>
          <w:b/>
          <w:sz w:val="28"/>
          <w:szCs w:val="28"/>
          <w:u w:val="single"/>
        </w:rPr>
        <w:t>La démarche scientifique :</w:t>
      </w:r>
    </w:p>
    <w:p w:rsidR="009722A2" w:rsidRPr="009E4A17" w:rsidRDefault="009722A2" w:rsidP="00A44F20">
      <w:pPr>
        <w:pStyle w:val="NoSpacing"/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9E4A17">
        <w:rPr>
          <w:b/>
          <w:sz w:val="28"/>
          <w:szCs w:val="28"/>
        </w:rPr>
        <w:t>Connaissances humaines : science vs non-science :</w:t>
      </w:r>
    </w:p>
    <w:p w:rsidR="009722A2" w:rsidRPr="009E4A17" w:rsidRDefault="009722A2" w:rsidP="0079238E">
      <w:pPr>
        <w:pStyle w:val="NoSpacing"/>
        <w:jc w:val="both"/>
        <w:rPr>
          <w:b/>
        </w:rPr>
      </w:pPr>
      <w:r w:rsidRPr="009E4A17">
        <w:rPr>
          <w:b/>
        </w:rPr>
        <w:t>Différentes sources de connaissance :</w:t>
      </w:r>
    </w:p>
    <w:p w:rsidR="009722A2" w:rsidRPr="009E4A17" w:rsidRDefault="009722A2" w:rsidP="0079238E">
      <w:pPr>
        <w:pStyle w:val="NoSpacing"/>
        <w:numPr>
          <w:ilvl w:val="0"/>
          <w:numId w:val="1"/>
        </w:numPr>
        <w:jc w:val="both"/>
      </w:pPr>
      <w:r w:rsidRPr="009E4A17">
        <w:t>La tradition</w:t>
      </w:r>
    </w:p>
    <w:p w:rsidR="009722A2" w:rsidRPr="009E4A17" w:rsidRDefault="009722A2" w:rsidP="0079238E">
      <w:pPr>
        <w:pStyle w:val="NoSpacing"/>
        <w:numPr>
          <w:ilvl w:val="0"/>
          <w:numId w:val="1"/>
        </w:numPr>
        <w:jc w:val="both"/>
      </w:pPr>
      <w:r w:rsidRPr="009E4A17">
        <w:t>L’autorité</w:t>
      </w:r>
    </w:p>
    <w:p w:rsidR="009722A2" w:rsidRPr="009E4A17" w:rsidRDefault="009722A2" w:rsidP="0079238E">
      <w:pPr>
        <w:pStyle w:val="NoSpacing"/>
        <w:numPr>
          <w:ilvl w:val="0"/>
          <w:numId w:val="1"/>
        </w:numPr>
        <w:jc w:val="both"/>
      </w:pPr>
      <w:r w:rsidRPr="009E4A17">
        <w:t>L’expérience et la pratique personnelle professionnelle</w:t>
      </w:r>
    </w:p>
    <w:p w:rsidR="009722A2" w:rsidRPr="009E4A17" w:rsidRDefault="009722A2" w:rsidP="0079238E">
      <w:pPr>
        <w:pStyle w:val="NoSpacing"/>
        <w:numPr>
          <w:ilvl w:val="0"/>
          <w:numId w:val="1"/>
        </w:numPr>
        <w:jc w:val="both"/>
      </w:pPr>
      <w:r w:rsidRPr="009E4A17">
        <w:t>L’intuition et le sens commun</w:t>
      </w:r>
    </w:p>
    <w:p w:rsidR="009722A2" w:rsidRPr="009E4A17" w:rsidRDefault="009722A2" w:rsidP="0079238E">
      <w:pPr>
        <w:pStyle w:val="NoSpacing"/>
        <w:numPr>
          <w:ilvl w:val="0"/>
          <w:numId w:val="1"/>
        </w:numPr>
        <w:jc w:val="both"/>
      </w:pPr>
      <w:r w:rsidRPr="009E4A17">
        <w:t>Le raisonnement</w:t>
      </w:r>
    </w:p>
    <w:p w:rsidR="009722A2" w:rsidRPr="009E4A17" w:rsidRDefault="009722A2" w:rsidP="0079238E">
      <w:pPr>
        <w:pStyle w:val="NoSpacing"/>
        <w:jc w:val="both"/>
      </w:pPr>
    </w:p>
    <w:p w:rsidR="009722A2" w:rsidRPr="009E4A17" w:rsidRDefault="009722A2" w:rsidP="0079238E">
      <w:pPr>
        <w:pStyle w:val="NoSpacing"/>
        <w:jc w:val="both"/>
        <w:rPr>
          <w:b/>
        </w:rPr>
      </w:pPr>
      <w:r w:rsidRPr="009E4A17">
        <w:rPr>
          <w:b/>
        </w:rPr>
        <w:t>Les connaissances de type «scientifique» :</w:t>
      </w:r>
    </w:p>
    <w:p w:rsidR="004D7646" w:rsidRPr="009E4A17" w:rsidRDefault="009722A2" w:rsidP="0079238E">
      <w:pPr>
        <w:pStyle w:val="NoSpacing"/>
        <w:jc w:val="both"/>
        <w:rPr>
          <w:b/>
        </w:rPr>
      </w:pPr>
      <w:r w:rsidRPr="009E4A17">
        <w:t xml:space="preserve">Pendant la Renaissance, </w:t>
      </w:r>
      <w:r w:rsidRPr="009E4A17">
        <w:rPr>
          <w:b/>
        </w:rPr>
        <w:t>la science moderne se développe</w:t>
      </w:r>
      <w:r w:rsidRPr="009E4A17">
        <w:t xml:space="preserve"> notamment grâce à l’essor des sciences naturelles</w:t>
      </w:r>
      <w:r w:rsidR="0079238E" w:rsidRPr="009E4A17">
        <w:t xml:space="preserve">. La connaissance est scientifique si elle résulte d’une </w:t>
      </w:r>
      <w:r w:rsidR="0079238E" w:rsidRPr="009E4A17">
        <w:rPr>
          <w:b/>
        </w:rPr>
        <w:t>démarche scientifique.</w:t>
      </w:r>
    </w:p>
    <w:p w:rsidR="0079238E" w:rsidRPr="009E4A17" w:rsidRDefault="0079238E" w:rsidP="0079238E">
      <w:pPr>
        <w:pStyle w:val="NoSpacing"/>
        <w:jc w:val="both"/>
        <w:rPr>
          <w:b/>
        </w:rPr>
      </w:pPr>
    </w:p>
    <w:p w:rsidR="0079238E" w:rsidRPr="009E4A17" w:rsidRDefault="0079238E" w:rsidP="0079238E">
      <w:pPr>
        <w:pStyle w:val="NoSpacing"/>
        <w:jc w:val="both"/>
        <w:rPr>
          <w:b/>
        </w:rPr>
      </w:pPr>
      <w:r w:rsidRPr="009E4A17">
        <w:rPr>
          <w:b/>
        </w:rPr>
        <w:t>Objectif de la science moderne : la recherche de la vérité.</w:t>
      </w:r>
    </w:p>
    <w:p w:rsidR="0079238E" w:rsidRPr="009E4A17" w:rsidRDefault="0079238E" w:rsidP="00A44F20">
      <w:pPr>
        <w:pStyle w:val="NoSpacing"/>
        <w:numPr>
          <w:ilvl w:val="0"/>
          <w:numId w:val="2"/>
        </w:numPr>
        <w:jc w:val="both"/>
      </w:pPr>
      <w:r w:rsidRPr="009E4A17">
        <w:t>La méthodologie des sciences est diversifiée, il n’y a pas de consensus théorique et méthodologique parmi la communauté des savants en sciences modernes.</w:t>
      </w:r>
    </w:p>
    <w:p w:rsidR="0079238E" w:rsidRPr="009E4A17" w:rsidRDefault="0079238E" w:rsidP="00A44F20">
      <w:pPr>
        <w:pStyle w:val="NoSpacing"/>
        <w:numPr>
          <w:ilvl w:val="0"/>
          <w:numId w:val="2"/>
        </w:numPr>
        <w:jc w:val="both"/>
      </w:pPr>
      <w:r w:rsidRPr="009E4A17">
        <w:t xml:space="preserve">Le choix d’une démarche et d’une méthode scientifique se fonde sur certains </w:t>
      </w:r>
      <w:r w:rsidRPr="009E4A17">
        <w:rPr>
          <w:b/>
        </w:rPr>
        <w:t>principes épistémologiques.</w:t>
      </w:r>
    </w:p>
    <w:p w:rsidR="002A153D" w:rsidRPr="009E4A17" w:rsidRDefault="002A153D" w:rsidP="002A153D">
      <w:pPr>
        <w:pStyle w:val="NoSpacing"/>
        <w:jc w:val="both"/>
        <w:rPr>
          <w:b/>
        </w:rPr>
      </w:pPr>
      <w:r w:rsidRPr="009E4A17">
        <w:rPr>
          <w:b/>
        </w:rPr>
        <w:t>L’épistémologie pose les questions suivantes :</w:t>
      </w:r>
    </w:p>
    <w:p w:rsidR="002A153D" w:rsidRPr="009E4A17" w:rsidRDefault="002A153D" w:rsidP="00A44F20">
      <w:pPr>
        <w:pStyle w:val="NoSpacing"/>
        <w:numPr>
          <w:ilvl w:val="0"/>
          <w:numId w:val="3"/>
        </w:numPr>
        <w:jc w:val="both"/>
      </w:pPr>
      <w:r w:rsidRPr="009E4A17">
        <w:t>Qu’est-ce que la connaissance?</w:t>
      </w:r>
    </w:p>
    <w:p w:rsidR="002A153D" w:rsidRPr="009E4A17" w:rsidRDefault="002A153D" w:rsidP="00A44F20">
      <w:pPr>
        <w:pStyle w:val="NoSpacing"/>
        <w:numPr>
          <w:ilvl w:val="0"/>
          <w:numId w:val="3"/>
        </w:numPr>
        <w:jc w:val="both"/>
      </w:pPr>
      <w:r w:rsidRPr="009E4A17">
        <w:t>D’où viennent nos connaissances ou comment les produit-on?</w:t>
      </w:r>
    </w:p>
    <w:p w:rsidR="002A153D" w:rsidRPr="009E4A17" w:rsidRDefault="002A153D" w:rsidP="00A44F20">
      <w:pPr>
        <w:pStyle w:val="NoSpacing"/>
        <w:numPr>
          <w:ilvl w:val="0"/>
          <w:numId w:val="3"/>
        </w:numPr>
        <w:jc w:val="both"/>
      </w:pPr>
      <w:r w:rsidRPr="009E4A17">
        <w:t>Comment peut-on vérifier le bien-fondé de nos connaissances?</w:t>
      </w:r>
    </w:p>
    <w:p w:rsidR="002A153D" w:rsidRPr="009E4A17" w:rsidRDefault="002A153D" w:rsidP="00A44F20">
      <w:pPr>
        <w:pStyle w:val="NoSpacing"/>
        <w:numPr>
          <w:ilvl w:val="0"/>
          <w:numId w:val="3"/>
        </w:numPr>
        <w:jc w:val="both"/>
      </w:pPr>
      <w:r w:rsidRPr="009E4A17">
        <w:t>Est-il même possible ou imaginable que nous puissions atteindre la connaissance, et donc la vérité?</w:t>
      </w:r>
    </w:p>
    <w:p w:rsidR="002A153D" w:rsidRPr="009E4A17" w:rsidRDefault="002A153D" w:rsidP="002A153D">
      <w:pPr>
        <w:pStyle w:val="NoSpacing"/>
        <w:jc w:val="both"/>
      </w:pPr>
    </w:p>
    <w:p w:rsidR="002A153D" w:rsidRPr="009E4A17" w:rsidRDefault="002A153D" w:rsidP="00A44F20">
      <w:pPr>
        <w:pStyle w:val="NoSpacing"/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9E4A17">
        <w:rPr>
          <w:b/>
          <w:sz w:val="28"/>
          <w:szCs w:val="28"/>
        </w:rPr>
        <w:t>Les grands principes épistémologiques</w:t>
      </w:r>
    </w:p>
    <w:p w:rsidR="00F536FF" w:rsidRPr="009E4A17" w:rsidRDefault="00F536FF" w:rsidP="00F536FF">
      <w:pPr>
        <w:pStyle w:val="NoSpacing"/>
      </w:pPr>
      <w:r w:rsidRPr="009E4A17">
        <w:t>La science moderne se divise en deux grands domaines :</w:t>
      </w:r>
    </w:p>
    <w:p w:rsidR="00F536FF" w:rsidRPr="009E4A17" w:rsidRDefault="00F536FF" w:rsidP="00A44F20">
      <w:pPr>
        <w:pStyle w:val="NoSpacing"/>
        <w:numPr>
          <w:ilvl w:val="0"/>
          <w:numId w:val="5"/>
        </w:numPr>
      </w:pPr>
      <w:r w:rsidRPr="009E4A17">
        <w:t xml:space="preserve">Les sciences de la </w:t>
      </w:r>
      <w:r w:rsidRPr="009E4A17">
        <w:rPr>
          <w:b/>
        </w:rPr>
        <w:t>nature</w:t>
      </w:r>
    </w:p>
    <w:p w:rsidR="00F536FF" w:rsidRPr="009E4A17" w:rsidRDefault="00F536FF" w:rsidP="00A44F20">
      <w:pPr>
        <w:pStyle w:val="NoSpacing"/>
        <w:numPr>
          <w:ilvl w:val="0"/>
          <w:numId w:val="5"/>
        </w:numPr>
      </w:pPr>
      <w:r w:rsidRPr="009E4A17">
        <w:t xml:space="preserve">Les sciences </w:t>
      </w:r>
      <w:r w:rsidRPr="009E4A17">
        <w:rPr>
          <w:b/>
        </w:rPr>
        <w:t>humaines</w:t>
      </w:r>
    </w:p>
    <w:p w:rsidR="00F536FF" w:rsidRPr="009E4A17" w:rsidRDefault="00F536FF" w:rsidP="00F536FF">
      <w:pPr>
        <w:pStyle w:val="NoSpacing"/>
        <w:rPr>
          <w:b/>
        </w:rPr>
      </w:pPr>
    </w:p>
    <w:p w:rsidR="00F536FF" w:rsidRPr="009E4A17" w:rsidRDefault="00F536FF" w:rsidP="00F536FF">
      <w:pPr>
        <w:pStyle w:val="NoSpacing"/>
        <w:rPr>
          <w:b/>
        </w:rPr>
      </w:pPr>
      <w:r w:rsidRPr="009E4A17">
        <w:rPr>
          <w:b/>
        </w:rPr>
        <w:t>Les grands principes épistémologiques de la science moderne (les sciences naturelles) :</w:t>
      </w:r>
    </w:p>
    <w:p w:rsidR="00F536FF" w:rsidRPr="009E4A17" w:rsidRDefault="00F536FF" w:rsidP="00A44F20">
      <w:pPr>
        <w:pStyle w:val="NoSpacing"/>
        <w:numPr>
          <w:ilvl w:val="0"/>
          <w:numId w:val="6"/>
        </w:numPr>
        <w:rPr>
          <w:b/>
        </w:rPr>
      </w:pPr>
      <w:r w:rsidRPr="009E4A17">
        <w:rPr>
          <w:b/>
        </w:rPr>
        <w:t>Autorité générale (de la science moderne contre les autorités spécifiques) :</w:t>
      </w:r>
    </w:p>
    <w:p w:rsidR="00F536FF" w:rsidRPr="009E4A17" w:rsidRDefault="00F536FF" w:rsidP="00A44F20">
      <w:pPr>
        <w:pStyle w:val="NoSpacing"/>
        <w:numPr>
          <w:ilvl w:val="0"/>
          <w:numId w:val="7"/>
        </w:numPr>
      </w:pPr>
      <w:r w:rsidRPr="009E4A17">
        <w:t>D’où vient la vérité?</w:t>
      </w:r>
    </w:p>
    <w:p w:rsidR="008E7865" w:rsidRPr="009E4A17" w:rsidRDefault="008E7865" w:rsidP="008E7865">
      <w:pPr>
        <w:pStyle w:val="NoSpacing"/>
        <w:ind w:left="1440"/>
      </w:pPr>
      <w:r w:rsidRPr="009E4A17">
        <w:t>Science moderne rejette vérités des autorités spécifiques. Fonde la recherche de ces vérités sur l'autorité générale.</w:t>
      </w:r>
    </w:p>
    <w:p w:rsidR="008E7865" w:rsidRPr="009E4A17" w:rsidRDefault="008E7865" w:rsidP="00A44F20">
      <w:pPr>
        <w:pStyle w:val="NoSpacing"/>
        <w:numPr>
          <w:ilvl w:val="0"/>
          <w:numId w:val="8"/>
        </w:numPr>
      </w:pPr>
      <w:r w:rsidRPr="009E4A17">
        <w:rPr>
          <w:b/>
        </w:rPr>
        <w:t xml:space="preserve">L'autorité générale </w:t>
      </w:r>
      <w:r w:rsidRPr="009E4A17">
        <w:t>= la communauté des chercheurs.</w:t>
      </w:r>
    </w:p>
    <w:p w:rsidR="008E7865" w:rsidRPr="009E4A17" w:rsidRDefault="008E7865" w:rsidP="00A44F20">
      <w:pPr>
        <w:pStyle w:val="NoSpacing"/>
        <w:numPr>
          <w:ilvl w:val="0"/>
          <w:numId w:val="8"/>
        </w:numPr>
      </w:pPr>
      <w:r w:rsidRPr="009E4A17">
        <w:t>''La science n'est que ce que les savants s'entendent pour croire qu'ils savent.''</w:t>
      </w:r>
    </w:p>
    <w:p w:rsidR="008E7865" w:rsidRPr="009E4A17" w:rsidRDefault="008E7865" w:rsidP="008E7865">
      <w:pPr>
        <w:pStyle w:val="NoSpacing"/>
      </w:pPr>
    </w:p>
    <w:p w:rsidR="00F536FF" w:rsidRPr="009E4A17" w:rsidRDefault="00F536FF" w:rsidP="00A44F20">
      <w:pPr>
        <w:pStyle w:val="NoSpacing"/>
        <w:numPr>
          <w:ilvl w:val="0"/>
          <w:numId w:val="6"/>
        </w:numPr>
        <w:rPr>
          <w:b/>
        </w:rPr>
      </w:pPr>
      <w:r w:rsidRPr="009E4A17">
        <w:rPr>
          <w:b/>
        </w:rPr>
        <w:t>Objectivité</w:t>
      </w:r>
      <w:r w:rsidR="008E7865" w:rsidRPr="009E4A17">
        <w:rPr>
          <w:b/>
        </w:rPr>
        <w:t>:</w:t>
      </w:r>
    </w:p>
    <w:p w:rsidR="008E7865" w:rsidRPr="009E4A17" w:rsidRDefault="00C43772" w:rsidP="00A44F20">
      <w:pPr>
        <w:pStyle w:val="NoSpacing"/>
        <w:numPr>
          <w:ilvl w:val="0"/>
          <w:numId w:val="7"/>
        </w:numPr>
      </w:pPr>
      <w:r w:rsidRPr="009E4A17">
        <w:t xml:space="preserve">Pour découvrir la vérité, un chercheur doit faire preuve </w:t>
      </w:r>
      <w:r w:rsidRPr="009E4A17">
        <w:rPr>
          <w:b/>
        </w:rPr>
        <w:t>d'objectivité.</w:t>
      </w:r>
      <w:r w:rsidR="005A5671" w:rsidRPr="009E4A17">
        <w:t xml:space="preserve"> </w:t>
      </w:r>
    </w:p>
    <w:p w:rsidR="005A5671" w:rsidRPr="009E4A17" w:rsidRDefault="005A5671" w:rsidP="00A44F20">
      <w:pPr>
        <w:pStyle w:val="NoSpacing"/>
        <w:numPr>
          <w:ilvl w:val="0"/>
          <w:numId w:val="7"/>
        </w:numPr>
      </w:pPr>
      <w:r w:rsidRPr="009E4A17">
        <w:rPr>
          <w:b/>
        </w:rPr>
        <w:t>L'objectivité</w:t>
      </w:r>
      <w:r w:rsidRPr="009E4A17">
        <w:t xml:space="preserve"> signifie que le chercheur doit détruire ses vérités si la réalité les dément.</w:t>
      </w:r>
    </w:p>
    <w:p w:rsidR="005A5671" w:rsidRPr="009E4A17" w:rsidRDefault="005A5671" w:rsidP="00A44F20">
      <w:pPr>
        <w:pStyle w:val="NoSpacing"/>
        <w:numPr>
          <w:ilvl w:val="0"/>
          <w:numId w:val="7"/>
        </w:numPr>
      </w:pPr>
      <w:r w:rsidRPr="009E4A17">
        <w:t>Ses valeurs, préjugés, croyances, etc. ne déforment pas ses observations du réel.</w:t>
      </w:r>
    </w:p>
    <w:p w:rsidR="00F536FF" w:rsidRPr="009E4A17" w:rsidRDefault="00F536FF" w:rsidP="00A44F20">
      <w:pPr>
        <w:pStyle w:val="NoSpacing"/>
        <w:numPr>
          <w:ilvl w:val="0"/>
          <w:numId w:val="6"/>
        </w:numPr>
        <w:rPr>
          <w:b/>
        </w:rPr>
      </w:pPr>
      <w:r w:rsidRPr="009E4A17">
        <w:rPr>
          <w:b/>
        </w:rPr>
        <w:t>Expérience</w:t>
      </w:r>
      <w:r w:rsidR="00CB18E4" w:rsidRPr="009E4A17">
        <w:rPr>
          <w:b/>
        </w:rPr>
        <w:t>:</w:t>
      </w:r>
    </w:p>
    <w:p w:rsidR="00CB18E4" w:rsidRPr="009E4A17" w:rsidRDefault="00CB18E4" w:rsidP="00A44F20">
      <w:pPr>
        <w:pStyle w:val="NoSpacing"/>
        <w:numPr>
          <w:ilvl w:val="0"/>
          <w:numId w:val="9"/>
        </w:numPr>
      </w:pPr>
      <w:r w:rsidRPr="009E4A17">
        <w:t>Une vérité est empirique si elle découle de l'expérience.</w:t>
      </w:r>
    </w:p>
    <w:p w:rsidR="00CB18E4" w:rsidRPr="009E4A17" w:rsidRDefault="00CB18E4" w:rsidP="00A44F20">
      <w:pPr>
        <w:pStyle w:val="NoSpacing"/>
        <w:numPr>
          <w:ilvl w:val="0"/>
          <w:numId w:val="9"/>
        </w:numPr>
      </w:pPr>
      <w:r w:rsidRPr="009E4A17">
        <w:t>La pratique, l'expérience et l'observation sont la première source de connaissance.</w:t>
      </w:r>
    </w:p>
    <w:p w:rsidR="00CB18E4" w:rsidRPr="009E4A17" w:rsidRDefault="00CB18E4" w:rsidP="00A44F20">
      <w:pPr>
        <w:pStyle w:val="NoSpacing"/>
        <w:numPr>
          <w:ilvl w:val="0"/>
          <w:numId w:val="9"/>
        </w:numPr>
      </w:pPr>
      <w:r w:rsidRPr="009E4A17">
        <w:lastRenderedPageBreak/>
        <w:t>Deux types d'expérience:</w:t>
      </w:r>
    </w:p>
    <w:p w:rsidR="003C64BE" w:rsidRPr="009E4A17" w:rsidRDefault="003C64BE" w:rsidP="003C64BE">
      <w:pPr>
        <w:pStyle w:val="NoSpacing"/>
        <w:ind w:left="1440"/>
      </w:pPr>
      <w:r w:rsidRPr="009E4A17">
        <w:t xml:space="preserve">Rencontre de nos cinq sens avec les objets sont </w:t>
      </w:r>
      <w:r w:rsidRPr="009E4A17">
        <w:rPr>
          <w:b/>
        </w:rPr>
        <w:t>des expériences</w:t>
      </w:r>
      <w:r w:rsidRPr="009E4A17">
        <w:t>.</w:t>
      </w:r>
    </w:p>
    <w:p w:rsidR="003C64BE" w:rsidRPr="009E4A17" w:rsidRDefault="000A535D" w:rsidP="00A44F20">
      <w:pPr>
        <w:pStyle w:val="NoSpacing"/>
        <w:numPr>
          <w:ilvl w:val="0"/>
          <w:numId w:val="10"/>
        </w:numPr>
      </w:pPr>
      <w:r w:rsidRPr="009E4A17">
        <w:rPr>
          <w:b/>
        </w:rPr>
        <w:t>1) La démarche inductive</w:t>
      </w:r>
      <w:r w:rsidR="00DF46F5" w:rsidRPr="009E4A17">
        <w:rPr>
          <w:b/>
        </w:rPr>
        <w:t xml:space="preserve"> (expérience</w:t>
      </w:r>
      <w:r w:rsidR="003E74CB" w:rsidRPr="009E4A17">
        <w:rPr>
          <w:b/>
        </w:rPr>
        <w:t xml:space="preserve"> essentiellement</w:t>
      </w:r>
      <w:r w:rsidR="00DF46F5" w:rsidRPr="009E4A17">
        <w:rPr>
          <w:b/>
        </w:rPr>
        <w:t xml:space="preserve"> sensorielle)</w:t>
      </w:r>
      <w:r w:rsidR="003C64BE" w:rsidRPr="009E4A17">
        <w:t>:</w:t>
      </w:r>
    </w:p>
    <w:p w:rsidR="003E74CB" w:rsidRPr="009E4A17" w:rsidRDefault="003E74CB" w:rsidP="003C64BE">
      <w:pPr>
        <w:pStyle w:val="NoSpacing"/>
        <w:ind w:left="2160"/>
      </w:pPr>
      <w:r w:rsidRPr="009E4A17">
        <w:t>Observation de la réalité grâce à nos cinq sens</w:t>
      </w:r>
      <w:r w:rsidR="00C03850" w:rsidRPr="009E4A17">
        <w:t xml:space="preserve"> afin de conceptualiser</w:t>
      </w:r>
      <w:r w:rsidRPr="009E4A17">
        <w:t>.</w:t>
      </w:r>
    </w:p>
    <w:p w:rsidR="003C64BE" w:rsidRPr="009E4A17" w:rsidRDefault="003C64BE" w:rsidP="00A44F20">
      <w:pPr>
        <w:pStyle w:val="NoSpacing"/>
        <w:numPr>
          <w:ilvl w:val="0"/>
          <w:numId w:val="10"/>
        </w:numPr>
      </w:pPr>
      <w:r w:rsidRPr="009E4A17">
        <w:rPr>
          <w:b/>
        </w:rPr>
        <w:t>2) La démarche hypothético-déductive</w:t>
      </w:r>
      <w:r w:rsidR="00DF46F5" w:rsidRPr="009E4A17">
        <w:rPr>
          <w:b/>
        </w:rPr>
        <w:t xml:space="preserve"> (expérience rationnelle et sensorielle)</w:t>
      </w:r>
      <w:r w:rsidRPr="009E4A17">
        <w:rPr>
          <w:b/>
        </w:rPr>
        <w:t>:</w:t>
      </w:r>
    </w:p>
    <w:p w:rsidR="003C64BE" w:rsidRPr="009E4A17" w:rsidRDefault="003C64BE" w:rsidP="003C64BE">
      <w:pPr>
        <w:pStyle w:val="NoSpacing"/>
        <w:ind w:left="2160"/>
      </w:pPr>
      <w:r w:rsidRPr="009E4A17">
        <w:t>Manipulation et observation de la réalité</w:t>
      </w:r>
      <w:r w:rsidR="003E74CB" w:rsidRPr="009E4A17">
        <w:t xml:space="preserve"> grâce à nos cinq sens et notre raison</w:t>
      </w:r>
      <w:r w:rsidRPr="009E4A17">
        <w:t xml:space="preserve"> afin de vérifier des hypothèses.</w:t>
      </w:r>
    </w:p>
    <w:p w:rsidR="003C64BE" w:rsidRPr="009E4A17" w:rsidRDefault="003C64BE" w:rsidP="003C64BE">
      <w:pPr>
        <w:pStyle w:val="NoSpacing"/>
        <w:ind w:left="2160"/>
      </w:pPr>
      <w:r w:rsidRPr="009E4A17">
        <w:t>EX.: expérience en laboratoire (la méthode expérimentale).</w:t>
      </w:r>
    </w:p>
    <w:p w:rsidR="003E74CB" w:rsidRPr="009E4A17" w:rsidRDefault="00C03850" w:rsidP="00A44F20">
      <w:pPr>
        <w:pStyle w:val="NoSpacing"/>
        <w:numPr>
          <w:ilvl w:val="0"/>
          <w:numId w:val="10"/>
        </w:numPr>
      </w:pPr>
      <w:r w:rsidRPr="009E4A17">
        <w:t xml:space="preserve">Les vérités sont empiriques. Les recherches scientifiques ne portent que sur des phénomènes </w:t>
      </w:r>
      <w:r w:rsidRPr="009E4A17">
        <w:rPr>
          <w:b/>
        </w:rPr>
        <w:t>accessibles à nos sens</w:t>
      </w:r>
      <w:r w:rsidRPr="009E4A17">
        <w:t xml:space="preserve"> ou sur des </w:t>
      </w:r>
      <w:r w:rsidRPr="009E4A17">
        <w:rPr>
          <w:b/>
        </w:rPr>
        <w:t xml:space="preserve">indicateurs empiriques </w:t>
      </w:r>
      <w:r w:rsidRPr="009E4A17">
        <w:t xml:space="preserve"> d'un phénomène inaccessible à nos sens. </w:t>
      </w:r>
    </w:p>
    <w:p w:rsidR="00DF46F5" w:rsidRPr="009E4A17" w:rsidRDefault="00C03850" w:rsidP="00A44F20">
      <w:pPr>
        <w:pStyle w:val="NoSpacing"/>
        <w:numPr>
          <w:ilvl w:val="0"/>
          <w:numId w:val="10"/>
        </w:numPr>
      </w:pPr>
      <w:r w:rsidRPr="009E4A17">
        <w:t>Les phénomènes métaphysiques ne relèvent pas des compétences de la science moderne qui est empirique.</w:t>
      </w:r>
    </w:p>
    <w:p w:rsidR="00F536FF" w:rsidRPr="009E4A17" w:rsidRDefault="00F536FF" w:rsidP="00A44F20">
      <w:pPr>
        <w:pStyle w:val="NoSpacing"/>
        <w:numPr>
          <w:ilvl w:val="0"/>
          <w:numId w:val="6"/>
        </w:numPr>
        <w:rPr>
          <w:b/>
        </w:rPr>
      </w:pPr>
      <w:r w:rsidRPr="009E4A17">
        <w:rPr>
          <w:b/>
        </w:rPr>
        <w:t>Déterminisme</w:t>
      </w:r>
      <w:r w:rsidR="000D625C" w:rsidRPr="009E4A17">
        <w:rPr>
          <w:b/>
        </w:rPr>
        <w:t>:</w:t>
      </w:r>
      <w:r w:rsidR="000D625C" w:rsidRPr="009E4A17">
        <w:t xml:space="preserve"> </w:t>
      </w:r>
    </w:p>
    <w:p w:rsidR="000D625C" w:rsidRPr="009E4A17" w:rsidRDefault="00DE572E" w:rsidP="000D625C">
      <w:pPr>
        <w:pStyle w:val="NoSpacing"/>
      </w:pPr>
      <w:r w:rsidRPr="009E4A17">
        <w:tab/>
        <w:t>La science moderne est déterministe même si le déterminisme est contesté.</w:t>
      </w:r>
    </w:p>
    <w:p w:rsidR="00DE572E" w:rsidRPr="009E4A17" w:rsidRDefault="00DE572E" w:rsidP="00A44F20">
      <w:pPr>
        <w:pStyle w:val="NoSpacing"/>
        <w:numPr>
          <w:ilvl w:val="0"/>
          <w:numId w:val="11"/>
        </w:numPr>
        <w:rPr>
          <w:b/>
        </w:rPr>
      </w:pPr>
      <w:r w:rsidRPr="009E4A17">
        <w:t>Conception de l'univers. Chaque phénomène de cet univers est la cause d'un effet et l'effet d'une cause.</w:t>
      </w:r>
    </w:p>
    <w:p w:rsidR="00DE572E" w:rsidRPr="009E4A17" w:rsidRDefault="00DE572E" w:rsidP="00A44F20">
      <w:pPr>
        <w:pStyle w:val="NoSpacing"/>
        <w:numPr>
          <w:ilvl w:val="0"/>
          <w:numId w:val="11"/>
        </w:numPr>
        <w:rPr>
          <w:b/>
        </w:rPr>
      </w:pPr>
      <w:r w:rsidRPr="009E4A17">
        <w:t xml:space="preserve">Les vérités scientifiques sont donc des rapports de causalité. Le chercheur tente de comprendre l'univers en découvrant des </w:t>
      </w:r>
      <w:r w:rsidRPr="009E4A17">
        <w:rPr>
          <w:b/>
        </w:rPr>
        <w:t>liens de causalité</w:t>
      </w:r>
      <w:r w:rsidRPr="009E4A17">
        <w:t>.</w:t>
      </w:r>
    </w:p>
    <w:p w:rsidR="00DE572E" w:rsidRPr="009E4A17" w:rsidRDefault="00B00441" w:rsidP="00A44F20">
      <w:pPr>
        <w:pStyle w:val="NoSpacing"/>
        <w:numPr>
          <w:ilvl w:val="0"/>
          <w:numId w:val="11"/>
        </w:numPr>
        <w:rPr>
          <w:b/>
        </w:rPr>
      </w:pPr>
      <w:r w:rsidRPr="009E4A17">
        <w:t>Le</w:t>
      </w:r>
      <w:r w:rsidR="00DE572E" w:rsidRPr="009E4A17">
        <w:t xml:space="preserve"> déterminisme nous amène à concevoir un univers qui fonctionne un peu è la manière d'une </w:t>
      </w:r>
      <w:r w:rsidR="00DE572E" w:rsidRPr="009E4A17">
        <w:rPr>
          <w:b/>
        </w:rPr>
        <w:t>horlog</w:t>
      </w:r>
      <w:r w:rsidR="00FC7E37" w:rsidRPr="009E4A17">
        <w:rPr>
          <w:b/>
        </w:rPr>
        <w:t>e</w:t>
      </w:r>
      <w:r w:rsidR="00FC7E37" w:rsidRPr="009E4A17">
        <w:t xml:space="preserve"> ou d'une machine bien réglée.</w:t>
      </w:r>
    </w:p>
    <w:p w:rsidR="00CC1B86" w:rsidRPr="009E4A17" w:rsidRDefault="00CC1B86" w:rsidP="00A44F20">
      <w:pPr>
        <w:pStyle w:val="NoSpacing"/>
        <w:numPr>
          <w:ilvl w:val="0"/>
          <w:numId w:val="11"/>
        </w:numPr>
        <w:rPr>
          <w:b/>
        </w:rPr>
      </w:pPr>
      <w:r w:rsidRPr="009E4A17">
        <w:t xml:space="preserve">Favorise </w:t>
      </w:r>
      <w:r w:rsidRPr="009E4A17">
        <w:rPr>
          <w:b/>
        </w:rPr>
        <w:t>l'objectivité</w:t>
      </w:r>
      <w:r w:rsidRPr="009E4A17">
        <w:t xml:space="preserve"> des vérités scientifiques en fondant, au niveau de la logique, la </w:t>
      </w:r>
      <w:r w:rsidRPr="009E4A17">
        <w:rPr>
          <w:b/>
        </w:rPr>
        <w:t>reproduction des expériences.</w:t>
      </w:r>
    </w:p>
    <w:p w:rsidR="00A163FC" w:rsidRPr="009E4A17" w:rsidRDefault="00A163FC" w:rsidP="00A44F20">
      <w:pPr>
        <w:pStyle w:val="NoSpacing"/>
        <w:numPr>
          <w:ilvl w:val="0"/>
          <w:numId w:val="11"/>
        </w:numPr>
        <w:rPr>
          <w:b/>
        </w:rPr>
      </w:pPr>
      <w:r w:rsidRPr="009E4A17">
        <w:t xml:space="preserve">Refaire l'observation, reprendre le raisonnement, confronter de nouveau l'hypothèse aux faits. C'est ce qu'on appelle la </w:t>
      </w:r>
      <w:r w:rsidRPr="009E4A17">
        <w:rPr>
          <w:b/>
        </w:rPr>
        <w:t>reproductibilité.</w:t>
      </w:r>
    </w:p>
    <w:p w:rsidR="00F536FF" w:rsidRPr="009E4A17" w:rsidRDefault="00F536FF" w:rsidP="00A44F20">
      <w:pPr>
        <w:pStyle w:val="NoSpacing"/>
        <w:numPr>
          <w:ilvl w:val="0"/>
          <w:numId w:val="6"/>
        </w:numPr>
        <w:rPr>
          <w:b/>
        </w:rPr>
      </w:pPr>
      <w:r w:rsidRPr="009E4A17">
        <w:rPr>
          <w:b/>
        </w:rPr>
        <w:t>Volonté de pouvoir</w:t>
      </w:r>
      <w:bookmarkStart w:id="0" w:name="_GoBack"/>
      <w:bookmarkEnd w:id="0"/>
      <w:r w:rsidR="00A27A07" w:rsidRPr="009E4A17">
        <w:rPr>
          <w:b/>
        </w:rPr>
        <w:t>:</w:t>
      </w:r>
    </w:p>
    <w:p w:rsidR="00A27A07" w:rsidRPr="009E4A17" w:rsidRDefault="00A27A07" w:rsidP="00A27A07">
      <w:pPr>
        <w:pStyle w:val="NoSpacing"/>
      </w:pPr>
      <w:r w:rsidRPr="009E4A17">
        <w:tab/>
        <w:t>Les vérités de la science moderne sont des lois.</w:t>
      </w:r>
    </w:p>
    <w:p w:rsidR="001C30A7" w:rsidRPr="009E4A17" w:rsidRDefault="001C30A7" w:rsidP="00A44F20">
      <w:pPr>
        <w:pStyle w:val="NoSpacing"/>
        <w:numPr>
          <w:ilvl w:val="0"/>
          <w:numId w:val="12"/>
        </w:numPr>
      </w:pPr>
      <w:r w:rsidRPr="009E4A17">
        <w:t xml:space="preserve">La science moderne cherche à expliquer l'univers pour mieux le </w:t>
      </w:r>
      <w:r w:rsidRPr="009E4A17">
        <w:rPr>
          <w:b/>
        </w:rPr>
        <w:t>contrôler.</w:t>
      </w:r>
    </w:p>
    <w:p w:rsidR="001C30A7" w:rsidRPr="009E4A17" w:rsidRDefault="001C30A7" w:rsidP="00A44F20">
      <w:pPr>
        <w:pStyle w:val="NoSpacing"/>
        <w:numPr>
          <w:ilvl w:val="0"/>
          <w:numId w:val="12"/>
        </w:numPr>
      </w:pPr>
      <w:r w:rsidRPr="009E4A17">
        <w:t>Les buts de la science:</w:t>
      </w:r>
    </w:p>
    <w:p w:rsidR="001C30A7" w:rsidRPr="009E4A17" w:rsidRDefault="001C30A7" w:rsidP="00A44F20">
      <w:pPr>
        <w:pStyle w:val="NoSpacing"/>
        <w:numPr>
          <w:ilvl w:val="0"/>
          <w:numId w:val="13"/>
        </w:numPr>
      </w:pPr>
      <w:r w:rsidRPr="009E4A17">
        <w:t>1) La découverte et la description;</w:t>
      </w:r>
    </w:p>
    <w:p w:rsidR="001C30A7" w:rsidRPr="009E4A17" w:rsidRDefault="001C30A7" w:rsidP="00A44F20">
      <w:pPr>
        <w:pStyle w:val="NoSpacing"/>
        <w:numPr>
          <w:ilvl w:val="0"/>
          <w:numId w:val="13"/>
        </w:numPr>
      </w:pPr>
      <w:r w:rsidRPr="009E4A17">
        <w:t>2) L'exploration et l'explication de relations;</w:t>
      </w:r>
    </w:p>
    <w:p w:rsidR="001C30A7" w:rsidRPr="009E4A17" w:rsidRDefault="001C30A7" w:rsidP="00A44F20">
      <w:pPr>
        <w:pStyle w:val="NoSpacing"/>
        <w:numPr>
          <w:ilvl w:val="0"/>
          <w:numId w:val="13"/>
        </w:numPr>
      </w:pPr>
      <w:r w:rsidRPr="009E4A17">
        <w:t>3) La prédiction et le contrôle.</w:t>
      </w:r>
    </w:p>
    <w:p w:rsidR="001C30A7" w:rsidRPr="009E4A17" w:rsidRDefault="001C30A7" w:rsidP="00A44F20">
      <w:pPr>
        <w:pStyle w:val="NoSpacing"/>
        <w:numPr>
          <w:ilvl w:val="0"/>
          <w:numId w:val="14"/>
        </w:numPr>
      </w:pPr>
      <w:r w:rsidRPr="009E4A17">
        <w:t>Savoir, c'est prévoir, et prévoir c'est pouvoir.</w:t>
      </w:r>
    </w:p>
    <w:p w:rsidR="00C733AE" w:rsidRPr="009E4A17" w:rsidRDefault="00C733AE" w:rsidP="00C733AE">
      <w:pPr>
        <w:pStyle w:val="NoSpacing"/>
      </w:pPr>
    </w:p>
    <w:p w:rsidR="00C733AE" w:rsidRPr="009E4A17" w:rsidRDefault="00C733AE" w:rsidP="00C733AE">
      <w:pPr>
        <w:pStyle w:val="NoSpacing"/>
        <w:jc w:val="center"/>
        <w:rPr>
          <w:b/>
          <w:sz w:val="28"/>
          <w:szCs w:val="28"/>
        </w:rPr>
      </w:pPr>
      <w:r w:rsidRPr="009E4A17">
        <w:rPr>
          <w:b/>
          <w:sz w:val="28"/>
          <w:szCs w:val="28"/>
        </w:rPr>
        <w:t>C) Les grandes démarches scientifiques:</w:t>
      </w:r>
    </w:p>
    <w:p w:rsidR="00C733AE" w:rsidRPr="009E4A17" w:rsidRDefault="0005006B" w:rsidP="00C733AE">
      <w:pPr>
        <w:pStyle w:val="NoSpacing"/>
        <w:jc w:val="both"/>
        <w:rPr>
          <w:b/>
          <w:u w:val="single"/>
        </w:rPr>
      </w:pPr>
      <w:r w:rsidRPr="009E4A17">
        <w:rPr>
          <w:b/>
          <w:u w:val="single"/>
        </w:rPr>
        <w:t>1) L'inductive (ou démarche inductive):</w:t>
      </w:r>
    </w:p>
    <w:p w:rsidR="009E4A17" w:rsidRPr="009E4A17" w:rsidRDefault="009E4A17" w:rsidP="00C733AE">
      <w:pPr>
        <w:pStyle w:val="NoSpacing"/>
        <w:jc w:val="both"/>
      </w:pPr>
      <w:r w:rsidRPr="009E4A17">
        <w:t xml:space="preserve">Sur la base de cas individuels semblables, on propose une règle générale, puis </w:t>
      </w:r>
      <w:r w:rsidRPr="009E4A17">
        <w:rPr>
          <w:b/>
        </w:rPr>
        <w:t>on met cette règle à l'épreuve.</w:t>
      </w:r>
    </w:p>
    <w:p w:rsidR="004F42AD" w:rsidRPr="009E4A17" w:rsidRDefault="004F42AD" w:rsidP="00C733AE">
      <w:pPr>
        <w:pStyle w:val="NoSpacing"/>
        <w:jc w:val="both"/>
      </w:pPr>
      <w:r w:rsidRPr="009E4A17">
        <w:rPr>
          <w:b/>
        </w:rPr>
        <w:t>Première idée: respect des faits.</w:t>
      </w:r>
    </w:p>
    <w:p w:rsidR="004F42AD" w:rsidRPr="009E4A17" w:rsidRDefault="004F42AD" w:rsidP="00A44F20">
      <w:pPr>
        <w:pStyle w:val="NoSpacing"/>
        <w:numPr>
          <w:ilvl w:val="0"/>
          <w:numId w:val="14"/>
        </w:numPr>
        <w:jc w:val="both"/>
      </w:pPr>
      <w:r w:rsidRPr="009E4A17">
        <w:t xml:space="preserve">Observer sans idée préconçue, sans </w:t>
      </w:r>
      <w:r w:rsidRPr="009E4A17">
        <w:rPr>
          <w:i/>
        </w:rPr>
        <w:t>a priori</w:t>
      </w:r>
      <w:r w:rsidRPr="009E4A17">
        <w:t>.</w:t>
      </w:r>
    </w:p>
    <w:p w:rsidR="004F42AD" w:rsidRPr="009E4A17" w:rsidRDefault="004F42AD" w:rsidP="00A44F20">
      <w:pPr>
        <w:pStyle w:val="NoSpacing"/>
        <w:numPr>
          <w:ilvl w:val="0"/>
          <w:numId w:val="14"/>
        </w:numPr>
        <w:jc w:val="both"/>
      </w:pPr>
      <w:r w:rsidRPr="009E4A17">
        <w:t>En déduire les ''lois de la nature'', objectives, indépendantes de l'homme.</w:t>
      </w:r>
    </w:p>
    <w:p w:rsidR="006346CF" w:rsidRPr="009E4A17" w:rsidRDefault="006346CF" w:rsidP="006346CF">
      <w:pPr>
        <w:pStyle w:val="NoSpacing"/>
        <w:jc w:val="both"/>
        <w:rPr>
          <w:b/>
        </w:rPr>
      </w:pPr>
      <w:r w:rsidRPr="009E4A17">
        <w:rPr>
          <w:b/>
        </w:rPr>
        <w:t>Principe d'induction:</w:t>
      </w:r>
    </w:p>
    <w:p w:rsidR="006346CF" w:rsidRPr="009E4A17" w:rsidRDefault="006346CF" w:rsidP="00A44F20">
      <w:pPr>
        <w:pStyle w:val="NoSpacing"/>
        <w:numPr>
          <w:ilvl w:val="0"/>
          <w:numId w:val="15"/>
        </w:numPr>
        <w:jc w:val="both"/>
        <w:rPr>
          <w:b/>
        </w:rPr>
      </w:pPr>
      <w:r w:rsidRPr="009E4A17">
        <w:t xml:space="preserve">Après avoir observé plusieurs phénomènes similaires (des corbeaux), le chercheur élabore des </w:t>
      </w:r>
      <w:r w:rsidRPr="009E4A17">
        <w:rPr>
          <w:b/>
        </w:rPr>
        <w:t>énoncés généraux</w:t>
      </w:r>
      <w:r w:rsidRPr="009E4A17">
        <w:t xml:space="preserve"> (''les corbeaux volent'')</w:t>
      </w:r>
      <w:r w:rsidR="003005AE" w:rsidRPr="009E4A17">
        <w:t>.</w:t>
      </w:r>
    </w:p>
    <w:p w:rsidR="003005AE" w:rsidRPr="009E4A17" w:rsidRDefault="003005AE" w:rsidP="00A44F20">
      <w:pPr>
        <w:pStyle w:val="NoSpacing"/>
        <w:numPr>
          <w:ilvl w:val="0"/>
          <w:numId w:val="15"/>
        </w:numPr>
        <w:jc w:val="both"/>
        <w:rPr>
          <w:b/>
        </w:rPr>
      </w:pPr>
      <w:r w:rsidRPr="009E4A17">
        <w:t xml:space="preserve">Ces énoncés généraux deviennent des hypothèses, des théories puis des lois scientifiques. </w:t>
      </w:r>
    </w:p>
    <w:p w:rsidR="003005AE" w:rsidRPr="009E4A17" w:rsidRDefault="003005AE" w:rsidP="00A44F20">
      <w:pPr>
        <w:pStyle w:val="NoSpacing"/>
        <w:numPr>
          <w:ilvl w:val="0"/>
          <w:numId w:val="15"/>
        </w:numPr>
        <w:jc w:val="both"/>
        <w:rPr>
          <w:b/>
        </w:rPr>
      </w:pPr>
      <w:r w:rsidRPr="009E4A17">
        <w:t>En sciences sociales, la démarche inductive est souvent utilisée de nos jours.</w:t>
      </w:r>
    </w:p>
    <w:p w:rsidR="00AC70FA" w:rsidRDefault="00AC70FA" w:rsidP="00AC70FA">
      <w:pPr>
        <w:pStyle w:val="NoSpacing"/>
        <w:jc w:val="both"/>
        <w:rPr>
          <w:rFonts w:cs="Arial"/>
        </w:rPr>
      </w:pPr>
    </w:p>
    <w:p w:rsidR="00AC70FA" w:rsidRPr="00AC70FA" w:rsidRDefault="00AC70FA" w:rsidP="00AC70FA">
      <w:pPr>
        <w:pStyle w:val="NoSpacing"/>
        <w:jc w:val="center"/>
        <w:rPr>
          <w:rFonts w:cs="Arial"/>
          <w:b/>
        </w:rPr>
      </w:pPr>
      <w:r w:rsidRPr="00AC70FA">
        <w:rPr>
          <w:rFonts w:cs="Arial"/>
          <w:b/>
        </w:rPr>
        <w:lastRenderedPageBreak/>
        <w:t>Le chercheur se pose une question</w:t>
      </w:r>
    </w:p>
    <w:p w:rsidR="00AC70FA" w:rsidRDefault="00AC70FA" w:rsidP="00AC70FA">
      <w:pPr>
        <w:pStyle w:val="NoSpacing"/>
        <w:jc w:val="center"/>
        <w:rPr>
          <w:rFonts w:cs="Arial"/>
        </w:rPr>
      </w:pPr>
      <w:r>
        <w:rPr>
          <w:rFonts w:cs="Arial"/>
        </w:rPr>
        <w:t>(pourquoi les animaux volent-ils?)</w:t>
      </w:r>
    </w:p>
    <w:p w:rsidR="00AC70FA" w:rsidRDefault="00AC70FA" w:rsidP="00AC70FA">
      <w:pPr>
        <w:pStyle w:val="NoSpacing"/>
        <w:jc w:val="center"/>
        <w:rPr>
          <w:rFonts w:cs="Arial"/>
        </w:rPr>
      </w:pPr>
      <w:r>
        <w:rPr>
          <w:rFonts w:cs="Arial"/>
          <w:noProof/>
          <w:lang w:val="en-CA" w:eastAsia="en-C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231pt;margin-top:2.4pt;width:7.15pt;height:21pt;z-index:251658240">
            <v:textbox style="layout-flow:vertical-ideographic"/>
          </v:shape>
        </w:pict>
      </w:r>
    </w:p>
    <w:p w:rsidR="00AC70FA" w:rsidRDefault="00AC70FA" w:rsidP="00AC70FA">
      <w:pPr>
        <w:pStyle w:val="NoSpacing"/>
        <w:jc w:val="center"/>
        <w:rPr>
          <w:rFonts w:cs="Arial"/>
        </w:rPr>
      </w:pPr>
    </w:p>
    <w:p w:rsidR="00AC70FA" w:rsidRPr="00AC70FA" w:rsidRDefault="00AC70FA" w:rsidP="00AC70FA">
      <w:pPr>
        <w:pStyle w:val="NoSpacing"/>
        <w:jc w:val="center"/>
        <w:rPr>
          <w:rFonts w:cs="Arial"/>
          <w:b/>
        </w:rPr>
      </w:pPr>
      <w:r w:rsidRPr="00AC70FA">
        <w:rPr>
          <w:rFonts w:cs="Arial"/>
          <w:b/>
        </w:rPr>
        <w:t>Sans idée préconçue, il se livre à des observations multiples de cas particuliers</w:t>
      </w:r>
    </w:p>
    <w:p w:rsidR="00AC70FA" w:rsidRDefault="00AC70FA" w:rsidP="00AC70FA">
      <w:pPr>
        <w:pStyle w:val="NoSpacing"/>
        <w:jc w:val="center"/>
        <w:rPr>
          <w:rFonts w:cs="Arial"/>
        </w:rPr>
      </w:pPr>
      <w:r>
        <w:rPr>
          <w:rFonts w:cs="Arial"/>
        </w:rPr>
        <w:t>(des centaines, voir des milliers d'animaux volants et non volants)</w:t>
      </w:r>
    </w:p>
    <w:p w:rsidR="00AC70FA" w:rsidRDefault="00AC70FA" w:rsidP="00AC70FA">
      <w:pPr>
        <w:pStyle w:val="NoSpacing"/>
        <w:jc w:val="center"/>
        <w:rPr>
          <w:rFonts w:cs="Arial"/>
        </w:rPr>
      </w:pPr>
      <w:r>
        <w:rPr>
          <w:rFonts w:cs="Arial"/>
          <w:noProof/>
          <w:lang w:val="en-CA" w:eastAsia="en-CA"/>
        </w:rPr>
        <w:pict>
          <v:shape id="_x0000_s1028" type="#_x0000_t67" style="position:absolute;left:0;text-align:left;margin-left:231pt;margin-top:4.2pt;width:7.15pt;height:21pt;z-index:251660288">
            <v:textbox style="layout-flow:vertical-ideographic"/>
          </v:shape>
        </w:pict>
      </w:r>
    </w:p>
    <w:p w:rsidR="00AC70FA" w:rsidRDefault="00AC70FA" w:rsidP="00AC70FA">
      <w:pPr>
        <w:pStyle w:val="NoSpacing"/>
        <w:jc w:val="center"/>
        <w:rPr>
          <w:rFonts w:cs="Arial"/>
        </w:rPr>
      </w:pPr>
    </w:p>
    <w:p w:rsidR="00AC70FA" w:rsidRPr="00AC70FA" w:rsidRDefault="00AC70FA" w:rsidP="00AC70FA">
      <w:pPr>
        <w:pStyle w:val="NoSpacing"/>
        <w:jc w:val="center"/>
        <w:rPr>
          <w:rFonts w:cs="Arial"/>
          <w:b/>
        </w:rPr>
      </w:pPr>
      <w:r w:rsidRPr="00AC70FA">
        <w:rPr>
          <w:rFonts w:cs="Arial"/>
          <w:b/>
        </w:rPr>
        <w:t>À force d'observer, certains récurrences se révèlent dans l'esprit de l'observateur</w:t>
      </w:r>
    </w:p>
    <w:p w:rsidR="00AC70FA" w:rsidRDefault="00AC70FA" w:rsidP="00AC70FA">
      <w:pPr>
        <w:pStyle w:val="NoSpacing"/>
        <w:jc w:val="center"/>
        <w:rPr>
          <w:rFonts w:cs="Arial"/>
        </w:rPr>
      </w:pPr>
      <w:r>
        <w:rPr>
          <w:rFonts w:cs="Arial"/>
        </w:rPr>
        <w:t>(Les animaux dotés d'ailes volent, les autre pas)</w:t>
      </w:r>
    </w:p>
    <w:p w:rsidR="00AC70FA" w:rsidRDefault="00AC70FA" w:rsidP="00AC70FA">
      <w:pPr>
        <w:pStyle w:val="NoSpacing"/>
        <w:jc w:val="center"/>
        <w:rPr>
          <w:rFonts w:cs="Arial"/>
        </w:rPr>
      </w:pPr>
      <w:r>
        <w:rPr>
          <w:rFonts w:cs="Arial"/>
          <w:noProof/>
          <w:lang w:val="en-CA" w:eastAsia="en-CA"/>
        </w:rPr>
        <w:pict>
          <v:shape id="_x0000_s1027" type="#_x0000_t67" style="position:absolute;left:0;text-align:left;margin-left:231pt;margin-top:2.95pt;width:7.15pt;height:21pt;z-index:251659264">
            <v:textbox style="layout-flow:vertical-ideographic"/>
          </v:shape>
        </w:pict>
      </w:r>
    </w:p>
    <w:p w:rsidR="00AC70FA" w:rsidRDefault="00AC70FA" w:rsidP="00AC70FA">
      <w:pPr>
        <w:pStyle w:val="NoSpacing"/>
        <w:jc w:val="center"/>
        <w:rPr>
          <w:rFonts w:cs="Arial"/>
        </w:rPr>
      </w:pPr>
    </w:p>
    <w:p w:rsidR="00AC70FA" w:rsidRPr="00AC70FA" w:rsidRDefault="00AC70FA" w:rsidP="00AC70FA">
      <w:pPr>
        <w:pStyle w:val="NoSpacing"/>
        <w:jc w:val="center"/>
        <w:rPr>
          <w:rFonts w:cs="Arial"/>
          <w:b/>
        </w:rPr>
      </w:pPr>
      <w:r w:rsidRPr="00AC70FA">
        <w:rPr>
          <w:rFonts w:cs="Arial"/>
          <w:b/>
        </w:rPr>
        <w:t>Formulation d'énoncés généraux (hypothèses, théories, loi...)</w:t>
      </w:r>
    </w:p>
    <w:p w:rsidR="00AC70FA" w:rsidRDefault="00AC70FA" w:rsidP="00AC70FA">
      <w:pPr>
        <w:pStyle w:val="NoSpacing"/>
        <w:jc w:val="center"/>
        <w:rPr>
          <w:rFonts w:cs="Arial"/>
        </w:rPr>
      </w:pPr>
      <w:r>
        <w:rPr>
          <w:rFonts w:cs="Arial"/>
        </w:rPr>
        <w:t>(les ailes permettent aux animaux de voler)</w:t>
      </w:r>
    </w:p>
    <w:p w:rsidR="00AC70FA" w:rsidRDefault="00AC70FA" w:rsidP="00AC70FA">
      <w:pPr>
        <w:pStyle w:val="NoSpacing"/>
        <w:jc w:val="both"/>
        <w:rPr>
          <w:b/>
          <w:u w:val="single"/>
        </w:rPr>
      </w:pPr>
    </w:p>
    <w:p w:rsidR="0005006B" w:rsidRDefault="00AC70FA" w:rsidP="00AC70FA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2) La déduction (ou démarche déductive)</w:t>
      </w:r>
      <w:r w:rsidR="009E4A17">
        <w:rPr>
          <w:b/>
          <w:u w:val="single"/>
        </w:rPr>
        <w:t>:</w:t>
      </w:r>
    </w:p>
    <w:p w:rsidR="00AC70FA" w:rsidRDefault="00AC70FA" w:rsidP="00A44F20">
      <w:pPr>
        <w:pStyle w:val="NoSpacing"/>
        <w:numPr>
          <w:ilvl w:val="0"/>
          <w:numId w:val="16"/>
        </w:numPr>
        <w:jc w:val="both"/>
      </w:pPr>
      <w:r>
        <w:t>Aussi scientifique que la démarche inductive.</w:t>
      </w:r>
    </w:p>
    <w:p w:rsidR="00AC70FA" w:rsidRDefault="00AC70FA" w:rsidP="00A44F20">
      <w:pPr>
        <w:pStyle w:val="NoSpacing"/>
        <w:numPr>
          <w:ilvl w:val="0"/>
          <w:numId w:val="16"/>
        </w:numPr>
        <w:jc w:val="both"/>
      </w:pPr>
      <w:r>
        <w:t>Elle se fonde entièrement sur la raison plutôt que sur les sens et l'expérience.</w:t>
      </w:r>
    </w:p>
    <w:p w:rsidR="00AC70FA" w:rsidRDefault="00AC70FA" w:rsidP="00A44F20">
      <w:pPr>
        <w:pStyle w:val="NoSpacing"/>
        <w:numPr>
          <w:ilvl w:val="0"/>
          <w:numId w:val="16"/>
        </w:numPr>
        <w:jc w:val="both"/>
      </w:pPr>
      <w:r>
        <w:t>Selon cette démarche, la véritable connaissance ne peut se fonder sur les sens.</w:t>
      </w:r>
    </w:p>
    <w:p w:rsidR="00AC70FA" w:rsidRPr="00AC70FA" w:rsidRDefault="00AC70FA" w:rsidP="00A44F20">
      <w:pPr>
        <w:pStyle w:val="NoSpacing"/>
        <w:numPr>
          <w:ilvl w:val="0"/>
          <w:numId w:val="16"/>
        </w:numPr>
        <w:jc w:val="both"/>
      </w:pPr>
      <w:r>
        <w:t>La certitude vient de la déduction (de notre raison, de nos raisonnements).</w:t>
      </w:r>
    </w:p>
    <w:p w:rsidR="0005006B" w:rsidRDefault="0005006B" w:rsidP="00C733AE">
      <w:pPr>
        <w:pStyle w:val="NoSpacing"/>
        <w:jc w:val="both"/>
        <w:rPr>
          <w:b/>
          <w:u w:val="single"/>
        </w:rPr>
      </w:pPr>
      <w:r w:rsidRPr="009E4A17">
        <w:rPr>
          <w:b/>
          <w:u w:val="single"/>
        </w:rPr>
        <w:t>3) L'hypothético-déductive</w:t>
      </w:r>
      <w:r w:rsidR="009E4A17">
        <w:rPr>
          <w:b/>
          <w:u w:val="single"/>
        </w:rPr>
        <w:t>:</w:t>
      </w:r>
    </w:p>
    <w:p w:rsidR="00B67152" w:rsidRDefault="00B67152" w:rsidP="00C733AE">
      <w:pPr>
        <w:pStyle w:val="NoSpacing"/>
        <w:jc w:val="both"/>
      </w:pPr>
      <w:r>
        <w:t>En sciences humaines, les chercheurs recourent à la démarche hypothético-déductive dans différentes disciplines.</w:t>
      </w:r>
    </w:p>
    <w:p w:rsidR="00B67152" w:rsidRDefault="00B67152" w:rsidP="00C733AE">
      <w:pPr>
        <w:pStyle w:val="NoSpacing"/>
        <w:jc w:val="both"/>
        <w:rPr>
          <w:b/>
        </w:rPr>
      </w:pPr>
      <w:r>
        <w:rPr>
          <w:b/>
        </w:rPr>
        <w:t>Les grandes étapes de la démarche hypothético-déductive:</w:t>
      </w:r>
    </w:p>
    <w:p w:rsidR="00B67152" w:rsidRDefault="00B67152" w:rsidP="00C733AE">
      <w:pPr>
        <w:pStyle w:val="NoSpacing"/>
        <w:jc w:val="both"/>
      </w:pPr>
      <w:r>
        <w:t>1) La question de recherche:</w:t>
      </w:r>
    </w:p>
    <w:p w:rsidR="00B67152" w:rsidRDefault="00B67152" w:rsidP="00A44F20">
      <w:pPr>
        <w:pStyle w:val="NoSpacing"/>
        <w:numPr>
          <w:ilvl w:val="0"/>
          <w:numId w:val="17"/>
        </w:numPr>
        <w:jc w:val="both"/>
      </w:pPr>
      <w:r>
        <w:t>Pourquoi certains jeunes se suicident et d'autres pas?</w:t>
      </w:r>
    </w:p>
    <w:p w:rsidR="00B67152" w:rsidRDefault="00B67152" w:rsidP="00B67152">
      <w:pPr>
        <w:pStyle w:val="NoSpacing"/>
        <w:jc w:val="both"/>
      </w:pPr>
      <w:r>
        <w:t>2) Il procède à des déductions et/ou des inductions</w:t>
      </w:r>
    </w:p>
    <w:p w:rsidR="0079238E" w:rsidRDefault="00B67152" w:rsidP="0079238E">
      <w:pPr>
        <w:pStyle w:val="NoSpacing"/>
        <w:jc w:val="both"/>
      </w:pPr>
      <w:r>
        <w:t>3) Construire une théorie et une ou des hypothèses de recherche</w:t>
      </w:r>
    </w:p>
    <w:p w:rsidR="00B67152" w:rsidRDefault="00B67152" w:rsidP="00A44F20">
      <w:pPr>
        <w:pStyle w:val="NoSpacing"/>
        <w:numPr>
          <w:ilvl w:val="0"/>
          <w:numId w:val="17"/>
        </w:numPr>
        <w:jc w:val="both"/>
      </w:pPr>
      <w:r>
        <w:t>Le taux de suicide est plus élevé chez les jeunes ayant perdu un emploi</w:t>
      </w:r>
    </w:p>
    <w:p w:rsidR="0016080F" w:rsidRDefault="0016080F" w:rsidP="0016080F">
      <w:pPr>
        <w:pStyle w:val="NoSpacing"/>
        <w:jc w:val="both"/>
      </w:pPr>
      <w:r>
        <w:t>4) Tests empiriques</w:t>
      </w:r>
    </w:p>
    <w:p w:rsidR="0016080F" w:rsidRDefault="00930D35" w:rsidP="00A44F20">
      <w:pPr>
        <w:pStyle w:val="NoSpacing"/>
        <w:numPr>
          <w:ilvl w:val="0"/>
          <w:numId w:val="17"/>
        </w:numPr>
        <w:jc w:val="both"/>
      </w:pPr>
      <w:r>
        <w:t>EX.: une analyse statistique</w:t>
      </w:r>
    </w:p>
    <w:p w:rsidR="00930D35" w:rsidRDefault="00930D35" w:rsidP="00930D35">
      <w:pPr>
        <w:pStyle w:val="NoSpacing"/>
        <w:jc w:val="center"/>
      </w:pPr>
      <w:r>
        <w:t>Méthode hypothético-déductive:</w:t>
      </w:r>
    </w:p>
    <w:p w:rsidR="00930D35" w:rsidRDefault="00930D35" w:rsidP="00930D35">
      <w:pPr>
        <w:pStyle w:val="NoSpacing"/>
        <w:jc w:val="center"/>
      </w:pPr>
    </w:p>
    <w:p w:rsidR="00930D35" w:rsidRDefault="00930D35" w:rsidP="00930D35">
      <w:pPr>
        <w:pStyle w:val="NoSpacing"/>
        <w:jc w:val="center"/>
        <w:rPr>
          <w:b/>
        </w:rPr>
      </w:pPr>
      <w:r>
        <w:rPr>
          <w:b/>
        </w:rPr>
        <w:t>Problème</w:t>
      </w:r>
    </w:p>
    <w:p w:rsidR="00930D35" w:rsidRDefault="00930D35" w:rsidP="00930D35">
      <w:pPr>
        <w:pStyle w:val="NoSpacing"/>
        <w:jc w:val="center"/>
        <w:rPr>
          <w:b/>
        </w:rPr>
      </w:pPr>
      <w:r>
        <w:rPr>
          <w:b/>
          <w:noProof/>
          <w:lang w:val="en-CA" w:eastAsia="en-CA"/>
        </w:rPr>
        <w:pict>
          <v:shape id="_x0000_s1029" type="#_x0000_t67" style="position:absolute;left:0;text-align:left;margin-left:223.15pt;margin-top:2.85pt;width:15pt;height:30pt;z-index:251661312">
            <v:textbox style="layout-flow:vertical-ideographic"/>
          </v:shape>
        </w:pict>
      </w:r>
    </w:p>
    <w:p w:rsidR="00930D35" w:rsidRDefault="00930D35" w:rsidP="00930D35">
      <w:pPr>
        <w:pStyle w:val="NoSpacing"/>
        <w:jc w:val="center"/>
        <w:rPr>
          <w:b/>
        </w:rPr>
      </w:pPr>
    </w:p>
    <w:p w:rsidR="00930D35" w:rsidRDefault="00930D35" w:rsidP="00930D35">
      <w:pPr>
        <w:pStyle w:val="NoSpacing"/>
        <w:jc w:val="center"/>
        <w:rPr>
          <w:b/>
        </w:rPr>
      </w:pPr>
    </w:p>
    <w:p w:rsidR="00930D35" w:rsidRDefault="00930D35" w:rsidP="00930D35">
      <w:pPr>
        <w:pStyle w:val="NoSpacing"/>
        <w:jc w:val="center"/>
        <w:rPr>
          <w:b/>
        </w:rPr>
      </w:pPr>
      <w:r>
        <w:rPr>
          <w:b/>
          <w:noProof/>
          <w:lang w:val="en-CA" w:eastAsia="en-CA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3" type="#_x0000_t34" style="position:absolute;left:0;text-align:left;margin-left:97.5pt;margin-top:6.1pt;width:93pt;height:45.75pt;flip:y;z-index:251665408" o:connectortype="elbow" adj="-175,294964,-39368">
            <v:stroke endarrow="block"/>
          </v:shape>
        </w:pict>
      </w:r>
      <w:r>
        <w:rPr>
          <w:b/>
        </w:rPr>
        <w:t>Hypothèse</w:t>
      </w:r>
    </w:p>
    <w:p w:rsidR="00930D35" w:rsidRDefault="00930D35" w:rsidP="00930D35">
      <w:pPr>
        <w:pStyle w:val="NoSpacing"/>
        <w:jc w:val="center"/>
        <w:rPr>
          <w:b/>
        </w:rPr>
      </w:pPr>
      <w:r>
        <w:rPr>
          <w:b/>
          <w:noProof/>
          <w:lang w:val="en-CA" w:eastAsia="en-CA"/>
        </w:rPr>
        <w:pict>
          <v:shape id="_x0000_s1030" type="#_x0000_t67" style="position:absolute;left:0;text-align:left;margin-left:223.15pt;margin-top:8.4pt;width:15pt;height:30pt;z-index:251662336">
            <v:textbox style="layout-flow:vertical-ideographic"/>
          </v:shape>
        </w:pict>
      </w:r>
    </w:p>
    <w:p w:rsidR="00930D35" w:rsidRDefault="00930D35" w:rsidP="00930D35">
      <w:pPr>
        <w:pStyle w:val="NoSpacing"/>
        <w:jc w:val="center"/>
        <w:rPr>
          <w:b/>
        </w:rPr>
      </w:pPr>
    </w:p>
    <w:p w:rsidR="00930D35" w:rsidRDefault="00930D35" w:rsidP="00930D35">
      <w:pPr>
        <w:pStyle w:val="NoSpacing"/>
        <w:jc w:val="center"/>
        <w:rPr>
          <w:b/>
        </w:rPr>
      </w:pPr>
      <w:r>
        <w:rPr>
          <w:b/>
          <w:noProof/>
          <w:lang w:val="en-CA" w:eastAsia="en-C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1" type="#_x0000_t13" style="position:absolute;left:0;text-align:left;margin-left:133.5pt;margin-top:11.55pt;width:57pt;height:15.4pt;rotation:180;z-index:251663360"/>
        </w:pict>
      </w:r>
      <w:r>
        <w:rPr>
          <w:b/>
          <w:noProof/>
          <w:lang w:val="en-CA" w:eastAsia="en-CA"/>
        </w:rPr>
        <w:pict>
          <v:shape id="_x0000_s1032" type="#_x0000_t13" style="position:absolute;left:0;text-align:left;margin-left:267pt;margin-top:11.55pt;width:54pt;height:15.4pt;z-index:251664384"/>
        </w:pict>
      </w:r>
    </w:p>
    <w:p w:rsidR="00930D35" w:rsidRDefault="00930D35" w:rsidP="00930D35">
      <w:pPr>
        <w:pStyle w:val="NoSpacing"/>
        <w:rPr>
          <w:b/>
        </w:rPr>
      </w:pPr>
      <w:r>
        <w:rPr>
          <w:b/>
        </w:rPr>
        <w:t xml:space="preserve">                                 Réfuter                                    Vérification                           Confirmer</w:t>
      </w:r>
    </w:p>
    <w:p w:rsidR="00930D35" w:rsidRDefault="00930D35" w:rsidP="00930D35">
      <w:pPr>
        <w:pStyle w:val="NoSpacing"/>
        <w:rPr>
          <w:b/>
        </w:rPr>
      </w:pPr>
    </w:p>
    <w:p w:rsidR="00930D35" w:rsidRDefault="00930D35" w:rsidP="00930D35">
      <w:pPr>
        <w:pStyle w:val="NoSpacing"/>
      </w:pPr>
      <w:r>
        <w:t>Méthode la plus utilisée, mais elle n'est pas la seule.</w:t>
      </w:r>
    </w:p>
    <w:p w:rsidR="00930D35" w:rsidRDefault="00930D35" w:rsidP="00A44F20">
      <w:pPr>
        <w:pStyle w:val="NoSpacing"/>
        <w:numPr>
          <w:ilvl w:val="0"/>
          <w:numId w:val="17"/>
        </w:numPr>
      </w:pPr>
      <w:r>
        <w:t>Le chercheur doit toujours être en mesure de justifier le choix de sa démarche scientifique.</w:t>
      </w:r>
    </w:p>
    <w:p w:rsidR="008629C8" w:rsidRDefault="008629C8" w:rsidP="003E1798">
      <w:pPr>
        <w:pStyle w:val="NoSpacing"/>
        <w:jc w:val="center"/>
        <w:rPr>
          <w:b/>
          <w:sz w:val="28"/>
          <w:szCs w:val="28"/>
        </w:rPr>
      </w:pPr>
    </w:p>
    <w:p w:rsidR="001A7682" w:rsidRDefault="001A7682" w:rsidP="003E1798">
      <w:pPr>
        <w:pStyle w:val="NoSpacing"/>
        <w:jc w:val="center"/>
        <w:rPr>
          <w:b/>
          <w:sz w:val="28"/>
          <w:szCs w:val="28"/>
        </w:rPr>
      </w:pPr>
    </w:p>
    <w:p w:rsidR="001A7682" w:rsidRDefault="003E1798" w:rsidP="003E1798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D) Les sciences sociales</w:t>
      </w:r>
    </w:p>
    <w:p w:rsidR="001A7682" w:rsidRDefault="001A7682" w:rsidP="001A7682">
      <w:pPr>
        <w:pStyle w:val="NoSpacing"/>
      </w:pPr>
      <w:r>
        <w:t>Entre le scientisme et le relativisme absolu</w:t>
      </w:r>
    </w:p>
    <w:p w:rsidR="001A7682" w:rsidRDefault="001A7682" w:rsidP="001A7682">
      <w:pPr>
        <w:pStyle w:val="NoSpacing"/>
        <w:rPr>
          <w:b/>
        </w:rPr>
      </w:pPr>
      <w:r>
        <w:rPr>
          <w:b/>
        </w:rPr>
        <w:t>Les particularités des sciences humaines:</w:t>
      </w:r>
    </w:p>
    <w:p w:rsidR="001A7682" w:rsidRDefault="001A7682" w:rsidP="00A44F20">
      <w:pPr>
        <w:pStyle w:val="NoSpacing"/>
        <w:numPr>
          <w:ilvl w:val="0"/>
          <w:numId w:val="17"/>
        </w:numPr>
      </w:pPr>
      <w:r>
        <w:t>1) La grande complexité des phénomènes humains</w:t>
      </w:r>
    </w:p>
    <w:p w:rsidR="001A7682" w:rsidRDefault="001A7682" w:rsidP="00A44F20">
      <w:pPr>
        <w:pStyle w:val="NoSpacing"/>
        <w:numPr>
          <w:ilvl w:val="0"/>
          <w:numId w:val="17"/>
        </w:numPr>
      </w:pPr>
      <w:r>
        <w:t>2) Le sujet de l'objet</w:t>
      </w:r>
    </w:p>
    <w:p w:rsidR="001A7682" w:rsidRDefault="001A7682" w:rsidP="00A44F20">
      <w:pPr>
        <w:pStyle w:val="NoSpacing"/>
        <w:numPr>
          <w:ilvl w:val="0"/>
          <w:numId w:val="17"/>
        </w:numPr>
      </w:pPr>
      <w:r>
        <w:t>3) La liberté des humains et le déterminisme</w:t>
      </w:r>
    </w:p>
    <w:p w:rsidR="001A7682" w:rsidRDefault="001A7682" w:rsidP="00A44F20">
      <w:pPr>
        <w:pStyle w:val="NoSpacing"/>
        <w:numPr>
          <w:ilvl w:val="0"/>
          <w:numId w:val="17"/>
        </w:numPr>
      </w:pPr>
      <w:r>
        <w:t>4) La compréhension et l'explication</w:t>
      </w:r>
    </w:p>
    <w:p w:rsidR="001A7682" w:rsidRDefault="001A7682" w:rsidP="001A7682">
      <w:pPr>
        <w:pStyle w:val="NoSpacing"/>
      </w:pPr>
    </w:p>
    <w:p w:rsidR="001A7682" w:rsidRDefault="001A7682" w:rsidP="001A7682">
      <w:pPr>
        <w:pStyle w:val="NoSpacing"/>
        <w:rPr>
          <w:b/>
        </w:rPr>
      </w:pPr>
      <w:r>
        <w:rPr>
          <w:b/>
        </w:rPr>
        <w:t xml:space="preserve">1) Le scientisme: </w:t>
      </w:r>
    </w:p>
    <w:p w:rsidR="001A7682" w:rsidRDefault="00DC4826" w:rsidP="00A44F20">
      <w:pPr>
        <w:pStyle w:val="NoSpacing"/>
        <w:numPr>
          <w:ilvl w:val="0"/>
          <w:numId w:val="18"/>
        </w:numPr>
      </w:pPr>
      <w:r>
        <w:t xml:space="preserve">Selon les scientistes, il existe une méthode universelle: </w:t>
      </w:r>
      <w:r>
        <w:rPr>
          <w:b/>
        </w:rPr>
        <w:t>la méthode scientifique.</w:t>
      </w:r>
    </w:p>
    <w:p w:rsidR="00DC4826" w:rsidRDefault="00DC4826" w:rsidP="00A44F20">
      <w:pPr>
        <w:pStyle w:val="NoSpacing"/>
        <w:numPr>
          <w:ilvl w:val="0"/>
          <w:numId w:val="18"/>
        </w:numPr>
      </w:pPr>
      <w:r>
        <w:t>Grâce à sa méthode, la science nous mène tout droit à la vérité.</w:t>
      </w:r>
    </w:p>
    <w:p w:rsidR="00AF4F19" w:rsidRDefault="00AF4F19" w:rsidP="00AF4F19">
      <w:pPr>
        <w:pStyle w:val="NoSpacing"/>
      </w:pPr>
      <w:proofErr w:type="spellStart"/>
      <w:r>
        <w:t>Emile</w:t>
      </w:r>
      <w:proofErr w:type="spellEnd"/>
      <w:r>
        <w:t xml:space="preserve"> Durkheim: ''la première règle et la plus fondamentale est de considérer les faits sociaux comme des choses.''</w:t>
      </w:r>
    </w:p>
    <w:p w:rsidR="007D518F" w:rsidRPr="007D518F" w:rsidRDefault="007D518F" w:rsidP="00A44F20">
      <w:pPr>
        <w:pStyle w:val="NoSpacing"/>
        <w:numPr>
          <w:ilvl w:val="0"/>
          <w:numId w:val="19"/>
        </w:numPr>
      </w:pPr>
      <w:r>
        <w:rPr>
          <w:b/>
        </w:rPr>
        <w:t>Le positivisme:</w:t>
      </w:r>
    </w:p>
    <w:p w:rsidR="007D518F" w:rsidRDefault="007D518F" w:rsidP="00A44F20">
      <w:pPr>
        <w:pStyle w:val="NoSpacing"/>
        <w:numPr>
          <w:ilvl w:val="0"/>
          <w:numId w:val="20"/>
        </w:numPr>
      </w:pPr>
      <w:r>
        <w:t>Pour les positivistes, les sciences humaines doivent se fonder sur les principes épistémologiques de la science ''positive''.</w:t>
      </w:r>
    </w:p>
    <w:p w:rsidR="00123F5C" w:rsidRDefault="007D518F" w:rsidP="00A44F20">
      <w:pPr>
        <w:pStyle w:val="NoSpacing"/>
        <w:numPr>
          <w:ilvl w:val="0"/>
          <w:numId w:val="20"/>
        </w:numPr>
      </w:pPr>
      <w:r>
        <w:t>Le terme positivisme désigne un ensemble de courants qui dérivent de la pensée d'Auguste Comte</w:t>
      </w:r>
      <w:r w:rsidR="00123F5C">
        <w:t xml:space="preserve"> (1798-1857).</w:t>
      </w:r>
    </w:p>
    <w:p w:rsidR="00123F5C" w:rsidRDefault="00123F5C" w:rsidP="00123F5C">
      <w:pPr>
        <w:pStyle w:val="NoSpacing"/>
        <w:rPr>
          <w:b/>
        </w:rPr>
      </w:pPr>
      <w:r>
        <w:rPr>
          <w:b/>
        </w:rPr>
        <w:t>2) Le relativisme:</w:t>
      </w:r>
    </w:p>
    <w:p w:rsidR="00123F5C" w:rsidRDefault="00123F5C" w:rsidP="00A44F20">
      <w:pPr>
        <w:pStyle w:val="NoSpacing"/>
        <w:numPr>
          <w:ilvl w:val="0"/>
          <w:numId w:val="21"/>
        </w:numPr>
      </w:pPr>
      <w:r>
        <w:t>Le monde se science politique n'est pas compatible avec le monde causal de positivisme.</w:t>
      </w:r>
    </w:p>
    <w:p w:rsidR="00123F5C" w:rsidRDefault="00123F5C" w:rsidP="00A44F20">
      <w:pPr>
        <w:pStyle w:val="NoSpacing"/>
        <w:numPr>
          <w:ilvl w:val="0"/>
          <w:numId w:val="21"/>
        </w:numPr>
      </w:pPr>
      <w:r>
        <w:t>On ne peut pas trouver des lois générales puisqu'il y a toujours des exceptions sur ces lois dans la vie sociale.</w:t>
      </w:r>
    </w:p>
    <w:p w:rsidR="00123F5C" w:rsidRDefault="00123F5C" w:rsidP="00A44F20">
      <w:pPr>
        <w:pStyle w:val="NoSpacing"/>
        <w:numPr>
          <w:ilvl w:val="0"/>
          <w:numId w:val="21"/>
        </w:numPr>
      </w:pPr>
      <w:r>
        <w:t>La scientificité des sciences humaines n'est pas évidente.</w:t>
      </w:r>
    </w:p>
    <w:p w:rsidR="00123F5C" w:rsidRDefault="00123F5C" w:rsidP="00A44F20">
      <w:pPr>
        <w:pStyle w:val="NoSpacing"/>
        <w:numPr>
          <w:ilvl w:val="0"/>
          <w:numId w:val="21"/>
        </w:numPr>
      </w:pPr>
      <w:r>
        <w:t>En sciences naturelles (ou ''nobles''), il existe des paradigmes. En sciences humaines (ou ''basses''), il n'existe pas de paradigmes.</w:t>
      </w:r>
    </w:p>
    <w:p w:rsidR="00291C6C" w:rsidRDefault="00291C6C" w:rsidP="00291C6C">
      <w:pPr>
        <w:pStyle w:val="NoSpacing"/>
      </w:pPr>
    </w:p>
    <w:p w:rsidR="00291C6C" w:rsidRDefault="00291C6C" w:rsidP="00291C6C">
      <w:pPr>
        <w:pStyle w:val="NoSpacing"/>
      </w:pPr>
      <w:r>
        <w:t>1) La grande complexité des phénomènes humains:</w:t>
      </w:r>
    </w:p>
    <w:p w:rsidR="00291C6C" w:rsidRDefault="00291C6C" w:rsidP="00A44F20">
      <w:pPr>
        <w:pStyle w:val="NoSpacing"/>
        <w:numPr>
          <w:ilvl w:val="0"/>
          <w:numId w:val="22"/>
        </w:numPr>
      </w:pPr>
      <w:r>
        <w:t>Les recherches en sciences humaines sont généralement plus complexes qu'en sciences de la nature.</w:t>
      </w:r>
    </w:p>
    <w:p w:rsidR="00DB3627" w:rsidRDefault="00DB3627" w:rsidP="00A44F20">
      <w:pPr>
        <w:pStyle w:val="NoSpacing"/>
        <w:numPr>
          <w:ilvl w:val="0"/>
          <w:numId w:val="22"/>
        </w:numPr>
      </w:pPr>
      <w:r>
        <w:t>Pour étudier un phénomène humain, il faut tenir compte de plusieurs facteurs (conscience, idéologie, culture, etc.) qu'on ne retrouve pas en sciences naturelles.</w:t>
      </w:r>
    </w:p>
    <w:p w:rsidR="00EE6382" w:rsidRDefault="00EE6382" w:rsidP="00EE6382">
      <w:pPr>
        <w:pStyle w:val="NoSpacing"/>
      </w:pPr>
    </w:p>
    <w:p w:rsidR="00EE6382" w:rsidRDefault="00EE6382" w:rsidP="00EE6382">
      <w:pPr>
        <w:pStyle w:val="NoSpacing"/>
      </w:pPr>
      <w:r>
        <w:t>2) Le sujet est l'objet:</w:t>
      </w:r>
    </w:p>
    <w:p w:rsidR="00EE6382" w:rsidRDefault="00EE6382" w:rsidP="00A44F20">
      <w:pPr>
        <w:pStyle w:val="NoSpacing"/>
        <w:numPr>
          <w:ilvl w:val="0"/>
          <w:numId w:val="23"/>
        </w:numPr>
      </w:pPr>
      <w:r>
        <w:t>Contrairement aux sciences naturelles, le sujet et l'objet sont de même nature en sciences humaines.</w:t>
      </w:r>
    </w:p>
    <w:p w:rsidR="00EE6382" w:rsidRDefault="00EE6382" w:rsidP="00A44F20">
      <w:pPr>
        <w:pStyle w:val="NoSpacing"/>
        <w:numPr>
          <w:ilvl w:val="0"/>
          <w:numId w:val="23"/>
        </w:numPr>
      </w:pPr>
      <w:r>
        <w:t>L'identité de nature du sujet et de l'objet d'étude rend l'objectivité plus difficile à réaliser.</w:t>
      </w:r>
    </w:p>
    <w:p w:rsidR="002B46C2" w:rsidRDefault="00F6432B" w:rsidP="00A44F20">
      <w:pPr>
        <w:pStyle w:val="NoSpacing"/>
        <w:numPr>
          <w:ilvl w:val="0"/>
          <w:numId w:val="23"/>
        </w:numPr>
      </w:pPr>
      <w:r>
        <w:t>Selon Weber, il est tout de même possible d'être objectif en sciences humaines. Le chercheur se contente de faire des jugements de fait et il évite les jugements de valeur.</w:t>
      </w:r>
    </w:p>
    <w:p w:rsidR="002B46C2" w:rsidRDefault="002B46C2" w:rsidP="002B46C2">
      <w:pPr>
        <w:pStyle w:val="NoSpacing"/>
      </w:pPr>
    </w:p>
    <w:p w:rsidR="002B46C2" w:rsidRDefault="002B46C2" w:rsidP="002B46C2">
      <w:pPr>
        <w:pStyle w:val="NoSpacing"/>
      </w:pPr>
      <w:r>
        <w:t>3) La liberté des humains, les lois scientifiques et le déterminisme en sciences humaines:</w:t>
      </w:r>
    </w:p>
    <w:p w:rsidR="002B46C2" w:rsidRDefault="002B46C2" w:rsidP="00A44F20">
      <w:pPr>
        <w:pStyle w:val="NoSpacing"/>
        <w:numPr>
          <w:ilvl w:val="0"/>
          <w:numId w:val="24"/>
        </w:numPr>
      </w:pPr>
      <w:r>
        <w:t>L'existence de lois (donc la possibilité d'en découvrir) n'est pas évidente en sciences humaines.</w:t>
      </w:r>
    </w:p>
    <w:p w:rsidR="002B46C2" w:rsidRDefault="002B46C2" w:rsidP="00A44F20">
      <w:pPr>
        <w:pStyle w:val="NoSpacing"/>
        <w:numPr>
          <w:ilvl w:val="0"/>
          <w:numId w:val="24"/>
        </w:numPr>
      </w:pPr>
      <w:r>
        <w:t>On ne connaît pas les lois naturelles pour s'y soumettre. Grâce aux sciences humaines, nous tentons de mieux nous comprendre afin de mieux contrôler, modifier, etc., nos actions.</w:t>
      </w:r>
    </w:p>
    <w:p w:rsidR="00566089" w:rsidRDefault="00566089" w:rsidP="00566089">
      <w:pPr>
        <w:pStyle w:val="NoSpacing"/>
      </w:pPr>
    </w:p>
    <w:p w:rsidR="00566089" w:rsidRDefault="00566089" w:rsidP="00566089">
      <w:pPr>
        <w:pStyle w:val="NoSpacing"/>
        <w:rPr>
          <w:b/>
        </w:rPr>
      </w:pPr>
    </w:p>
    <w:p w:rsidR="00566089" w:rsidRDefault="00566089" w:rsidP="00566089">
      <w:pPr>
        <w:pStyle w:val="NoSpacing"/>
        <w:rPr>
          <w:b/>
        </w:rPr>
      </w:pPr>
    </w:p>
    <w:p w:rsidR="00566089" w:rsidRDefault="00566089" w:rsidP="00566089">
      <w:pPr>
        <w:pStyle w:val="NoSpacing"/>
        <w:rPr>
          <w:b/>
        </w:rPr>
      </w:pPr>
    </w:p>
    <w:p w:rsidR="00E2776C" w:rsidRDefault="00E2776C" w:rsidP="00566089">
      <w:pPr>
        <w:pStyle w:val="NoSpacing"/>
        <w:rPr>
          <w:b/>
        </w:rPr>
      </w:pPr>
      <w:r>
        <w:rPr>
          <w:b/>
          <w:noProof/>
          <w:lang w:val="en-CA" w:eastAsia="en-CA"/>
        </w:rPr>
        <w:lastRenderedPageBreak/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34" type="#_x0000_t69" style="position:absolute;margin-left:-1.5pt;margin-top:-24.75pt;width:462.75pt;height:25.5pt;z-index:251666432"/>
        </w:pict>
      </w:r>
      <w:r>
        <w:rPr>
          <w:b/>
          <w:noProof/>
          <w:lang w:val="en-CA" w:eastAsia="en-CA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36" type="#_x0000_t68" style="position:absolute;margin-left:250.5pt;margin-top:4.5pt;width:17.65pt;height:49.5pt;z-index:251667456">
            <v:textbox style="layout-flow:vertical-ideographic"/>
          </v:shape>
        </w:pict>
      </w:r>
    </w:p>
    <w:p w:rsidR="00566089" w:rsidRDefault="00566089" w:rsidP="00566089">
      <w:pPr>
        <w:pStyle w:val="NoSpacing"/>
        <w:rPr>
          <w:b/>
        </w:rPr>
      </w:pPr>
      <w:r>
        <w:rPr>
          <w:b/>
        </w:rPr>
        <w:t>Irrégularités                                                                                                                              Régularités 100%</w:t>
      </w:r>
    </w:p>
    <w:p w:rsidR="00566089" w:rsidRDefault="00E2776C" w:rsidP="00566089">
      <w:pPr>
        <w:pStyle w:val="NoSpacing"/>
        <w:rPr>
          <w:b/>
        </w:rPr>
      </w:pPr>
      <w:r>
        <w:rPr>
          <w:b/>
          <w:noProof/>
          <w:lang w:val="en-CA" w:eastAsia="en-CA"/>
        </w:rPr>
        <w:pict>
          <v:shape id="_x0000_s1037" type="#_x0000_t68" style="position:absolute;margin-left:413.25pt;margin-top:4.65pt;width:7.15pt;height:22.5pt;z-index:251668480">
            <v:textbox style="layout-flow:vertical-ideographic"/>
          </v:shape>
        </w:pict>
      </w:r>
    </w:p>
    <w:p w:rsidR="00E2776C" w:rsidRDefault="00E2776C" w:rsidP="00566089">
      <w:pPr>
        <w:pStyle w:val="NoSpacing"/>
        <w:rPr>
          <w:b/>
        </w:rPr>
      </w:pPr>
    </w:p>
    <w:p w:rsidR="00E2776C" w:rsidRDefault="00E2776C" w:rsidP="00566089">
      <w:pPr>
        <w:pStyle w:val="NoSpacing"/>
        <w:rPr>
          <w:b/>
        </w:rPr>
      </w:pPr>
      <w:r>
        <w:rPr>
          <w:b/>
        </w:rPr>
        <w:t xml:space="preserve">                                                                                         Sciences sociales                            Sciences de la nature</w:t>
      </w:r>
    </w:p>
    <w:p w:rsidR="00E2776C" w:rsidRDefault="00E2776C" w:rsidP="00566089">
      <w:pPr>
        <w:pStyle w:val="NoSpacing"/>
        <w:rPr>
          <w:b/>
        </w:rPr>
      </w:pPr>
      <w:r>
        <w:rPr>
          <w:b/>
        </w:rPr>
        <w:t>Objectif = généralisation limitée et douce</w:t>
      </w:r>
    </w:p>
    <w:p w:rsidR="00E2776C" w:rsidRDefault="00E2776C" w:rsidP="00566089">
      <w:pPr>
        <w:pStyle w:val="NoSpacing"/>
        <w:rPr>
          <w:b/>
        </w:rPr>
      </w:pPr>
    </w:p>
    <w:p w:rsidR="00E2776C" w:rsidRDefault="00E2776C" w:rsidP="00566089">
      <w:pPr>
        <w:pStyle w:val="NoSpacing"/>
      </w:pPr>
      <w:r>
        <w:t>4) La compréhension et l'explication:</w:t>
      </w:r>
    </w:p>
    <w:p w:rsidR="00E2776C" w:rsidRDefault="00E2776C" w:rsidP="00A44F20">
      <w:pPr>
        <w:pStyle w:val="NoSpacing"/>
        <w:numPr>
          <w:ilvl w:val="0"/>
          <w:numId w:val="25"/>
        </w:numPr>
      </w:pPr>
      <w:r>
        <w:t>La liberté de l'être humain suppose qu'il adapte son comportement en fonction d'une ou plusieurs finalités. Les objets d'étude des sciences naturelles n'élaborent pas de finalités.</w:t>
      </w:r>
    </w:p>
    <w:p w:rsidR="00E2776C" w:rsidRDefault="00E2776C" w:rsidP="00A44F20">
      <w:pPr>
        <w:pStyle w:val="NoSpacing"/>
        <w:numPr>
          <w:ilvl w:val="0"/>
          <w:numId w:val="25"/>
        </w:numPr>
      </w:pPr>
      <w:r>
        <w:t>La compréhensions se démarque de l'explication car elle ne cherche pas seulement les cause du phénomène:</w:t>
      </w:r>
    </w:p>
    <w:p w:rsidR="00E2776C" w:rsidRDefault="00E2776C" w:rsidP="00A44F20">
      <w:pPr>
        <w:pStyle w:val="NoSpacing"/>
        <w:numPr>
          <w:ilvl w:val="0"/>
          <w:numId w:val="26"/>
        </w:numPr>
      </w:pPr>
      <w:r>
        <w:t>elle tente en plus de trouver les finalités produites par l'objet d'étude</w:t>
      </w:r>
      <w:r w:rsidR="00A63A0E">
        <w:t>.</w:t>
      </w:r>
    </w:p>
    <w:p w:rsidR="00407AC9" w:rsidRDefault="00407AC9" w:rsidP="00407AC9">
      <w:pPr>
        <w:pStyle w:val="NoSpacing"/>
      </w:pPr>
    </w:p>
    <w:p w:rsidR="00407AC9" w:rsidRDefault="00407AC9" w:rsidP="00407AC9">
      <w:pPr>
        <w:pStyle w:val="NoSpacing"/>
        <w:rPr>
          <w:b/>
        </w:rPr>
      </w:pPr>
      <w:r>
        <w:rPr>
          <w:b/>
        </w:rPr>
        <w:t>La portée des théories politiques:</w:t>
      </w:r>
    </w:p>
    <w:p w:rsidR="00407AC9" w:rsidRPr="00407AC9" w:rsidRDefault="00407AC9" w:rsidP="00A44F20">
      <w:pPr>
        <w:pStyle w:val="NoSpacing"/>
        <w:numPr>
          <w:ilvl w:val="0"/>
          <w:numId w:val="27"/>
        </w:numPr>
        <w:rPr>
          <w:b/>
        </w:rPr>
      </w:pPr>
      <w:r>
        <w:t>Descriptive</w:t>
      </w:r>
    </w:p>
    <w:p w:rsidR="00407AC9" w:rsidRPr="00407AC9" w:rsidRDefault="00407AC9" w:rsidP="00A44F20">
      <w:pPr>
        <w:pStyle w:val="NoSpacing"/>
        <w:numPr>
          <w:ilvl w:val="0"/>
          <w:numId w:val="27"/>
        </w:numPr>
        <w:rPr>
          <w:b/>
        </w:rPr>
      </w:pPr>
      <w:r>
        <w:t>Semi explicative</w:t>
      </w:r>
    </w:p>
    <w:p w:rsidR="00407AC9" w:rsidRPr="00407AC9" w:rsidRDefault="00407AC9" w:rsidP="00A44F20">
      <w:pPr>
        <w:pStyle w:val="NoSpacing"/>
        <w:numPr>
          <w:ilvl w:val="0"/>
          <w:numId w:val="27"/>
        </w:numPr>
        <w:rPr>
          <w:b/>
        </w:rPr>
      </w:pPr>
      <w:r>
        <w:t>Faible capacité prédictive</w:t>
      </w:r>
    </w:p>
    <w:p w:rsidR="00407AC9" w:rsidRDefault="00407AC9" w:rsidP="00A44F20">
      <w:pPr>
        <w:pStyle w:val="NoSpacing"/>
        <w:numPr>
          <w:ilvl w:val="0"/>
          <w:numId w:val="27"/>
        </w:numPr>
        <w:rPr>
          <w:b/>
        </w:rPr>
      </w:pPr>
      <w:r>
        <w:t>Les résultats de recherche en science politique sont donc:</w:t>
      </w:r>
    </w:p>
    <w:p w:rsidR="00407AC9" w:rsidRPr="003258A5" w:rsidRDefault="00407AC9" w:rsidP="00A44F20">
      <w:pPr>
        <w:pStyle w:val="NoSpacing"/>
        <w:numPr>
          <w:ilvl w:val="0"/>
          <w:numId w:val="26"/>
        </w:numPr>
        <w:rPr>
          <w:b/>
        </w:rPr>
      </w:pPr>
      <w:r>
        <w:t>Probabilistes</w:t>
      </w:r>
    </w:p>
    <w:p w:rsidR="003258A5" w:rsidRDefault="003258A5" w:rsidP="003258A5">
      <w:pPr>
        <w:pStyle w:val="NoSpacing"/>
        <w:rPr>
          <w:b/>
        </w:rPr>
      </w:pPr>
    </w:p>
    <w:p w:rsidR="002C793D" w:rsidRDefault="002C793D" w:rsidP="002C793D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La rédaction de plusieurs types de textes</w:t>
      </w:r>
    </w:p>
    <w:p w:rsidR="002C793D" w:rsidRDefault="002C793D" w:rsidP="002C793D">
      <w:pPr>
        <w:pStyle w:val="NoSpacing"/>
      </w:pPr>
      <w:r>
        <w:t>Il y a plusieurs manières de structurer et rédiger divers types de textes.</w:t>
      </w:r>
    </w:p>
    <w:p w:rsidR="002C793D" w:rsidRPr="002C793D" w:rsidRDefault="002C793D" w:rsidP="00A44F20">
      <w:pPr>
        <w:pStyle w:val="NoSpacing"/>
        <w:numPr>
          <w:ilvl w:val="0"/>
          <w:numId w:val="28"/>
        </w:numPr>
      </w:pPr>
      <w:r>
        <w:t>Une première approche consiste à rester le plus fidèle possible au texte original. (</w:t>
      </w:r>
      <w:r>
        <w:rPr>
          <w:b/>
        </w:rPr>
        <w:t>Un texte dépendant</w:t>
      </w:r>
      <w:r>
        <w:t>)</w:t>
      </w:r>
    </w:p>
    <w:p w:rsidR="002C793D" w:rsidRDefault="002C793D" w:rsidP="00A44F20">
      <w:pPr>
        <w:pStyle w:val="NoSpacing"/>
        <w:numPr>
          <w:ilvl w:val="0"/>
          <w:numId w:val="28"/>
        </w:numPr>
      </w:pPr>
      <w:r>
        <w:t>Une seconde approche vise à faire un rapport du texte original, en y ajoutant des commentaires permettant d'en reconnaître la valeur. (</w:t>
      </w:r>
      <w:r>
        <w:rPr>
          <w:b/>
        </w:rPr>
        <w:t>Un texte plus ou moins indépendant</w:t>
      </w:r>
      <w:r>
        <w:t>)</w:t>
      </w:r>
    </w:p>
    <w:p w:rsidR="002C793D" w:rsidRDefault="002C793D" w:rsidP="002C793D">
      <w:pPr>
        <w:pStyle w:val="NoSpacing"/>
      </w:pPr>
    </w:p>
    <w:p w:rsidR="002C793D" w:rsidRDefault="002C793D" w:rsidP="002C793D">
      <w:pPr>
        <w:pStyle w:val="NoSpacing"/>
        <w:jc w:val="center"/>
      </w:pPr>
      <w:r>
        <w:t>Le degré de dépendance</w:t>
      </w:r>
    </w:p>
    <w:p w:rsidR="002C793D" w:rsidRDefault="002C793D" w:rsidP="002C793D">
      <w:pPr>
        <w:pStyle w:val="NoSpacing"/>
        <w:rPr>
          <w:b/>
        </w:rPr>
      </w:pPr>
      <w:r>
        <w:rPr>
          <w:b/>
        </w:rPr>
        <w:t>Dépendant                                                                                                                                    Indépendant</w:t>
      </w:r>
    </w:p>
    <w:p w:rsidR="002C793D" w:rsidRDefault="002C793D" w:rsidP="002C793D">
      <w:pPr>
        <w:pStyle w:val="NoSpacing"/>
        <w:jc w:val="center"/>
        <w:rPr>
          <w:b/>
        </w:rPr>
      </w:pPr>
      <w:r>
        <w:rPr>
          <w:b/>
          <w:noProof/>
          <w:lang w:val="en-CA" w:eastAsia="en-CA"/>
        </w:rPr>
        <w:pict>
          <v:shape id="_x0000_s1038" type="#_x0000_t69" style="position:absolute;left:0;text-align:left;margin-left:-1.5pt;margin-top:3.25pt;width:469.5pt;height:18.75pt;z-index:251669504"/>
        </w:pict>
      </w:r>
    </w:p>
    <w:p w:rsidR="002C793D" w:rsidRDefault="002C793D" w:rsidP="002C793D">
      <w:pPr>
        <w:pStyle w:val="NoSpacing"/>
        <w:rPr>
          <w:b/>
        </w:rPr>
      </w:pPr>
    </w:p>
    <w:p w:rsidR="002C793D" w:rsidRDefault="002C793D" w:rsidP="002C793D">
      <w:pPr>
        <w:pStyle w:val="NoSpacing"/>
        <w:rPr>
          <w:b/>
        </w:rPr>
      </w:pPr>
      <w:r>
        <w:rPr>
          <w:b/>
        </w:rPr>
        <w:t>Le résumé                                                      Le compte rendu critique                         La dissertation critique</w:t>
      </w:r>
    </w:p>
    <w:p w:rsidR="002C793D" w:rsidRDefault="002C793D" w:rsidP="002C793D">
      <w:pPr>
        <w:pStyle w:val="NoSpacing"/>
        <w:rPr>
          <w:b/>
        </w:rPr>
      </w:pPr>
    </w:p>
    <w:p w:rsidR="002C793D" w:rsidRDefault="002C793D" w:rsidP="002C793D">
      <w:pPr>
        <w:pStyle w:val="NoSpacing"/>
        <w:rPr>
          <w:b/>
        </w:rPr>
      </w:pPr>
    </w:p>
    <w:p w:rsidR="002C5D5F" w:rsidRPr="001A4562" w:rsidRDefault="002C5D5F" w:rsidP="002C5D5F">
      <w:pPr>
        <w:pStyle w:val="NoSpacing"/>
        <w:rPr>
          <w:b/>
          <w:sz w:val="28"/>
          <w:szCs w:val="28"/>
          <w:u w:val="single"/>
        </w:rPr>
      </w:pPr>
      <w:r w:rsidRPr="001A4562">
        <w:rPr>
          <w:b/>
          <w:sz w:val="28"/>
          <w:szCs w:val="28"/>
          <w:u w:val="single"/>
        </w:rPr>
        <w:t>Le résumé:</w:t>
      </w:r>
    </w:p>
    <w:p w:rsidR="002C5D5F" w:rsidRPr="002C5D5F" w:rsidRDefault="002C5D5F" w:rsidP="00A44F20">
      <w:pPr>
        <w:pStyle w:val="NoSpacing"/>
        <w:numPr>
          <w:ilvl w:val="0"/>
          <w:numId w:val="29"/>
        </w:numPr>
        <w:rPr>
          <w:b/>
          <w:u w:val="single"/>
        </w:rPr>
      </w:pPr>
      <w:r>
        <w:rPr>
          <w:b/>
        </w:rPr>
        <w:t>Un résumé</w:t>
      </w:r>
      <w:r>
        <w:t xml:space="preserve"> est un texte dans lequel un livre ou un document est présenté, de manière abrégée en restant fidèle au texte original.</w:t>
      </w:r>
    </w:p>
    <w:p w:rsidR="002C5D5F" w:rsidRPr="002C5D5F" w:rsidRDefault="002C5D5F" w:rsidP="00A44F20">
      <w:pPr>
        <w:pStyle w:val="NoSpacing"/>
        <w:numPr>
          <w:ilvl w:val="0"/>
          <w:numId w:val="29"/>
        </w:numPr>
        <w:rPr>
          <w:b/>
          <w:u w:val="single"/>
        </w:rPr>
      </w:pPr>
      <w:r>
        <w:rPr>
          <w:b/>
        </w:rPr>
        <w:t>Un résumé</w:t>
      </w:r>
      <w:r>
        <w:t xml:space="preserve"> est une description considérée de la problématique, des hypothèses, des thèmes, des idées directrices et de l'idée principale d'un texte.</w:t>
      </w:r>
    </w:p>
    <w:p w:rsidR="002C5D5F" w:rsidRDefault="002C5D5F" w:rsidP="002C5D5F">
      <w:pPr>
        <w:pStyle w:val="NoSpacing"/>
        <w:rPr>
          <w:u w:val="single"/>
        </w:rPr>
      </w:pPr>
    </w:p>
    <w:p w:rsidR="002C5D5F" w:rsidRDefault="002C5D5F" w:rsidP="002C5D5F">
      <w:pPr>
        <w:pStyle w:val="NoSpacing"/>
        <w:rPr>
          <w:u w:val="single"/>
        </w:rPr>
      </w:pPr>
      <w:r>
        <w:rPr>
          <w:u w:val="single"/>
        </w:rPr>
        <w:t>Principes généraux:</w:t>
      </w:r>
    </w:p>
    <w:p w:rsidR="002C5D5F" w:rsidRDefault="002C5D5F" w:rsidP="002C5D5F">
      <w:pPr>
        <w:pStyle w:val="NoSpacing"/>
        <w:rPr>
          <w:b/>
        </w:rPr>
      </w:pPr>
      <w:r>
        <w:rPr>
          <w:b/>
        </w:rPr>
        <w:t>1) Fidélité au texte</w:t>
      </w:r>
    </w:p>
    <w:p w:rsidR="002C5D5F" w:rsidRDefault="002C5D5F" w:rsidP="00A44F20">
      <w:pPr>
        <w:pStyle w:val="NoSpacing"/>
        <w:numPr>
          <w:ilvl w:val="0"/>
          <w:numId w:val="30"/>
        </w:numPr>
      </w:pPr>
      <w:r>
        <w:t xml:space="preserve">Il faut exprimer exclusivement la pensée de l'auteur et il ne faut </w:t>
      </w:r>
      <w:r>
        <w:rPr>
          <w:b/>
        </w:rPr>
        <w:t>rien ajouter au texte</w:t>
      </w:r>
      <w:r>
        <w:t>.</w:t>
      </w:r>
    </w:p>
    <w:p w:rsidR="002C5D5F" w:rsidRDefault="002C5D5F" w:rsidP="002C5D5F">
      <w:pPr>
        <w:pStyle w:val="NoSpacing"/>
        <w:rPr>
          <w:b/>
        </w:rPr>
      </w:pPr>
      <w:r>
        <w:rPr>
          <w:b/>
        </w:rPr>
        <w:t>2) Exposé clair et cohérent</w:t>
      </w:r>
    </w:p>
    <w:p w:rsidR="000878E2" w:rsidRDefault="000878E2" w:rsidP="002C5D5F">
      <w:pPr>
        <w:pStyle w:val="NoSpacing"/>
      </w:pPr>
    </w:p>
    <w:p w:rsidR="000878E2" w:rsidRDefault="000878E2" w:rsidP="002C5D5F">
      <w:pPr>
        <w:pStyle w:val="NoSpacing"/>
        <w:rPr>
          <w:u w:val="single"/>
        </w:rPr>
      </w:pPr>
    </w:p>
    <w:p w:rsidR="000878E2" w:rsidRDefault="000878E2" w:rsidP="002C5D5F">
      <w:pPr>
        <w:pStyle w:val="NoSpacing"/>
      </w:pPr>
      <w:r>
        <w:rPr>
          <w:u w:val="single"/>
        </w:rPr>
        <w:lastRenderedPageBreak/>
        <w:t>Directives pour résumer un texte:</w:t>
      </w:r>
    </w:p>
    <w:p w:rsidR="000878E2" w:rsidRDefault="000878E2" w:rsidP="002C5D5F">
      <w:pPr>
        <w:pStyle w:val="NoSpacing"/>
        <w:rPr>
          <w:b/>
        </w:rPr>
      </w:pPr>
      <w:r>
        <w:rPr>
          <w:b/>
        </w:rPr>
        <w:t xml:space="preserve">1) Lire le texte </w:t>
      </w:r>
    </w:p>
    <w:p w:rsidR="000878E2" w:rsidRDefault="000878E2" w:rsidP="00A44F20">
      <w:pPr>
        <w:pStyle w:val="NoSpacing"/>
        <w:numPr>
          <w:ilvl w:val="0"/>
          <w:numId w:val="30"/>
        </w:numPr>
      </w:pPr>
      <w:r>
        <w:t>Quel est le sujet du texte?</w:t>
      </w:r>
    </w:p>
    <w:p w:rsidR="000878E2" w:rsidRDefault="000878E2" w:rsidP="00A44F20">
      <w:pPr>
        <w:pStyle w:val="NoSpacing"/>
        <w:numPr>
          <w:ilvl w:val="0"/>
          <w:numId w:val="30"/>
        </w:numPr>
      </w:pPr>
      <w:r>
        <w:t>Quel est le problème posé?</w:t>
      </w:r>
    </w:p>
    <w:p w:rsidR="000878E2" w:rsidRDefault="000878E2" w:rsidP="00A44F20">
      <w:pPr>
        <w:pStyle w:val="NoSpacing"/>
        <w:numPr>
          <w:ilvl w:val="0"/>
          <w:numId w:val="30"/>
        </w:numPr>
      </w:pPr>
      <w:r>
        <w:t>Quelles sont les idées principales de l'auteur?</w:t>
      </w:r>
    </w:p>
    <w:p w:rsidR="000878E2" w:rsidRDefault="000878E2" w:rsidP="00A44F20">
      <w:pPr>
        <w:pStyle w:val="NoSpacing"/>
        <w:numPr>
          <w:ilvl w:val="0"/>
          <w:numId w:val="30"/>
        </w:numPr>
      </w:pPr>
      <w:r>
        <w:t>Quelles sont les idées secondaires</w:t>
      </w:r>
      <w:r w:rsidR="007907B2">
        <w:t>?</w:t>
      </w:r>
    </w:p>
    <w:p w:rsidR="00EB7C6B" w:rsidRDefault="00EB7C6B" w:rsidP="00A44F20">
      <w:pPr>
        <w:pStyle w:val="NoSpacing"/>
        <w:numPr>
          <w:ilvl w:val="0"/>
          <w:numId w:val="30"/>
        </w:numPr>
      </w:pPr>
      <w:r>
        <w:t>Quels résultats ou quelles solutions l'auteur pose-t-il?</w:t>
      </w:r>
    </w:p>
    <w:p w:rsidR="00EB7C6B" w:rsidRDefault="00EB7C6B" w:rsidP="00A44F20">
      <w:pPr>
        <w:pStyle w:val="NoSpacing"/>
        <w:numPr>
          <w:ilvl w:val="0"/>
          <w:numId w:val="30"/>
        </w:numPr>
      </w:pPr>
      <w:r>
        <w:t>Identifier les mots clés</w:t>
      </w:r>
    </w:p>
    <w:p w:rsidR="00EB7C6B" w:rsidRDefault="00EB7C6B" w:rsidP="00EB7C6B">
      <w:pPr>
        <w:pStyle w:val="NoSpacing"/>
        <w:rPr>
          <w:b/>
        </w:rPr>
      </w:pPr>
      <w:r>
        <w:rPr>
          <w:b/>
        </w:rPr>
        <w:t>2) Schématiser</w:t>
      </w:r>
    </w:p>
    <w:p w:rsidR="00EB7C6B" w:rsidRDefault="00EB7C6B" w:rsidP="00A44F20">
      <w:pPr>
        <w:pStyle w:val="NoSpacing"/>
        <w:numPr>
          <w:ilvl w:val="0"/>
          <w:numId w:val="31"/>
        </w:numPr>
      </w:pPr>
      <w:r>
        <w:t>Introduction</w:t>
      </w:r>
    </w:p>
    <w:p w:rsidR="00EB7C6B" w:rsidRDefault="00EB7C6B" w:rsidP="00A44F20">
      <w:pPr>
        <w:pStyle w:val="NoSpacing"/>
        <w:numPr>
          <w:ilvl w:val="0"/>
          <w:numId w:val="31"/>
        </w:numPr>
      </w:pPr>
      <w:r>
        <w:t xml:space="preserve">Développement </w:t>
      </w:r>
    </w:p>
    <w:p w:rsidR="00EB7C6B" w:rsidRDefault="00EB7C6B" w:rsidP="00A44F20">
      <w:pPr>
        <w:pStyle w:val="NoSpacing"/>
        <w:numPr>
          <w:ilvl w:val="0"/>
          <w:numId w:val="31"/>
        </w:numPr>
      </w:pPr>
      <w:r>
        <w:t>Conclusion</w:t>
      </w:r>
    </w:p>
    <w:p w:rsidR="00EB7C6B" w:rsidRDefault="00EB7C6B" w:rsidP="00EB7C6B">
      <w:pPr>
        <w:pStyle w:val="NoSpacing"/>
        <w:rPr>
          <w:b/>
        </w:rPr>
      </w:pPr>
      <w:r>
        <w:rPr>
          <w:b/>
        </w:rPr>
        <w:t>3) Rédiger</w:t>
      </w:r>
    </w:p>
    <w:p w:rsidR="00EB7C6B" w:rsidRPr="00EB7C6B" w:rsidRDefault="00EB7C6B" w:rsidP="00A44F20">
      <w:pPr>
        <w:pStyle w:val="NoSpacing"/>
        <w:numPr>
          <w:ilvl w:val="0"/>
          <w:numId w:val="32"/>
        </w:numPr>
      </w:pPr>
      <w:r>
        <w:rPr>
          <w:b/>
        </w:rPr>
        <w:t>Un résumé complet doit comporter les éléments suivants:</w:t>
      </w:r>
    </w:p>
    <w:p w:rsidR="00EB7C6B" w:rsidRDefault="00EB7C6B" w:rsidP="00A44F20">
      <w:pPr>
        <w:pStyle w:val="NoSpacing"/>
        <w:numPr>
          <w:ilvl w:val="0"/>
          <w:numId w:val="26"/>
        </w:numPr>
      </w:pPr>
      <w:r>
        <w:t>La référence complète du texte original;</w:t>
      </w:r>
    </w:p>
    <w:p w:rsidR="00EB7C6B" w:rsidRDefault="00EB7C6B" w:rsidP="00A44F20">
      <w:pPr>
        <w:pStyle w:val="NoSpacing"/>
        <w:numPr>
          <w:ilvl w:val="0"/>
          <w:numId w:val="26"/>
        </w:numPr>
      </w:pPr>
      <w:r>
        <w:t>Les principaux éléments de la problématique soulevée;</w:t>
      </w:r>
    </w:p>
    <w:p w:rsidR="00CD7596" w:rsidRDefault="00CD7596" w:rsidP="00A44F20">
      <w:pPr>
        <w:pStyle w:val="NoSpacing"/>
        <w:numPr>
          <w:ilvl w:val="0"/>
          <w:numId w:val="26"/>
        </w:numPr>
      </w:pPr>
      <w:r>
        <w:t>Le thème et l'idée principale, les sous-thèmes et les idées directrices;</w:t>
      </w:r>
    </w:p>
    <w:p w:rsidR="00CD7596" w:rsidRDefault="00CD7596" w:rsidP="00A44F20">
      <w:pPr>
        <w:pStyle w:val="NoSpacing"/>
        <w:numPr>
          <w:ilvl w:val="0"/>
          <w:numId w:val="26"/>
        </w:numPr>
      </w:pPr>
      <w:r>
        <w:t>Une description du cheminement d'ensemble de l'ouvrage.</w:t>
      </w:r>
    </w:p>
    <w:p w:rsidR="00413A20" w:rsidRDefault="00413A20" w:rsidP="00413A20">
      <w:pPr>
        <w:pStyle w:val="NoSpacing"/>
      </w:pPr>
    </w:p>
    <w:p w:rsidR="001A4562" w:rsidRDefault="001A4562" w:rsidP="00413A20">
      <w:pPr>
        <w:pStyle w:val="NoSpacing"/>
        <w:rPr>
          <w:b/>
          <w:sz w:val="28"/>
          <w:szCs w:val="28"/>
          <w:u w:val="single"/>
        </w:rPr>
      </w:pPr>
      <w:r w:rsidRPr="001A4562">
        <w:rPr>
          <w:b/>
          <w:sz w:val="28"/>
          <w:szCs w:val="28"/>
          <w:u w:val="single"/>
        </w:rPr>
        <w:t>Le compte rendu de lecture:</w:t>
      </w:r>
    </w:p>
    <w:p w:rsidR="001A4562" w:rsidRDefault="001A4562" w:rsidP="001A4562">
      <w:pPr>
        <w:pStyle w:val="NoSpacing"/>
      </w:pPr>
      <w:r>
        <w:t>Le compte rendu est un résumé caractérisé par son contenu évaluatif.</w:t>
      </w:r>
    </w:p>
    <w:p w:rsidR="001A4562" w:rsidRDefault="001A4562" w:rsidP="00A44F20">
      <w:pPr>
        <w:pStyle w:val="NoSpacing"/>
        <w:numPr>
          <w:ilvl w:val="0"/>
          <w:numId w:val="32"/>
        </w:numPr>
      </w:pPr>
      <w:r>
        <w:t>D'abord un résumé et puis la critique d'un texte.</w:t>
      </w:r>
    </w:p>
    <w:p w:rsidR="001A4562" w:rsidRDefault="001A4562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1A4562">
        <w:rPr>
          <w:b/>
        </w:rPr>
        <w:t>Objectif:</w:t>
      </w:r>
      <w:r>
        <w:t xml:space="preserve"> </w:t>
      </w:r>
      <w:r w:rsidRPr="001A4562">
        <w:rPr>
          <w:rFonts w:cs="Arial"/>
        </w:rPr>
        <w:t>La présentation de la thèse et l'argumentation centrales d'un texte en</w:t>
      </w:r>
      <w:r>
        <w:rPr>
          <w:rFonts w:cs="Arial"/>
        </w:rPr>
        <w:t xml:space="preserve"> essayant de dégager </w:t>
      </w:r>
      <w:r w:rsidRPr="001A4562">
        <w:rPr>
          <w:rFonts w:cs="Arial"/>
        </w:rPr>
        <w:t>l'intérêt ou la banalité, la puissance et les lacunes de</w:t>
      </w:r>
      <w:r>
        <w:rPr>
          <w:rFonts w:cs="Arial"/>
        </w:rPr>
        <w:t xml:space="preserve"> </w:t>
      </w:r>
      <w:r w:rsidRPr="001A4562">
        <w:rPr>
          <w:rFonts w:cs="Arial"/>
        </w:rPr>
        <w:t>cette thèse et de cette argumentation.</w:t>
      </w:r>
    </w:p>
    <w:p w:rsidR="001A4562" w:rsidRDefault="001A4562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1A4562" w:rsidRDefault="001A4562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Le compte rendu se distingue du simple résumé de lecture par la distance relative qu'il faut prendre par rapport à l'ouvrage évalué.</w:t>
      </w:r>
    </w:p>
    <w:p w:rsidR="002506EF" w:rsidRDefault="002506EF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2506EF" w:rsidRDefault="002506EF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Dépendant                                                                                                                                                Indépendant</w:t>
      </w:r>
    </w:p>
    <w:p w:rsidR="002506EF" w:rsidRDefault="002506EF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  <w:noProof/>
          <w:lang w:val="en-CA" w:eastAsia="en-CA"/>
        </w:rPr>
        <w:pict>
          <v:shape id="_x0000_s1039" type="#_x0000_t69" style="position:absolute;left:0;text-align:left;margin-left:-3.75pt;margin-top:1.6pt;width:469.5pt;height:18.75pt;z-index:251670528"/>
        </w:pict>
      </w:r>
    </w:p>
    <w:p w:rsidR="002506EF" w:rsidRDefault="002506EF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</w:p>
    <w:p w:rsidR="002506EF" w:rsidRDefault="002506EF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Le résumé                                                 Le compte rendu critique                              </w:t>
      </w:r>
      <w:r w:rsidR="004D4CDF">
        <w:rPr>
          <w:rFonts w:cs="Arial"/>
          <w:b/>
        </w:rPr>
        <w:t xml:space="preserve"> </w:t>
      </w:r>
      <w:r>
        <w:rPr>
          <w:rFonts w:cs="Arial"/>
          <w:b/>
        </w:rPr>
        <w:t xml:space="preserve"> La dissertation critique</w:t>
      </w:r>
    </w:p>
    <w:p w:rsidR="004D4CDF" w:rsidRDefault="004D4CDF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</w:p>
    <w:p w:rsidR="004D4CDF" w:rsidRDefault="004D4CDF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Qu'est-ce que la critique?</w:t>
      </w:r>
    </w:p>
    <w:p w:rsidR="004D4CDF" w:rsidRDefault="00411D5D" w:rsidP="00A44F20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411D5D">
        <w:rPr>
          <w:rFonts w:cs="Arial"/>
        </w:rPr>
        <w:t>Faire la critique d'un texte consiste à évaluer et à exposer les raisons qui justifient cette évaluation.</w:t>
      </w:r>
    </w:p>
    <w:p w:rsidR="00411D5D" w:rsidRDefault="00411D5D" w:rsidP="00A44F20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L'évaluation doit porter sur le fond et la forme du texte. La critique doit en faire ressortir les points forts et les points faibles.</w:t>
      </w:r>
    </w:p>
    <w:p w:rsidR="00A067EF" w:rsidRDefault="00A067EF" w:rsidP="00A067EF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067EF" w:rsidRDefault="0031430D" w:rsidP="00A067E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En général, on fait porter le jugement sur...</w:t>
      </w:r>
    </w:p>
    <w:p w:rsidR="0031430D" w:rsidRPr="0031430D" w:rsidRDefault="0031430D" w:rsidP="00A44F2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La problématique de l'auteur</w:t>
      </w:r>
    </w:p>
    <w:p w:rsidR="0031430D" w:rsidRPr="0031430D" w:rsidRDefault="0031430D" w:rsidP="00A44F2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Le cadre global d'explication (la théorie)</w:t>
      </w:r>
    </w:p>
    <w:p w:rsidR="0031430D" w:rsidRPr="0031430D" w:rsidRDefault="0031430D" w:rsidP="00A44F2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La clarté et la valeur de l'idée principale</w:t>
      </w:r>
    </w:p>
    <w:p w:rsidR="0031430D" w:rsidRPr="0031430D" w:rsidRDefault="0031430D" w:rsidP="00A44F2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La clarté et la qualité des idées secondaires</w:t>
      </w:r>
    </w:p>
    <w:p w:rsidR="0031430D" w:rsidRPr="0031430D" w:rsidRDefault="0031430D" w:rsidP="00A44F2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La rigueur de la méthodologie et de l'argumentation</w:t>
      </w:r>
    </w:p>
    <w:p w:rsidR="0031430D" w:rsidRPr="0031430D" w:rsidRDefault="0031430D" w:rsidP="00A44F2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La pertinence des exemples et des illustrations</w:t>
      </w:r>
    </w:p>
    <w:p w:rsidR="0031430D" w:rsidRPr="0031430D" w:rsidRDefault="0031430D" w:rsidP="00A44F2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La cohérence et l'organisation du texte</w:t>
      </w:r>
    </w:p>
    <w:p w:rsidR="0031430D" w:rsidRPr="0031430D" w:rsidRDefault="0031430D" w:rsidP="00A44F20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lastRenderedPageBreak/>
        <w:t>Le style, le ton, la qualité de la langue</w:t>
      </w:r>
    </w:p>
    <w:p w:rsidR="0031430D" w:rsidRDefault="0031430D" w:rsidP="0031430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</w:p>
    <w:p w:rsidR="0031430D" w:rsidRDefault="0031430D" w:rsidP="0031430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1) Bien situer l'ouvrage dans son contexte </w:t>
      </w:r>
    </w:p>
    <w:p w:rsidR="0031430D" w:rsidRDefault="0031430D" w:rsidP="00A44F20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Posséder des renseignements sur l'auteur</w:t>
      </w:r>
    </w:p>
    <w:p w:rsidR="0031430D" w:rsidRDefault="0031430D" w:rsidP="00A44F20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À qui s'adresse l'ouvrage?</w:t>
      </w:r>
    </w:p>
    <w:p w:rsidR="0031430D" w:rsidRDefault="0031430D" w:rsidP="0031430D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31430D" w:rsidRDefault="0031430D" w:rsidP="0031430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2a) La critique interne</w:t>
      </w:r>
    </w:p>
    <w:p w:rsidR="0031430D" w:rsidRDefault="0031430D" w:rsidP="0031430D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S'appuie sur une évaluation des procédés qu'utilise le texte lui-même.</w:t>
      </w:r>
    </w:p>
    <w:p w:rsidR="008425BE" w:rsidRDefault="008425BE" w:rsidP="008425BE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ab/>
        <w:t>Les questions suivantes:</w:t>
      </w:r>
    </w:p>
    <w:p w:rsidR="008425BE" w:rsidRPr="008425BE" w:rsidRDefault="008425BE" w:rsidP="00A44F20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25BE">
        <w:rPr>
          <w:rFonts w:cs="Arial"/>
        </w:rPr>
        <w:t>Les problèmes que l'auteur expose sont-ils formulés clairement ou</w:t>
      </w:r>
      <w:r>
        <w:rPr>
          <w:rFonts w:cs="Arial"/>
        </w:rPr>
        <w:t xml:space="preserve"> </w:t>
      </w:r>
      <w:r w:rsidRPr="008425BE">
        <w:rPr>
          <w:rFonts w:cs="Arial"/>
        </w:rPr>
        <w:t>vaguement ?</w:t>
      </w:r>
    </w:p>
    <w:p w:rsidR="008425BE" w:rsidRPr="008425BE" w:rsidRDefault="008425BE" w:rsidP="00A44F20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25BE">
        <w:rPr>
          <w:rFonts w:cs="Arial"/>
        </w:rPr>
        <w:t>Les arguments sont-ils vérifiables?</w:t>
      </w:r>
    </w:p>
    <w:p w:rsidR="008425BE" w:rsidRPr="008425BE" w:rsidRDefault="008425BE" w:rsidP="00A44F20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25BE">
        <w:rPr>
          <w:rFonts w:cs="Arial"/>
        </w:rPr>
        <w:t>Existe-t-il des liens logiques entre les problèmes exposés et les</w:t>
      </w:r>
      <w:r>
        <w:rPr>
          <w:rFonts w:cs="Arial"/>
        </w:rPr>
        <w:t xml:space="preserve"> </w:t>
      </w:r>
      <w:r w:rsidRPr="008425BE">
        <w:rPr>
          <w:rFonts w:cs="Arial"/>
        </w:rPr>
        <w:t>solutions qu'il met de l'avant ?</w:t>
      </w:r>
    </w:p>
    <w:p w:rsidR="008425BE" w:rsidRPr="008425BE" w:rsidRDefault="008425BE" w:rsidP="00A44F20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25BE">
        <w:rPr>
          <w:rFonts w:cs="Arial"/>
        </w:rPr>
        <w:t>La solution ou la conclusion découle-t-elle logiquement des arguments</w:t>
      </w:r>
      <w:r>
        <w:rPr>
          <w:rFonts w:cs="Arial"/>
        </w:rPr>
        <w:t xml:space="preserve"> </w:t>
      </w:r>
      <w:r w:rsidRPr="008425BE">
        <w:rPr>
          <w:rFonts w:cs="Arial"/>
        </w:rPr>
        <w:t>exposés ?</w:t>
      </w:r>
    </w:p>
    <w:p w:rsidR="008425BE" w:rsidRPr="008425BE" w:rsidRDefault="008425BE" w:rsidP="00A44F20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25BE">
        <w:rPr>
          <w:rFonts w:cs="Arial"/>
        </w:rPr>
        <w:t>Les propositions de l'auteur sont-elles réalisables ?</w:t>
      </w:r>
    </w:p>
    <w:p w:rsidR="008425BE" w:rsidRPr="008425BE" w:rsidRDefault="008425BE" w:rsidP="00A44F20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25BE">
        <w:rPr>
          <w:rFonts w:cs="Arial"/>
        </w:rPr>
        <w:t>La présentation matérielle répond-elle aux normes généralement</w:t>
      </w:r>
      <w:r>
        <w:rPr>
          <w:rFonts w:cs="Arial"/>
        </w:rPr>
        <w:t xml:space="preserve"> </w:t>
      </w:r>
      <w:r w:rsidRPr="008425BE">
        <w:rPr>
          <w:rFonts w:cs="Arial"/>
        </w:rPr>
        <w:t>acceptées ?</w:t>
      </w:r>
    </w:p>
    <w:p w:rsidR="004D4CDF" w:rsidRDefault="008425BE" w:rsidP="001A456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2b) La critique externe</w:t>
      </w:r>
    </w:p>
    <w:p w:rsidR="008425BE" w:rsidRDefault="008425BE" w:rsidP="00A44F20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8425BE">
        <w:rPr>
          <w:rFonts w:cs="Arial"/>
        </w:rPr>
        <w:t>Porte davantage sur l'œuvre dans son contexte social, littéraire, idéologique ou scientifique (théorique, méthodologique).</w:t>
      </w:r>
    </w:p>
    <w:p w:rsidR="008425BE" w:rsidRDefault="008425BE" w:rsidP="00A44F20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  <w:b/>
        </w:rPr>
        <w:t>Dans la critique externe</w:t>
      </w:r>
      <w:r>
        <w:rPr>
          <w:rFonts w:cs="Arial"/>
        </w:rPr>
        <w:t>, on s'appuie sur des éléments théoriques ou des faits empiriques tirés d'une autre source que le texte critiqué.</w:t>
      </w:r>
    </w:p>
    <w:p w:rsidR="00643973" w:rsidRDefault="00643973" w:rsidP="00643973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643973" w:rsidRDefault="00643973" w:rsidP="0064397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La structure du compte rendu</w:t>
      </w:r>
    </w:p>
    <w:p w:rsidR="00643973" w:rsidRDefault="00643973" w:rsidP="00643973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Le compte rendu = le résumé + la critique</w:t>
      </w:r>
    </w:p>
    <w:p w:rsidR="00643973" w:rsidRDefault="00643973" w:rsidP="00643973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Deux types de construction sont possibles:</w:t>
      </w:r>
    </w:p>
    <w:p w:rsidR="00643973" w:rsidRDefault="00643973" w:rsidP="00A44F20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La critique peut être séparée du résumé et placée à la fin du texte</w:t>
      </w:r>
    </w:p>
    <w:p w:rsidR="00643973" w:rsidRDefault="00643973" w:rsidP="00A44F20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La critique peut être intégrée au résumé.</w:t>
      </w:r>
    </w:p>
    <w:p w:rsidR="00643973" w:rsidRDefault="00643973" w:rsidP="00643973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1701C7" w:rsidRDefault="001701C7" w:rsidP="0064397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1) Rédiger un compte rendu selon la première approche:</w:t>
      </w:r>
    </w:p>
    <w:p w:rsidR="001701C7" w:rsidRDefault="001701C7" w:rsidP="00A44F2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D'abord, indiquer la référence complète et exacte au document critiqué</w:t>
      </w:r>
    </w:p>
    <w:p w:rsidR="001701C7" w:rsidRDefault="001701C7" w:rsidP="00A44F2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4 parties bien distinctes:</w:t>
      </w:r>
    </w:p>
    <w:p w:rsidR="001701C7" w:rsidRDefault="001701C7" w:rsidP="00A44F20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introduction (mise en contexte)</w:t>
      </w:r>
    </w:p>
    <w:p w:rsidR="001701C7" w:rsidRDefault="001701C7" w:rsidP="00A44F20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compte rendu (résumé)</w:t>
      </w:r>
    </w:p>
    <w:p w:rsidR="001701C7" w:rsidRDefault="001701C7" w:rsidP="00A44F20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critique interne et externe</w:t>
      </w:r>
    </w:p>
    <w:p w:rsidR="001701C7" w:rsidRDefault="001701C7" w:rsidP="00A44F20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appréciation générale</w:t>
      </w:r>
    </w:p>
    <w:p w:rsidR="001701C7" w:rsidRDefault="001701C7" w:rsidP="001701C7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1701C7" w:rsidRDefault="001701C7" w:rsidP="001701C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u w:val="single"/>
        </w:rPr>
      </w:pPr>
      <w:r>
        <w:rPr>
          <w:rFonts w:cs="Arial"/>
          <w:u w:val="single"/>
        </w:rPr>
        <w:t>1) Introduction (L'auteur et le contexte de l'œuvre):</w:t>
      </w:r>
    </w:p>
    <w:p w:rsidR="001701C7" w:rsidRDefault="001701C7" w:rsidP="00A44F2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Un paragraphe suffit habituellement</w:t>
      </w:r>
    </w:p>
    <w:p w:rsidR="001701C7" w:rsidRDefault="001701C7" w:rsidP="00A44F2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Bien situer l'auteur de l'ouvrage:</w:t>
      </w:r>
    </w:p>
    <w:p w:rsidR="001701C7" w:rsidRDefault="001701C7" w:rsidP="001701C7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Relever les buts visés par l'auteur et les limites qu'il fixe à son projet et à sa démarche.</w:t>
      </w:r>
    </w:p>
    <w:p w:rsidR="001701C7" w:rsidRDefault="001701C7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Bien situer l'ouvrage:</w:t>
      </w:r>
    </w:p>
    <w:p w:rsidR="001701C7" w:rsidRDefault="001701C7" w:rsidP="001701C7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Repérer le thème abordé dans le livre et le sujet sur lequel il porte</w:t>
      </w:r>
    </w:p>
    <w:p w:rsidR="001701C7" w:rsidRDefault="001701C7" w:rsidP="001701C7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Indiquer certaines informations sur le contexte de production du livre</w:t>
      </w:r>
    </w:p>
    <w:p w:rsidR="001701C7" w:rsidRDefault="001701C7" w:rsidP="001701C7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cs="Arial"/>
          <w:b/>
        </w:rPr>
      </w:pPr>
    </w:p>
    <w:p w:rsidR="001701C7" w:rsidRDefault="001701C7" w:rsidP="001701C7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cs="Arial"/>
          <w:b/>
        </w:rPr>
      </w:pPr>
      <w:r>
        <w:rPr>
          <w:rFonts w:cs="Arial"/>
          <w:b/>
        </w:rPr>
        <w:t xml:space="preserve">Éléments à inclure dans l'introduction: </w:t>
      </w:r>
    </w:p>
    <w:p w:rsidR="001701C7" w:rsidRDefault="001701C7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701C7">
        <w:rPr>
          <w:rFonts w:cs="Arial"/>
        </w:rPr>
        <w:t>Sujet du livre</w:t>
      </w:r>
    </w:p>
    <w:p w:rsidR="001701C7" w:rsidRDefault="001701C7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701C7">
        <w:rPr>
          <w:rFonts w:cs="Arial"/>
        </w:rPr>
        <w:t>Question spécifique abordée par l’auteur</w:t>
      </w:r>
    </w:p>
    <w:p w:rsidR="001701C7" w:rsidRDefault="001701C7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701C7">
        <w:rPr>
          <w:rFonts w:cs="Arial"/>
        </w:rPr>
        <w:t>Qui est l’auteur? Est-il spécialiste du sujet? Notes sur son cheminement</w:t>
      </w:r>
      <w:r>
        <w:rPr>
          <w:rFonts w:cs="Arial"/>
        </w:rPr>
        <w:t xml:space="preserve"> </w:t>
      </w:r>
      <w:r w:rsidRPr="001701C7">
        <w:rPr>
          <w:rFonts w:cs="Arial"/>
        </w:rPr>
        <w:t>intellectuel récent</w:t>
      </w:r>
    </w:p>
    <w:p w:rsidR="001701C7" w:rsidRDefault="001701C7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701C7">
        <w:rPr>
          <w:rFonts w:cs="Arial"/>
        </w:rPr>
        <w:lastRenderedPageBreak/>
        <w:t>Quels sont ses intentions, ses objectifs à travers l’ouvrage?</w:t>
      </w:r>
    </w:p>
    <w:p w:rsidR="001701C7" w:rsidRDefault="001701C7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701C7">
        <w:rPr>
          <w:rFonts w:cs="Arial"/>
        </w:rPr>
        <w:t>À qui l’auteur s’adresse-t-il?</w:t>
      </w:r>
    </w:p>
    <w:p w:rsidR="001701C7" w:rsidRDefault="001701C7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701C7">
        <w:rPr>
          <w:rFonts w:cs="Arial"/>
        </w:rPr>
        <w:t>Quels sont les choix fondamentaux qui sous-tendent sa démarche?</w:t>
      </w:r>
    </w:p>
    <w:p w:rsidR="001701C7" w:rsidRDefault="001701C7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701C7">
        <w:rPr>
          <w:rFonts w:cs="Arial"/>
        </w:rPr>
        <w:t>Caractéristiques distinctives de l’ouvrage, pur exemple: possède-t-il une</w:t>
      </w:r>
      <w:r>
        <w:rPr>
          <w:rFonts w:cs="Arial"/>
        </w:rPr>
        <w:t xml:space="preserve"> </w:t>
      </w:r>
      <w:r w:rsidRPr="001701C7">
        <w:rPr>
          <w:rFonts w:cs="Arial"/>
        </w:rPr>
        <w:t>bibliographie, un index, des tableaux?</w:t>
      </w:r>
    </w:p>
    <w:p w:rsidR="001701C7" w:rsidRDefault="001701C7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1701C7">
        <w:rPr>
          <w:rFonts w:cs="Arial"/>
        </w:rPr>
        <w:t>Limites de l’ouvrage: celles déterminées par l’auteur et celles posées par</w:t>
      </w:r>
      <w:r>
        <w:rPr>
          <w:rFonts w:cs="Arial"/>
        </w:rPr>
        <w:t xml:space="preserve"> </w:t>
      </w:r>
      <w:r w:rsidRPr="001701C7">
        <w:rPr>
          <w:rFonts w:cs="Arial"/>
        </w:rPr>
        <w:t>certaines contraintes éditoriales</w:t>
      </w:r>
      <w:r>
        <w:rPr>
          <w:rFonts w:cs="Arial"/>
        </w:rPr>
        <w:t>.</w:t>
      </w:r>
    </w:p>
    <w:p w:rsidR="001701C7" w:rsidRDefault="001701C7" w:rsidP="001701C7">
      <w:pPr>
        <w:autoSpaceDE w:val="0"/>
        <w:autoSpaceDN w:val="0"/>
        <w:adjustRightInd w:val="0"/>
        <w:spacing w:after="0" w:line="240" w:lineRule="auto"/>
        <w:rPr>
          <w:rFonts w:cs="Arial"/>
          <w:u w:val="single"/>
        </w:rPr>
      </w:pPr>
    </w:p>
    <w:p w:rsidR="001701C7" w:rsidRDefault="001701C7" w:rsidP="001701C7">
      <w:pPr>
        <w:autoSpaceDE w:val="0"/>
        <w:autoSpaceDN w:val="0"/>
        <w:adjustRightInd w:val="0"/>
        <w:spacing w:after="0" w:line="240" w:lineRule="auto"/>
        <w:rPr>
          <w:rFonts w:cs="Arial"/>
          <w:u w:val="single"/>
        </w:rPr>
      </w:pPr>
      <w:r>
        <w:rPr>
          <w:rFonts w:cs="Arial"/>
          <w:u w:val="single"/>
        </w:rPr>
        <w:t>2) Schéma et analyse de l'ouvrage</w:t>
      </w:r>
      <w:r w:rsidR="0093443C">
        <w:rPr>
          <w:rFonts w:cs="Arial"/>
          <w:u w:val="single"/>
        </w:rPr>
        <w:t>:</w:t>
      </w:r>
    </w:p>
    <w:p w:rsidR="001701C7" w:rsidRDefault="00390D45" w:rsidP="00A44F2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Exposer au lecteur la démarche de raisonnement de l'auteur et le contenu de l'ouvrage.</w:t>
      </w:r>
    </w:p>
    <w:p w:rsidR="00390D45" w:rsidRDefault="00390D45" w:rsidP="00A44F2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Cerner la thèse développée dans l'ouvrage</w:t>
      </w:r>
    </w:p>
    <w:p w:rsidR="00390D45" w:rsidRDefault="00390D45" w:rsidP="00A44F2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Repérer les différentes articulations de la démonstration effectuée</w:t>
      </w:r>
    </w:p>
    <w:p w:rsidR="00390D45" w:rsidRDefault="00390D45" w:rsidP="00A44F2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Exposer le raisonnement et les arguments de l'auteur</w:t>
      </w:r>
    </w:p>
    <w:p w:rsidR="009028D1" w:rsidRDefault="00390D45" w:rsidP="00A44F2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Exposer les idées principales</w:t>
      </w:r>
      <w:r w:rsidR="009028D1">
        <w:rPr>
          <w:rFonts w:cs="Arial"/>
        </w:rPr>
        <w:t xml:space="preserve"> et les idées secondaires de chaque partie</w:t>
      </w:r>
    </w:p>
    <w:p w:rsidR="009028D1" w:rsidRDefault="009028D1" w:rsidP="00A44F2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Chaque paragraphe de cette partie correspond normalement à une idée distincte.</w:t>
      </w:r>
    </w:p>
    <w:p w:rsidR="009028D1" w:rsidRDefault="009028D1" w:rsidP="009028D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9028D1" w:rsidRDefault="009028D1" w:rsidP="009028D1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Éléments à inclure dans cette deuxième partie:</w:t>
      </w:r>
    </w:p>
    <w:p w:rsidR="009028D1" w:rsidRPr="009028D1" w:rsidRDefault="009028D1" w:rsidP="00A44F2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9028D1">
        <w:rPr>
          <w:rFonts w:cs="Arial"/>
        </w:rPr>
        <w:t>Quelle est la thèse avancée dans l'ouvrage?</w:t>
      </w:r>
    </w:p>
    <w:p w:rsidR="009028D1" w:rsidRPr="009028D1" w:rsidRDefault="009028D1" w:rsidP="00A44F2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9028D1">
        <w:rPr>
          <w:rFonts w:cs="Arial"/>
        </w:rPr>
        <w:t>Comment l'auteur fait-il progresser sa thèse?</w:t>
      </w:r>
    </w:p>
    <w:p w:rsidR="009028D1" w:rsidRPr="009028D1" w:rsidRDefault="009028D1" w:rsidP="00A44F2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9028D1">
        <w:rPr>
          <w:rFonts w:cs="Arial"/>
        </w:rPr>
        <w:t>Quels sont les points saillants de l'argumentation développée?</w:t>
      </w:r>
    </w:p>
    <w:p w:rsidR="001701C7" w:rsidRDefault="001701C7" w:rsidP="001701C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</w:p>
    <w:p w:rsidR="0093443C" w:rsidRDefault="0093443C" w:rsidP="001701C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u w:val="single"/>
        </w:rPr>
      </w:pPr>
      <w:r>
        <w:rPr>
          <w:rFonts w:cs="Arial"/>
          <w:u w:val="single"/>
        </w:rPr>
        <w:t>3) La critique:</w:t>
      </w:r>
    </w:p>
    <w:p w:rsidR="0093443C" w:rsidRDefault="0093443C" w:rsidP="00A44F20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Porte sur le bilan et l'appréciation critique de l'ouvrage recensé.</w:t>
      </w:r>
    </w:p>
    <w:p w:rsidR="0093443C" w:rsidRDefault="0093443C" w:rsidP="00A44F20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Appréciation critique porte sur:</w:t>
      </w:r>
    </w:p>
    <w:p w:rsidR="0093443C" w:rsidRDefault="0093443C" w:rsidP="00A44F20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  <w:b/>
        </w:rPr>
        <w:t>L'évaluation interne:</w:t>
      </w:r>
      <w:r>
        <w:rPr>
          <w:rFonts w:cs="Arial"/>
        </w:rPr>
        <w:t xml:space="preserve"> L'appréciation sur des éléments propres à l'ouvrage</w:t>
      </w:r>
    </w:p>
    <w:p w:rsidR="0093443C" w:rsidRDefault="0093443C" w:rsidP="00A44F20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  <w:b/>
        </w:rPr>
        <w:t>L'évaluation externe:</w:t>
      </w:r>
      <w:r>
        <w:rPr>
          <w:rFonts w:cs="Arial"/>
        </w:rPr>
        <w:t xml:space="preserve"> L'appréciation se fait à partir d'une perspective extérieure à l'ouvrage</w:t>
      </w:r>
    </w:p>
    <w:p w:rsidR="0093443C" w:rsidRDefault="0093443C" w:rsidP="0093443C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93443C" w:rsidRDefault="0093443C" w:rsidP="0093443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u w:val="single"/>
        </w:rPr>
      </w:pPr>
      <w:r>
        <w:rPr>
          <w:rFonts w:cs="Arial"/>
          <w:u w:val="single"/>
        </w:rPr>
        <w:t>4) L'appréciation générale:</w:t>
      </w:r>
    </w:p>
    <w:p w:rsidR="0093443C" w:rsidRDefault="0093443C" w:rsidP="00A44F20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On termine par un court paragraphe faisant ressortir l'intérêt général de l'ouvrage, ses principaux mérites et se principales faiblesses.</w:t>
      </w:r>
    </w:p>
    <w:p w:rsidR="00D171BF" w:rsidRDefault="00D171BF" w:rsidP="00D171BF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D171BF" w:rsidRDefault="00D171BF" w:rsidP="00D171B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2) La deuxième approche:</w:t>
      </w:r>
    </w:p>
    <w:p w:rsidR="00D171BF" w:rsidRDefault="00AE08A0" w:rsidP="00D171BF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Rédiger un compte rendu critique intégré</w:t>
      </w:r>
    </w:p>
    <w:p w:rsidR="00AE08A0" w:rsidRDefault="00AE08A0" w:rsidP="00A44F20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D'abord, indiquer la référence complète et exacte au document critiqué</w:t>
      </w:r>
    </w:p>
    <w:p w:rsidR="00AE08A0" w:rsidRDefault="00AE08A0" w:rsidP="00A44F20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3 parties distinctes:</w:t>
      </w:r>
    </w:p>
    <w:p w:rsidR="00AE08A0" w:rsidRDefault="00AE08A0" w:rsidP="00A44F20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Introduction (mise en contexte)</w:t>
      </w:r>
    </w:p>
    <w:p w:rsidR="00AE08A0" w:rsidRDefault="00AE08A0" w:rsidP="00A44F20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Exposé et critique des idées</w:t>
      </w:r>
    </w:p>
    <w:p w:rsidR="00AE08A0" w:rsidRDefault="00AE08A0" w:rsidP="00A44F20">
      <w:pPr>
        <w:pStyle w:val="ListParagraph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Appréciation générale</w:t>
      </w:r>
    </w:p>
    <w:p w:rsidR="00AE08A0" w:rsidRPr="00AE08A0" w:rsidRDefault="00AE08A0" w:rsidP="00AE08A0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612102" w:rsidRDefault="00612102" w:rsidP="0061210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u w:val="single"/>
        </w:rPr>
      </w:pPr>
      <w:r>
        <w:rPr>
          <w:rFonts w:cs="Arial"/>
          <w:u w:val="single"/>
        </w:rPr>
        <w:t>1) Introduction (L'auteur et le contexte de l'œuvre):</w:t>
      </w:r>
    </w:p>
    <w:p w:rsidR="00612102" w:rsidRDefault="00612102" w:rsidP="00A44F2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Un paragraphe suffit habituellement</w:t>
      </w:r>
    </w:p>
    <w:p w:rsidR="00612102" w:rsidRDefault="00612102" w:rsidP="00A44F2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Bien situer l'auteur de l'ouvrage:</w:t>
      </w:r>
    </w:p>
    <w:p w:rsidR="00612102" w:rsidRDefault="00612102" w:rsidP="00612102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Relever les buts visés par l'auteur et les limites qu'il fixe à son projet et à sa démarche.</w:t>
      </w:r>
    </w:p>
    <w:p w:rsidR="00612102" w:rsidRDefault="00612102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Bien situer l'ouvrage:</w:t>
      </w:r>
    </w:p>
    <w:p w:rsidR="00612102" w:rsidRDefault="00612102" w:rsidP="00612102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Repérer le thème abordé dans le livre et le sujet sur lequel il porte</w:t>
      </w:r>
    </w:p>
    <w:p w:rsidR="00612102" w:rsidRDefault="00612102" w:rsidP="00612102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Indiquer certaines informations sur le contexte de production du livre</w:t>
      </w:r>
    </w:p>
    <w:p w:rsidR="002A43C3" w:rsidRDefault="00612102" w:rsidP="002A43C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u w:val="single"/>
        </w:rPr>
      </w:pPr>
      <w:r>
        <w:rPr>
          <w:rFonts w:cs="Arial"/>
          <w:u w:val="single"/>
        </w:rPr>
        <w:lastRenderedPageBreak/>
        <w:t>2) L'exposé et la critique des idées:</w:t>
      </w:r>
    </w:p>
    <w:p w:rsidR="00612102" w:rsidRDefault="00612102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Exposer successivement , en les commentant favorablement ou non, chacune des idées principales et secondaires de l'ouvrage.</w:t>
      </w:r>
    </w:p>
    <w:p w:rsidR="00612102" w:rsidRDefault="00612102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Indiquer les forces et faiblesses du raisonnement et de l'argumentation de l'auteur</w:t>
      </w:r>
    </w:p>
    <w:p w:rsidR="00612102" w:rsidRDefault="00612102" w:rsidP="00A44F2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Chaque paragraphe de cette partie correspond normalement à une idée distincte</w:t>
      </w:r>
    </w:p>
    <w:p w:rsidR="00612102" w:rsidRDefault="00612102" w:rsidP="00612102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612102" w:rsidRDefault="00612102" w:rsidP="00612102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u w:val="single"/>
        </w:rPr>
      </w:pPr>
      <w:r>
        <w:rPr>
          <w:rFonts w:cs="Arial"/>
          <w:u w:val="single"/>
        </w:rPr>
        <w:t>3) L'appréciation générale:</w:t>
      </w:r>
    </w:p>
    <w:p w:rsidR="00AA7919" w:rsidRDefault="00612102" w:rsidP="00A44F20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On termine par un court paragraphe faisant ressortir l'intérêt général de l'ouvrage, ses principaux mérites et ses principales faiblesses.</w:t>
      </w:r>
    </w:p>
    <w:p w:rsidR="00AA7919" w:rsidRDefault="00AA7919" w:rsidP="00AA7919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cs="Arial"/>
        </w:rPr>
      </w:pPr>
    </w:p>
    <w:p w:rsidR="00C81DA4" w:rsidRPr="00AA7919" w:rsidRDefault="00C81DA4" w:rsidP="00AA7919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cs="Arial"/>
        </w:rPr>
      </w:pPr>
      <w:r w:rsidRPr="00AA7919">
        <w:rPr>
          <w:rFonts w:cs="Arial"/>
          <w:b/>
          <w:sz w:val="28"/>
          <w:szCs w:val="28"/>
        </w:rPr>
        <w:t>Trois niveaux de lecture</w:t>
      </w:r>
    </w:p>
    <w:p w:rsidR="00B63CEB" w:rsidRDefault="00B63CEB" w:rsidP="00B63CEB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Avant la lecture:</w:t>
      </w:r>
    </w:p>
    <w:p w:rsidR="00B63CEB" w:rsidRDefault="00B63CEB" w:rsidP="00A44F20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 travail précédant la lecture intégrale et attentive de l'ouvrage recensé est très important.</w:t>
      </w:r>
    </w:p>
    <w:p w:rsidR="00B63CEB" w:rsidRDefault="00B63CEB" w:rsidP="00A44F20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Connaître l'auteur de l'ouvrage évalué</w:t>
      </w:r>
    </w:p>
    <w:p w:rsidR="00B63CEB" w:rsidRDefault="00B63CEB" w:rsidP="00A44F20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Connaître les intentions de l'auteur, cerner la méthodologie dont il se sert, savoir à quel public il s'adresse, etc.</w:t>
      </w:r>
    </w:p>
    <w:p w:rsidR="00B63CEB" w:rsidRDefault="00B63CEB" w:rsidP="00A44F20">
      <w:pPr>
        <w:pStyle w:val="ListParagraph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Identifier la conjoncture politique, sociale et intellectuelle dans laquelle le livre a été écrit.</w:t>
      </w:r>
    </w:p>
    <w:p w:rsidR="00B63CEB" w:rsidRDefault="00B63CEB" w:rsidP="00B63CEB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B63CEB" w:rsidRDefault="00B63CEB" w:rsidP="00B63CEB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Trois niveaux de lecture:</w:t>
      </w:r>
    </w:p>
    <w:p w:rsidR="00B63CEB" w:rsidRDefault="00B63CEB" w:rsidP="00A44F20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Lecture d'assimilation, lecture de compréhension et lecture critique</w:t>
      </w:r>
    </w:p>
    <w:p w:rsidR="00B63CEB" w:rsidRDefault="00B63CEB" w:rsidP="00B63CEB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B63CEB" w:rsidRDefault="00B63CEB" w:rsidP="00B63CEB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</w:rPr>
        <w:t xml:space="preserve">1) Le premier niveau de lecture: </w:t>
      </w:r>
    </w:p>
    <w:p w:rsidR="00B63CEB" w:rsidRPr="004134A8" w:rsidRDefault="00B63CEB" w:rsidP="00A44F20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 w:rsidRPr="004134A8">
        <w:rPr>
          <w:rFonts w:cs="Arial"/>
          <w:b/>
        </w:rPr>
        <w:t>Assimiler le contenu de l'ouvrage</w:t>
      </w:r>
    </w:p>
    <w:p w:rsidR="004134A8" w:rsidRDefault="004134A8" w:rsidP="00B63CEB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2) Le deuxième niveau de lecture:</w:t>
      </w:r>
    </w:p>
    <w:p w:rsidR="004134A8" w:rsidRDefault="004134A8" w:rsidP="00A44F20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4134A8">
        <w:rPr>
          <w:rFonts w:cs="Arial"/>
        </w:rPr>
        <w:t>Pour but de comprendre la démarche suivie par l'auteur et de saisir la logique du raisonnement et de la démonstration qu'il effectue.</w:t>
      </w:r>
    </w:p>
    <w:p w:rsidR="004134A8" w:rsidRDefault="004134A8" w:rsidP="004134A8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3) Le troisième niveau de lecture:</w:t>
      </w:r>
    </w:p>
    <w:p w:rsidR="004134A8" w:rsidRDefault="004134A8" w:rsidP="00A44F20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Examiner l'ouvrage de manière critique.</w:t>
      </w:r>
    </w:p>
    <w:p w:rsidR="00AA7919" w:rsidRDefault="00AA7919" w:rsidP="00AA7919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AA7919" w:rsidRDefault="00AA7919" w:rsidP="00AA7919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Schématiser:</w:t>
      </w:r>
    </w:p>
    <w:p w:rsidR="00AA7919" w:rsidRDefault="00AA7919" w:rsidP="00A44F20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Après trois lectures, il est temps de bâtir le schéma du compte rendu</w:t>
      </w:r>
    </w:p>
    <w:p w:rsidR="00AA7919" w:rsidRDefault="00AA7919" w:rsidP="00A44F20">
      <w:pPr>
        <w:pStyle w:val="ListParagraph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 plan de l'argumentation:</w:t>
      </w:r>
    </w:p>
    <w:p w:rsidR="00AA7919" w:rsidRDefault="00AA7919" w:rsidP="00A44F20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objectifs de l'auteur y compris sa problématique et ses hypothèses</w:t>
      </w:r>
    </w:p>
    <w:p w:rsidR="00AA7919" w:rsidRDefault="00AA7919" w:rsidP="00A44F20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Les idées principales et les idées secondaires </w:t>
      </w:r>
      <w:r w:rsidR="0078407A">
        <w:rPr>
          <w:rFonts w:cs="Arial"/>
        </w:rPr>
        <w:t>de chaque partie, le raisonnement et les arguments de l'auteur</w:t>
      </w:r>
    </w:p>
    <w:p w:rsidR="0078407A" w:rsidRDefault="0078407A" w:rsidP="00A44F20">
      <w:pPr>
        <w:pStyle w:val="ListParagraph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conclusions, solution ou résultats proposés par l'auteur</w:t>
      </w:r>
    </w:p>
    <w:p w:rsidR="0078407A" w:rsidRDefault="0078407A" w:rsidP="00A44F20">
      <w:pPr>
        <w:pStyle w:val="ListParagraph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La critique interne</w:t>
      </w:r>
    </w:p>
    <w:p w:rsidR="0078407A" w:rsidRDefault="0078407A" w:rsidP="00A44F20">
      <w:pPr>
        <w:pStyle w:val="ListParagraph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La critique externe</w:t>
      </w:r>
    </w:p>
    <w:p w:rsidR="009313AC" w:rsidRDefault="009313AC" w:rsidP="009313AC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9313AC" w:rsidRDefault="009313AC" w:rsidP="009313AC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Rédiger:</w:t>
      </w:r>
    </w:p>
    <w:p w:rsidR="009313AC" w:rsidRDefault="009313AC" w:rsidP="00A44F20">
      <w:pPr>
        <w:pStyle w:val="ListParagraph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9313AC">
        <w:rPr>
          <w:rFonts w:cs="Arial"/>
        </w:rPr>
        <w:t>La référence complète et exacte du document critiqué</w:t>
      </w:r>
    </w:p>
    <w:p w:rsidR="009313AC" w:rsidRPr="009313AC" w:rsidRDefault="009313AC" w:rsidP="00A44F20">
      <w:pPr>
        <w:pStyle w:val="ListParagraph"/>
        <w:numPr>
          <w:ilvl w:val="0"/>
          <w:numId w:val="5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b/>
        </w:rPr>
        <w:t>Rédiger le compte rendu selon la première approche:</w:t>
      </w:r>
    </w:p>
    <w:p w:rsidR="009313AC" w:rsidRDefault="009313AC" w:rsidP="009313AC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1) introduction (mise en contexte)</w:t>
      </w:r>
    </w:p>
    <w:p w:rsidR="009313AC" w:rsidRDefault="009313AC" w:rsidP="009313AC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2) compte rendu (résumé)</w:t>
      </w:r>
    </w:p>
    <w:p w:rsidR="009313AC" w:rsidRDefault="009313AC" w:rsidP="009313AC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3) critique interne et externe</w:t>
      </w:r>
    </w:p>
    <w:p w:rsidR="009313AC" w:rsidRDefault="009313AC" w:rsidP="009313AC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lastRenderedPageBreak/>
        <w:t>4) appréciation générale</w:t>
      </w:r>
    </w:p>
    <w:p w:rsidR="00523903" w:rsidRPr="00523903" w:rsidRDefault="00523903" w:rsidP="00A44F20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b/>
        </w:rPr>
        <w:t>Rédiger un compte rendu selon la deuxième approche:</w:t>
      </w:r>
    </w:p>
    <w:p w:rsidR="00523903" w:rsidRDefault="00523903" w:rsidP="00523903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1) introduction (mise en contexte)</w:t>
      </w:r>
    </w:p>
    <w:p w:rsidR="00523903" w:rsidRDefault="00523903" w:rsidP="00523903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2) exposé et critique des idées</w:t>
      </w:r>
    </w:p>
    <w:p w:rsidR="00523903" w:rsidRDefault="00523903" w:rsidP="00523903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3) appréciation générale</w:t>
      </w:r>
    </w:p>
    <w:p w:rsidR="00523903" w:rsidRDefault="00523903" w:rsidP="00523903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3B1372" w:rsidRDefault="003B1372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Les étapes de la démarche scientifique</w:t>
      </w:r>
    </w:p>
    <w:p w:rsidR="003B1372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  <w:r>
        <w:rPr>
          <w:rFonts w:cs="Arial"/>
          <w:noProof/>
          <w:lang w:val="en-CA" w:eastAsia="en-C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0</wp:posOffset>
            </wp:positionV>
            <wp:extent cx="4476750" cy="2609850"/>
            <wp:effectExtent l="19050" t="0" r="0" b="0"/>
            <wp:wrapNone/>
            <wp:docPr id="1" name="Picture 0" descr="Les étap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 étapes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Pr="0086051F" w:rsidRDefault="0086051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  <w:b/>
          <w:sz w:val="28"/>
          <w:szCs w:val="28"/>
        </w:rPr>
      </w:pPr>
      <w:r w:rsidRPr="0086051F">
        <w:rPr>
          <w:rFonts w:cs="Arial"/>
          <w:b/>
          <w:sz w:val="28"/>
          <w:szCs w:val="28"/>
        </w:rPr>
        <w:t>Le plan de la section: la problématique</w:t>
      </w:r>
    </w:p>
    <w:p w:rsidR="007E326F" w:rsidRDefault="0086051F" w:rsidP="00A44F20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Le choix du sujet de recherche:</w:t>
      </w:r>
    </w:p>
    <w:p w:rsidR="0086051F" w:rsidRPr="0086051F" w:rsidRDefault="0086051F" w:rsidP="0086051F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</w:rPr>
        <w:t>A) Choisir un sujet de recherche</w:t>
      </w:r>
    </w:p>
    <w:p w:rsidR="0086051F" w:rsidRPr="0086051F" w:rsidRDefault="0086051F" w:rsidP="0086051F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</w:rPr>
        <w:t>B) Les sources de sujets de recherche</w:t>
      </w:r>
    </w:p>
    <w:p w:rsidR="0086051F" w:rsidRDefault="0086051F" w:rsidP="00A44F20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 w:rsidRPr="0086051F">
        <w:rPr>
          <w:rFonts w:cs="Arial"/>
          <w:b/>
        </w:rPr>
        <w:t>Exploration</w:t>
      </w:r>
      <w:r>
        <w:rPr>
          <w:rFonts w:cs="Arial"/>
          <w:b/>
        </w:rPr>
        <w:t xml:space="preserve"> de la documentation</w:t>
      </w:r>
    </w:p>
    <w:p w:rsidR="0086051F" w:rsidRDefault="0086051F" w:rsidP="00A44F20">
      <w:pPr>
        <w:pStyle w:val="ListParagraph"/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Formuler le problème spécifique</w:t>
      </w:r>
    </w:p>
    <w:p w:rsidR="0086051F" w:rsidRDefault="0086051F" w:rsidP="0086051F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A) Qu'est-ce qu'un problème de recherche?</w:t>
      </w:r>
    </w:p>
    <w:p w:rsidR="0086051F" w:rsidRDefault="00A16470" w:rsidP="0086051F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noProof/>
          <w:lang w:val="en-CA" w:eastAsia="en-C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1189990</wp:posOffset>
            </wp:positionV>
            <wp:extent cx="4181475" cy="2771775"/>
            <wp:effectExtent l="19050" t="0" r="9525" b="0"/>
            <wp:wrapSquare wrapText="bothSides"/>
            <wp:docPr id="3" name="Picture 1" descr="Problématiq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blématiqu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051F">
        <w:rPr>
          <w:rFonts w:cs="Arial"/>
        </w:rPr>
        <w:t>B) Comment trouver un problème de recherche?</w:t>
      </w:r>
    </w:p>
    <w:p w:rsidR="0086051F" w:rsidRDefault="0086051F" w:rsidP="0086051F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C) Comment cerner un problème général de recherche?</w:t>
      </w:r>
    </w:p>
    <w:p w:rsidR="0086051F" w:rsidRPr="0086051F" w:rsidRDefault="0086051F" w:rsidP="00A44F2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b/>
        </w:rPr>
        <w:t>L'énoncé de la question de départ</w:t>
      </w:r>
    </w:p>
    <w:p w:rsidR="0086051F" w:rsidRDefault="0086051F" w:rsidP="0086051F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A) Le type de question de départ</w:t>
      </w:r>
    </w:p>
    <w:p w:rsidR="0086051F" w:rsidRDefault="0086051F" w:rsidP="0086051F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B) Qu'est-ce qu'une bonne question de départ?</w:t>
      </w: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A16470" w:rsidRDefault="00A16470" w:rsidP="00A16470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7E326F" w:rsidRDefault="007E326F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</w:rPr>
      </w:pPr>
    </w:p>
    <w:p w:rsidR="00CF651E" w:rsidRPr="00CF651E" w:rsidRDefault="00CF651E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lastRenderedPageBreak/>
        <w:t>Le choix du sujet de recherche</w:t>
      </w:r>
    </w:p>
    <w:p w:rsidR="00A16470" w:rsidRDefault="00A16470" w:rsidP="003B1372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  <w:b/>
        </w:rPr>
      </w:pPr>
      <w:r>
        <w:rPr>
          <w:rFonts w:cs="Arial"/>
          <w:b/>
        </w:rPr>
        <w:t>A) Choisir un sujet de recherche</w:t>
      </w:r>
    </w:p>
    <w:p w:rsidR="00A16470" w:rsidRDefault="00A16470" w:rsidP="00A44F2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La première étape de la démarche scientifique consiste à choisir et à prendre connaissance d'un </w:t>
      </w:r>
      <w:r>
        <w:rPr>
          <w:rFonts w:cs="Arial"/>
          <w:b/>
        </w:rPr>
        <w:t>sujet de recherche</w:t>
      </w:r>
      <w:r>
        <w:rPr>
          <w:rFonts w:cs="Arial"/>
        </w:rPr>
        <w:t>.</w:t>
      </w:r>
    </w:p>
    <w:p w:rsidR="00A16470" w:rsidRDefault="00A16470" w:rsidP="00A44F2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Une recherche </w:t>
      </w:r>
      <w:r w:rsidR="00A718E0">
        <w:rPr>
          <w:rFonts w:cs="Arial"/>
        </w:rPr>
        <w:t>scientifique porte toujours sur un sujet particulier.</w:t>
      </w:r>
    </w:p>
    <w:p w:rsidR="00A718E0" w:rsidRDefault="00A718E0" w:rsidP="00A44F2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b/>
        </w:rPr>
        <w:t>Un problème de recherche:</w:t>
      </w:r>
      <w:r>
        <w:rPr>
          <w:rFonts w:cs="Arial"/>
        </w:rPr>
        <w:t xml:space="preserve"> Question significative pour laquelle il n'existe actuellement aucune réponse valable ou pleinement satisfaisante.</w:t>
      </w:r>
    </w:p>
    <w:p w:rsidR="00A718E0" w:rsidRDefault="00A718E0" w:rsidP="00A44F20">
      <w:pPr>
        <w:pStyle w:val="ListParagraph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Une recherche débute donc par une étape interrogative et exploratoire.</w:t>
      </w:r>
    </w:p>
    <w:p w:rsidR="0071563A" w:rsidRDefault="0071563A" w:rsidP="0071563A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B) Les sources de sujets de recherche</w:t>
      </w:r>
    </w:p>
    <w:p w:rsidR="0071563A" w:rsidRDefault="0071563A" w:rsidP="00A44F20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 sujet peut provenir de diverses sources et concerner des attitudes, des comportements, des croyances, des incidences, des problèmes cliniques, des observations, des concepts, etc.</w:t>
      </w:r>
    </w:p>
    <w:p w:rsidR="00B02BFE" w:rsidRDefault="00B02BFE" w:rsidP="00B02BFE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1) Les observations et les comportements:</w:t>
      </w:r>
    </w:p>
    <w:p w:rsidR="00637332" w:rsidRDefault="00B02BFE" w:rsidP="00A44F20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 sujet  d'étude peut être inspiré par des situation problématiques ou des anomalies observées.</w:t>
      </w:r>
    </w:p>
    <w:p w:rsidR="00637332" w:rsidRDefault="00637332" w:rsidP="00637332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2) Le ''vécu'' et les goûts personnels</w:t>
      </w:r>
    </w:p>
    <w:p w:rsidR="00807AA4" w:rsidRDefault="00637332" w:rsidP="00A44F20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 ''vécu'' d'un chercheur peut le pousser vers certains thèmes et sujets de recherche.</w:t>
      </w:r>
    </w:p>
    <w:p w:rsidR="00807AA4" w:rsidRDefault="00807AA4" w:rsidP="00807AA4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3) Les sujets stratégiques</w:t>
      </w:r>
    </w:p>
    <w:p w:rsidR="00807AA4" w:rsidRDefault="00807AA4" w:rsidP="00A44F20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Certains sujets sont plus stratégiques  que d'autres; ils augmentent les chances d'obtenir du financement, de publier, etc.</w:t>
      </w:r>
    </w:p>
    <w:p w:rsidR="00807AA4" w:rsidRDefault="00807AA4" w:rsidP="00807AA4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b/>
        </w:rPr>
        <w:t>4) La pertinence sociale d'une recherche</w:t>
      </w:r>
    </w:p>
    <w:p w:rsidR="00807AA4" w:rsidRDefault="00807AA4" w:rsidP="00A44F20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Certains sujets sont plus pertinents que d'autres. La pertinence des sujets dépend du contexte social, économique, politique, etc.</w:t>
      </w:r>
    </w:p>
    <w:p w:rsidR="00DC12F0" w:rsidRDefault="00DC12F0" w:rsidP="00DC12F0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5) La pertinence scientifique d'une recherche</w:t>
      </w:r>
    </w:p>
    <w:p w:rsidR="00DC12F0" w:rsidRDefault="00DC12F0" w:rsidP="00A44F20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 choix d'un sujet doit se faire en fonction de l'état de développement de la science.</w:t>
      </w:r>
    </w:p>
    <w:p w:rsidR="00DC12F0" w:rsidRDefault="00DC12F0" w:rsidP="00A44F20">
      <w:pPr>
        <w:pStyle w:val="ListParagraph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Une recherche est pertinente dans la mesure où l'on réussira à ''établir un rapport solide entre le déjà connu et ce qui était jusqu'alors inconnu''.</w:t>
      </w:r>
    </w:p>
    <w:p w:rsidR="00CF651E" w:rsidRDefault="00CF651E" w:rsidP="00CF651E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CF651E" w:rsidRDefault="00CF651E" w:rsidP="00CF651E">
      <w:pPr>
        <w:autoSpaceDE w:val="0"/>
        <w:autoSpaceDN w:val="0"/>
        <w:adjustRightInd w:val="0"/>
        <w:spacing w:after="0" w:line="240" w:lineRule="auto"/>
        <w:rPr>
          <w:rFonts w:cs="Arial"/>
          <w:sz w:val="28"/>
          <w:szCs w:val="28"/>
        </w:rPr>
      </w:pPr>
      <w:r w:rsidRPr="00CF651E">
        <w:rPr>
          <w:rFonts w:cs="Arial"/>
          <w:b/>
          <w:sz w:val="28"/>
          <w:szCs w:val="28"/>
        </w:rPr>
        <w:t>Exploration de la documentation</w:t>
      </w:r>
    </w:p>
    <w:p w:rsidR="00CF651E" w:rsidRDefault="00CF651E" w:rsidP="00CF651E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A) Il faut prendre connaissance de recherches antérieures</w:t>
      </w:r>
    </w:p>
    <w:p w:rsidR="00CF651E" w:rsidRDefault="00CF651E" w:rsidP="00A44F20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deux sources à explorer pour connaître le développement d'une science:</w:t>
      </w:r>
    </w:p>
    <w:p w:rsidR="00CF651E" w:rsidRDefault="00CF651E" w:rsidP="00CF651E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A) La revue de la documentation scientifique:</w:t>
      </w:r>
    </w:p>
    <w:p w:rsidR="00CF651E" w:rsidRDefault="00CF651E" w:rsidP="00A44F20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livres spécialisés</w:t>
      </w:r>
    </w:p>
    <w:p w:rsidR="00CF651E" w:rsidRDefault="00CF651E" w:rsidP="00A44F20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revues spécialisées</w:t>
      </w:r>
    </w:p>
    <w:p w:rsidR="00CF651E" w:rsidRDefault="00CF651E" w:rsidP="00A44F20">
      <w:pPr>
        <w:pStyle w:val="ListParagraph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actes de colloque scientifique</w:t>
      </w:r>
    </w:p>
    <w:p w:rsidR="00CF651E" w:rsidRDefault="00CF651E" w:rsidP="00CF651E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B) Les entretiens exploratoires:</w:t>
      </w:r>
    </w:p>
    <w:p w:rsidR="00CF651E" w:rsidRDefault="00CF651E" w:rsidP="00A44F20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Personnes concernées:</w:t>
      </w:r>
    </w:p>
    <w:p w:rsidR="00CF651E" w:rsidRDefault="00CF651E" w:rsidP="00CF651E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  <w:r>
        <w:rPr>
          <w:rFonts w:cs="Arial"/>
        </w:rPr>
        <w:t>Objectif 1: échanger sur le sujet;</w:t>
      </w:r>
    </w:p>
    <w:p w:rsidR="00CF651E" w:rsidRDefault="00CF651E" w:rsidP="00CF651E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  <w:r>
        <w:rPr>
          <w:rFonts w:cs="Arial"/>
        </w:rPr>
        <w:t>Objectif 2: collecter des documents</w:t>
      </w:r>
    </w:p>
    <w:p w:rsidR="00315426" w:rsidRDefault="00315426" w:rsidP="00315426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cs="Arial"/>
          <w:b/>
        </w:rPr>
      </w:pPr>
      <w:r>
        <w:rPr>
          <w:rFonts w:cs="Arial"/>
          <w:b/>
        </w:rPr>
        <w:t>B) Construire une bibliographie préliminaire</w:t>
      </w:r>
    </w:p>
    <w:p w:rsidR="00315426" w:rsidRDefault="00906E57" w:rsidP="00A44F20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Sélectionner les documents pertinents</w:t>
      </w:r>
    </w:p>
    <w:p w:rsidR="00906E57" w:rsidRDefault="00906E57" w:rsidP="00A44F20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Comment sélectionner les sources les plus pertinents:</w:t>
      </w:r>
    </w:p>
    <w:p w:rsidR="00906E57" w:rsidRDefault="00906E57" w:rsidP="00A44F20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Articles: résumé, introduction, conclusion</w:t>
      </w:r>
    </w:p>
    <w:p w:rsidR="00906E57" w:rsidRDefault="00906E57" w:rsidP="00A44F20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Livres: table des matières, introduction, conclusion</w:t>
      </w:r>
    </w:p>
    <w:p w:rsidR="00906E57" w:rsidRDefault="00906E57" w:rsidP="00A44F20">
      <w:pPr>
        <w:pStyle w:val="ListParagraph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Conservez, toutes les fiches bibliographiques</w:t>
      </w:r>
    </w:p>
    <w:p w:rsidR="00906E57" w:rsidRDefault="00906E57" w:rsidP="00A44F20">
      <w:pPr>
        <w:pStyle w:val="ListParagraph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La fiche bibliographique est essentielle.</w:t>
      </w:r>
    </w:p>
    <w:p w:rsidR="00DC3EA1" w:rsidRDefault="00DC3EA1" w:rsidP="00DC3EA1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Les recherches exploratoires nous permettent:</w:t>
      </w:r>
    </w:p>
    <w:p w:rsidR="00DC3EA1" w:rsidRDefault="00DC3EA1" w:rsidP="00A44F20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de savoir s'il existe un matériel suffisant pour mener la recherche à terme</w:t>
      </w:r>
    </w:p>
    <w:p w:rsidR="00DC3EA1" w:rsidRDefault="00DC3EA1" w:rsidP="00A44F20">
      <w:pPr>
        <w:pStyle w:val="ListParagraph"/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lastRenderedPageBreak/>
        <w:t>de s'informer sur:</w:t>
      </w:r>
    </w:p>
    <w:p w:rsidR="00DC3EA1" w:rsidRDefault="00DC3EA1" w:rsidP="00A44F20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recherches déjà réalisées sur le sujet;</w:t>
      </w:r>
    </w:p>
    <w:p w:rsidR="00DC3EA1" w:rsidRDefault="00DC3EA1" w:rsidP="00A44F20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définitions qui en ont été données;</w:t>
      </w:r>
    </w:p>
    <w:p w:rsidR="00DC3EA1" w:rsidRDefault="00DC3EA1" w:rsidP="00A44F20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angles sous lesquels il a déjà été étudié;</w:t>
      </w:r>
    </w:p>
    <w:p w:rsidR="00DC3EA1" w:rsidRDefault="00DC3EA1" w:rsidP="00A44F20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la ou les théories qui ont été utilisées pour l'expliquer;</w:t>
      </w:r>
    </w:p>
    <w:p w:rsidR="00DC3EA1" w:rsidRDefault="00DC3EA1" w:rsidP="00A44F20">
      <w:pPr>
        <w:pStyle w:val="ListParagraph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la méthodologie utilisée pour recueillir de l'information.</w:t>
      </w:r>
    </w:p>
    <w:p w:rsidR="00DC3EA1" w:rsidRDefault="00DC3EA1" w:rsidP="00DC3EA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DC3EA1" w:rsidRDefault="00DC3EA1" w:rsidP="00DC3EA1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Formuler le problème spécifique:</w:t>
      </w:r>
    </w:p>
    <w:p w:rsidR="00DC3EA1" w:rsidRDefault="00DC3EA1" w:rsidP="00DC3EA1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A) Qu'est-ce qu'un problème de recherche?</w:t>
      </w:r>
    </w:p>
    <w:p w:rsidR="00DC3EA1" w:rsidRDefault="00DC3EA1" w:rsidP="00A44F20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b/>
        </w:rPr>
        <w:t>Un problème de recherche</w:t>
      </w:r>
      <w:r>
        <w:rPr>
          <w:rFonts w:cs="Arial"/>
        </w:rPr>
        <w:t>: Question significative pour laquelle il n'existe actuellement aucune réponse valable ou pleinement satisfaisante.</w:t>
      </w:r>
    </w:p>
    <w:p w:rsidR="008E4A5B" w:rsidRDefault="008E4A5B" w:rsidP="008E4A5B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B) Comment trouver un problème de recherche?</w:t>
      </w:r>
    </w:p>
    <w:p w:rsidR="008E4A5B" w:rsidRPr="00A8637A" w:rsidRDefault="00A8637A" w:rsidP="00A44F20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</w:rPr>
        <w:t>La problématisation selon une logique déductive</w:t>
      </w:r>
    </w:p>
    <w:p w:rsidR="00A8637A" w:rsidRPr="00A8637A" w:rsidRDefault="00A8637A" w:rsidP="00A44F20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</w:rPr>
        <w:t>La problématisation selon une logique inductive</w:t>
      </w:r>
    </w:p>
    <w:p w:rsidR="00A8637A" w:rsidRDefault="00A8637A" w:rsidP="00A8637A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8637A" w:rsidRDefault="00A8637A" w:rsidP="00A8637A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1) La première démarche: La problématisation selon une logique déductive:</w:t>
      </w:r>
    </w:p>
    <w:p w:rsidR="00FA09C6" w:rsidRDefault="00A8637A" w:rsidP="00A44F20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La problématique s'élabore à partir de concepts issus de la littérature scientifique pour se concrétiser dans une question spécifique de recherche permettant de confronter cette construction théorique à une réalité particulière.</w:t>
      </w:r>
    </w:p>
    <w:p w:rsidR="00FA09C6" w:rsidRDefault="00FA09C6" w:rsidP="00FA09C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b/>
        </w:rPr>
        <w:t>A) identifier l'approche théorique</w:t>
      </w:r>
      <w:r>
        <w:rPr>
          <w:rFonts w:cs="Arial"/>
        </w:rPr>
        <w:t xml:space="preserve"> qui sous-tend la recherche à entreprendre.</w:t>
      </w:r>
    </w:p>
    <w:p w:rsidR="00FA09C6" w:rsidRDefault="00FA09C6" w:rsidP="00A44F20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Chaque approche théorique met l'accent sur des problématiques et des questionnements différents.</w:t>
      </w:r>
    </w:p>
    <w:p w:rsidR="00FA09C6" w:rsidRDefault="00FA09C6" w:rsidP="00A44F20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L'approche pluraliste</w:t>
      </w:r>
    </w:p>
    <w:p w:rsidR="00FA09C6" w:rsidRDefault="00FA09C6" w:rsidP="00A44F20">
      <w:pPr>
        <w:pStyle w:val="ListParagraph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L'approche constructiviste</w:t>
      </w:r>
    </w:p>
    <w:p w:rsidR="00FA09C6" w:rsidRDefault="00FA09C6" w:rsidP="00FA09C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b/>
        </w:rPr>
        <w:t xml:space="preserve">B) l'identifier les lacunes </w:t>
      </w:r>
      <w:r>
        <w:rPr>
          <w:rFonts w:cs="Arial"/>
        </w:rPr>
        <w:t>constatées dans les analyses ou les travaux antérieurs portant sur le thème</w:t>
      </w:r>
    </w:p>
    <w:p w:rsidR="00FA09C6" w:rsidRDefault="00FA09C6" w:rsidP="00A44F20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Une absence totale ou partielle de connaissances</w:t>
      </w:r>
    </w:p>
    <w:p w:rsidR="00FA09C6" w:rsidRDefault="00FA09C6" w:rsidP="00A44F20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Des lacunes méthodologiques dans des travaux antérieurs </w:t>
      </w:r>
    </w:p>
    <w:p w:rsidR="00FA09C6" w:rsidRDefault="0023122B" w:rsidP="00A44F20">
      <w:pPr>
        <w:pStyle w:val="ListParagraph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noProof/>
          <w:lang w:val="en-CA" w:eastAsia="en-C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597144</wp:posOffset>
            </wp:positionH>
            <wp:positionV relativeFrom="paragraph">
              <wp:posOffset>143510</wp:posOffset>
            </wp:positionV>
            <wp:extent cx="3908181" cy="2933700"/>
            <wp:effectExtent l="19050" t="0" r="0" b="0"/>
            <wp:wrapNone/>
            <wp:docPr id="4" name="Picture 3" descr="Ex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empl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8181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09C6">
        <w:rPr>
          <w:rFonts w:cs="Arial"/>
        </w:rPr>
        <w:t>Etc.</w:t>
      </w:r>
    </w:p>
    <w:p w:rsidR="00C00DD5" w:rsidRDefault="00C00DD5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23122B" w:rsidRDefault="0023122B" w:rsidP="00C00DD5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lastRenderedPageBreak/>
        <w:t>2) La seconde démarche: La problématisation selon une logique inductive</w:t>
      </w:r>
    </w:p>
    <w:p w:rsidR="0023122B" w:rsidRDefault="0023122B" w:rsidP="00A44F20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Cette démarche part de données empiriques pour construire des catégories conceptuelles et des relations.</w:t>
      </w:r>
    </w:p>
    <w:p w:rsidR="0023122B" w:rsidRDefault="0023122B" w:rsidP="00A44F20">
      <w:pPr>
        <w:pStyle w:val="ListParagraph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La problématique s'élabore à partir d'une situation comportant un phénomène particulier.</w:t>
      </w:r>
    </w:p>
    <w:p w:rsidR="00DD2086" w:rsidRDefault="00DD2086" w:rsidP="00DD208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EX: </w:t>
      </w:r>
    </w:p>
    <w:p w:rsidR="00DD2086" w:rsidRDefault="00DD2086" w:rsidP="00A44F20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Nous avons observé que depuis quelques années, il existe une conformité de politique étrangère entre Canada et États-Unis (</w:t>
      </w:r>
      <w:r>
        <w:rPr>
          <w:rFonts w:cs="Arial"/>
          <w:b/>
        </w:rPr>
        <w:t>données empiriques</w:t>
      </w:r>
      <w:r>
        <w:rPr>
          <w:rFonts w:cs="Arial"/>
        </w:rPr>
        <w:t>)</w:t>
      </w:r>
    </w:p>
    <w:p w:rsidR="00DD2086" w:rsidRDefault="00DD2086" w:rsidP="00DD2086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b/>
        </w:rPr>
        <w:t>Sujet général:</w:t>
      </w:r>
      <w:r>
        <w:rPr>
          <w:rFonts w:cs="Arial"/>
        </w:rPr>
        <w:t xml:space="preserve"> </w:t>
      </w:r>
    </w:p>
    <w:p w:rsidR="00DD2086" w:rsidRDefault="00DD2086" w:rsidP="00DD2086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La conformité de politique étrangère entre Canada et États-Unis</w:t>
      </w:r>
    </w:p>
    <w:p w:rsidR="00DD2086" w:rsidRDefault="00DD2086" w:rsidP="00A44F20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Donc, notre problème de recherche:</w:t>
      </w:r>
    </w:p>
    <w:p w:rsidR="00DD2086" w:rsidRDefault="00DD2086" w:rsidP="00DD2086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Pourquoi existe-t-il une conformité de politique étrangère entre Canada et États-Unis pendant les années 2000?</w:t>
      </w:r>
    </w:p>
    <w:p w:rsidR="00DD2086" w:rsidRDefault="00DD2086" w:rsidP="00A44F20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Conceptualisation:</w:t>
      </w:r>
    </w:p>
    <w:p w:rsidR="00DD2086" w:rsidRDefault="00DD2086" w:rsidP="00DD2086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Construire des concepts explicatifs et des hypothèses:</w:t>
      </w:r>
    </w:p>
    <w:p w:rsidR="00DD2086" w:rsidRDefault="00DD2086" w:rsidP="00DD2086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</w:p>
    <w:p w:rsidR="00DD2086" w:rsidRDefault="00DD2086" w:rsidP="00A44F20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noProof/>
          <w:lang w:val="en-CA" w:eastAsia="en-CA"/>
        </w:rPr>
        <w:pict>
          <v:shape id="_x0000_s1040" type="#_x0000_t13" style="position:absolute;left:0;text-align:left;margin-left:138.75pt;margin-top:.4pt;width:59.25pt;height:13.15pt;z-index:251674624"/>
        </w:pict>
      </w:r>
      <w:r>
        <w:rPr>
          <w:rFonts w:cs="Arial"/>
        </w:rPr>
        <w:t>Dépendance                                  Conformité de politique étrangère</w:t>
      </w:r>
    </w:p>
    <w:p w:rsidR="00DD2086" w:rsidRDefault="00DD2086" w:rsidP="00DD2086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DD2086" w:rsidRDefault="00DD2086" w:rsidP="00DD208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C) Comment cerner un problème général de recherche?</w:t>
      </w:r>
    </w:p>
    <w:p w:rsidR="00DD2086" w:rsidRDefault="00DD2086" w:rsidP="00A44F20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Cerner les éléments du problème</w:t>
      </w:r>
    </w:p>
    <w:p w:rsidR="00DD2086" w:rsidRDefault="00DD2086" w:rsidP="00A44F20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La reconnaissance des éléments et des dimensions du problème de recherche se fait </w:t>
      </w:r>
      <w:r>
        <w:rPr>
          <w:rFonts w:cs="Arial"/>
          <w:b/>
        </w:rPr>
        <w:t>par une lecture attentive des principaux textes de la bibliographie</w:t>
      </w:r>
      <w:r>
        <w:rPr>
          <w:rFonts w:cs="Arial"/>
        </w:rPr>
        <w:t xml:space="preserve"> constituée à l'étape précédente.</w:t>
      </w:r>
    </w:p>
    <w:p w:rsidR="00A91A5D" w:rsidRDefault="00D83ED5" w:rsidP="00A44F20">
      <w:pPr>
        <w:pStyle w:val="ListParagraph"/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L'exercice de lecture préliminaire permettra de mieux </w:t>
      </w:r>
      <w:r>
        <w:rPr>
          <w:rFonts w:cs="Arial"/>
          <w:b/>
        </w:rPr>
        <w:t xml:space="preserve">cerner les concepts </w:t>
      </w:r>
      <w:r>
        <w:rPr>
          <w:rFonts w:cs="Arial"/>
        </w:rPr>
        <w:t>utiles à la formulation du problème de recherche.</w:t>
      </w:r>
    </w:p>
    <w:p w:rsidR="00A42AF6" w:rsidRDefault="00A42AF6" w:rsidP="00A44F20">
      <w:pPr>
        <w:pStyle w:val="ListParagraph"/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  <w:noProof/>
          <w:lang w:val="en-CA" w:eastAsia="en-C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118110</wp:posOffset>
            </wp:positionV>
            <wp:extent cx="3267075" cy="2419350"/>
            <wp:effectExtent l="19050" t="0" r="9525" b="0"/>
            <wp:wrapNone/>
            <wp:docPr id="6" name="Picture 5" descr="EX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b/>
        </w:rPr>
        <w:t>Énoncer la question de recherche</w:t>
      </w: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  <w:noProof/>
          <w:lang w:val="en-CA" w:eastAsia="en-C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-4445</wp:posOffset>
            </wp:positionV>
            <wp:extent cx="3219450" cy="2419350"/>
            <wp:effectExtent l="19050" t="0" r="0" b="0"/>
            <wp:wrapNone/>
            <wp:docPr id="5" name="Picture 4" descr="E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A42AF6" w:rsidRP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L'énoncé de la question de départ</w:t>
      </w:r>
    </w:p>
    <w:p w:rsidR="00A42AF6" w:rsidRDefault="00A42AF6" w:rsidP="00A42AF6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A) Le type de question de départ</w:t>
      </w:r>
    </w:p>
    <w:p w:rsidR="00A42AF6" w:rsidRPr="00F271DE" w:rsidRDefault="00A42AF6" w:rsidP="00A44F20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</w:rPr>
        <w:t xml:space="preserve">L'importance d'écrire </w:t>
      </w:r>
      <w:r>
        <w:rPr>
          <w:rFonts w:cs="Arial"/>
          <w:b/>
        </w:rPr>
        <w:t>une question de départ</w:t>
      </w:r>
      <w:r>
        <w:rPr>
          <w:rFonts w:cs="Arial"/>
        </w:rPr>
        <w:t xml:space="preserve"> dès le début de la recherche. Cela permet de bien clarifier et de préciser le sujet de la recherche.</w:t>
      </w:r>
    </w:p>
    <w:p w:rsidR="00F271DE" w:rsidRPr="00F271DE" w:rsidRDefault="00F271DE" w:rsidP="00A44F20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</w:rPr>
        <w:t xml:space="preserve">Il s'agit d'une interrogation simple portant sur le </w:t>
      </w:r>
      <w:r>
        <w:rPr>
          <w:rFonts w:cs="Arial"/>
          <w:b/>
        </w:rPr>
        <w:t>quoi</w:t>
      </w:r>
      <w:r>
        <w:rPr>
          <w:rFonts w:cs="Arial"/>
        </w:rPr>
        <w:t xml:space="preserve"> et le </w:t>
      </w:r>
      <w:r>
        <w:rPr>
          <w:rFonts w:cs="Arial"/>
          <w:b/>
        </w:rPr>
        <w:t>pourquoi:</w:t>
      </w:r>
    </w:p>
    <w:p w:rsidR="00F271DE" w:rsidRPr="00F271DE" w:rsidRDefault="00F271DE" w:rsidP="00A44F20">
      <w:pPr>
        <w:pStyle w:val="ListParagraph"/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</w:rPr>
        <w:t xml:space="preserve">Exemple: </w:t>
      </w:r>
      <w:r w:rsidRPr="00F271DE">
        <w:rPr>
          <w:rFonts w:cs="Arial"/>
        </w:rPr>
        <w:t>«Quel est... ?»; «Existe-t-il... ?»; «Quelles sont les caractéristiques?»;</w:t>
      </w:r>
    </w:p>
    <w:p w:rsidR="00F271DE" w:rsidRPr="00F271DE" w:rsidRDefault="00F271DE" w:rsidP="00F271DE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F271DE">
        <w:rPr>
          <w:rFonts w:cs="Arial"/>
        </w:rPr>
        <w:lastRenderedPageBreak/>
        <w:t>«Quels sont les facteurs?»; «Quelles sont les relations?»; «Quelle est</w:t>
      </w:r>
    </w:p>
    <w:p w:rsidR="00F271DE" w:rsidRPr="00F271DE" w:rsidRDefault="00F271DE" w:rsidP="00F271DE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F271DE">
        <w:rPr>
          <w:rFonts w:cs="Arial"/>
        </w:rPr>
        <w:t>l’influence?»; «Quelle est l’efficacité?»; «Pourquoi tel évènement se</w:t>
      </w:r>
    </w:p>
    <w:p w:rsidR="00F271DE" w:rsidRDefault="00F271DE" w:rsidP="00F271DE">
      <w:pPr>
        <w:autoSpaceDE w:val="0"/>
        <w:autoSpaceDN w:val="0"/>
        <w:adjustRightInd w:val="0"/>
        <w:spacing w:after="0" w:line="240" w:lineRule="auto"/>
        <w:rPr>
          <w:rFonts w:cs="Arial"/>
          <w:lang w:val="en-CA"/>
        </w:rPr>
      </w:pPr>
      <w:proofErr w:type="spellStart"/>
      <w:r w:rsidRPr="00F271DE">
        <w:rPr>
          <w:rFonts w:cs="Arial"/>
          <w:lang w:val="en-CA"/>
        </w:rPr>
        <w:t>produit-il</w:t>
      </w:r>
      <w:proofErr w:type="spellEnd"/>
      <w:r w:rsidRPr="00F271DE">
        <w:rPr>
          <w:rFonts w:cs="Arial"/>
          <w:lang w:val="en-CA"/>
        </w:rPr>
        <w:t>?»</w:t>
      </w:r>
    </w:p>
    <w:p w:rsidR="00F271DE" w:rsidRDefault="00F271DE" w:rsidP="00F271DE">
      <w:pPr>
        <w:autoSpaceDE w:val="0"/>
        <w:autoSpaceDN w:val="0"/>
        <w:adjustRightInd w:val="0"/>
        <w:spacing w:after="0" w:line="240" w:lineRule="auto"/>
        <w:rPr>
          <w:rFonts w:cs="Arial"/>
          <w:lang w:val="en-CA"/>
        </w:rPr>
      </w:pPr>
    </w:p>
    <w:p w:rsidR="009B4038" w:rsidRDefault="00F271DE" w:rsidP="00A44F20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Le type de question</w:t>
      </w:r>
      <w:r>
        <w:rPr>
          <w:rFonts w:cs="Arial"/>
        </w:rPr>
        <w:t xml:space="preserve"> de recherche détermine la méthode, les buts et les niveaux de recherche.</w:t>
      </w:r>
    </w:p>
    <w:p w:rsidR="009B4038" w:rsidRDefault="009B4038" w:rsidP="009B4038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9B4038" w:rsidRDefault="009B4038" w:rsidP="009B4038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1) La recherche descriptive:</w:t>
      </w:r>
    </w:p>
    <w:p w:rsidR="009B4038" w:rsidRDefault="009B4038" w:rsidP="009B4038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exemple:</w:t>
      </w:r>
    </w:p>
    <w:p w:rsidR="009B4038" w:rsidRDefault="009B4038" w:rsidP="00A44F20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Qu'est-ce que c'est?</w:t>
      </w:r>
    </w:p>
    <w:p w:rsidR="009B4038" w:rsidRDefault="009B4038" w:rsidP="00A44F20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Quelles sont les caractéristiques?</w:t>
      </w:r>
    </w:p>
    <w:p w:rsidR="009B4038" w:rsidRDefault="009B4038" w:rsidP="00A44F20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Quelle est la situation?</w:t>
      </w:r>
    </w:p>
    <w:p w:rsidR="009B4038" w:rsidRDefault="009B4038" w:rsidP="00A44F20">
      <w:pPr>
        <w:pStyle w:val="ListParagraph"/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Quelle est la signification?</w:t>
      </w:r>
    </w:p>
    <w:p w:rsidR="009B4038" w:rsidRDefault="009B4038" w:rsidP="009B4038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9B4038" w:rsidRDefault="009B4038" w:rsidP="009B4038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2) La recherche explicative:</w:t>
      </w:r>
    </w:p>
    <w:p w:rsidR="009B4038" w:rsidRDefault="009B4038" w:rsidP="009B4038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exemple:</w:t>
      </w:r>
    </w:p>
    <w:p w:rsidR="009B4038" w:rsidRDefault="001F7E24" w:rsidP="00A44F20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Quelle est l'influence?</w:t>
      </w:r>
    </w:p>
    <w:p w:rsidR="001F7E24" w:rsidRDefault="001F7E24" w:rsidP="00A44F20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Qu'arrivera-t-il si?</w:t>
      </w:r>
    </w:p>
    <w:p w:rsidR="001F7E24" w:rsidRDefault="001F7E24" w:rsidP="00A44F20">
      <w:pPr>
        <w:pStyle w:val="ListParagraph"/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Pourquoi?</w:t>
      </w:r>
    </w:p>
    <w:p w:rsidR="00F72A30" w:rsidRDefault="00F72A30" w:rsidP="00F72A30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BA1DC3" w:rsidRDefault="00BA1DC3" w:rsidP="00F72A30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Décrire ou explorer? (quoi et comment?)</w:t>
      </w:r>
    </w:p>
    <w:p w:rsidR="003151E1" w:rsidRPr="003151E1" w:rsidRDefault="003151E1" w:rsidP="00A44F2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151E1">
        <w:rPr>
          <w:rFonts w:cs="Arial"/>
        </w:rPr>
        <w:t>Familiarisez-vous avec les faits de base</w:t>
      </w:r>
    </w:p>
    <w:p w:rsidR="003151E1" w:rsidRPr="003151E1" w:rsidRDefault="003151E1" w:rsidP="00A44F2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151E1">
        <w:rPr>
          <w:rFonts w:cs="Arial"/>
        </w:rPr>
        <w:t>Créer une image générale</w:t>
      </w:r>
    </w:p>
    <w:p w:rsidR="003151E1" w:rsidRPr="003151E1" w:rsidRDefault="003151E1" w:rsidP="00A44F2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151E1">
        <w:rPr>
          <w:rFonts w:cs="Arial"/>
        </w:rPr>
        <w:t>Formuler des questions</w:t>
      </w:r>
    </w:p>
    <w:p w:rsidR="003151E1" w:rsidRPr="003151E1" w:rsidRDefault="003151E1" w:rsidP="00A44F2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151E1">
        <w:rPr>
          <w:rFonts w:cs="Arial"/>
        </w:rPr>
        <w:t>Déterminer la faisabilité</w:t>
      </w:r>
    </w:p>
    <w:p w:rsidR="003151E1" w:rsidRPr="003151E1" w:rsidRDefault="003151E1" w:rsidP="00A44F2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151E1">
        <w:rPr>
          <w:rFonts w:cs="Arial"/>
        </w:rPr>
        <w:t>Offrir une image détaillée</w:t>
      </w:r>
    </w:p>
    <w:p w:rsidR="003151E1" w:rsidRPr="003151E1" w:rsidRDefault="003151E1" w:rsidP="00A44F2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151E1">
        <w:rPr>
          <w:rFonts w:cs="Arial"/>
        </w:rPr>
        <w:t>Trouver des données nouvelles</w:t>
      </w:r>
    </w:p>
    <w:p w:rsidR="003151E1" w:rsidRPr="003151E1" w:rsidRDefault="003151E1" w:rsidP="00A44F2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151E1">
        <w:rPr>
          <w:rFonts w:cs="Arial"/>
        </w:rPr>
        <w:t>Créer un ensemble de catégories ou classer les types</w:t>
      </w:r>
    </w:p>
    <w:p w:rsidR="003151E1" w:rsidRPr="003151E1" w:rsidRDefault="003151E1" w:rsidP="00A44F2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151E1">
        <w:rPr>
          <w:rFonts w:cs="Arial"/>
        </w:rPr>
        <w:t>Clarifier les étapes ou phases d'un processus</w:t>
      </w:r>
    </w:p>
    <w:p w:rsidR="003151E1" w:rsidRDefault="003151E1" w:rsidP="00A44F20">
      <w:pPr>
        <w:pStyle w:val="ListParagraph"/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3151E1">
        <w:rPr>
          <w:rFonts w:cs="Arial"/>
        </w:rPr>
        <w:t>Rapport sur le fond ou le contexte</w:t>
      </w:r>
    </w:p>
    <w:p w:rsidR="003151E1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  <w:noProof/>
          <w:lang w:val="en-CA" w:eastAsia="en-C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-4445</wp:posOffset>
            </wp:positionV>
            <wp:extent cx="3420745" cy="2352675"/>
            <wp:effectExtent l="19050" t="0" r="8255" b="0"/>
            <wp:wrapNone/>
            <wp:docPr id="7" name="Picture 6" descr="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K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074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:rsidR="00AE213B" w:rsidRDefault="00AE213B" w:rsidP="003151E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La recherche explicative:</w:t>
      </w:r>
    </w:p>
    <w:p w:rsidR="00AE213B" w:rsidRDefault="00AE213B" w:rsidP="00AE213B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1) L'exploration de relations entre les concepts:</w:t>
      </w:r>
    </w:p>
    <w:p w:rsidR="00AE213B" w:rsidRDefault="00AE213B" w:rsidP="00A44F20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La question sous-tend au moins deux concepts, il est possible d'établir des relations entre eux.</w:t>
      </w:r>
    </w:p>
    <w:p w:rsidR="00AE213B" w:rsidRDefault="00AE213B" w:rsidP="00AE213B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rFonts w:cs="Arial"/>
        </w:rPr>
      </w:pPr>
      <w:r>
        <w:rPr>
          <w:rFonts w:cs="Arial"/>
        </w:rPr>
        <w:lastRenderedPageBreak/>
        <w:t>EX.: Quels sont les facteurs liés à la consommation d'alcool chez les adolescents?</w:t>
      </w:r>
    </w:p>
    <w:p w:rsidR="00AE213B" w:rsidRDefault="00AE213B" w:rsidP="00AE213B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2) La vérification de relations entre les concepts ou les variables</w:t>
      </w:r>
    </w:p>
    <w:p w:rsidR="00AE213B" w:rsidRDefault="00AE213B" w:rsidP="00A44F20">
      <w:pPr>
        <w:pStyle w:val="ListParagraph"/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>
        <w:rPr>
          <w:rFonts w:cs="Arial"/>
        </w:rPr>
        <w:t>Il s'agit de déterminer l'influence d'une variable sur une ou plusieurs autres variables.</w:t>
      </w:r>
    </w:p>
    <w:p w:rsidR="00AE213B" w:rsidRDefault="00AE213B" w:rsidP="00AE213B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  <w:rPr>
          <w:rFonts w:cs="Arial"/>
        </w:rPr>
      </w:pPr>
      <w:r>
        <w:rPr>
          <w:rFonts w:cs="Arial"/>
        </w:rPr>
        <w:t>EX.: Pourquoi existe-t-il une conformité de politique étrangère entre Canada et États-Unis pendant les années 2000?</w:t>
      </w:r>
    </w:p>
    <w:p w:rsidR="00895B7F" w:rsidRDefault="00895B7F" w:rsidP="00895B7F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cs="Arial"/>
          <w:b/>
        </w:rPr>
      </w:pPr>
    </w:p>
    <w:p w:rsidR="00197B3D" w:rsidRDefault="00197B3D" w:rsidP="00197B3D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cs="Arial"/>
          <w:b/>
        </w:rPr>
      </w:pPr>
      <w:r>
        <w:rPr>
          <w:rFonts w:cs="Arial"/>
          <w:b/>
        </w:rPr>
        <w:t>Analyser ou expliquer:</w:t>
      </w:r>
    </w:p>
    <w:p w:rsidR="00197B3D" w:rsidRPr="00197B3D" w:rsidRDefault="00197B3D" w:rsidP="00A44F20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Tester la théorie</w:t>
      </w:r>
    </w:p>
    <w:p w:rsidR="00197B3D" w:rsidRPr="00197B3D" w:rsidRDefault="00197B3D" w:rsidP="00A44F20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Élaborer une théorie d'explication</w:t>
      </w:r>
    </w:p>
    <w:p w:rsidR="00197B3D" w:rsidRPr="00197B3D" w:rsidRDefault="00197B3D" w:rsidP="00A44F20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Étendre une théorie à de nouvelles questions</w:t>
      </w:r>
    </w:p>
    <w:p w:rsidR="00197B3D" w:rsidRPr="00197B3D" w:rsidRDefault="00197B3D" w:rsidP="00A44F20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Supporter ou réfuter une explication</w:t>
      </w:r>
    </w:p>
    <w:p w:rsidR="00197B3D" w:rsidRPr="001A251C" w:rsidRDefault="00197B3D" w:rsidP="00A44F20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</w:rPr>
        <w:t>Déterminer quelle explication est la meilleure</w:t>
      </w:r>
    </w:p>
    <w:p w:rsidR="001A251C" w:rsidRDefault="001A251C" w:rsidP="001A251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</w:p>
    <w:p w:rsidR="008416E9" w:rsidRDefault="008416E9" w:rsidP="001A251C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Ex.: Question de recherche explicative:</w:t>
      </w:r>
    </w:p>
    <w:p w:rsidR="00692029" w:rsidRPr="008416E9" w:rsidRDefault="00692029" w:rsidP="00A44F20">
      <w:pPr>
        <w:pStyle w:val="ListParagraph"/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16E9">
        <w:rPr>
          <w:rFonts w:cs="Arial"/>
        </w:rPr>
        <w:t>Pourquoi de nombreux pays européens cherchent-ils à « moderniser la</w:t>
      </w:r>
      <w:r w:rsidR="008416E9">
        <w:rPr>
          <w:rFonts w:cs="Arial"/>
        </w:rPr>
        <w:t xml:space="preserve"> </w:t>
      </w:r>
      <w:r w:rsidRPr="008416E9">
        <w:rPr>
          <w:rFonts w:cs="Arial"/>
        </w:rPr>
        <w:t>protection sociale », alors qu’ailleurs — en Amérique du Nord — les</w:t>
      </w:r>
      <w:r w:rsidR="008416E9">
        <w:rPr>
          <w:rFonts w:cs="Arial"/>
        </w:rPr>
        <w:t xml:space="preserve"> </w:t>
      </w:r>
      <w:r w:rsidRPr="008416E9">
        <w:rPr>
          <w:rFonts w:cs="Arial"/>
        </w:rPr>
        <w:t>leaders font plutôt la promotion du retrait de l’État du domaine social?</w:t>
      </w:r>
    </w:p>
    <w:p w:rsidR="00692029" w:rsidRPr="008416E9" w:rsidRDefault="00692029" w:rsidP="00A44F20">
      <w:pPr>
        <w:pStyle w:val="ListParagraph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16E9">
        <w:rPr>
          <w:rFonts w:cs="Arial"/>
        </w:rPr>
        <w:t>Pourquoi certains pays du Tiers-monde comme les « tigres de l’Asie »</w:t>
      </w:r>
      <w:r w:rsidR="008416E9">
        <w:rPr>
          <w:rFonts w:cs="Arial"/>
        </w:rPr>
        <w:t xml:space="preserve"> </w:t>
      </w:r>
      <w:r w:rsidRPr="008416E9">
        <w:rPr>
          <w:rFonts w:cs="Arial"/>
        </w:rPr>
        <w:t>ont-ils réalisé un développement économique impressionnant, alors que</w:t>
      </w:r>
      <w:r w:rsidR="008416E9">
        <w:rPr>
          <w:rFonts w:cs="Arial"/>
        </w:rPr>
        <w:t xml:space="preserve"> </w:t>
      </w:r>
      <w:r w:rsidRPr="008416E9">
        <w:rPr>
          <w:rFonts w:cs="Arial"/>
        </w:rPr>
        <w:t>plusieurs pays du Sud traînent toujours en bas de l’échelle des indices des</w:t>
      </w:r>
      <w:r w:rsidR="008416E9">
        <w:rPr>
          <w:rFonts w:cs="Arial"/>
        </w:rPr>
        <w:t xml:space="preserve"> </w:t>
      </w:r>
      <w:r w:rsidRPr="008416E9">
        <w:rPr>
          <w:rFonts w:cs="Arial"/>
        </w:rPr>
        <w:t>développements économique et social?</w:t>
      </w:r>
    </w:p>
    <w:p w:rsidR="00692029" w:rsidRDefault="00692029" w:rsidP="00A44F20">
      <w:pPr>
        <w:pStyle w:val="ListParagraph"/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8416E9">
        <w:rPr>
          <w:rFonts w:cs="Arial"/>
        </w:rPr>
        <w:t>Pourquoi le rôle de l’État dans certains</w:t>
      </w:r>
      <w:r w:rsidR="008416E9">
        <w:rPr>
          <w:rFonts w:cs="Arial"/>
        </w:rPr>
        <w:t xml:space="preserve"> </w:t>
      </w:r>
      <w:r w:rsidRPr="008416E9">
        <w:rPr>
          <w:rFonts w:cs="Arial"/>
        </w:rPr>
        <w:t>pays du Tiers-monde a-t-il accéléré le</w:t>
      </w:r>
      <w:r w:rsidR="008416E9">
        <w:rPr>
          <w:rFonts w:cs="Arial"/>
        </w:rPr>
        <w:t xml:space="preserve"> </w:t>
      </w:r>
      <w:r w:rsidRPr="008416E9">
        <w:rPr>
          <w:rFonts w:cs="Arial"/>
        </w:rPr>
        <w:t>développement, alors que dans d’autres</w:t>
      </w:r>
      <w:r w:rsidR="008416E9">
        <w:rPr>
          <w:rFonts w:cs="Arial"/>
        </w:rPr>
        <w:t xml:space="preserve"> </w:t>
      </w:r>
      <w:r w:rsidRPr="008416E9">
        <w:rPr>
          <w:rFonts w:cs="Arial"/>
        </w:rPr>
        <w:t>pays l’intervention de l’État a fariné le</w:t>
      </w:r>
      <w:r w:rsidR="008416E9">
        <w:rPr>
          <w:rFonts w:cs="Arial"/>
        </w:rPr>
        <w:t xml:space="preserve"> </w:t>
      </w:r>
      <w:r w:rsidRPr="008416E9">
        <w:rPr>
          <w:rFonts w:cs="Arial"/>
        </w:rPr>
        <w:t>développement?</w:t>
      </w:r>
    </w:p>
    <w:p w:rsidR="008416E9" w:rsidRDefault="008416E9" w:rsidP="008416E9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8416E9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Les relations entre les concepts et les variables:</w:t>
      </w: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  <w:noProof/>
          <w:lang w:val="en-CA" w:eastAsia="en-CA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619125</wp:posOffset>
            </wp:positionH>
            <wp:positionV relativeFrom="paragraph">
              <wp:posOffset>172085</wp:posOffset>
            </wp:positionV>
            <wp:extent cx="4667250" cy="2066925"/>
            <wp:effectExtent l="19050" t="0" r="0" b="0"/>
            <wp:wrapNone/>
            <wp:docPr id="8" name="Picture 7" descr="D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V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b/>
        </w:rPr>
        <w:t>Ex.: Seymour Martin-</w:t>
      </w:r>
      <w:proofErr w:type="spellStart"/>
      <w:r>
        <w:rPr>
          <w:rFonts w:cs="Arial"/>
          <w:b/>
        </w:rPr>
        <w:t>Lipset</w:t>
      </w:r>
      <w:proofErr w:type="spellEnd"/>
      <w:r>
        <w:rPr>
          <w:rFonts w:cs="Arial"/>
          <w:b/>
        </w:rPr>
        <w:t>:</w:t>
      </w: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  <w:noProof/>
          <w:lang w:val="en-CA" w:eastAsia="en-C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3003494</wp:posOffset>
            </wp:positionH>
            <wp:positionV relativeFrom="paragraph">
              <wp:posOffset>79375</wp:posOffset>
            </wp:positionV>
            <wp:extent cx="3644322" cy="2219325"/>
            <wp:effectExtent l="19050" t="0" r="0" b="0"/>
            <wp:wrapNone/>
            <wp:docPr id="10" name="Picture 9" descr="CORR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R 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4322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b/>
          <w:noProof/>
          <w:lang w:val="en-CA" w:eastAsia="en-C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136525</wp:posOffset>
            </wp:positionV>
            <wp:extent cx="3269615" cy="2028825"/>
            <wp:effectExtent l="19050" t="0" r="6985" b="0"/>
            <wp:wrapNone/>
            <wp:docPr id="9" name="Picture 8" descr="CO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R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961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lastRenderedPageBreak/>
        <w:t>Les caractéristiques d'une bonne question</w:t>
      </w:r>
    </w:p>
    <w:p w:rsidR="00EB6E80" w:rsidRDefault="00EB6E80" w:rsidP="008416E9">
      <w:p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B) Qu'est-ce qu'une bonne question de départ?</w:t>
      </w:r>
    </w:p>
    <w:p w:rsidR="00EB6E80" w:rsidRDefault="00EB6E80" w:rsidP="00A44F20">
      <w:pPr>
        <w:pStyle w:val="ListParagraph"/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trois qualités d'une bonne question de départ:</w:t>
      </w:r>
    </w:p>
    <w:p w:rsidR="00EB6E80" w:rsidRDefault="00EB6E80" w:rsidP="00A44F20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La clarté</w:t>
      </w:r>
    </w:p>
    <w:p w:rsidR="00EB6E80" w:rsidRDefault="00EB6E80" w:rsidP="00EB6E80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  <w:r>
        <w:rPr>
          <w:rFonts w:cs="Arial"/>
        </w:rPr>
        <w:t>Une question de départ claire est une question précise et concise.</w:t>
      </w:r>
    </w:p>
    <w:p w:rsidR="00EB6E80" w:rsidRDefault="00EB6E80" w:rsidP="00EB6E80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  <w:r>
        <w:rPr>
          <w:rFonts w:cs="Arial"/>
        </w:rPr>
        <w:t>EX.:</w:t>
      </w:r>
    </w:p>
    <w:p w:rsidR="00EB6E80" w:rsidRDefault="00EB6E80" w:rsidP="00EB6E80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  <w:r>
        <w:rPr>
          <w:rFonts w:cs="Arial"/>
          <w:noProof/>
          <w:lang w:val="en-CA" w:eastAsia="en-C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18415</wp:posOffset>
            </wp:positionV>
            <wp:extent cx="4105275" cy="1247775"/>
            <wp:effectExtent l="19050" t="0" r="9525" b="0"/>
            <wp:wrapNone/>
            <wp:docPr id="12" name="Picture 10" descr="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6E80" w:rsidRDefault="00EB6E80" w:rsidP="00EB6E80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</w:p>
    <w:p w:rsidR="00EB6E80" w:rsidRDefault="00EB6E80" w:rsidP="00EB6E80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</w:p>
    <w:p w:rsidR="00EB6E80" w:rsidRDefault="00EB6E80" w:rsidP="00EB6E80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</w:p>
    <w:p w:rsidR="00EB6E80" w:rsidRDefault="00EB6E80" w:rsidP="00EB6E80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</w:p>
    <w:p w:rsidR="00EB6E80" w:rsidRDefault="00EB6E80" w:rsidP="00EB6E80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</w:p>
    <w:p w:rsidR="00EB6E80" w:rsidRDefault="00EB6E80" w:rsidP="00EB6E80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</w:p>
    <w:p w:rsidR="00EB6E80" w:rsidRDefault="00EB6E80" w:rsidP="008B26E6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cs="Arial"/>
        </w:rPr>
      </w:pPr>
    </w:p>
    <w:p w:rsidR="008B26E6" w:rsidRDefault="008B26E6" w:rsidP="00A44F20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La faisabilité</w:t>
      </w:r>
    </w:p>
    <w:p w:rsidR="008B26E6" w:rsidRDefault="008B26E6" w:rsidP="00A44F20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Une question de départ permet une recherche faisable. À cet effet, elle tient compte des ressources dont dispose le chercheur.</w:t>
      </w:r>
    </w:p>
    <w:p w:rsidR="004B42C7" w:rsidRDefault="004B42C7" w:rsidP="004B42C7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noProof/>
          <w:lang w:val="en-CA" w:eastAsia="en-CA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66675</wp:posOffset>
            </wp:positionV>
            <wp:extent cx="3714750" cy="581025"/>
            <wp:effectExtent l="19050" t="0" r="0" b="0"/>
            <wp:wrapNone/>
            <wp:docPr id="13" name="Picture 12" descr="Y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42C7" w:rsidRDefault="004B42C7" w:rsidP="004B42C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B42C7" w:rsidRDefault="004B42C7" w:rsidP="004B42C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B42C7" w:rsidRDefault="004B42C7" w:rsidP="004B42C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B42C7" w:rsidRDefault="004B42C7" w:rsidP="00A44F20">
      <w:pPr>
        <w:pStyle w:val="ListParagraph"/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rPr>
          <w:rFonts w:cs="Arial"/>
          <w:b/>
        </w:rPr>
      </w:pPr>
      <w:r>
        <w:rPr>
          <w:rFonts w:cs="Arial"/>
          <w:b/>
        </w:rPr>
        <w:t>La pertinence</w:t>
      </w:r>
    </w:p>
    <w:p w:rsidR="004B42C7" w:rsidRDefault="004B42C7" w:rsidP="00A44F20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Une question de départ n'est pas moralisatrice, elle est une vraie question et elle porte sur quelque chose qui existe ou qui peut exister.</w:t>
      </w:r>
    </w:p>
    <w:p w:rsidR="004B42C7" w:rsidRDefault="004B42C7" w:rsidP="004B42C7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noProof/>
          <w:lang w:val="en-CA" w:eastAsia="en-C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25400</wp:posOffset>
            </wp:positionV>
            <wp:extent cx="3495675" cy="390525"/>
            <wp:effectExtent l="19050" t="0" r="9525" b="0"/>
            <wp:wrapNone/>
            <wp:docPr id="14" name="Picture 13" descr="G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H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42C7" w:rsidRDefault="004B42C7" w:rsidP="004B42C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B42C7" w:rsidRDefault="004B42C7" w:rsidP="004B42C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B42C7" w:rsidRDefault="004B42C7" w:rsidP="00A44F20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Les jugements de valeur peuvent être des postulats de recherche justifiant la pertinence de la recherche.</w:t>
      </w:r>
    </w:p>
    <w:p w:rsidR="00CF0EB1" w:rsidRDefault="00A44F20" w:rsidP="00A44F20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  <w:noProof/>
          <w:lang w:val="en-CA" w:eastAsia="en-C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325120</wp:posOffset>
            </wp:positionV>
            <wp:extent cx="3867150" cy="561975"/>
            <wp:effectExtent l="19050" t="0" r="0" b="0"/>
            <wp:wrapNone/>
            <wp:docPr id="15" name="Picture 14" descr="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F0EB1">
        <w:rPr>
          <w:rFonts w:cs="Arial"/>
        </w:rPr>
        <w:t>Une question de départ se fonde sur une volonté de savoir, et non sur des convictions a priori.</w:t>
      </w:r>
    </w:p>
    <w:p w:rsidR="00CF0EB1" w:rsidRDefault="00CF0EB1" w:rsidP="00CF0EB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CF0EB1" w:rsidRDefault="00CF0EB1" w:rsidP="00CF0EB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CF0EB1" w:rsidRDefault="00CF0EB1" w:rsidP="00CF0EB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CF0EB1" w:rsidRDefault="00CF0EB1" w:rsidP="00CF0EB1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CF0EB1" w:rsidRDefault="00CF0EB1" w:rsidP="00A44F20">
      <w:pPr>
        <w:pStyle w:val="ListParagraph"/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Une question de départ scientifique ne peut être purement philosophique.</w:t>
      </w:r>
    </w:p>
    <w:p w:rsidR="00CF0EB1" w:rsidRDefault="00CF0EB1" w:rsidP="00CF0EB1">
      <w:pPr>
        <w:pStyle w:val="ListParagraph"/>
        <w:autoSpaceDE w:val="0"/>
        <w:autoSpaceDN w:val="0"/>
        <w:adjustRightInd w:val="0"/>
        <w:spacing w:after="0" w:line="240" w:lineRule="auto"/>
        <w:ind w:left="2160"/>
        <w:rPr>
          <w:rFonts w:cs="Arial"/>
        </w:rPr>
      </w:pPr>
      <w:r>
        <w:rPr>
          <w:rFonts w:cs="Arial"/>
        </w:rPr>
        <w:t>EX.: Quel est le sens de la vie?</w:t>
      </w:r>
    </w:p>
    <w:p w:rsidR="00CF0EB1" w:rsidRPr="00CF0EB1" w:rsidRDefault="00CF0EB1" w:rsidP="00A44F20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Une question de départ scientifique doit se baser sur des phénomènes ''expérimentables''.</w:t>
      </w:r>
    </w:p>
    <w:sectPr w:rsidR="00CF0EB1" w:rsidRPr="00CF0EB1" w:rsidSect="009B75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A6A"/>
    <w:multiLevelType w:val="hybridMultilevel"/>
    <w:tmpl w:val="6E088A1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6E595D"/>
    <w:multiLevelType w:val="hybridMultilevel"/>
    <w:tmpl w:val="BC9C2D9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D2E8F"/>
    <w:multiLevelType w:val="hybridMultilevel"/>
    <w:tmpl w:val="74D808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44993"/>
    <w:multiLevelType w:val="hybridMultilevel"/>
    <w:tmpl w:val="968CF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5C1543"/>
    <w:multiLevelType w:val="hybridMultilevel"/>
    <w:tmpl w:val="DDE680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AC72CF"/>
    <w:multiLevelType w:val="hybridMultilevel"/>
    <w:tmpl w:val="EBBC28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0A6355"/>
    <w:multiLevelType w:val="hybridMultilevel"/>
    <w:tmpl w:val="0AD4E5F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0636A12"/>
    <w:multiLevelType w:val="hybridMultilevel"/>
    <w:tmpl w:val="0AD028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FF7C7B"/>
    <w:multiLevelType w:val="hybridMultilevel"/>
    <w:tmpl w:val="8EE08F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9A6BAF"/>
    <w:multiLevelType w:val="hybridMultilevel"/>
    <w:tmpl w:val="AFCCD3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FA7777"/>
    <w:multiLevelType w:val="hybridMultilevel"/>
    <w:tmpl w:val="CDACFE72"/>
    <w:lvl w:ilvl="0" w:tplc="10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>
    <w:nsid w:val="194E06AD"/>
    <w:multiLevelType w:val="hybridMultilevel"/>
    <w:tmpl w:val="AA16A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356B7E"/>
    <w:multiLevelType w:val="hybridMultilevel"/>
    <w:tmpl w:val="421C955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BA614F"/>
    <w:multiLevelType w:val="hybridMultilevel"/>
    <w:tmpl w:val="4DFC0D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714B6B"/>
    <w:multiLevelType w:val="hybridMultilevel"/>
    <w:tmpl w:val="10AE39C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C7D1A60"/>
    <w:multiLevelType w:val="hybridMultilevel"/>
    <w:tmpl w:val="88C0B6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26800"/>
    <w:multiLevelType w:val="hybridMultilevel"/>
    <w:tmpl w:val="0AE07C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E50665"/>
    <w:multiLevelType w:val="hybridMultilevel"/>
    <w:tmpl w:val="DF36B7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334E8A"/>
    <w:multiLevelType w:val="hybridMultilevel"/>
    <w:tmpl w:val="7CF0A1C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31D3766"/>
    <w:multiLevelType w:val="hybridMultilevel"/>
    <w:tmpl w:val="6242E5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2B577C"/>
    <w:multiLevelType w:val="hybridMultilevel"/>
    <w:tmpl w:val="F80697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1C4873"/>
    <w:multiLevelType w:val="hybridMultilevel"/>
    <w:tmpl w:val="3410C27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6636FB0"/>
    <w:multiLevelType w:val="hybridMultilevel"/>
    <w:tmpl w:val="F3466CE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26D6230F"/>
    <w:multiLevelType w:val="hybridMultilevel"/>
    <w:tmpl w:val="38B266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799619D"/>
    <w:multiLevelType w:val="hybridMultilevel"/>
    <w:tmpl w:val="CB7622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7E54746"/>
    <w:multiLevelType w:val="hybridMultilevel"/>
    <w:tmpl w:val="BB066F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965474E"/>
    <w:multiLevelType w:val="hybridMultilevel"/>
    <w:tmpl w:val="ACF83AC0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7">
    <w:nsid w:val="2A763C3D"/>
    <w:multiLevelType w:val="hybridMultilevel"/>
    <w:tmpl w:val="55B67A2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2BA75F5A"/>
    <w:multiLevelType w:val="hybridMultilevel"/>
    <w:tmpl w:val="FD600CA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EBA4A72"/>
    <w:multiLevelType w:val="hybridMultilevel"/>
    <w:tmpl w:val="40BCD7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FA17A0D"/>
    <w:multiLevelType w:val="hybridMultilevel"/>
    <w:tmpl w:val="0F58E8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2E6CB9"/>
    <w:multiLevelType w:val="hybridMultilevel"/>
    <w:tmpl w:val="846458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16D5704"/>
    <w:multiLevelType w:val="hybridMultilevel"/>
    <w:tmpl w:val="55145BCE"/>
    <w:lvl w:ilvl="0" w:tplc="164EEB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C14A51"/>
    <w:multiLevelType w:val="hybridMultilevel"/>
    <w:tmpl w:val="A992E1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4932C8E"/>
    <w:multiLevelType w:val="hybridMultilevel"/>
    <w:tmpl w:val="9B082BF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349E5CF6"/>
    <w:multiLevelType w:val="hybridMultilevel"/>
    <w:tmpl w:val="19E6FE5E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35011DB2"/>
    <w:multiLevelType w:val="hybridMultilevel"/>
    <w:tmpl w:val="73B20DFC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35500093"/>
    <w:multiLevelType w:val="hybridMultilevel"/>
    <w:tmpl w:val="4C9447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5FC38DD"/>
    <w:multiLevelType w:val="hybridMultilevel"/>
    <w:tmpl w:val="26B0B34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379F1BFE"/>
    <w:multiLevelType w:val="hybridMultilevel"/>
    <w:tmpl w:val="4740E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8CE727B"/>
    <w:multiLevelType w:val="hybridMultilevel"/>
    <w:tmpl w:val="6F8488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9DE2F52"/>
    <w:multiLevelType w:val="hybridMultilevel"/>
    <w:tmpl w:val="10BE97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C44394A"/>
    <w:multiLevelType w:val="hybridMultilevel"/>
    <w:tmpl w:val="034E198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1160F7"/>
    <w:multiLevelType w:val="hybridMultilevel"/>
    <w:tmpl w:val="4D80A3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FD2924"/>
    <w:multiLevelType w:val="hybridMultilevel"/>
    <w:tmpl w:val="5CA6C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F06236"/>
    <w:multiLevelType w:val="hybridMultilevel"/>
    <w:tmpl w:val="F050DA5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4530087A"/>
    <w:multiLevelType w:val="hybridMultilevel"/>
    <w:tmpl w:val="4C80524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454D552C"/>
    <w:multiLevelType w:val="hybridMultilevel"/>
    <w:tmpl w:val="6F627F66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>
    <w:nsid w:val="47E4384A"/>
    <w:multiLevelType w:val="hybridMultilevel"/>
    <w:tmpl w:val="61045DEA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9">
    <w:nsid w:val="49156063"/>
    <w:multiLevelType w:val="hybridMultilevel"/>
    <w:tmpl w:val="EA94E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9C26CB8"/>
    <w:multiLevelType w:val="hybridMultilevel"/>
    <w:tmpl w:val="43AC7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B0A1321"/>
    <w:multiLevelType w:val="hybridMultilevel"/>
    <w:tmpl w:val="19202DD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2">
    <w:nsid w:val="53EF4DFF"/>
    <w:multiLevelType w:val="hybridMultilevel"/>
    <w:tmpl w:val="A3187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FCE374">
      <w:numFmt w:val="bullet"/>
      <w:lvlText w:val="•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9E32A63"/>
    <w:multiLevelType w:val="hybridMultilevel"/>
    <w:tmpl w:val="C972AAA8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5A930F30"/>
    <w:multiLevelType w:val="hybridMultilevel"/>
    <w:tmpl w:val="61A42A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E286150"/>
    <w:multiLevelType w:val="hybridMultilevel"/>
    <w:tmpl w:val="2A2677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14F555F"/>
    <w:multiLevelType w:val="hybridMultilevel"/>
    <w:tmpl w:val="FA62384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633415CB"/>
    <w:multiLevelType w:val="hybridMultilevel"/>
    <w:tmpl w:val="907EAC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36A18EF"/>
    <w:multiLevelType w:val="hybridMultilevel"/>
    <w:tmpl w:val="5DDE99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6F637C7"/>
    <w:multiLevelType w:val="hybridMultilevel"/>
    <w:tmpl w:val="4D5893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7480A49"/>
    <w:multiLevelType w:val="hybridMultilevel"/>
    <w:tmpl w:val="D12E5DF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819631F"/>
    <w:multiLevelType w:val="hybridMultilevel"/>
    <w:tmpl w:val="DAAC88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81E1534"/>
    <w:multiLevelType w:val="hybridMultilevel"/>
    <w:tmpl w:val="3C4448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9192B3D"/>
    <w:multiLevelType w:val="hybridMultilevel"/>
    <w:tmpl w:val="FB741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A0E6ED2"/>
    <w:multiLevelType w:val="hybridMultilevel"/>
    <w:tmpl w:val="3842C2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F380351"/>
    <w:multiLevelType w:val="hybridMultilevel"/>
    <w:tmpl w:val="EACEA1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0B816EB"/>
    <w:multiLevelType w:val="hybridMultilevel"/>
    <w:tmpl w:val="CF6E30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12A2536"/>
    <w:multiLevelType w:val="hybridMultilevel"/>
    <w:tmpl w:val="A10026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19C4F90"/>
    <w:multiLevelType w:val="hybridMultilevel"/>
    <w:tmpl w:val="0A42E2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33F192C"/>
    <w:multiLevelType w:val="hybridMultilevel"/>
    <w:tmpl w:val="C3CABF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7996A52"/>
    <w:multiLevelType w:val="hybridMultilevel"/>
    <w:tmpl w:val="523074A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79D15BE"/>
    <w:multiLevelType w:val="hybridMultilevel"/>
    <w:tmpl w:val="3926C526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2">
    <w:nsid w:val="77D75321"/>
    <w:multiLevelType w:val="hybridMultilevel"/>
    <w:tmpl w:val="D0A8652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>
    <w:nsid w:val="7842606B"/>
    <w:multiLevelType w:val="hybridMultilevel"/>
    <w:tmpl w:val="7D90870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>
    <w:nsid w:val="7BFA0ABE"/>
    <w:multiLevelType w:val="hybridMultilevel"/>
    <w:tmpl w:val="85E4E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EA42F56"/>
    <w:multiLevelType w:val="hybridMultilevel"/>
    <w:tmpl w:val="7D046FD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BC371C"/>
    <w:multiLevelType w:val="hybridMultilevel"/>
    <w:tmpl w:val="C0AE75A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7F8D2619"/>
    <w:multiLevelType w:val="hybridMultilevel"/>
    <w:tmpl w:val="85186E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2"/>
  </w:num>
  <w:num w:numId="2">
    <w:abstractNumId w:val="50"/>
  </w:num>
  <w:num w:numId="3">
    <w:abstractNumId w:val="3"/>
  </w:num>
  <w:num w:numId="4">
    <w:abstractNumId w:val="32"/>
  </w:num>
  <w:num w:numId="5">
    <w:abstractNumId w:val="12"/>
  </w:num>
  <w:num w:numId="6">
    <w:abstractNumId w:val="1"/>
  </w:num>
  <w:num w:numId="7">
    <w:abstractNumId w:val="21"/>
  </w:num>
  <w:num w:numId="8">
    <w:abstractNumId w:val="35"/>
  </w:num>
  <w:num w:numId="9">
    <w:abstractNumId w:val="18"/>
  </w:num>
  <w:num w:numId="10">
    <w:abstractNumId w:val="71"/>
  </w:num>
  <w:num w:numId="11">
    <w:abstractNumId w:val="30"/>
  </w:num>
  <w:num w:numId="12">
    <w:abstractNumId w:val="33"/>
  </w:num>
  <w:num w:numId="13">
    <w:abstractNumId w:val="28"/>
  </w:num>
  <w:num w:numId="14">
    <w:abstractNumId w:val="19"/>
  </w:num>
  <w:num w:numId="15">
    <w:abstractNumId w:val="49"/>
  </w:num>
  <w:num w:numId="16">
    <w:abstractNumId w:val="65"/>
  </w:num>
  <w:num w:numId="17">
    <w:abstractNumId w:val="16"/>
  </w:num>
  <w:num w:numId="18">
    <w:abstractNumId w:val="43"/>
  </w:num>
  <w:num w:numId="19">
    <w:abstractNumId w:val="23"/>
  </w:num>
  <w:num w:numId="20">
    <w:abstractNumId w:val="72"/>
  </w:num>
  <w:num w:numId="21">
    <w:abstractNumId w:val="25"/>
  </w:num>
  <w:num w:numId="22">
    <w:abstractNumId w:val="4"/>
  </w:num>
  <w:num w:numId="23">
    <w:abstractNumId w:val="31"/>
  </w:num>
  <w:num w:numId="24">
    <w:abstractNumId w:val="39"/>
  </w:num>
  <w:num w:numId="25">
    <w:abstractNumId w:val="37"/>
  </w:num>
  <w:num w:numId="26">
    <w:abstractNumId w:val="46"/>
  </w:num>
  <w:num w:numId="27">
    <w:abstractNumId w:val="61"/>
  </w:num>
  <w:num w:numId="28">
    <w:abstractNumId w:val="70"/>
  </w:num>
  <w:num w:numId="29">
    <w:abstractNumId w:val="68"/>
  </w:num>
  <w:num w:numId="30">
    <w:abstractNumId w:val="9"/>
  </w:num>
  <w:num w:numId="31">
    <w:abstractNumId w:val="67"/>
  </w:num>
  <w:num w:numId="32">
    <w:abstractNumId w:val="15"/>
  </w:num>
  <w:num w:numId="33">
    <w:abstractNumId w:val="7"/>
  </w:num>
  <w:num w:numId="34">
    <w:abstractNumId w:val="40"/>
  </w:num>
  <w:num w:numId="35">
    <w:abstractNumId w:val="5"/>
  </w:num>
  <w:num w:numId="36">
    <w:abstractNumId w:val="13"/>
  </w:num>
  <w:num w:numId="37">
    <w:abstractNumId w:val="57"/>
  </w:num>
  <w:num w:numId="38">
    <w:abstractNumId w:val="42"/>
  </w:num>
  <w:num w:numId="39">
    <w:abstractNumId w:val="58"/>
  </w:num>
  <w:num w:numId="40">
    <w:abstractNumId w:val="76"/>
  </w:num>
  <w:num w:numId="41">
    <w:abstractNumId w:val="20"/>
  </w:num>
  <w:num w:numId="42">
    <w:abstractNumId w:val="52"/>
  </w:num>
  <w:num w:numId="43">
    <w:abstractNumId w:val="59"/>
  </w:num>
  <w:num w:numId="44">
    <w:abstractNumId w:val="38"/>
  </w:num>
  <w:num w:numId="45">
    <w:abstractNumId w:val="66"/>
  </w:num>
  <w:num w:numId="46">
    <w:abstractNumId w:val="14"/>
  </w:num>
  <w:num w:numId="47">
    <w:abstractNumId w:val="29"/>
  </w:num>
  <w:num w:numId="48">
    <w:abstractNumId w:val="73"/>
  </w:num>
  <w:num w:numId="49">
    <w:abstractNumId w:val="24"/>
  </w:num>
  <w:num w:numId="50">
    <w:abstractNumId w:val="6"/>
  </w:num>
  <w:num w:numId="51">
    <w:abstractNumId w:val="45"/>
  </w:num>
  <w:num w:numId="52">
    <w:abstractNumId w:val="77"/>
  </w:num>
  <w:num w:numId="53">
    <w:abstractNumId w:val="55"/>
  </w:num>
  <w:num w:numId="54">
    <w:abstractNumId w:val="54"/>
  </w:num>
  <w:num w:numId="55">
    <w:abstractNumId w:val="41"/>
  </w:num>
  <w:num w:numId="56">
    <w:abstractNumId w:val="44"/>
  </w:num>
  <w:num w:numId="57">
    <w:abstractNumId w:val="34"/>
  </w:num>
  <w:num w:numId="58">
    <w:abstractNumId w:val="27"/>
  </w:num>
  <w:num w:numId="59">
    <w:abstractNumId w:val="56"/>
  </w:num>
  <w:num w:numId="60">
    <w:abstractNumId w:val="47"/>
  </w:num>
  <w:num w:numId="61">
    <w:abstractNumId w:val="10"/>
  </w:num>
  <w:num w:numId="62">
    <w:abstractNumId w:val="69"/>
  </w:num>
  <w:num w:numId="63">
    <w:abstractNumId w:val="75"/>
  </w:num>
  <w:num w:numId="64">
    <w:abstractNumId w:val="53"/>
  </w:num>
  <w:num w:numId="65">
    <w:abstractNumId w:val="17"/>
  </w:num>
  <w:num w:numId="66">
    <w:abstractNumId w:val="11"/>
  </w:num>
  <w:num w:numId="67">
    <w:abstractNumId w:val="0"/>
  </w:num>
  <w:num w:numId="68">
    <w:abstractNumId w:val="60"/>
  </w:num>
  <w:num w:numId="69">
    <w:abstractNumId w:val="63"/>
  </w:num>
  <w:num w:numId="70">
    <w:abstractNumId w:val="74"/>
  </w:num>
  <w:num w:numId="71">
    <w:abstractNumId w:val="8"/>
  </w:num>
  <w:num w:numId="72">
    <w:abstractNumId w:val="22"/>
  </w:num>
  <w:num w:numId="73">
    <w:abstractNumId w:val="64"/>
  </w:num>
  <w:num w:numId="74">
    <w:abstractNumId w:val="26"/>
  </w:num>
  <w:num w:numId="75">
    <w:abstractNumId w:val="2"/>
  </w:num>
  <w:num w:numId="76">
    <w:abstractNumId w:val="36"/>
  </w:num>
  <w:num w:numId="77">
    <w:abstractNumId w:val="51"/>
  </w:num>
  <w:num w:numId="78">
    <w:abstractNumId w:val="48"/>
  </w:num>
  <w:numIdMacAtCleanup w:val="7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E5820"/>
    <w:rsid w:val="0005006B"/>
    <w:rsid w:val="000738F1"/>
    <w:rsid w:val="000878E2"/>
    <w:rsid w:val="000A535D"/>
    <w:rsid w:val="000D625C"/>
    <w:rsid w:val="00123F5C"/>
    <w:rsid w:val="0016080F"/>
    <w:rsid w:val="001701C7"/>
    <w:rsid w:val="0018090B"/>
    <w:rsid w:val="00197B3D"/>
    <w:rsid w:val="001A251C"/>
    <w:rsid w:val="001A4562"/>
    <w:rsid w:val="001A7682"/>
    <w:rsid w:val="001C233D"/>
    <w:rsid w:val="001C30A7"/>
    <w:rsid w:val="001F7E24"/>
    <w:rsid w:val="0023122B"/>
    <w:rsid w:val="002506EF"/>
    <w:rsid w:val="00291C6C"/>
    <w:rsid w:val="002A153D"/>
    <w:rsid w:val="002A43C3"/>
    <w:rsid w:val="002B46C2"/>
    <w:rsid w:val="002C5D5F"/>
    <w:rsid w:val="002C793D"/>
    <w:rsid w:val="003005AE"/>
    <w:rsid w:val="0031430D"/>
    <w:rsid w:val="003151E1"/>
    <w:rsid w:val="00315426"/>
    <w:rsid w:val="003258A5"/>
    <w:rsid w:val="00390D45"/>
    <w:rsid w:val="003B1372"/>
    <w:rsid w:val="003C64BE"/>
    <w:rsid w:val="003E1798"/>
    <w:rsid w:val="003E74CB"/>
    <w:rsid w:val="00406778"/>
    <w:rsid w:val="00407AC9"/>
    <w:rsid w:val="00411D5D"/>
    <w:rsid w:val="004134A8"/>
    <w:rsid w:val="00413A20"/>
    <w:rsid w:val="004B42C7"/>
    <w:rsid w:val="004D4CDF"/>
    <w:rsid w:val="004D7646"/>
    <w:rsid w:val="004F42AD"/>
    <w:rsid w:val="00523903"/>
    <w:rsid w:val="00566089"/>
    <w:rsid w:val="005A5671"/>
    <w:rsid w:val="005E5820"/>
    <w:rsid w:val="00612102"/>
    <w:rsid w:val="006346CF"/>
    <w:rsid w:val="00637332"/>
    <w:rsid w:val="00643973"/>
    <w:rsid w:val="00692029"/>
    <w:rsid w:val="0071563A"/>
    <w:rsid w:val="00740CDC"/>
    <w:rsid w:val="0078407A"/>
    <w:rsid w:val="007907B2"/>
    <w:rsid w:val="0079238E"/>
    <w:rsid w:val="007D518F"/>
    <w:rsid w:val="007E326F"/>
    <w:rsid w:val="007F55B5"/>
    <w:rsid w:val="00807AA4"/>
    <w:rsid w:val="008416E9"/>
    <w:rsid w:val="008425BE"/>
    <w:rsid w:val="0086051F"/>
    <w:rsid w:val="008629C8"/>
    <w:rsid w:val="00895B7F"/>
    <w:rsid w:val="008B26E6"/>
    <w:rsid w:val="008B3DA6"/>
    <w:rsid w:val="008E4A5B"/>
    <w:rsid w:val="008E7865"/>
    <w:rsid w:val="009028D1"/>
    <w:rsid w:val="00906E57"/>
    <w:rsid w:val="00930D35"/>
    <w:rsid w:val="009313AC"/>
    <w:rsid w:val="0093443C"/>
    <w:rsid w:val="009722A2"/>
    <w:rsid w:val="009B4038"/>
    <w:rsid w:val="009B7503"/>
    <w:rsid w:val="009E4A17"/>
    <w:rsid w:val="00A067EF"/>
    <w:rsid w:val="00A163FC"/>
    <w:rsid w:val="00A16470"/>
    <w:rsid w:val="00A27A07"/>
    <w:rsid w:val="00A42AF6"/>
    <w:rsid w:val="00A44F20"/>
    <w:rsid w:val="00A63A0E"/>
    <w:rsid w:val="00A718E0"/>
    <w:rsid w:val="00A8637A"/>
    <w:rsid w:val="00A91A5D"/>
    <w:rsid w:val="00AA7919"/>
    <w:rsid w:val="00AC70FA"/>
    <w:rsid w:val="00AE08A0"/>
    <w:rsid w:val="00AE213B"/>
    <w:rsid w:val="00AF4F19"/>
    <w:rsid w:val="00B00441"/>
    <w:rsid w:val="00B02BFE"/>
    <w:rsid w:val="00B63CEB"/>
    <w:rsid w:val="00B67152"/>
    <w:rsid w:val="00BA1DC3"/>
    <w:rsid w:val="00C00DD5"/>
    <w:rsid w:val="00C03850"/>
    <w:rsid w:val="00C43772"/>
    <w:rsid w:val="00C72588"/>
    <w:rsid w:val="00C733AE"/>
    <w:rsid w:val="00C81DA4"/>
    <w:rsid w:val="00CB18E4"/>
    <w:rsid w:val="00CC1B86"/>
    <w:rsid w:val="00CD7596"/>
    <w:rsid w:val="00CF0EB1"/>
    <w:rsid w:val="00CF651E"/>
    <w:rsid w:val="00D07121"/>
    <w:rsid w:val="00D171BF"/>
    <w:rsid w:val="00D522DC"/>
    <w:rsid w:val="00D83ED5"/>
    <w:rsid w:val="00DB3627"/>
    <w:rsid w:val="00DC12F0"/>
    <w:rsid w:val="00DC3EA1"/>
    <w:rsid w:val="00DC4826"/>
    <w:rsid w:val="00DD2086"/>
    <w:rsid w:val="00DE572E"/>
    <w:rsid w:val="00DF46F5"/>
    <w:rsid w:val="00E2776C"/>
    <w:rsid w:val="00E5502F"/>
    <w:rsid w:val="00EB6E80"/>
    <w:rsid w:val="00EB7C6B"/>
    <w:rsid w:val="00EE6382"/>
    <w:rsid w:val="00EF7B42"/>
    <w:rsid w:val="00F271DE"/>
    <w:rsid w:val="00F536FF"/>
    <w:rsid w:val="00F6432B"/>
    <w:rsid w:val="00F72A30"/>
    <w:rsid w:val="00FA09C6"/>
    <w:rsid w:val="00FC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503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E5820"/>
    <w:pPr>
      <w:spacing w:after="0" w:line="240" w:lineRule="auto"/>
    </w:pPr>
    <w:rPr>
      <w:lang w:val="fr-CA"/>
    </w:rPr>
  </w:style>
  <w:style w:type="paragraph" w:styleId="ListParagraph">
    <w:name w:val="List Paragraph"/>
    <w:basedOn w:val="Normal"/>
    <w:uiPriority w:val="34"/>
    <w:qFormat/>
    <w:rsid w:val="009E4A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3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26F"/>
    <w:rPr>
      <w:rFonts w:ascii="Tahoma" w:hAnsi="Tahoma" w:cs="Tahoma"/>
      <w:sz w:val="16"/>
      <w:szCs w:val="16"/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16</Pages>
  <Words>4203</Words>
  <Characters>23959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Nadeau</dc:creator>
  <cp:lastModifiedBy>Alexandre</cp:lastModifiedBy>
  <cp:revision>68</cp:revision>
  <dcterms:created xsi:type="dcterms:W3CDTF">2013-10-07T02:56:00Z</dcterms:created>
  <dcterms:modified xsi:type="dcterms:W3CDTF">2013-10-07T06:45:00Z</dcterms:modified>
</cp:coreProperties>
</file>