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FDA" w:rsidRDefault="003C0FDA">
      <w:r>
        <w:t>September 30, 2013 – SOC1101</w:t>
      </w:r>
    </w:p>
    <w:p w:rsidR="003C0FDA" w:rsidRDefault="003C0FDA"/>
    <w:p w:rsidR="003C0FDA" w:rsidRDefault="003C0FDA">
      <w:r>
        <w:t xml:space="preserve">Closed Ended Questions </w:t>
      </w:r>
      <w:r>
        <w:sym w:font="Wingdings" w:char="F0E0"/>
      </w:r>
      <w:r>
        <w:t xml:space="preserve"> Problems</w:t>
      </w:r>
    </w:p>
    <w:p w:rsidR="003C0FDA" w:rsidRDefault="003C0FDA" w:rsidP="003C0FDA">
      <w:pPr>
        <w:pStyle w:val="ListParagraph"/>
        <w:numPr>
          <w:ilvl w:val="0"/>
          <w:numId w:val="1"/>
        </w:numPr>
      </w:pPr>
      <w:r>
        <w:t>Because you’ve made out the question in advance, you already know what it is important to ask the person about. If you are in the course of doing the interview, you do not have the opportunity to ask about important things you’ve noticed throughout the interview</w:t>
      </w:r>
    </w:p>
    <w:p w:rsidR="003C0FDA" w:rsidRDefault="003C0FDA" w:rsidP="003C0FDA">
      <w:pPr>
        <w:pStyle w:val="ListParagraph"/>
        <w:numPr>
          <w:ilvl w:val="0"/>
          <w:numId w:val="1"/>
        </w:numPr>
      </w:pPr>
      <w:r>
        <w:t>Categories might not be exhaustive in nature. They might not have the category that the respondents want to use.</w:t>
      </w:r>
    </w:p>
    <w:p w:rsidR="003C0FDA" w:rsidRDefault="003C0FDA" w:rsidP="003C0FDA">
      <w:pPr>
        <w:pStyle w:val="ListParagraph"/>
        <w:numPr>
          <w:ilvl w:val="0"/>
          <w:numId w:val="1"/>
        </w:numPr>
      </w:pPr>
      <w:r>
        <w:t>All the researcher gets back is a check mark in a box</w:t>
      </w:r>
      <w:r w:rsidR="00C80B51">
        <w:t>, we have to guess what the person is thinking and we might be wrong.</w:t>
      </w:r>
    </w:p>
    <w:p w:rsidR="00C80B51" w:rsidRDefault="00C80B51" w:rsidP="00C80B51"/>
    <w:p w:rsidR="00C80B51" w:rsidRDefault="00C80B51" w:rsidP="00C80B51">
      <w:r>
        <w:t>Ethnographic Interviews</w:t>
      </w:r>
    </w:p>
    <w:p w:rsidR="00C80B51" w:rsidRDefault="00C80B51" w:rsidP="00C80B51">
      <w:r>
        <w:t xml:space="preserve">Purpose </w:t>
      </w:r>
      <w:r>
        <w:sym w:font="Wingdings" w:char="F0E0"/>
      </w:r>
      <w:r>
        <w:t xml:space="preserve"> Come up with rich understanding of the world of a person or people. You can see the world as they see the world.</w:t>
      </w:r>
    </w:p>
    <w:p w:rsidR="006551E6" w:rsidRDefault="006551E6" w:rsidP="00C80B51">
      <w:r>
        <w:t xml:space="preserve">Sample </w:t>
      </w:r>
      <w:r>
        <w:sym w:font="Wingdings" w:char="F0E0"/>
      </w:r>
      <w:r>
        <w:t xml:space="preserve"> Not random in nature and it is small</w:t>
      </w:r>
    </w:p>
    <w:p w:rsidR="006551E6" w:rsidRDefault="006551E6" w:rsidP="00C80B51"/>
    <w:p w:rsidR="006551E6" w:rsidRDefault="006551E6" w:rsidP="00C80B51">
      <w:r>
        <w:t>Semi Structured questions</w:t>
      </w:r>
    </w:p>
    <w:p w:rsidR="006551E6" w:rsidRDefault="006551E6" w:rsidP="006551E6">
      <w:pPr>
        <w:pStyle w:val="ListParagraph"/>
        <w:numPr>
          <w:ilvl w:val="0"/>
          <w:numId w:val="2"/>
        </w:numPr>
      </w:pPr>
      <w:r>
        <w:t>The question isn’t decided in advance, but the area that you want to investigate is decided in advance.</w:t>
      </w:r>
    </w:p>
    <w:p w:rsidR="006551E6" w:rsidRDefault="006551E6" w:rsidP="006551E6">
      <w:pPr>
        <w:pStyle w:val="ListParagraph"/>
        <w:numPr>
          <w:ilvl w:val="0"/>
          <w:numId w:val="2"/>
        </w:numPr>
      </w:pPr>
      <w:r>
        <w:t xml:space="preserve">Do not </w:t>
      </w:r>
      <w:proofErr w:type="gramStart"/>
      <w:r>
        <w:t>use the same words</w:t>
      </w:r>
      <w:proofErr w:type="gramEnd"/>
      <w:r>
        <w:t xml:space="preserve">, </w:t>
      </w:r>
      <w:proofErr w:type="gramStart"/>
      <w:r>
        <w:t>use different words</w:t>
      </w:r>
      <w:proofErr w:type="gramEnd"/>
      <w:r>
        <w:t xml:space="preserve">. You want to try to establish some type of conversation with the respondent. </w:t>
      </w:r>
    </w:p>
    <w:p w:rsidR="006551E6" w:rsidRDefault="006551E6" w:rsidP="006551E6">
      <w:pPr>
        <w:pStyle w:val="ListParagraph"/>
        <w:numPr>
          <w:ilvl w:val="0"/>
          <w:numId w:val="2"/>
        </w:numPr>
      </w:pPr>
      <w:r>
        <w:t xml:space="preserve">No 2 interviews are the </w:t>
      </w:r>
      <w:proofErr w:type="gramStart"/>
      <w:r>
        <w:t>same,</w:t>
      </w:r>
      <w:proofErr w:type="gramEnd"/>
      <w:r>
        <w:t xml:space="preserve"> the order in which you ask the questions also varies. </w:t>
      </w:r>
    </w:p>
    <w:p w:rsidR="006551E6" w:rsidRDefault="006551E6" w:rsidP="006551E6"/>
    <w:p w:rsidR="006551E6" w:rsidRDefault="006551E6" w:rsidP="006551E6">
      <w:r>
        <w:t>Opened ended</w:t>
      </w:r>
    </w:p>
    <w:p w:rsidR="006551E6" w:rsidRDefault="006551E6" w:rsidP="006551E6">
      <w:r>
        <w:t xml:space="preserve">Evidence </w:t>
      </w:r>
      <w:r>
        <w:sym w:font="Wingdings" w:char="F0E0"/>
      </w:r>
      <w:r>
        <w:t xml:space="preserve"> Verbatim: Just as it was said. Takes 2 different forms: 1. You take something that the respondent said and you put it in your study as evidence exactly as it was said. </w:t>
      </w:r>
    </w:p>
    <w:p w:rsidR="003819EF" w:rsidRDefault="003819EF" w:rsidP="006551E6"/>
    <w:p w:rsidR="003819EF" w:rsidRDefault="003819EF" w:rsidP="006551E6">
      <w:r>
        <w:t xml:space="preserve">Ethnographic Field Research </w:t>
      </w:r>
    </w:p>
    <w:p w:rsidR="003819EF" w:rsidRDefault="003819EF" w:rsidP="006551E6">
      <w:r>
        <w:t xml:space="preserve">Purpose </w:t>
      </w:r>
      <w:r>
        <w:sym w:font="Wingdings" w:char="F0E0"/>
      </w:r>
      <w:r>
        <w:t xml:space="preserve"> Used to come up with a detailed understanding of people. Ideally this understanding should include understanding how the subjects see the world they want to live.</w:t>
      </w:r>
    </w:p>
    <w:p w:rsidR="003819EF" w:rsidRDefault="003819EF" w:rsidP="006551E6">
      <w:r>
        <w:t xml:space="preserve">Method </w:t>
      </w:r>
      <w:r>
        <w:sym w:font="Wingdings" w:char="F0E0"/>
      </w:r>
      <w:r>
        <w:t xml:space="preserve"> </w:t>
      </w:r>
    </w:p>
    <w:p w:rsidR="00550AF1" w:rsidRDefault="00550AF1" w:rsidP="006551E6"/>
    <w:p w:rsidR="00550AF1" w:rsidRDefault="00550AF1" w:rsidP="006551E6">
      <w:r>
        <w:t>Varieties</w:t>
      </w:r>
    </w:p>
    <w:p w:rsidR="00550AF1" w:rsidRDefault="00550AF1" w:rsidP="00550AF1">
      <w:pPr>
        <w:pStyle w:val="ListParagraph"/>
        <w:numPr>
          <w:ilvl w:val="0"/>
          <w:numId w:val="3"/>
        </w:numPr>
      </w:pPr>
      <w:r>
        <w:t xml:space="preserve">Overt </w:t>
      </w:r>
      <w:r>
        <w:sym w:font="Wingdings" w:char="F0E0"/>
      </w:r>
      <w:r>
        <w:t xml:space="preserve"> Strength  (Hawthorne Effect) (The subjects know they are being watched)</w:t>
      </w:r>
    </w:p>
    <w:p w:rsidR="00550AF1" w:rsidRDefault="00550AF1" w:rsidP="00550AF1">
      <w:pPr>
        <w:pStyle w:val="ListParagraph"/>
        <w:numPr>
          <w:ilvl w:val="0"/>
          <w:numId w:val="3"/>
        </w:numPr>
      </w:pPr>
      <w:r>
        <w:t xml:space="preserve">Covert </w:t>
      </w:r>
      <w:r>
        <w:sym w:font="Wingdings" w:char="F0E0"/>
      </w:r>
      <w:r>
        <w:t xml:space="preserve"> Strength: Gets rid of the Hawthorne Effect, the HE is when people know they are being watched they will act differently than if they did not know they were being watched.  (The subjects do not know they are being watched)</w:t>
      </w:r>
    </w:p>
    <w:p w:rsidR="002D4EBB" w:rsidRDefault="002D4EBB" w:rsidP="002D4EBB"/>
    <w:p w:rsidR="002D4EBB" w:rsidRDefault="002D4EBB" w:rsidP="002D4EBB">
      <w:r>
        <w:lastRenderedPageBreak/>
        <w:t>Non – Participation: The researcher has gone into real time and real place but does not participate in the activities as in th</w:t>
      </w:r>
      <w:bookmarkStart w:id="0" w:name="_GoBack"/>
      <w:bookmarkEnd w:id="0"/>
      <w:r>
        <w:t xml:space="preserve">e field. </w:t>
      </w:r>
    </w:p>
    <w:p w:rsidR="002D4EBB" w:rsidRDefault="002D4EBB" w:rsidP="002D4EBB">
      <w:r>
        <w:t>Participatory: You are better able to put yourself into their emotional state</w:t>
      </w:r>
    </w:p>
    <w:sectPr w:rsidR="002D4EBB" w:rsidSect="00E23F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256B9"/>
    <w:multiLevelType w:val="hybridMultilevel"/>
    <w:tmpl w:val="828A6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341509"/>
    <w:multiLevelType w:val="hybridMultilevel"/>
    <w:tmpl w:val="7FF0B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3953EA"/>
    <w:multiLevelType w:val="hybridMultilevel"/>
    <w:tmpl w:val="0E60C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FDA"/>
    <w:rsid w:val="002D4EBB"/>
    <w:rsid w:val="0030053C"/>
    <w:rsid w:val="003819EF"/>
    <w:rsid w:val="003C0FDA"/>
    <w:rsid w:val="00550AF1"/>
    <w:rsid w:val="006551E6"/>
    <w:rsid w:val="00C80B51"/>
    <w:rsid w:val="00E23F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8FFA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FD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F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304</Words>
  <Characters>1738</Characters>
  <Application>Microsoft Macintosh Word</Application>
  <DocSecurity>0</DocSecurity>
  <Lines>14</Lines>
  <Paragraphs>4</Paragraphs>
  <ScaleCrop>false</ScaleCrop>
  <Company>University of Ottawa</Company>
  <LinksUpToDate>false</LinksUpToDate>
  <CharactersWithSpaces>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Cleary</dc:creator>
  <cp:keywords/>
  <dc:description/>
  <cp:lastModifiedBy>John Cleary</cp:lastModifiedBy>
  <cp:revision>1</cp:revision>
  <dcterms:created xsi:type="dcterms:W3CDTF">2013-09-30T18:41:00Z</dcterms:created>
  <dcterms:modified xsi:type="dcterms:W3CDTF">2013-10-01T00:23:00Z</dcterms:modified>
</cp:coreProperties>
</file>