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269E5" w:rsidRPr="0032547D" w:rsidRDefault="00A269E5">
      <w:pPr>
        <w:pStyle w:val="NoteLevel1"/>
        <w:rPr>
          <w:rFonts w:ascii="Arial" w:hAnsi="Arial"/>
          <w:lang w:val="fr-CA"/>
        </w:rPr>
      </w:pPr>
      <w:r w:rsidRPr="0032547D">
        <w:rPr>
          <w:rFonts w:ascii="Arial" w:hAnsi="Arial"/>
          <w:b/>
          <w:lang w:val="fr-CA"/>
        </w:rPr>
        <w:t>JAN 11</w:t>
      </w:r>
    </w:p>
    <w:p w:rsidR="00597205" w:rsidRPr="0032547D" w:rsidRDefault="00597205">
      <w:pPr>
        <w:pStyle w:val="NoteLevel1"/>
        <w:rPr>
          <w:rFonts w:ascii="Arial" w:hAnsi="Arial"/>
          <w:lang w:val="fr-CA"/>
        </w:rPr>
      </w:pPr>
    </w:p>
    <w:p w:rsidR="00597205" w:rsidRPr="0032547D" w:rsidRDefault="00597205">
      <w:pPr>
        <w:pStyle w:val="NoteLevel1"/>
        <w:rPr>
          <w:rFonts w:ascii="Arial" w:hAnsi="Arial"/>
          <w:lang w:val="fr-CA"/>
        </w:rPr>
      </w:pPr>
      <w:r w:rsidRPr="0032547D">
        <w:rPr>
          <w:rFonts w:ascii="Arial" w:hAnsi="Arial"/>
          <w:lang w:val="fr-CA"/>
        </w:rPr>
        <w:t>Genèse et parcours de la politique comparée</w:t>
      </w:r>
    </w:p>
    <w:p w:rsidR="00597205" w:rsidRPr="0032547D" w:rsidRDefault="00597205">
      <w:pPr>
        <w:pStyle w:val="NoteLevel1"/>
        <w:rPr>
          <w:rFonts w:ascii="Arial" w:hAnsi="Arial"/>
          <w:lang w:val="fr-CA"/>
        </w:rPr>
      </w:pPr>
      <w:r w:rsidRPr="0032547D">
        <w:rPr>
          <w:rFonts w:ascii="Arial" w:hAnsi="Arial"/>
          <w:lang w:val="fr-CA"/>
        </w:rPr>
        <w:t>D’hier à aujourd’hui : défis et enjeux de la politique comparée et principaux axes d’analyse</w:t>
      </w:r>
    </w:p>
    <w:p w:rsidR="00597205" w:rsidRPr="0032547D" w:rsidRDefault="00597205">
      <w:pPr>
        <w:pStyle w:val="NoteLevel1"/>
        <w:rPr>
          <w:rFonts w:ascii="Arial" w:hAnsi="Arial"/>
          <w:lang w:val="fr-CA"/>
        </w:rPr>
      </w:pPr>
    </w:p>
    <w:p w:rsidR="00597205" w:rsidRPr="0032547D" w:rsidRDefault="00597205">
      <w:pPr>
        <w:pStyle w:val="NoteLevel1"/>
        <w:rPr>
          <w:rFonts w:ascii="Arial" w:hAnsi="Arial"/>
          <w:lang w:val="fr-CA"/>
        </w:rPr>
      </w:pPr>
      <w:r w:rsidRPr="0032547D">
        <w:rPr>
          <w:rFonts w:ascii="Arial" w:hAnsi="Arial"/>
          <w:u w:val="single"/>
          <w:lang w:val="fr-CA"/>
        </w:rPr>
        <w:t>Plan du cours</w:t>
      </w:r>
    </w:p>
    <w:p w:rsidR="00597205" w:rsidRPr="0032547D" w:rsidRDefault="00597205">
      <w:pPr>
        <w:pStyle w:val="NoteLevel1"/>
        <w:rPr>
          <w:rFonts w:ascii="Arial" w:hAnsi="Arial"/>
          <w:lang w:val="fr-CA"/>
        </w:rPr>
      </w:pPr>
      <w:r w:rsidRPr="0032547D">
        <w:rPr>
          <w:rFonts w:ascii="Arial" w:hAnsi="Arial"/>
          <w:lang w:val="fr-CA"/>
        </w:rPr>
        <w:t>1. qu’est-ce qui distingue la démarche de la politique comparée?</w:t>
      </w:r>
    </w:p>
    <w:p w:rsidR="00597205" w:rsidRPr="0032547D" w:rsidRDefault="00597205">
      <w:pPr>
        <w:pStyle w:val="NoteLevel1"/>
        <w:rPr>
          <w:rFonts w:ascii="Arial" w:hAnsi="Arial"/>
          <w:lang w:val="fr-CA"/>
        </w:rPr>
      </w:pPr>
    </w:p>
    <w:p w:rsidR="004F01E7" w:rsidRPr="0032547D" w:rsidRDefault="00597205">
      <w:pPr>
        <w:pStyle w:val="NoteLevel1"/>
        <w:rPr>
          <w:rFonts w:ascii="Arial" w:hAnsi="Arial"/>
          <w:lang w:val="fr-CA"/>
        </w:rPr>
      </w:pPr>
      <w:r w:rsidRPr="0032547D">
        <w:rPr>
          <w:rFonts w:ascii="Arial" w:hAnsi="Arial"/>
          <w:lang w:val="fr-CA"/>
        </w:rPr>
        <w:t xml:space="preserve">Développée surtout après la DGM, la politique comparée est une branche de la science politique qui en est venue à s’intéresser et à investir </w:t>
      </w:r>
      <w:r w:rsidRPr="0032547D">
        <w:rPr>
          <w:rFonts w:ascii="Arial" w:hAnsi="Arial"/>
          <w:b/>
          <w:lang w:val="fr-CA"/>
        </w:rPr>
        <w:t>tous les domaines, tous les terrains et tous les objets</w:t>
      </w:r>
      <w:r w:rsidRPr="0032547D">
        <w:rPr>
          <w:rFonts w:ascii="Arial" w:hAnsi="Arial"/>
          <w:lang w:val="fr-CA"/>
        </w:rPr>
        <w:t xml:space="preserve"> de la science politique.</w:t>
      </w:r>
    </w:p>
    <w:p w:rsidR="004F01E7" w:rsidRPr="0032547D" w:rsidRDefault="004F01E7" w:rsidP="004F01E7">
      <w:pPr>
        <w:pStyle w:val="NoteLevel2"/>
        <w:rPr>
          <w:rFonts w:ascii="Arial" w:hAnsi="Arial"/>
          <w:lang w:val="fr-CA"/>
        </w:rPr>
      </w:pPr>
      <w:r w:rsidRPr="0032547D">
        <w:rPr>
          <w:rFonts w:ascii="Arial" w:hAnsi="Arial"/>
          <w:lang w:val="fr-CA"/>
        </w:rPr>
        <w:t>Tous les domaines peuvent être parti de la politique comparée</w:t>
      </w:r>
    </w:p>
    <w:p w:rsidR="004F01E7" w:rsidRPr="0032547D" w:rsidRDefault="004F01E7" w:rsidP="004F01E7">
      <w:pPr>
        <w:pStyle w:val="NoteLevel2"/>
        <w:rPr>
          <w:rFonts w:ascii="Arial" w:hAnsi="Arial"/>
          <w:lang w:val="fr-CA"/>
        </w:rPr>
      </w:pPr>
      <w:r w:rsidRPr="0032547D">
        <w:rPr>
          <w:rFonts w:ascii="Arial" w:hAnsi="Arial"/>
          <w:lang w:val="fr-CA"/>
        </w:rPr>
        <w:t>Déjà donc, on peut distinguer cette discipline, par exemple, de celle des relations internationales (RI), qui s’intéresse avant tout aux rapports entre les états et instances internationales.</w:t>
      </w:r>
    </w:p>
    <w:p w:rsidR="004F01E7" w:rsidRPr="0032547D" w:rsidRDefault="004F01E7" w:rsidP="004F01E7">
      <w:pPr>
        <w:pStyle w:val="NoteLevel1"/>
        <w:rPr>
          <w:rFonts w:ascii="Arial" w:hAnsi="Arial"/>
          <w:lang w:val="fr-CA"/>
        </w:rPr>
      </w:pPr>
      <w:r w:rsidRPr="0032547D">
        <w:rPr>
          <w:rFonts w:ascii="Arial" w:hAnsi="Arial"/>
          <w:b/>
          <w:lang w:val="fr-CA"/>
        </w:rPr>
        <w:t>La découverte de nouveaux champs et variables pouvant être importants pour comprendre LE politique continue à alimenter cette discipline.</w:t>
      </w:r>
    </w:p>
    <w:p w:rsidR="00597205" w:rsidRPr="0032547D" w:rsidRDefault="004F01E7" w:rsidP="008B1BD0">
      <w:pPr>
        <w:pStyle w:val="NoteLevel1"/>
        <w:rPr>
          <w:rFonts w:ascii="Arial" w:hAnsi="Arial"/>
          <w:lang w:val="fr-CA"/>
        </w:rPr>
      </w:pPr>
      <w:r w:rsidRPr="0032547D">
        <w:rPr>
          <w:rFonts w:ascii="Arial" w:hAnsi="Arial"/>
          <w:lang w:val="fr-CA"/>
        </w:rPr>
        <w:t xml:space="preserve">« la comparaison internationale </w:t>
      </w:r>
      <w:r w:rsidRPr="0032547D">
        <w:rPr>
          <w:rFonts w:ascii="Arial" w:hAnsi="Arial"/>
          <w:b/>
          <w:lang w:val="fr-CA"/>
        </w:rPr>
        <w:t>affûte la perception.</w:t>
      </w:r>
      <w:r w:rsidRPr="0032547D">
        <w:rPr>
          <w:rFonts w:ascii="Arial" w:hAnsi="Arial"/>
          <w:lang w:val="fr-CA"/>
        </w:rPr>
        <w:t xml:space="preserve"> Elle est la vie la plus adéquate pour </w:t>
      </w:r>
      <w:r w:rsidRPr="0032547D">
        <w:rPr>
          <w:rFonts w:ascii="Arial" w:hAnsi="Arial"/>
          <w:b/>
          <w:lang w:val="fr-CA"/>
        </w:rPr>
        <w:t xml:space="preserve">peser </w:t>
      </w:r>
      <w:r w:rsidRPr="0032547D">
        <w:rPr>
          <w:rFonts w:ascii="Arial" w:hAnsi="Arial"/>
          <w:lang w:val="fr-CA"/>
        </w:rPr>
        <w:t>[ce qui est banal]</w:t>
      </w:r>
      <w:r w:rsidRPr="0032547D">
        <w:rPr>
          <w:rFonts w:ascii="Arial" w:hAnsi="Arial"/>
          <w:b/>
          <w:lang w:val="fr-CA"/>
        </w:rPr>
        <w:t xml:space="preserve"> </w:t>
      </w:r>
      <w:r w:rsidRPr="0032547D">
        <w:rPr>
          <w:rFonts w:ascii="Arial" w:hAnsi="Arial"/>
          <w:lang w:val="fr-CA"/>
        </w:rPr>
        <w:t>et [ce que est singulier]</w:t>
      </w:r>
      <w:r w:rsidRPr="0032547D">
        <w:rPr>
          <w:rFonts w:ascii="Arial" w:hAnsi="Arial"/>
          <w:b/>
          <w:lang w:val="fr-CA"/>
        </w:rPr>
        <w:t>,</w:t>
      </w:r>
      <w:r w:rsidRPr="0032547D">
        <w:rPr>
          <w:rFonts w:ascii="Arial" w:hAnsi="Arial"/>
          <w:lang w:val="fr-CA"/>
        </w:rPr>
        <w:t xml:space="preserve"> pour mettre en lumière </w:t>
      </w:r>
      <w:r w:rsidRPr="0032547D">
        <w:rPr>
          <w:rFonts w:ascii="Arial" w:hAnsi="Arial"/>
          <w:b/>
          <w:lang w:val="fr-CA"/>
        </w:rPr>
        <w:t xml:space="preserve">l’originalité des contextes nationaux, </w:t>
      </w:r>
      <w:r w:rsidRPr="0032547D">
        <w:rPr>
          <w:rFonts w:ascii="Arial" w:hAnsi="Arial"/>
          <w:lang w:val="fr-CA"/>
        </w:rPr>
        <w:t xml:space="preserve">chercher [en même temps] la </w:t>
      </w:r>
      <w:r w:rsidRPr="0032547D">
        <w:rPr>
          <w:rFonts w:ascii="Arial" w:hAnsi="Arial"/>
          <w:b/>
          <w:lang w:val="fr-CA"/>
        </w:rPr>
        <w:t>constante, les lois tendancielles, les [variables]</w:t>
      </w:r>
      <w:r w:rsidRPr="0032547D">
        <w:rPr>
          <w:rFonts w:ascii="Arial" w:hAnsi="Arial"/>
          <w:lang w:val="fr-CA"/>
        </w:rPr>
        <w:t xml:space="preserve"> de </w:t>
      </w:r>
      <w:r w:rsidRPr="0032547D">
        <w:rPr>
          <w:rFonts w:ascii="Arial" w:hAnsi="Arial"/>
          <w:b/>
          <w:lang w:val="fr-CA"/>
        </w:rPr>
        <w:t xml:space="preserve"> signification universelle</w:t>
      </w:r>
      <w:r w:rsidRPr="0032547D">
        <w:rPr>
          <w:rFonts w:ascii="Arial" w:hAnsi="Arial"/>
          <w:lang w:val="fr-CA"/>
        </w:rPr>
        <w:t> » - citation</w:t>
      </w:r>
    </w:p>
    <w:p w:rsidR="00597205" w:rsidRPr="0032547D" w:rsidRDefault="00597205">
      <w:pPr>
        <w:pStyle w:val="NoteLevel1"/>
        <w:rPr>
          <w:rFonts w:ascii="Arial" w:hAnsi="Arial"/>
          <w:lang w:val="fr-CA"/>
        </w:rPr>
      </w:pPr>
    </w:p>
    <w:p w:rsidR="00597205" w:rsidRPr="0032547D" w:rsidRDefault="00597205">
      <w:pPr>
        <w:pStyle w:val="NoteLevel1"/>
        <w:rPr>
          <w:rFonts w:ascii="Arial" w:hAnsi="Arial"/>
          <w:lang w:val="fr-CA"/>
        </w:rPr>
      </w:pPr>
      <w:r w:rsidRPr="0032547D">
        <w:rPr>
          <w:rFonts w:ascii="Arial" w:hAnsi="Arial"/>
          <w:lang w:val="fr-CA"/>
        </w:rPr>
        <w:t>2. diversité ou unité?</w:t>
      </w:r>
    </w:p>
    <w:p w:rsidR="008B1BD0" w:rsidRPr="0032547D" w:rsidRDefault="00597205" w:rsidP="00597205">
      <w:pPr>
        <w:pStyle w:val="NoteLevel2"/>
        <w:rPr>
          <w:rFonts w:ascii="Arial" w:hAnsi="Arial"/>
          <w:lang w:val="fr-CA"/>
        </w:rPr>
      </w:pPr>
      <w:r w:rsidRPr="0032547D">
        <w:rPr>
          <w:rFonts w:ascii="Arial" w:hAnsi="Arial"/>
          <w:lang w:val="fr-CA"/>
        </w:rPr>
        <w:t>Principaux champs/domaines de la politique comparée</w:t>
      </w:r>
    </w:p>
    <w:p w:rsidR="008B1BD0" w:rsidRPr="0032547D" w:rsidRDefault="008B1BD0" w:rsidP="008B1BD0">
      <w:pPr>
        <w:pStyle w:val="NoteLevel1"/>
        <w:rPr>
          <w:rFonts w:ascii="Arial" w:hAnsi="Arial"/>
          <w:lang w:val="fr-CA"/>
        </w:rPr>
      </w:pPr>
    </w:p>
    <w:p w:rsidR="008B1BD0" w:rsidRPr="0032547D" w:rsidRDefault="008B1BD0" w:rsidP="008B1BD0">
      <w:pPr>
        <w:pStyle w:val="NoteLevel1"/>
        <w:rPr>
          <w:rFonts w:ascii="Arial" w:hAnsi="Arial"/>
          <w:lang w:val="fr-CA"/>
        </w:rPr>
      </w:pPr>
      <w:r w:rsidRPr="0032547D">
        <w:rPr>
          <w:rFonts w:ascii="Arial" w:hAnsi="Arial"/>
          <w:lang w:val="fr-CA"/>
        </w:rPr>
        <w:t>Quelques-uns des champs ou écoles de la politique comparée :</w:t>
      </w:r>
    </w:p>
    <w:p w:rsidR="008B1BD0" w:rsidRPr="0032547D" w:rsidRDefault="008B1BD0" w:rsidP="008B1BD0">
      <w:pPr>
        <w:pStyle w:val="NoteLevel2"/>
        <w:rPr>
          <w:rFonts w:ascii="Arial" w:hAnsi="Arial"/>
          <w:lang w:val="fr-CA"/>
        </w:rPr>
      </w:pPr>
      <w:r w:rsidRPr="0032547D">
        <w:rPr>
          <w:rFonts w:ascii="Arial" w:hAnsi="Arial"/>
          <w:lang w:val="fr-CA"/>
        </w:rPr>
        <w:t>La sociologie politique</w:t>
      </w:r>
    </w:p>
    <w:p w:rsidR="008B1BD0" w:rsidRPr="0032547D" w:rsidRDefault="008B1BD0" w:rsidP="008B1BD0">
      <w:pPr>
        <w:pStyle w:val="NoteLevel2"/>
        <w:rPr>
          <w:rFonts w:ascii="Arial" w:hAnsi="Arial"/>
          <w:lang w:val="fr-CA"/>
        </w:rPr>
      </w:pPr>
      <w:r w:rsidRPr="0032547D">
        <w:rPr>
          <w:rFonts w:ascii="Arial" w:hAnsi="Arial"/>
          <w:lang w:val="fr-CA"/>
        </w:rPr>
        <w:t>L’économie politique</w:t>
      </w:r>
    </w:p>
    <w:p w:rsidR="008B1BD0" w:rsidRPr="0032547D" w:rsidRDefault="008B1BD0" w:rsidP="008B1BD0">
      <w:pPr>
        <w:pStyle w:val="NoteLevel2"/>
        <w:rPr>
          <w:rFonts w:ascii="Arial" w:hAnsi="Arial"/>
          <w:lang w:val="fr-CA"/>
        </w:rPr>
      </w:pPr>
      <w:r w:rsidRPr="0032547D">
        <w:rPr>
          <w:rFonts w:ascii="Arial" w:hAnsi="Arial"/>
          <w:lang w:val="fr-CA"/>
        </w:rPr>
        <w:t xml:space="preserve">Le </w:t>
      </w:r>
      <w:proofErr w:type="spellStart"/>
      <w:r w:rsidRPr="0032547D">
        <w:rPr>
          <w:rFonts w:ascii="Arial" w:hAnsi="Arial"/>
          <w:lang w:val="fr-CA"/>
        </w:rPr>
        <w:t>développementalisme</w:t>
      </w:r>
      <w:proofErr w:type="spellEnd"/>
      <w:r w:rsidRPr="0032547D">
        <w:rPr>
          <w:rFonts w:ascii="Arial" w:hAnsi="Arial"/>
          <w:lang w:val="fr-CA"/>
        </w:rPr>
        <w:t xml:space="preserve"> ou théorie du développement politique</w:t>
      </w:r>
    </w:p>
    <w:p w:rsidR="008B1BD0" w:rsidRPr="0032547D" w:rsidRDefault="008B1BD0" w:rsidP="008B1BD0">
      <w:pPr>
        <w:pStyle w:val="NoteLevel2"/>
        <w:rPr>
          <w:rFonts w:ascii="Arial" w:hAnsi="Arial"/>
          <w:lang w:val="fr-CA"/>
        </w:rPr>
      </w:pPr>
      <w:r w:rsidRPr="0032547D">
        <w:rPr>
          <w:rFonts w:ascii="Arial" w:hAnsi="Arial"/>
          <w:lang w:val="fr-CA"/>
        </w:rPr>
        <w:t>La théorie de l’état</w:t>
      </w:r>
    </w:p>
    <w:p w:rsidR="008B1BD0" w:rsidRPr="0032547D" w:rsidRDefault="008B1BD0" w:rsidP="008B1BD0">
      <w:pPr>
        <w:pStyle w:val="NoteLevel2"/>
        <w:rPr>
          <w:rFonts w:ascii="Arial" w:hAnsi="Arial"/>
          <w:lang w:val="fr-CA"/>
        </w:rPr>
      </w:pPr>
      <w:r w:rsidRPr="0032547D">
        <w:rPr>
          <w:rFonts w:ascii="Arial" w:hAnsi="Arial"/>
          <w:lang w:val="fr-CA"/>
        </w:rPr>
        <w:t>Les études sur la démocratie et la démocratisation</w:t>
      </w:r>
    </w:p>
    <w:p w:rsidR="008B1BD0" w:rsidRPr="0032547D" w:rsidRDefault="008B1BD0" w:rsidP="008B1BD0">
      <w:pPr>
        <w:pStyle w:val="NoteLevel2"/>
        <w:rPr>
          <w:rFonts w:ascii="Arial" w:hAnsi="Arial"/>
          <w:lang w:val="fr-CA"/>
        </w:rPr>
      </w:pPr>
      <w:r w:rsidRPr="0032547D">
        <w:rPr>
          <w:rFonts w:ascii="Arial" w:hAnsi="Arial"/>
          <w:lang w:val="fr-CA"/>
        </w:rPr>
        <w:t>L’institutionnalisme (</w:t>
      </w:r>
      <w:proofErr w:type="spellStart"/>
      <w:r w:rsidRPr="0032547D">
        <w:rPr>
          <w:rFonts w:ascii="Arial" w:hAnsi="Arial"/>
          <w:lang w:val="fr-CA"/>
        </w:rPr>
        <w:t>néo-institutionnalisme</w:t>
      </w:r>
      <w:proofErr w:type="spellEnd"/>
      <w:r w:rsidRPr="0032547D">
        <w:rPr>
          <w:rFonts w:ascii="Arial" w:hAnsi="Arial"/>
          <w:lang w:val="fr-CA"/>
        </w:rPr>
        <w:t>)</w:t>
      </w:r>
    </w:p>
    <w:p w:rsidR="008B1BD0" w:rsidRPr="0032547D" w:rsidRDefault="008B1BD0" w:rsidP="008B1BD0">
      <w:pPr>
        <w:pStyle w:val="NoteLevel2"/>
        <w:rPr>
          <w:rFonts w:ascii="Arial" w:hAnsi="Arial"/>
          <w:lang w:val="fr-CA"/>
        </w:rPr>
      </w:pPr>
      <w:r w:rsidRPr="0032547D">
        <w:rPr>
          <w:rFonts w:ascii="Arial" w:hAnsi="Arial"/>
          <w:lang w:val="fr-CA"/>
        </w:rPr>
        <w:t>L’école des choix rationnels</w:t>
      </w:r>
    </w:p>
    <w:p w:rsidR="008B1BD0" w:rsidRPr="0032547D" w:rsidRDefault="008B1BD0" w:rsidP="008B1BD0">
      <w:pPr>
        <w:pStyle w:val="NoteLevel2"/>
        <w:rPr>
          <w:rFonts w:ascii="Arial" w:hAnsi="Arial"/>
          <w:lang w:val="fr-CA"/>
        </w:rPr>
      </w:pPr>
      <w:r w:rsidRPr="0032547D">
        <w:rPr>
          <w:rFonts w:ascii="Arial" w:hAnsi="Arial"/>
          <w:lang w:val="fr-CA"/>
        </w:rPr>
        <w:t>La théorie des régimes politiques</w:t>
      </w:r>
    </w:p>
    <w:p w:rsidR="008B1BD0" w:rsidRPr="0032547D" w:rsidRDefault="008B1BD0" w:rsidP="008B1BD0">
      <w:pPr>
        <w:pStyle w:val="NoteLevel2"/>
        <w:rPr>
          <w:rFonts w:ascii="Arial" w:hAnsi="Arial"/>
          <w:lang w:val="fr-CA"/>
        </w:rPr>
      </w:pPr>
      <w:r w:rsidRPr="0032547D">
        <w:rPr>
          <w:rFonts w:ascii="Arial" w:hAnsi="Arial"/>
          <w:lang w:val="fr-CA"/>
        </w:rPr>
        <w:t>La théorie de mouvements sociaux (aussi partagée par la sociologie)</w:t>
      </w:r>
    </w:p>
    <w:p w:rsidR="00597205" w:rsidRPr="0032547D" w:rsidRDefault="008B1BD0" w:rsidP="008B1BD0">
      <w:pPr>
        <w:pStyle w:val="NoteLevel2"/>
        <w:rPr>
          <w:rFonts w:ascii="Arial" w:hAnsi="Arial"/>
          <w:lang w:val="fr-CA"/>
        </w:rPr>
      </w:pPr>
      <w:r w:rsidRPr="0032547D">
        <w:rPr>
          <w:rFonts w:ascii="Arial" w:hAnsi="Arial"/>
          <w:lang w:val="fr-CA"/>
        </w:rPr>
        <w:t xml:space="preserve">La </w:t>
      </w:r>
      <w:proofErr w:type="spellStart"/>
      <w:r w:rsidRPr="0032547D">
        <w:rPr>
          <w:rFonts w:ascii="Arial" w:hAnsi="Arial"/>
          <w:lang w:val="fr-CA"/>
        </w:rPr>
        <w:t>transitologie</w:t>
      </w:r>
      <w:proofErr w:type="spellEnd"/>
      <w:r w:rsidRPr="0032547D">
        <w:rPr>
          <w:rFonts w:ascii="Arial" w:hAnsi="Arial"/>
          <w:lang w:val="fr-CA"/>
        </w:rPr>
        <w:t xml:space="preserve"> (transition et consolidation démocratique des démocraties de la « 3</w:t>
      </w:r>
      <w:r w:rsidRPr="0032547D">
        <w:rPr>
          <w:rFonts w:ascii="Arial" w:hAnsi="Arial"/>
          <w:vertAlign w:val="superscript"/>
          <w:lang w:val="fr-CA"/>
        </w:rPr>
        <w:t>e</w:t>
      </w:r>
      <w:r w:rsidRPr="0032547D">
        <w:rPr>
          <w:rFonts w:ascii="Arial" w:hAnsi="Arial"/>
          <w:lang w:val="fr-CA"/>
        </w:rPr>
        <w:t xml:space="preserve"> vague »</w:t>
      </w:r>
    </w:p>
    <w:p w:rsidR="00597205" w:rsidRPr="0032547D" w:rsidRDefault="00597205" w:rsidP="00597205">
      <w:pPr>
        <w:pStyle w:val="NoteLevel1"/>
        <w:rPr>
          <w:rFonts w:ascii="Arial" w:hAnsi="Arial"/>
          <w:lang w:val="fr-CA"/>
        </w:rPr>
      </w:pPr>
    </w:p>
    <w:p w:rsidR="00597205" w:rsidRPr="0032547D" w:rsidRDefault="00597205" w:rsidP="00597205">
      <w:pPr>
        <w:pStyle w:val="NoteLevel1"/>
        <w:rPr>
          <w:rFonts w:ascii="Arial" w:hAnsi="Arial"/>
          <w:lang w:val="fr-CA"/>
        </w:rPr>
      </w:pPr>
      <w:r w:rsidRPr="0032547D">
        <w:rPr>
          <w:rFonts w:ascii="Arial" w:hAnsi="Arial"/>
          <w:lang w:val="fr-CA"/>
        </w:rPr>
        <w:t xml:space="preserve">3. deux grands questions pour comprendre la politique comparée </w:t>
      </w:r>
    </w:p>
    <w:p w:rsidR="00597205" w:rsidRPr="0032547D" w:rsidRDefault="00597205" w:rsidP="00597205">
      <w:pPr>
        <w:pStyle w:val="NoteLevel1"/>
        <w:numPr>
          <w:ilvl w:val="0"/>
          <w:numId w:val="0"/>
        </w:numPr>
        <w:rPr>
          <w:rFonts w:ascii="Arial" w:hAnsi="Arial"/>
          <w:lang w:val="fr-CA"/>
        </w:rPr>
      </w:pPr>
      <w:r w:rsidRPr="0032547D">
        <w:rPr>
          <w:rFonts w:ascii="Arial" w:hAnsi="Arial"/>
          <w:lang w:val="fr-CA"/>
        </w:rPr>
        <w:t>aujourd’hui :</w:t>
      </w:r>
    </w:p>
    <w:p w:rsidR="00597205" w:rsidRPr="0032547D" w:rsidRDefault="00597205" w:rsidP="00597205">
      <w:pPr>
        <w:pStyle w:val="NoteLevel2"/>
        <w:rPr>
          <w:rFonts w:ascii="Arial" w:hAnsi="Arial"/>
          <w:lang w:val="fr-CA"/>
        </w:rPr>
      </w:pPr>
      <w:r w:rsidRPr="0032547D">
        <w:rPr>
          <w:rFonts w:ascii="Arial" w:hAnsi="Arial"/>
          <w:lang w:val="fr-CA"/>
        </w:rPr>
        <w:t>quelles transformations?</w:t>
      </w:r>
    </w:p>
    <w:p w:rsidR="00FF4154" w:rsidRPr="0032547D" w:rsidRDefault="00597205" w:rsidP="00597205">
      <w:pPr>
        <w:pStyle w:val="NoteLevel2"/>
        <w:rPr>
          <w:rFonts w:ascii="Arial" w:hAnsi="Arial"/>
          <w:lang w:val="fr-CA"/>
        </w:rPr>
      </w:pPr>
      <w:r w:rsidRPr="0032547D">
        <w:rPr>
          <w:rFonts w:ascii="Arial" w:hAnsi="Arial"/>
          <w:lang w:val="fr-CA"/>
        </w:rPr>
        <w:t>Quelles voies communes?</w:t>
      </w:r>
    </w:p>
    <w:p w:rsidR="00FF4154" w:rsidRPr="0032547D" w:rsidRDefault="00FF4154" w:rsidP="00FF4154">
      <w:pPr>
        <w:pStyle w:val="NoteLevel1"/>
        <w:rPr>
          <w:rFonts w:ascii="Arial" w:hAnsi="Arial"/>
          <w:lang w:val="fr-CA"/>
        </w:rPr>
      </w:pPr>
    </w:p>
    <w:p w:rsidR="00FF4154" w:rsidRPr="0032547D" w:rsidRDefault="00FF4154" w:rsidP="00FF4154">
      <w:pPr>
        <w:pStyle w:val="NoteLevel1"/>
        <w:rPr>
          <w:rFonts w:ascii="Arial" w:hAnsi="Arial"/>
          <w:lang w:val="fr-CA"/>
        </w:rPr>
      </w:pPr>
      <w:r w:rsidRPr="0032547D">
        <w:rPr>
          <w:rFonts w:ascii="Arial" w:hAnsi="Arial"/>
          <w:b/>
          <w:lang w:val="fr-CA"/>
        </w:rPr>
        <w:t>Qu’est-ce qui rapproche les divers champs/domaines de la politique comparée?</w:t>
      </w:r>
    </w:p>
    <w:p w:rsidR="00884F9D" w:rsidRPr="0032547D" w:rsidRDefault="00884F9D" w:rsidP="00FF4154">
      <w:pPr>
        <w:pStyle w:val="NoteLevel2"/>
        <w:rPr>
          <w:rFonts w:ascii="Arial" w:hAnsi="Arial"/>
          <w:lang w:val="fr-CA"/>
        </w:rPr>
      </w:pPr>
      <w:r w:rsidRPr="0032547D">
        <w:rPr>
          <w:rFonts w:ascii="Arial" w:hAnsi="Arial"/>
          <w:lang w:val="fr-CA"/>
        </w:rPr>
        <w:t>En politique comparée, deux grandes variables doivent être prises en compte : (p.30 PPC)</w:t>
      </w:r>
    </w:p>
    <w:p w:rsidR="00884F9D" w:rsidRPr="0032547D" w:rsidRDefault="00884F9D" w:rsidP="00884F9D">
      <w:pPr>
        <w:pStyle w:val="NoteLevel3"/>
        <w:rPr>
          <w:rFonts w:ascii="Arial" w:hAnsi="Arial"/>
          <w:lang w:val="fr-CA"/>
        </w:rPr>
      </w:pPr>
      <w:r w:rsidRPr="0032547D">
        <w:rPr>
          <w:rFonts w:ascii="Arial" w:hAnsi="Arial"/>
          <w:b/>
          <w:lang w:val="fr-CA"/>
        </w:rPr>
        <w:t>La diversité au sein même des sociétés humaines analysées</w:t>
      </w:r>
    </w:p>
    <w:p w:rsidR="00884F9D" w:rsidRPr="0032547D" w:rsidRDefault="00884F9D" w:rsidP="00884F9D">
      <w:pPr>
        <w:pStyle w:val="NoteLevel3"/>
        <w:rPr>
          <w:rFonts w:ascii="Arial" w:hAnsi="Arial"/>
          <w:lang w:val="fr-CA"/>
        </w:rPr>
      </w:pPr>
      <w:r w:rsidRPr="0032547D">
        <w:rPr>
          <w:rFonts w:ascii="Arial" w:hAnsi="Arial"/>
          <w:b/>
          <w:lang w:val="fr-CA"/>
        </w:rPr>
        <w:t>Le changement</w:t>
      </w:r>
    </w:p>
    <w:p w:rsidR="00884F9D" w:rsidRPr="0032547D" w:rsidRDefault="00884F9D" w:rsidP="00884F9D">
      <w:pPr>
        <w:pStyle w:val="NoteLevel1"/>
        <w:rPr>
          <w:rFonts w:ascii="Arial" w:hAnsi="Arial"/>
          <w:lang w:val="fr-CA"/>
        </w:rPr>
      </w:pPr>
      <w:r w:rsidRPr="0032547D">
        <w:rPr>
          <w:rFonts w:ascii="Arial" w:hAnsi="Arial"/>
          <w:lang w:val="fr-CA"/>
        </w:rPr>
        <w:t>L’avantage de politique comparée :</w:t>
      </w:r>
    </w:p>
    <w:p w:rsidR="00597205" w:rsidRPr="0032547D" w:rsidRDefault="00884F9D" w:rsidP="00884F9D">
      <w:pPr>
        <w:pStyle w:val="NoteLevel2"/>
        <w:rPr>
          <w:rFonts w:ascii="Arial" w:hAnsi="Arial"/>
          <w:lang w:val="fr-CA"/>
        </w:rPr>
      </w:pPr>
      <w:r w:rsidRPr="0032547D">
        <w:rPr>
          <w:rFonts w:ascii="Arial" w:hAnsi="Arial"/>
          <w:lang w:val="fr-CA"/>
        </w:rPr>
        <w:t xml:space="preserve">C’est une discipline qui </w:t>
      </w:r>
      <w:r w:rsidRPr="0032547D">
        <w:rPr>
          <w:rFonts w:ascii="Arial" w:hAnsi="Arial"/>
          <w:b/>
          <w:lang w:val="fr-CA"/>
        </w:rPr>
        <w:t>encourage la compétition scientifique entre chercheurs</w:t>
      </w:r>
      <w:r w:rsidRPr="0032547D">
        <w:rPr>
          <w:rFonts w:ascii="Arial" w:hAnsi="Arial"/>
          <w:lang w:val="fr-CA"/>
        </w:rPr>
        <w:t xml:space="preserve"> et qui est </w:t>
      </w:r>
      <w:r w:rsidRPr="0032547D">
        <w:rPr>
          <w:rFonts w:ascii="Arial" w:hAnsi="Arial"/>
          <w:b/>
          <w:lang w:val="fr-CA"/>
        </w:rPr>
        <w:t xml:space="preserve">fondée sur une analyse où la théorie doit se construire à partir d’analyse empiriques, </w:t>
      </w:r>
      <w:r w:rsidRPr="0032547D">
        <w:rPr>
          <w:rFonts w:ascii="Arial" w:hAnsi="Arial"/>
          <w:lang w:val="fr-CA"/>
        </w:rPr>
        <w:t xml:space="preserve">vérifiées par des </w:t>
      </w:r>
      <w:r w:rsidRPr="0032547D">
        <w:rPr>
          <w:rFonts w:ascii="Arial" w:hAnsi="Arial"/>
          <w:b/>
          <w:lang w:val="fr-CA"/>
        </w:rPr>
        <w:t xml:space="preserve">études de case, </w:t>
      </w:r>
      <w:r w:rsidRPr="0032547D">
        <w:rPr>
          <w:rFonts w:ascii="Arial" w:hAnsi="Arial"/>
          <w:lang w:val="fr-CA"/>
        </w:rPr>
        <w:t xml:space="preserve">sur </w:t>
      </w:r>
      <w:r w:rsidRPr="0032547D">
        <w:rPr>
          <w:rFonts w:ascii="Arial" w:hAnsi="Arial"/>
          <w:b/>
          <w:lang w:val="fr-CA"/>
        </w:rPr>
        <w:t>divers terrains.</w:t>
      </w:r>
    </w:p>
    <w:p w:rsidR="00884F9D" w:rsidRPr="0032547D" w:rsidRDefault="00884F9D" w:rsidP="00597205">
      <w:pPr>
        <w:pStyle w:val="NoteLevel1"/>
        <w:rPr>
          <w:rFonts w:ascii="Arial" w:hAnsi="Arial"/>
          <w:lang w:val="fr-CA"/>
        </w:rPr>
      </w:pPr>
      <w:r w:rsidRPr="0032547D">
        <w:rPr>
          <w:rFonts w:ascii="Arial" w:hAnsi="Arial"/>
          <w:lang w:val="fr-CA"/>
        </w:rPr>
        <w:t xml:space="preserve">Ainsi, on peut dire que la politique comparée ne cherche pas d’emblée à réaliser des travaux qui </w:t>
      </w:r>
      <w:r w:rsidRPr="0032547D">
        <w:rPr>
          <w:rFonts w:ascii="Arial" w:hAnsi="Arial"/>
          <w:b/>
          <w:lang w:val="fr-CA"/>
        </w:rPr>
        <w:t>confirment un cadre théorique,</w:t>
      </w:r>
      <w:r w:rsidRPr="0032547D">
        <w:rPr>
          <w:rFonts w:ascii="Arial" w:hAnsi="Arial"/>
          <w:lang w:val="fr-CA"/>
        </w:rPr>
        <w:t xml:space="preserve"> ou une grille d’analyse « simplement appliqué » à une étude de cas.</w:t>
      </w:r>
    </w:p>
    <w:p w:rsidR="00884F9D" w:rsidRPr="0032547D" w:rsidRDefault="00884F9D" w:rsidP="00884F9D">
      <w:pPr>
        <w:pStyle w:val="NoteLevel2"/>
        <w:rPr>
          <w:rFonts w:ascii="Arial" w:hAnsi="Arial"/>
          <w:lang w:val="fr-CA"/>
        </w:rPr>
      </w:pPr>
      <w:r w:rsidRPr="0032547D">
        <w:rPr>
          <w:rFonts w:ascii="Arial" w:hAnsi="Arial"/>
          <w:lang w:val="fr-CA"/>
        </w:rPr>
        <w:t xml:space="preserve">Ex. appliquer une méthode d’analyse </w:t>
      </w:r>
      <w:proofErr w:type="spellStart"/>
      <w:r w:rsidRPr="0032547D">
        <w:rPr>
          <w:rFonts w:ascii="Arial" w:hAnsi="Arial"/>
          <w:lang w:val="fr-CA"/>
        </w:rPr>
        <w:t>behaviorale</w:t>
      </w:r>
      <w:proofErr w:type="spellEnd"/>
      <w:r w:rsidRPr="0032547D">
        <w:rPr>
          <w:rFonts w:ascii="Arial" w:hAnsi="Arial"/>
          <w:lang w:val="fr-CA"/>
        </w:rPr>
        <w:t xml:space="preserve"> en psychologie et commenter les résultats.</w:t>
      </w:r>
    </w:p>
    <w:p w:rsidR="00884F9D" w:rsidRPr="0032547D" w:rsidRDefault="00884F9D" w:rsidP="00884F9D">
      <w:pPr>
        <w:pStyle w:val="NoteLevel1"/>
        <w:rPr>
          <w:rFonts w:ascii="Arial" w:hAnsi="Arial"/>
          <w:lang w:val="fr-CA"/>
        </w:rPr>
      </w:pPr>
      <w:r w:rsidRPr="0032547D">
        <w:rPr>
          <w:rFonts w:ascii="Arial" w:hAnsi="Arial"/>
          <w:b/>
          <w:lang w:val="fr-CA"/>
        </w:rPr>
        <w:t>Au contraire, la politique comparée construit des grilles d’analyses et des théories à partir des études de cas.</w:t>
      </w:r>
    </w:p>
    <w:p w:rsidR="00884F9D" w:rsidRPr="0032547D" w:rsidRDefault="00884F9D" w:rsidP="00884F9D">
      <w:pPr>
        <w:pStyle w:val="NoteLevel1"/>
        <w:rPr>
          <w:rFonts w:ascii="Arial" w:hAnsi="Arial"/>
          <w:lang w:val="fr-CA"/>
        </w:rPr>
      </w:pPr>
      <w:r w:rsidRPr="0032547D">
        <w:rPr>
          <w:rFonts w:ascii="Arial" w:hAnsi="Arial"/>
          <w:b/>
          <w:lang w:val="fr-CA"/>
        </w:rPr>
        <w:t>Elle tente d’enrichir des théories générales en les mettant constamment à l’épreuve des analyses empiriques.</w:t>
      </w:r>
    </w:p>
    <w:p w:rsidR="00CB3B7F" w:rsidRPr="0032547D" w:rsidRDefault="00CB3B7F" w:rsidP="00884F9D">
      <w:pPr>
        <w:pStyle w:val="NoteLevel1"/>
        <w:rPr>
          <w:rFonts w:ascii="Arial" w:hAnsi="Arial"/>
          <w:lang w:val="fr-CA"/>
        </w:rPr>
      </w:pPr>
      <w:r w:rsidRPr="0032547D">
        <w:rPr>
          <w:rFonts w:ascii="Arial" w:hAnsi="Arial"/>
          <w:lang w:val="fr-CA"/>
        </w:rPr>
        <w:t xml:space="preserve">Cela implique </w:t>
      </w:r>
      <w:r w:rsidRPr="0032547D">
        <w:rPr>
          <w:rFonts w:ascii="Arial" w:hAnsi="Arial"/>
          <w:b/>
          <w:lang w:val="fr-CA"/>
        </w:rPr>
        <w:t>d’adapter les méthodes</w:t>
      </w:r>
      <w:r w:rsidRPr="0032547D">
        <w:rPr>
          <w:rFonts w:ascii="Arial" w:hAnsi="Arial"/>
          <w:lang w:val="fr-CA"/>
        </w:rPr>
        <w:t xml:space="preserve"> pour, par exemple, </w:t>
      </w:r>
      <w:r w:rsidRPr="0032547D">
        <w:rPr>
          <w:rFonts w:ascii="Arial" w:hAnsi="Arial"/>
          <w:b/>
          <w:lang w:val="fr-CA"/>
        </w:rPr>
        <w:t xml:space="preserve">prendre en compte des variables </w:t>
      </w:r>
      <w:r w:rsidRPr="0032547D">
        <w:rPr>
          <w:rFonts w:ascii="Arial" w:hAnsi="Arial"/>
          <w:lang w:val="fr-CA"/>
        </w:rPr>
        <w:t>qui</w:t>
      </w:r>
      <w:r w:rsidRPr="0032547D">
        <w:rPr>
          <w:rFonts w:ascii="Arial" w:hAnsi="Arial"/>
          <w:b/>
          <w:lang w:val="fr-CA"/>
        </w:rPr>
        <w:t xml:space="preserve"> n’étaient pas prévues </w:t>
      </w:r>
      <w:r w:rsidRPr="0032547D">
        <w:rPr>
          <w:rFonts w:ascii="Arial" w:hAnsi="Arial"/>
          <w:lang w:val="fr-CA"/>
        </w:rPr>
        <w:t xml:space="preserve">au départ, puis </w:t>
      </w:r>
      <w:r w:rsidRPr="0032547D">
        <w:rPr>
          <w:rFonts w:ascii="Arial" w:hAnsi="Arial"/>
          <w:b/>
          <w:lang w:val="fr-CA"/>
        </w:rPr>
        <w:t>d’ajouter les apports de cette découverte à l’analyse</w:t>
      </w:r>
      <w:r w:rsidRPr="0032547D">
        <w:rPr>
          <w:rFonts w:ascii="Arial" w:hAnsi="Arial"/>
          <w:lang w:val="fr-CA"/>
        </w:rPr>
        <w:t xml:space="preserve"> que pourront utiliser et </w:t>
      </w:r>
      <w:proofErr w:type="spellStart"/>
      <w:r w:rsidRPr="0032547D">
        <w:rPr>
          <w:rFonts w:ascii="Arial" w:hAnsi="Arial"/>
          <w:lang w:val="fr-CA"/>
        </w:rPr>
        <w:t>re-tester</w:t>
      </w:r>
      <w:proofErr w:type="spellEnd"/>
      <w:r w:rsidRPr="0032547D">
        <w:rPr>
          <w:rFonts w:ascii="Arial" w:hAnsi="Arial"/>
          <w:lang w:val="fr-CA"/>
        </w:rPr>
        <w:t xml:space="preserve"> dans d’autres contextes les chercheurs.</w:t>
      </w:r>
    </w:p>
    <w:p w:rsidR="00D65721" w:rsidRPr="0032547D" w:rsidRDefault="00CB3B7F" w:rsidP="00884F9D">
      <w:pPr>
        <w:pStyle w:val="NoteLevel1"/>
        <w:rPr>
          <w:rFonts w:ascii="Arial" w:hAnsi="Arial"/>
          <w:lang w:val="fr-CA"/>
        </w:rPr>
      </w:pPr>
      <w:r w:rsidRPr="0032547D">
        <w:rPr>
          <w:rFonts w:ascii="Arial" w:hAnsi="Arial"/>
          <w:lang w:val="fr-CA"/>
        </w:rPr>
        <w:t xml:space="preserve">« l’objet des sciences sociales et rarement la découverte de </w:t>
      </w:r>
      <w:r w:rsidRPr="0032547D">
        <w:rPr>
          <w:rFonts w:ascii="Arial" w:hAnsi="Arial"/>
          <w:b/>
          <w:lang w:val="fr-CA"/>
        </w:rPr>
        <w:t xml:space="preserve">lois à validité universelle, </w:t>
      </w:r>
      <w:r w:rsidRPr="0032547D">
        <w:rPr>
          <w:rFonts w:ascii="Arial" w:hAnsi="Arial"/>
          <w:lang w:val="fr-CA"/>
        </w:rPr>
        <w:t xml:space="preserve">mais plutôt </w:t>
      </w:r>
      <w:r w:rsidRPr="0032547D">
        <w:rPr>
          <w:rFonts w:ascii="Arial" w:hAnsi="Arial"/>
          <w:b/>
          <w:lang w:val="fr-CA"/>
        </w:rPr>
        <w:t>l’explication de la diversité sociale</w:t>
      </w:r>
      <w:r w:rsidRPr="0032547D">
        <w:rPr>
          <w:rFonts w:ascii="Arial" w:hAnsi="Arial"/>
          <w:lang w:val="fr-CA"/>
        </w:rPr>
        <w:t>. »</w:t>
      </w:r>
    </w:p>
    <w:p w:rsidR="00D65721" w:rsidRPr="0032547D" w:rsidRDefault="00D65721" w:rsidP="00884F9D">
      <w:pPr>
        <w:pStyle w:val="NoteLevel1"/>
        <w:rPr>
          <w:rFonts w:ascii="Arial" w:hAnsi="Arial"/>
          <w:lang w:val="fr-CA"/>
        </w:rPr>
      </w:pPr>
    </w:p>
    <w:p w:rsidR="00D65721" w:rsidRPr="0032547D" w:rsidRDefault="00D65721" w:rsidP="00884F9D">
      <w:pPr>
        <w:pStyle w:val="NoteLevel1"/>
        <w:rPr>
          <w:rFonts w:ascii="Arial" w:hAnsi="Arial"/>
          <w:lang w:val="fr-CA"/>
        </w:rPr>
      </w:pPr>
      <w:r w:rsidRPr="0032547D">
        <w:rPr>
          <w:rFonts w:ascii="Arial" w:hAnsi="Arial"/>
          <w:b/>
          <w:lang w:val="fr-CA"/>
        </w:rPr>
        <w:t>puisque les cas latino-américains nous montrent que le lien de causalité entre diversité ethnique/religieuse et violence politique ne se vérifie pas :</w:t>
      </w:r>
    </w:p>
    <w:p w:rsidR="00D65721" w:rsidRPr="0032547D" w:rsidRDefault="00D65721" w:rsidP="00D65721">
      <w:pPr>
        <w:pStyle w:val="NoteLevel2"/>
        <w:rPr>
          <w:rFonts w:ascii="Arial" w:hAnsi="Arial"/>
          <w:lang w:val="fr-CA"/>
        </w:rPr>
      </w:pPr>
      <w:r w:rsidRPr="0032547D">
        <w:rPr>
          <w:rFonts w:ascii="Arial" w:hAnsi="Arial"/>
          <w:lang w:val="fr-CA"/>
        </w:rPr>
        <w:t xml:space="preserve">une </w:t>
      </w:r>
      <w:r w:rsidRPr="0032547D">
        <w:rPr>
          <w:rFonts w:ascii="Arial" w:hAnsi="Arial"/>
          <w:b/>
          <w:lang w:val="fr-CA"/>
        </w:rPr>
        <w:t>démarche de politique comparée</w:t>
      </w:r>
      <w:r w:rsidRPr="0032547D">
        <w:rPr>
          <w:rFonts w:ascii="Arial" w:hAnsi="Arial"/>
          <w:lang w:val="fr-CA"/>
        </w:rPr>
        <w:t xml:space="preserve"> implique de :</w:t>
      </w:r>
    </w:p>
    <w:p w:rsidR="00D65721" w:rsidRPr="0032547D" w:rsidRDefault="00D65721" w:rsidP="00D65721">
      <w:pPr>
        <w:pStyle w:val="NoteLevel2"/>
        <w:rPr>
          <w:rFonts w:ascii="Arial" w:hAnsi="Arial"/>
          <w:lang w:val="fr-CA"/>
        </w:rPr>
      </w:pPr>
      <w:r w:rsidRPr="0032547D">
        <w:rPr>
          <w:rFonts w:ascii="Arial" w:hAnsi="Arial"/>
          <w:lang w:val="fr-CA"/>
        </w:rPr>
        <w:t xml:space="preserve">1) </w:t>
      </w:r>
      <w:r w:rsidRPr="0032547D">
        <w:rPr>
          <w:rFonts w:ascii="Arial" w:hAnsi="Arial"/>
          <w:b/>
          <w:lang w:val="fr-CA"/>
        </w:rPr>
        <w:t xml:space="preserve">chercher pourquoi la présence de ces variables </w:t>
      </w:r>
      <w:r w:rsidRPr="0032547D">
        <w:rPr>
          <w:rFonts w:ascii="Arial" w:hAnsi="Arial"/>
          <w:lang w:val="fr-CA"/>
        </w:rPr>
        <w:t>ne cause pas la violence politique en Amérique latine (*identifier des facteurs nationaux et continentaux puisque cela se vérifie dans l’ensemble des pays)</w:t>
      </w:r>
    </w:p>
    <w:p w:rsidR="0072228F" w:rsidRPr="0032547D" w:rsidRDefault="00D65721" w:rsidP="00D65721">
      <w:pPr>
        <w:pStyle w:val="NoteLevel2"/>
        <w:rPr>
          <w:rFonts w:ascii="Arial" w:hAnsi="Arial"/>
          <w:lang w:val="fr-CA"/>
        </w:rPr>
      </w:pPr>
      <w:r w:rsidRPr="0032547D">
        <w:rPr>
          <w:rFonts w:ascii="Arial" w:hAnsi="Arial"/>
          <w:lang w:val="fr-CA"/>
        </w:rPr>
        <w:t xml:space="preserve">2) à </w:t>
      </w:r>
      <w:r w:rsidRPr="0032547D">
        <w:rPr>
          <w:rFonts w:ascii="Arial" w:hAnsi="Arial"/>
          <w:b/>
          <w:lang w:val="fr-CA"/>
        </w:rPr>
        <w:t xml:space="preserve">partir des résultats obtenus (nouvelles variables </w:t>
      </w:r>
      <w:r w:rsidRPr="0032547D">
        <w:rPr>
          <w:rFonts w:ascii="Arial" w:hAnsi="Arial"/>
          <w:lang w:val="fr-CA"/>
        </w:rPr>
        <w:t xml:space="preserve">à prendre en compte) </w:t>
      </w:r>
      <w:r w:rsidRPr="0032547D">
        <w:rPr>
          <w:rFonts w:ascii="Arial" w:hAnsi="Arial"/>
          <w:b/>
          <w:lang w:val="fr-CA"/>
        </w:rPr>
        <w:t>vérifier</w:t>
      </w:r>
      <w:r w:rsidRPr="0032547D">
        <w:rPr>
          <w:rFonts w:ascii="Arial" w:hAnsi="Arial"/>
          <w:lang w:val="fr-CA"/>
        </w:rPr>
        <w:t xml:space="preserve"> si, </w:t>
      </w:r>
      <w:r w:rsidRPr="0032547D">
        <w:rPr>
          <w:rFonts w:ascii="Arial" w:hAnsi="Arial"/>
          <w:b/>
          <w:lang w:val="fr-CA"/>
        </w:rPr>
        <w:t xml:space="preserve">ailleurs, </w:t>
      </w:r>
      <w:r w:rsidRPr="0032547D">
        <w:rPr>
          <w:rFonts w:ascii="Arial" w:hAnsi="Arial"/>
          <w:lang w:val="fr-CA"/>
        </w:rPr>
        <w:t xml:space="preserve">on a </w:t>
      </w:r>
      <w:r w:rsidRPr="0032547D">
        <w:rPr>
          <w:rFonts w:ascii="Arial" w:hAnsi="Arial"/>
          <w:b/>
          <w:lang w:val="fr-CA"/>
        </w:rPr>
        <w:t xml:space="preserve">bien identifié les variables et les causes de la violence politique </w:t>
      </w:r>
      <w:r w:rsidRPr="0032547D">
        <w:rPr>
          <w:rFonts w:ascii="Arial" w:hAnsi="Arial"/>
          <w:lang w:val="fr-CA"/>
        </w:rPr>
        <w:t>à la lumière des cas nouvellement testés en Amérique latine</w:t>
      </w:r>
      <w:r w:rsidR="0072228F" w:rsidRPr="0032547D">
        <w:rPr>
          <w:rFonts w:ascii="Arial" w:hAnsi="Arial"/>
          <w:lang w:val="fr-CA"/>
        </w:rPr>
        <w:t>.</w:t>
      </w:r>
    </w:p>
    <w:p w:rsidR="0072228F" w:rsidRPr="0032547D" w:rsidRDefault="0072228F" w:rsidP="0072228F">
      <w:pPr>
        <w:pStyle w:val="NoteLevel1"/>
        <w:rPr>
          <w:rFonts w:ascii="Arial" w:hAnsi="Arial"/>
          <w:lang w:val="fr-CA"/>
        </w:rPr>
      </w:pPr>
      <w:r w:rsidRPr="0032547D">
        <w:rPr>
          <w:rFonts w:ascii="Arial" w:hAnsi="Arial"/>
          <w:lang w:val="fr-CA"/>
        </w:rPr>
        <w:br/>
        <w:t xml:space="preserve">Malgré la très grande diversité de la discipline, on la divises généralement en </w:t>
      </w:r>
      <w:r w:rsidRPr="0032547D">
        <w:rPr>
          <w:rFonts w:ascii="Arial" w:hAnsi="Arial"/>
          <w:b/>
          <w:lang w:val="fr-CA"/>
        </w:rPr>
        <w:t>trois grands axes :</w:t>
      </w:r>
    </w:p>
    <w:p w:rsidR="0072228F" w:rsidRPr="0032547D" w:rsidRDefault="00F022A0" w:rsidP="0072228F">
      <w:pPr>
        <w:pStyle w:val="NoteLevel1"/>
        <w:rPr>
          <w:rFonts w:ascii="Arial" w:hAnsi="Arial"/>
          <w:lang w:val="fr-CA"/>
        </w:rPr>
      </w:pPr>
      <w:r w:rsidRPr="0032547D">
        <w:rPr>
          <w:rFonts w:ascii="Arial" w:hAnsi="Arial"/>
          <w:lang w:val="fr-CA"/>
        </w:rPr>
        <w:t>1</w:t>
      </w:r>
      <w:r w:rsidRPr="0032547D">
        <w:rPr>
          <w:rFonts w:ascii="Arial" w:hAnsi="Arial"/>
          <w:vertAlign w:val="superscript"/>
          <w:lang w:val="fr-CA"/>
        </w:rPr>
        <w:t>er</w:t>
      </w:r>
      <w:r w:rsidRPr="0032547D">
        <w:rPr>
          <w:rFonts w:ascii="Arial" w:hAnsi="Arial"/>
          <w:lang w:val="fr-CA"/>
        </w:rPr>
        <w:t xml:space="preserve"> axe : </w:t>
      </w:r>
      <w:r w:rsidR="0072228F" w:rsidRPr="0032547D">
        <w:rPr>
          <w:rFonts w:ascii="Arial" w:hAnsi="Arial"/>
          <w:b/>
          <w:lang w:val="fr-CA"/>
        </w:rPr>
        <w:t>forces, attitudes et comportements politiques</w:t>
      </w:r>
    </w:p>
    <w:p w:rsidR="0072228F" w:rsidRPr="0032547D" w:rsidRDefault="0072228F" w:rsidP="0072228F">
      <w:pPr>
        <w:pStyle w:val="NoteLevel2"/>
        <w:rPr>
          <w:rFonts w:ascii="Arial" w:hAnsi="Arial"/>
          <w:lang w:val="fr-CA"/>
        </w:rPr>
      </w:pPr>
      <w:r w:rsidRPr="0032547D">
        <w:rPr>
          <w:rFonts w:ascii="Arial" w:hAnsi="Arial"/>
          <w:lang w:val="fr-CA"/>
        </w:rPr>
        <w:t xml:space="preserve">ces catégories semblent à prime abord </w:t>
      </w:r>
      <w:r w:rsidRPr="0032547D">
        <w:rPr>
          <w:rFonts w:ascii="Arial" w:hAnsi="Arial"/>
          <w:b/>
          <w:lang w:val="fr-CA"/>
        </w:rPr>
        <w:t>simplement descriptives de la réalité,</w:t>
      </w:r>
      <w:r w:rsidRPr="0032547D">
        <w:rPr>
          <w:rFonts w:ascii="Arial" w:hAnsi="Arial"/>
          <w:lang w:val="fr-CA"/>
        </w:rPr>
        <w:t xml:space="preserve"> elles nous semblent aller de soi, être objectives. Pourtant, elles recèlent (cachent) des choix parmi d’autres catégories possibles…</w:t>
      </w:r>
    </w:p>
    <w:p w:rsidR="0072228F" w:rsidRPr="0032547D" w:rsidRDefault="0072228F" w:rsidP="0072228F">
      <w:pPr>
        <w:pStyle w:val="NoteLevel2"/>
        <w:rPr>
          <w:rFonts w:ascii="Arial" w:hAnsi="Arial"/>
          <w:lang w:val="fr-CA"/>
        </w:rPr>
      </w:pPr>
      <w:r w:rsidRPr="0032547D">
        <w:rPr>
          <w:rFonts w:ascii="Arial" w:hAnsi="Arial"/>
          <w:lang w:val="fr-CA"/>
        </w:rPr>
        <w:t xml:space="preserve">ainsi, plusieurs comparatistes les transforment souvent en </w:t>
      </w:r>
    </w:p>
    <w:p w:rsidR="0072228F" w:rsidRPr="0032547D" w:rsidRDefault="0072228F" w:rsidP="0072228F">
      <w:pPr>
        <w:pStyle w:val="NoteLevel2"/>
        <w:numPr>
          <w:ilvl w:val="0"/>
          <w:numId w:val="0"/>
        </w:numPr>
        <w:ind w:left="1080"/>
        <w:rPr>
          <w:rFonts w:ascii="Arial" w:hAnsi="Arial"/>
          <w:lang w:val="fr-CA"/>
        </w:rPr>
      </w:pPr>
      <w:r w:rsidRPr="0032547D">
        <w:rPr>
          <w:rFonts w:ascii="Arial" w:hAnsi="Arial"/>
          <w:lang w:val="fr-CA"/>
        </w:rPr>
        <w:t>« L’État et les partis politiques »</w:t>
      </w:r>
    </w:p>
    <w:p w:rsidR="0072228F" w:rsidRPr="0032547D" w:rsidRDefault="0072228F" w:rsidP="0072228F">
      <w:pPr>
        <w:pStyle w:val="NoteLevel2"/>
        <w:numPr>
          <w:ilvl w:val="0"/>
          <w:numId w:val="0"/>
        </w:numPr>
        <w:ind w:left="1080"/>
        <w:rPr>
          <w:rFonts w:ascii="Arial" w:hAnsi="Arial"/>
          <w:lang w:val="fr-CA"/>
        </w:rPr>
      </w:pPr>
      <w:r w:rsidRPr="0032547D">
        <w:rPr>
          <w:rFonts w:ascii="Arial" w:hAnsi="Arial"/>
          <w:lang w:val="fr-CA"/>
        </w:rPr>
        <w:t>ou l’État et les groupes de pression</w:t>
      </w:r>
    </w:p>
    <w:p w:rsidR="0072228F" w:rsidRPr="0032547D" w:rsidRDefault="0072228F" w:rsidP="0072228F">
      <w:pPr>
        <w:pStyle w:val="NoteLevel1"/>
        <w:rPr>
          <w:rFonts w:ascii="Arial" w:hAnsi="Arial"/>
          <w:lang w:val="fr-CA"/>
        </w:rPr>
      </w:pPr>
    </w:p>
    <w:p w:rsidR="00CB3B7F" w:rsidRPr="0032547D" w:rsidRDefault="0072228F" w:rsidP="0072228F">
      <w:pPr>
        <w:pStyle w:val="NoteLevel2"/>
        <w:rPr>
          <w:rFonts w:ascii="Arial" w:hAnsi="Arial"/>
          <w:lang w:val="fr-CA"/>
        </w:rPr>
      </w:pPr>
      <w:r w:rsidRPr="0032547D">
        <w:rPr>
          <w:rFonts w:ascii="Arial" w:hAnsi="Arial"/>
          <w:lang w:val="fr-CA"/>
        </w:rPr>
        <w:t xml:space="preserve">d’autre part, avec la venue de la </w:t>
      </w:r>
      <w:r w:rsidRPr="0032547D">
        <w:rPr>
          <w:rFonts w:ascii="Arial" w:hAnsi="Arial"/>
          <w:b/>
          <w:lang w:val="fr-CA"/>
        </w:rPr>
        <w:t xml:space="preserve">mondialisation, </w:t>
      </w:r>
      <w:r w:rsidRPr="0032547D">
        <w:rPr>
          <w:rFonts w:ascii="Arial" w:hAnsi="Arial"/>
          <w:lang w:val="fr-CA"/>
        </w:rPr>
        <w:t>ces phénomènes sont affectées par de [nouveaux rapports de force], la [</w:t>
      </w:r>
      <w:r w:rsidRPr="0032547D">
        <w:rPr>
          <w:rFonts w:ascii="Arial" w:hAnsi="Arial"/>
          <w:b/>
          <w:lang w:val="fr-CA"/>
        </w:rPr>
        <w:t>construction d’institutions</w:t>
      </w:r>
      <w:r w:rsidRPr="0032547D">
        <w:rPr>
          <w:rFonts w:ascii="Arial" w:hAnsi="Arial"/>
          <w:lang w:val="fr-CA"/>
        </w:rPr>
        <w:t>] ou de [</w:t>
      </w:r>
      <w:r w:rsidRPr="0032547D">
        <w:rPr>
          <w:rFonts w:ascii="Arial" w:hAnsi="Arial"/>
          <w:b/>
          <w:lang w:val="fr-CA"/>
        </w:rPr>
        <w:t>réseaux transnationaux</w:t>
      </w:r>
      <w:r w:rsidRPr="0032547D">
        <w:rPr>
          <w:rFonts w:ascii="Arial" w:hAnsi="Arial"/>
          <w:lang w:val="fr-CA"/>
        </w:rPr>
        <w:t xml:space="preserve">] qui transforment le rapport à la légitimité de l’État, proposent de </w:t>
      </w:r>
      <w:r w:rsidRPr="0032547D">
        <w:rPr>
          <w:rFonts w:ascii="Arial" w:hAnsi="Arial"/>
          <w:b/>
          <w:lang w:val="fr-CA"/>
        </w:rPr>
        <w:t>nouvelles normes</w:t>
      </w:r>
      <w:r w:rsidRPr="0032547D">
        <w:rPr>
          <w:rFonts w:ascii="Arial" w:hAnsi="Arial"/>
          <w:lang w:val="fr-CA"/>
        </w:rPr>
        <w:t xml:space="preserve"> et de nouveaux modèles.</w:t>
      </w:r>
    </w:p>
    <w:p w:rsidR="0072228F" w:rsidRPr="0032547D" w:rsidRDefault="0072228F" w:rsidP="00CB3B7F">
      <w:pPr>
        <w:pStyle w:val="NoteLevel1"/>
        <w:numPr>
          <w:ilvl w:val="0"/>
          <w:numId w:val="0"/>
        </w:numPr>
        <w:rPr>
          <w:rFonts w:ascii="Arial" w:hAnsi="Arial"/>
          <w:lang w:val="fr-CA"/>
        </w:rPr>
      </w:pPr>
    </w:p>
    <w:p w:rsidR="0072228F" w:rsidRPr="0032547D" w:rsidRDefault="0072228F" w:rsidP="00CB3B7F">
      <w:pPr>
        <w:pStyle w:val="NoteLevel1"/>
        <w:numPr>
          <w:ilvl w:val="0"/>
          <w:numId w:val="0"/>
        </w:numPr>
        <w:rPr>
          <w:rFonts w:ascii="Arial" w:hAnsi="Arial"/>
          <w:b/>
          <w:lang w:val="fr-CA"/>
        </w:rPr>
      </w:pPr>
      <w:r w:rsidRPr="0032547D">
        <w:rPr>
          <w:rFonts w:ascii="Arial" w:hAnsi="Arial"/>
          <w:lang w:val="fr-CA"/>
        </w:rPr>
        <w:t>2</w:t>
      </w:r>
      <w:r w:rsidRPr="0032547D">
        <w:rPr>
          <w:rFonts w:ascii="Arial" w:hAnsi="Arial"/>
          <w:vertAlign w:val="superscript"/>
          <w:lang w:val="fr-CA"/>
        </w:rPr>
        <w:t>e</w:t>
      </w:r>
      <w:r w:rsidRPr="0032547D">
        <w:rPr>
          <w:rFonts w:ascii="Arial" w:hAnsi="Arial"/>
          <w:lang w:val="fr-CA"/>
        </w:rPr>
        <w:t xml:space="preserve"> axe : </w:t>
      </w:r>
      <w:r w:rsidRPr="0032547D">
        <w:rPr>
          <w:rFonts w:ascii="Arial" w:hAnsi="Arial"/>
          <w:b/>
          <w:lang w:val="fr-CA"/>
        </w:rPr>
        <w:t>identités collectives, cultures, religions et leurs impacts sur le politique</w:t>
      </w:r>
    </w:p>
    <w:p w:rsidR="0072228F" w:rsidRPr="0032547D" w:rsidRDefault="0072228F" w:rsidP="0072228F">
      <w:pPr>
        <w:pStyle w:val="NoteLevel2"/>
        <w:rPr>
          <w:rFonts w:ascii="Arial" w:hAnsi="Arial"/>
          <w:lang w:val="fr-CA"/>
        </w:rPr>
      </w:pPr>
      <w:r w:rsidRPr="0032547D">
        <w:rPr>
          <w:rFonts w:ascii="Arial" w:hAnsi="Arial"/>
          <w:b/>
          <w:lang w:val="fr-CA"/>
        </w:rPr>
        <w:t>Dire « nous » en politique : qu’est-ce que ça signifie?</w:t>
      </w:r>
    </w:p>
    <w:p w:rsidR="0072228F" w:rsidRPr="0032547D" w:rsidRDefault="0072228F" w:rsidP="0072228F">
      <w:pPr>
        <w:pStyle w:val="NoteLevel2"/>
        <w:rPr>
          <w:rFonts w:ascii="Arial" w:hAnsi="Arial"/>
          <w:lang w:val="fr-CA"/>
        </w:rPr>
      </w:pPr>
      <w:r w:rsidRPr="0032547D">
        <w:rPr>
          <w:rFonts w:ascii="Arial" w:hAnsi="Arial"/>
          <w:b/>
          <w:lang w:val="fr-CA"/>
        </w:rPr>
        <w:t>Ce qui rassemble ou ce qui oppose?</w:t>
      </w:r>
    </w:p>
    <w:p w:rsidR="0072228F" w:rsidRPr="0032547D" w:rsidRDefault="0072228F" w:rsidP="0072228F">
      <w:pPr>
        <w:pStyle w:val="NoteLevel2"/>
        <w:rPr>
          <w:rFonts w:ascii="Arial" w:hAnsi="Arial"/>
          <w:lang w:val="fr-CA"/>
        </w:rPr>
      </w:pPr>
      <w:r w:rsidRPr="0032547D">
        <w:rPr>
          <w:rFonts w:ascii="Arial" w:hAnsi="Arial"/>
          <w:b/>
          <w:lang w:val="fr-CA"/>
        </w:rPr>
        <w:t>Nationalisme</w:t>
      </w:r>
    </w:p>
    <w:p w:rsidR="0072228F" w:rsidRPr="0032547D" w:rsidRDefault="0072228F" w:rsidP="0072228F">
      <w:pPr>
        <w:pStyle w:val="NoteLevel2"/>
        <w:rPr>
          <w:rFonts w:ascii="Arial" w:hAnsi="Arial"/>
          <w:lang w:val="fr-CA"/>
        </w:rPr>
      </w:pPr>
      <w:r w:rsidRPr="0032547D">
        <w:rPr>
          <w:rFonts w:ascii="Arial" w:hAnsi="Arial"/>
          <w:b/>
          <w:lang w:val="fr-CA"/>
        </w:rPr>
        <w:t>Identité citoyennes ou communautaires?</w:t>
      </w:r>
    </w:p>
    <w:p w:rsidR="0072228F" w:rsidRPr="0032547D" w:rsidRDefault="0072228F" w:rsidP="0072228F">
      <w:pPr>
        <w:pStyle w:val="NoteLevel2"/>
        <w:numPr>
          <w:ilvl w:val="0"/>
          <w:numId w:val="0"/>
        </w:numPr>
        <w:ind w:left="1080"/>
        <w:rPr>
          <w:rFonts w:ascii="Arial" w:hAnsi="Arial"/>
          <w:lang w:val="fr-CA"/>
        </w:rPr>
      </w:pPr>
      <w:r w:rsidRPr="0032547D">
        <w:rPr>
          <w:rFonts w:ascii="Arial" w:hAnsi="Arial"/>
          <w:lang w:val="fr-CA"/>
        </w:rPr>
        <w:t>France républicaines vs multiculturalisme anglais</w:t>
      </w:r>
    </w:p>
    <w:p w:rsidR="00F022A0" w:rsidRPr="0032547D" w:rsidRDefault="0072228F" w:rsidP="0072228F">
      <w:pPr>
        <w:pStyle w:val="NoteLevel2"/>
        <w:rPr>
          <w:rFonts w:ascii="Arial" w:hAnsi="Arial"/>
          <w:b/>
          <w:lang w:val="fr-CA"/>
        </w:rPr>
      </w:pPr>
      <w:r w:rsidRPr="0032547D">
        <w:rPr>
          <w:rFonts w:ascii="Arial" w:hAnsi="Arial"/>
          <w:b/>
          <w:lang w:val="fr-CA"/>
        </w:rPr>
        <w:t>L’ethnicité et la religion ont-elles nécessairement un impact sur le politique?</w:t>
      </w:r>
    </w:p>
    <w:p w:rsidR="00F022A0" w:rsidRPr="0032547D" w:rsidRDefault="00F022A0" w:rsidP="00F022A0">
      <w:pPr>
        <w:pStyle w:val="NoteLevel1"/>
        <w:rPr>
          <w:rFonts w:ascii="Arial" w:hAnsi="Arial"/>
          <w:b/>
          <w:lang w:val="fr-CA"/>
        </w:rPr>
      </w:pPr>
    </w:p>
    <w:p w:rsidR="00F022A0" w:rsidRPr="0032547D" w:rsidRDefault="00F022A0" w:rsidP="00F022A0">
      <w:pPr>
        <w:pStyle w:val="NoteLevel1"/>
        <w:rPr>
          <w:rFonts w:ascii="Arial" w:hAnsi="Arial"/>
          <w:b/>
          <w:lang w:val="fr-CA"/>
        </w:rPr>
      </w:pPr>
      <w:r w:rsidRPr="0032547D">
        <w:rPr>
          <w:rFonts w:ascii="Arial" w:hAnsi="Arial"/>
          <w:lang w:val="fr-CA"/>
        </w:rPr>
        <w:t>3</w:t>
      </w:r>
      <w:r w:rsidRPr="0032547D">
        <w:rPr>
          <w:rFonts w:ascii="Arial" w:hAnsi="Arial"/>
          <w:vertAlign w:val="superscript"/>
          <w:lang w:val="fr-CA"/>
        </w:rPr>
        <w:t>e</w:t>
      </w:r>
      <w:r w:rsidRPr="0032547D">
        <w:rPr>
          <w:rFonts w:ascii="Arial" w:hAnsi="Arial"/>
          <w:lang w:val="fr-CA"/>
        </w:rPr>
        <w:t xml:space="preserve"> axe : </w:t>
      </w:r>
      <w:r w:rsidRPr="0032547D">
        <w:rPr>
          <w:rFonts w:ascii="Arial" w:hAnsi="Arial"/>
          <w:b/>
          <w:lang w:val="fr-CA"/>
        </w:rPr>
        <w:t>l’économie politique</w:t>
      </w:r>
    </w:p>
    <w:p w:rsidR="00F022A0" w:rsidRPr="0032547D" w:rsidRDefault="00F022A0" w:rsidP="00F022A0">
      <w:pPr>
        <w:pStyle w:val="NoteLevel2"/>
        <w:rPr>
          <w:rFonts w:ascii="Arial" w:hAnsi="Arial"/>
          <w:b/>
          <w:lang w:val="fr-CA"/>
        </w:rPr>
      </w:pPr>
      <w:r w:rsidRPr="0032547D">
        <w:rPr>
          <w:rFonts w:ascii="Arial" w:hAnsi="Arial"/>
          <w:b/>
          <w:lang w:val="fr-CA"/>
        </w:rPr>
        <w:t>forces et rapports politiques à l’œuvre dans l’</w:t>
      </w:r>
      <w:proofErr w:type="spellStart"/>
      <w:r w:rsidRPr="0032547D">
        <w:rPr>
          <w:rFonts w:ascii="Arial" w:hAnsi="Arial"/>
          <w:b/>
          <w:lang w:val="fr-CA"/>
        </w:rPr>
        <w:t>écnonomie</w:t>
      </w:r>
      <w:proofErr w:type="spellEnd"/>
    </w:p>
    <w:p w:rsidR="00F022A0" w:rsidRPr="0032547D" w:rsidRDefault="00F022A0" w:rsidP="00F022A0">
      <w:pPr>
        <w:pStyle w:val="NoteLevel2"/>
        <w:rPr>
          <w:rFonts w:ascii="Arial" w:hAnsi="Arial"/>
          <w:b/>
          <w:lang w:val="fr-CA"/>
        </w:rPr>
      </w:pPr>
      <w:r w:rsidRPr="0032547D">
        <w:rPr>
          <w:rFonts w:ascii="Arial" w:hAnsi="Arial"/>
          <w:b/>
          <w:lang w:val="fr-CA"/>
        </w:rPr>
        <w:t>et économie comme force politique</w:t>
      </w:r>
    </w:p>
    <w:p w:rsidR="00F022A0" w:rsidRPr="0032547D" w:rsidRDefault="00F022A0" w:rsidP="00F022A0">
      <w:pPr>
        <w:pStyle w:val="NoteLevel2"/>
        <w:rPr>
          <w:rFonts w:ascii="Arial" w:hAnsi="Arial"/>
          <w:b/>
          <w:lang w:val="fr-CA"/>
        </w:rPr>
      </w:pPr>
      <w:r w:rsidRPr="0032547D">
        <w:rPr>
          <w:rFonts w:ascii="Arial" w:hAnsi="Arial"/>
          <w:b/>
          <w:lang w:val="fr-CA"/>
        </w:rPr>
        <w:t>théories du développement/sous-développement (débats!)</w:t>
      </w:r>
    </w:p>
    <w:p w:rsidR="00F022A0" w:rsidRPr="0032547D" w:rsidRDefault="00F022A0" w:rsidP="00F022A0">
      <w:pPr>
        <w:pStyle w:val="NoteLevel2"/>
        <w:rPr>
          <w:rFonts w:ascii="Arial" w:hAnsi="Arial"/>
          <w:b/>
          <w:lang w:val="fr-CA"/>
        </w:rPr>
      </w:pPr>
      <w:r w:rsidRPr="0032547D">
        <w:rPr>
          <w:rFonts w:ascii="Arial" w:hAnsi="Arial"/>
          <w:b/>
          <w:lang w:val="fr-CA"/>
        </w:rPr>
        <w:t>échanges égaux ou inégaux? (débats!)</w:t>
      </w:r>
    </w:p>
    <w:p w:rsidR="00597205" w:rsidRPr="0032547D" w:rsidRDefault="00F022A0" w:rsidP="00F022A0">
      <w:pPr>
        <w:pStyle w:val="NoteLevel2"/>
        <w:rPr>
          <w:rFonts w:ascii="Arial" w:hAnsi="Arial"/>
          <w:b/>
          <w:lang w:val="fr-CA"/>
        </w:rPr>
      </w:pPr>
      <w:proofErr w:type="spellStart"/>
      <w:r w:rsidRPr="0032547D">
        <w:rPr>
          <w:rFonts w:ascii="Arial" w:hAnsi="Arial"/>
          <w:b/>
          <w:lang w:val="fr-CA"/>
        </w:rPr>
        <w:t>modeles</w:t>
      </w:r>
      <w:proofErr w:type="spellEnd"/>
      <w:r w:rsidRPr="0032547D">
        <w:rPr>
          <w:rFonts w:ascii="Arial" w:hAnsi="Arial"/>
          <w:b/>
          <w:lang w:val="fr-CA"/>
        </w:rPr>
        <w:t xml:space="preserve"> économiques à adopter pour les pays émergeants</w:t>
      </w:r>
      <w:r w:rsidR="0072228F" w:rsidRPr="0032547D">
        <w:rPr>
          <w:rFonts w:ascii="Arial" w:hAnsi="Arial"/>
          <w:b/>
          <w:lang w:val="fr-CA"/>
        </w:rPr>
        <w:br/>
      </w:r>
    </w:p>
    <w:p w:rsidR="00597205" w:rsidRPr="0032547D" w:rsidRDefault="00597205" w:rsidP="00597205">
      <w:pPr>
        <w:pStyle w:val="NoteLevel1"/>
        <w:rPr>
          <w:rFonts w:ascii="Arial" w:hAnsi="Arial"/>
          <w:lang w:val="fr-CA"/>
        </w:rPr>
      </w:pPr>
      <w:r w:rsidRPr="0032547D">
        <w:rPr>
          <w:rFonts w:ascii="Arial" w:hAnsi="Arial"/>
          <w:lang w:val="fr-CA"/>
        </w:rPr>
        <w:t>4. les grands axes d’analyse utilisés en politique comparée :</w:t>
      </w:r>
    </w:p>
    <w:p w:rsidR="00597205" w:rsidRPr="0032547D" w:rsidRDefault="00597205" w:rsidP="00597205">
      <w:pPr>
        <w:pStyle w:val="NoteLevel2"/>
        <w:rPr>
          <w:rFonts w:ascii="Arial" w:hAnsi="Arial"/>
          <w:lang w:val="fr-CA"/>
        </w:rPr>
      </w:pPr>
      <w:r w:rsidRPr="0032547D">
        <w:rPr>
          <w:rFonts w:ascii="Arial" w:hAnsi="Arial"/>
          <w:lang w:val="fr-CA"/>
        </w:rPr>
        <w:t>des phénomènes politiques « objectifs » ou des catégories d’analyse mises de l’avant par les chercheurs?</w:t>
      </w:r>
    </w:p>
    <w:p w:rsidR="0044112B" w:rsidRPr="0032547D" w:rsidRDefault="0044112B" w:rsidP="00597205">
      <w:pPr>
        <w:pStyle w:val="NoteLevel1"/>
        <w:rPr>
          <w:rFonts w:ascii="Arial" w:hAnsi="Arial"/>
          <w:lang w:val="fr-CA"/>
        </w:rPr>
      </w:pPr>
    </w:p>
    <w:p w:rsidR="0044112B" w:rsidRPr="0032547D" w:rsidRDefault="0044112B" w:rsidP="00597205">
      <w:pPr>
        <w:pStyle w:val="NoteLevel1"/>
        <w:rPr>
          <w:rFonts w:ascii="Arial" w:hAnsi="Arial"/>
          <w:lang w:val="fr-CA"/>
        </w:rPr>
      </w:pPr>
      <w:r w:rsidRPr="0032547D">
        <w:rPr>
          <w:rFonts w:ascii="Arial" w:hAnsi="Arial"/>
          <w:b/>
          <w:lang w:val="fr-CA"/>
        </w:rPr>
        <w:t>JAN 13</w:t>
      </w:r>
    </w:p>
    <w:p w:rsidR="0044112B" w:rsidRPr="0032547D" w:rsidRDefault="0044112B" w:rsidP="00597205">
      <w:pPr>
        <w:pStyle w:val="NoteLevel1"/>
        <w:rPr>
          <w:rFonts w:ascii="Arial" w:hAnsi="Arial"/>
          <w:lang w:val="fr-CA"/>
        </w:rPr>
      </w:pPr>
    </w:p>
    <w:p w:rsidR="0044112B" w:rsidRPr="0032547D" w:rsidRDefault="0044112B" w:rsidP="00597205">
      <w:pPr>
        <w:pStyle w:val="NoteLevel1"/>
        <w:rPr>
          <w:rFonts w:ascii="Arial" w:hAnsi="Arial"/>
          <w:u w:val="single"/>
          <w:lang w:val="fr-CA"/>
        </w:rPr>
      </w:pPr>
      <w:r w:rsidRPr="0032547D">
        <w:rPr>
          <w:rFonts w:ascii="Arial" w:hAnsi="Arial"/>
          <w:u w:val="single"/>
          <w:lang w:val="fr-CA"/>
        </w:rPr>
        <w:t>Bloc 1 : fondements de l’État et du politique</w:t>
      </w:r>
    </w:p>
    <w:p w:rsidR="0044112B" w:rsidRPr="0032547D" w:rsidRDefault="0044112B" w:rsidP="00597205">
      <w:pPr>
        <w:pStyle w:val="NoteLevel1"/>
        <w:rPr>
          <w:rFonts w:ascii="Arial" w:hAnsi="Arial"/>
          <w:u w:val="single"/>
          <w:lang w:val="fr-CA"/>
        </w:rPr>
      </w:pPr>
      <w:r w:rsidRPr="0032547D">
        <w:rPr>
          <w:rFonts w:ascii="Arial" w:hAnsi="Arial"/>
          <w:u w:val="single"/>
          <w:lang w:val="fr-CA"/>
        </w:rPr>
        <w:t>Cours 3 : aux origines du monopole de la violence comme critère central de la souveraineté</w:t>
      </w:r>
    </w:p>
    <w:p w:rsidR="0044112B" w:rsidRPr="0032547D" w:rsidRDefault="0044112B" w:rsidP="0044112B">
      <w:pPr>
        <w:pStyle w:val="NoteLevel2"/>
        <w:numPr>
          <w:ilvl w:val="0"/>
          <w:numId w:val="0"/>
        </w:numPr>
        <w:ind w:left="1080"/>
        <w:rPr>
          <w:rFonts w:ascii="Arial" w:hAnsi="Arial"/>
          <w:u w:val="single"/>
          <w:lang w:val="fr-CA"/>
        </w:rPr>
      </w:pPr>
      <w:r w:rsidRPr="0032547D">
        <w:rPr>
          <w:rFonts w:ascii="Arial" w:hAnsi="Arial"/>
          <w:u w:val="single"/>
          <w:lang w:val="fr-CA"/>
        </w:rPr>
        <w:t>La vision hobbesienne (Thomas Hobbes) du politique et son influence sur la science politique : sécurité et liberté</w:t>
      </w:r>
    </w:p>
    <w:p w:rsidR="0044112B" w:rsidRPr="0032547D" w:rsidRDefault="0044112B" w:rsidP="0044112B">
      <w:pPr>
        <w:pStyle w:val="NoteLevel2"/>
        <w:numPr>
          <w:ilvl w:val="0"/>
          <w:numId w:val="0"/>
        </w:numPr>
        <w:ind w:left="1080"/>
        <w:rPr>
          <w:rFonts w:ascii="Arial" w:hAnsi="Arial"/>
          <w:u w:val="single"/>
          <w:lang w:val="fr-CA"/>
        </w:rPr>
      </w:pPr>
      <w:r w:rsidRPr="0032547D">
        <w:rPr>
          <w:rFonts w:ascii="Arial" w:hAnsi="Arial"/>
          <w:u w:val="single"/>
          <w:lang w:val="fr-CA"/>
        </w:rPr>
        <w:t>Le monopole légitime de la violence chez Max Weber</w:t>
      </w:r>
    </w:p>
    <w:p w:rsidR="0044112B" w:rsidRPr="0032547D" w:rsidRDefault="0044112B" w:rsidP="0044112B">
      <w:pPr>
        <w:pStyle w:val="NoteLevel1"/>
        <w:numPr>
          <w:ilvl w:val="0"/>
          <w:numId w:val="0"/>
        </w:numPr>
        <w:rPr>
          <w:rFonts w:ascii="Arial" w:hAnsi="Arial"/>
          <w:lang w:val="fr-CA"/>
        </w:rPr>
      </w:pPr>
    </w:p>
    <w:p w:rsidR="0044112B" w:rsidRPr="0032547D" w:rsidRDefault="0044112B" w:rsidP="0044112B">
      <w:pPr>
        <w:pStyle w:val="NoteLevel1"/>
        <w:numPr>
          <w:ilvl w:val="0"/>
          <w:numId w:val="0"/>
        </w:numPr>
        <w:rPr>
          <w:rFonts w:ascii="Arial" w:hAnsi="Arial"/>
          <w:lang w:val="fr-CA"/>
        </w:rPr>
      </w:pPr>
      <w:r w:rsidRPr="0032547D">
        <w:rPr>
          <w:rFonts w:ascii="Arial" w:hAnsi="Arial"/>
          <w:lang w:val="fr-CA"/>
        </w:rPr>
        <w:t>la conception hobbesienne (thomas Hobbes 1588-1679) du politique : une influence marquante sur la conception moderne de la légitimité politique</w:t>
      </w:r>
    </w:p>
    <w:p w:rsidR="0044112B" w:rsidRPr="0032547D" w:rsidRDefault="0044112B" w:rsidP="0044112B">
      <w:pPr>
        <w:pStyle w:val="NoteLevel1"/>
        <w:numPr>
          <w:ilvl w:val="0"/>
          <w:numId w:val="0"/>
        </w:numPr>
        <w:rPr>
          <w:rFonts w:ascii="Arial" w:hAnsi="Arial"/>
          <w:lang w:val="fr-CA"/>
        </w:rPr>
      </w:pPr>
    </w:p>
    <w:p w:rsidR="0044112B" w:rsidRPr="0032547D" w:rsidRDefault="0044112B" w:rsidP="0044112B">
      <w:pPr>
        <w:pStyle w:val="NoteLevel1"/>
        <w:numPr>
          <w:ilvl w:val="0"/>
          <w:numId w:val="0"/>
        </w:numPr>
        <w:rPr>
          <w:rFonts w:ascii="Arial" w:hAnsi="Arial"/>
          <w:lang w:val="fr-CA"/>
        </w:rPr>
      </w:pPr>
      <w:r w:rsidRPr="0032547D">
        <w:rPr>
          <w:rFonts w:ascii="Arial" w:hAnsi="Arial"/>
          <w:lang w:val="fr-CA"/>
        </w:rPr>
        <w:t xml:space="preserve">la conception </w:t>
      </w:r>
      <w:proofErr w:type="spellStart"/>
      <w:r w:rsidRPr="0032547D">
        <w:rPr>
          <w:rFonts w:ascii="Arial" w:hAnsi="Arial"/>
          <w:lang w:val="fr-CA"/>
        </w:rPr>
        <w:t>décisionniste</w:t>
      </w:r>
      <w:proofErr w:type="spellEnd"/>
      <w:r w:rsidRPr="0032547D">
        <w:rPr>
          <w:rFonts w:ascii="Arial" w:hAnsi="Arial"/>
          <w:lang w:val="fr-CA"/>
        </w:rPr>
        <w:t xml:space="preserve"> du politique</w:t>
      </w:r>
    </w:p>
    <w:p w:rsidR="0044112B" w:rsidRPr="0032547D" w:rsidRDefault="0044112B" w:rsidP="0044112B">
      <w:pPr>
        <w:pStyle w:val="NoteLevel1"/>
        <w:numPr>
          <w:ilvl w:val="0"/>
          <w:numId w:val="0"/>
        </w:numPr>
        <w:rPr>
          <w:rFonts w:ascii="Arial" w:hAnsi="Arial"/>
          <w:lang w:val="fr-CA"/>
        </w:rPr>
      </w:pPr>
    </w:p>
    <w:p w:rsidR="0044112B" w:rsidRPr="0032547D" w:rsidRDefault="0044112B" w:rsidP="0044112B">
      <w:pPr>
        <w:pStyle w:val="NoteLevel1"/>
        <w:numPr>
          <w:ilvl w:val="0"/>
          <w:numId w:val="0"/>
        </w:numPr>
        <w:rPr>
          <w:rFonts w:ascii="Arial" w:hAnsi="Arial"/>
          <w:b/>
          <w:lang w:val="fr-CA"/>
        </w:rPr>
      </w:pPr>
      <w:r w:rsidRPr="0032547D">
        <w:rPr>
          <w:rFonts w:ascii="Arial" w:hAnsi="Arial"/>
          <w:b/>
          <w:lang w:val="fr-CA"/>
        </w:rPr>
        <w:t xml:space="preserve">un usage </w:t>
      </w:r>
      <w:r w:rsidRPr="0032547D">
        <w:rPr>
          <w:rFonts w:ascii="Arial" w:hAnsi="Arial"/>
          <w:b/>
          <w:i/>
          <w:lang w:val="fr-CA"/>
        </w:rPr>
        <w:t>légal</w:t>
      </w:r>
      <w:r w:rsidRPr="0032547D">
        <w:rPr>
          <w:rFonts w:ascii="Arial" w:hAnsi="Arial"/>
          <w:b/>
          <w:lang w:val="fr-CA"/>
        </w:rPr>
        <w:t xml:space="preserve"> et </w:t>
      </w:r>
      <w:r w:rsidRPr="0032547D">
        <w:rPr>
          <w:rFonts w:ascii="Arial" w:hAnsi="Arial"/>
          <w:b/>
          <w:i/>
          <w:lang w:val="fr-CA"/>
        </w:rPr>
        <w:t>efficace</w:t>
      </w:r>
      <w:r w:rsidRPr="0032547D">
        <w:rPr>
          <w:rFonts w:ascii="Arial" w:hAnsi="Arial"/>
          <w:b/>
          <w:lang w:val="fr-CA"/>
        </w:rPr>
        <w:t xml:space="preserve"> de la violence dans la définition du politique</w:t>
      </w:r>
    </w:p>
    <w:p w:rsidR="0044112B" w:rsidRPr="0032547D" w:rsidRDefault="0044112B" w:rsidP="0044112B">
      <w:pPr>
        <w:pStyle w:val="NoteLevel2"/>
        <w:rPr>
          <w:rFonts w:ascii="Arial" w:hAnsi="Arial"/>
          <w:lang w:val="fr-CA"/>
        </w:rPr>
      </w:pPr>
      <w:r w:rsidRPr="0032547D">
        <w:rPr>
          <w:rFonts w:ascii="Arial" w:hAnsi="Arial"/>
          <w:lang w:val="fr-CA"/>
        </w:rPr>
        <w:t>Monopole de la violence et théorie hobbesienne du politique</w:t>
      </w:r>
    </w:p>
    <w:p w:rsidR="0044112B" w:rsidRPr="0032547D" w:rsidRDefault="0044112B" w:rsidP="0044112B">
      <w:pPr>
        <w:pStyle w:val="NoteLevel2"/>
        <w:rPr>
          <w:rFonts w:ascii="Arial" w:hAnsi="Arial"/>
          <w:lang w:val="fr-CA"/>
        </w:rPr>
      </w:pPr>
      <w:r w:rsidRPr="0032547D">
        <w:rPr>
          <w:rFonts w:ascii="Arial" w:hAnsi="Arial"/>
          <w:lang w:val="fr-CA"/>
        </w:rPr>
        <w:t>Monopole de la violence</w:t>
      </w:r>
      <w:r w:rsidRPr="0032547D">
        <w:rPr>
          <w:rFonts w:ascii="Arial" w:hAnsi="Arial"/>
          <w:i/>
          <w:lang w:val="fr-CA"/>
        </w:rPr>
        <w:t xml:space="preserve"> légitime </w:t>
      </w:r>
      <w:r w:rsidRPr="0032547D">
        <w:rPr>
          <w:rFonts w:ascii="Arial" w:hAnsi="Arial"/>
          <w:lang w:val="fr-CA"/>
        </w:rPr>
        <w:t>chez Weber</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b/>
          <w:lang w:val="fr-CA"/>
        </w:rPr>
        <w:t>Fondements de la liberté et de la sécurité</w:t>
      </w:r>
    </w:p>
    <w:p w:rsidR="0044112B" w:rsidRPr="0032547D" w:rsidRDefault="0044112B" w:rsidP="0044112B">
      <w:pPr>
        <w:pStyle w:val="NoteLevel1"/>
        <w:rPr>
          <w:rFonts w:ascii="Arial" w:hAnsi="Arial"/>
          <w:lang w:val="fr-CA"/>
        </w:rPr>
      </w:pPr>
      <w:r w:rsidRPr="0032547D">
        <w:rPr>
          <w:rFonts w:ascii="Arial" w:hAnsi="Arial"/>
          <w:lang w:val="fr-CA"/>
        </w:rPr>
        <w:t xml:space="preserve">Le droit naturel : une innovation fondamental de </w:t>
      </w:r>
      <w:proofErr w:type="spellStart"/>
      <w:r w:rsidRPr="0032547D">
        <w:rPr>
          <w:rFonts w:ascii="Arial" w:hAnsi="Arial"/>
          <w:lang w:val="fr-CA"/>
        </w:rPr>
        <w:t>hobbes</w:t>
      </w:r>
      <w:proofErr w:type="spellEnd"/>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b/>
          <w:lang w:val="fr-CA"/>
        </w:rPr>
        <w:t>L’idée de « l’homme » en Droit et en politique est une innovation. Elle date de la philosophie et du droit moderne inaugurés avec Thomas Hobbes</w:t>
      </w:r>
    </w:p>
    <w:p w:rsidR="0044112B" w:rsidRPr="0032547D" w:rsidRDefault="0044112B" w:rsidP="0044112B">
      <w:pPr>
        <w:pStyle w:val="NoteLevel2"/>
        <w:rPr>
          <w:rFonts w:ascii="Arial" w:hAnsi="Arial"/>
          <w:lang w:val="fr-CA"/>
        </w:rPr>
      </w:pPr>
      <w:r w:rsidRPr="0032547D">
        <w:rPr>
          <w:rFonts w:ascii="Arial" w:hAnsi="Arial"/>
          <w:lang w:val="fr-CA"/>
        </w:rPr>
        <w:t>elle tranche sur le droit romain, où le citoyen (ayant des droits) est opposé à l’esclave (n’ayant pas de droits)</w:t>
      </w:r>
    </w:p>
    <w:p w:rsidR="0044112B" w:rsidRPr="0032547D" w:rsidRDefault="0044112B" w:rsidP="0044112B">
      <w:pPr>
        <w:pStyle w:val="NoteLevel2"/>
        <w:rPr>
          <w:rFonts w:ascii="Arial" w:hAnsi="Arial"/>
          <w:lang w:val="fr-CA"/>
        </w:rPr>
      </w:pPr>
      <w:r w:rsidRPr="0032547D">
        <w:rPr>
          <w:rFonts w:ascii="Arial" w:hAnsi="Arial"/>
          <w:lang w:val="fr-CA"/>
        </w:rPr>
        <w:t xml:space="preserve">elle tranche aussi sur la conception de la démocratie grecque où existaient des </w:t>
      </w:r>
      <w:proofErr w:type="spellStart"/>
      <w:r w:rsidRPr="0032547D">
        <w:rPr>
          <w:rFonts w:ascii="Arial" w:hAnsi="Arial"/>
          <w:lang w:val="fr-CA"/>
        </w:rPr>
        <w:t>non-citoyens</w:t>
      </w:r>
      <w:proofErr w:type="spellEnd"/>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lang w:val="fr-CA"/>
        </w:rPr>
        <w:t xml:space="preserve">Hobbes définit </w:t>
      </w:r>
      <w:r w:rsidRPr="0032547D">
        <w:rPr>
          <w:rFonts w:ascii="Arial" w:hAnsi="Arial"/>
          <w:b/>
          <w:lang w:val="fr-CA"/>
        </w:rPr>
        <w:t xml:space="preserve">le droit de tout Homme à la préservation du corps et de la vie </w:t>
      </w:r>
      <w:r w:rsidRPr="0032547D">
        <w:rPr>
          <w:rFonts w:ascii="Arial" w:hAnsi="Arial"/>
          <w:lang w:val="fr-CA"/>
        </w:rPr>
        <w:t>comme [droit naturel inaliénable]</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lang w:val="fr-CA"/>
        </w:rPr>
        <w:t xml:space="preserve">Cela met fin à la </w:t>
      </w:r>
      <w:r w:rsidRPr="0032547D">
        <w:rPr>
          <w:rFonts w:ascii="Arial" w:hAnsi="Arial"/>
          <w:b/>
          <w:lang w:val="fr-CA"/>
        </w:rPr>
        <w:t>légitimité</w:t>
      </w:r>
      <w:r w:rsidRPr="0032547D">
        <w:rPr>
          <w:rFonts w:ascii="Arial" w:hAnsi="Arial"/>
          <w:lang w:val="fr-CA"/>
        </w:rPr>
        <w:t xml:space="preserve"> de </w:t>
      </w:r>
      <w:r w:rsidRPr="0032547D">
        <w:rPr>
          <w:rFonts w:ascii="Arial" w:hAnsi="Arial"/>
          <w:b/>
          <w:u w:val="single"/>
          <w:lang w:val="fr-CA"/>
        </w:rPr>
        <w:t>l’esclavage</w:t>
      </w:r>
    </w:p>
    <w:p w:rsidR="0044112B" w:rsidRPr="0032547D" w:rsidRDefault="0044112B" w:rsidP="0044112B">
      <w:pPr>
        <w:pStyle w:val="NoteLevel2"/>
        <w:rPr>
          <w:rFonts w:ascii="Arial" w:hAnsi="Arial"/>
          <w:lang w:val="fr-CA"/>
        </w:rPr>
      </w:pPr>
      <w:r w:rsidRPr="0032547D">
        <w:rPr>
          <w:rFonts w:ascii="Arial" w:hAnsi="Arial"/>
          <w:lang w:val="fr-CA"/>
        </w:rPr>
        <w:t>Hobbes rend l’esclavage illégitime en Angleterre</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b/>
          <w:lang w:val="fr-CA"/>
        </w:rPr>
        <w:t xml:space="preserve">L’appropriation individuelle du corps est une radicale nouveauté </w:t>
      </w:r>
      <w:r w:rsidRPr="0032547D">
        <w:rPr>
          <w:rFonts w:ascii="Arial" w:hAnsi="Arial"/>
          <w:lang w:val="fr-CA"/>
        </w:rPr>
        <w:t>(vs servage et esclavage)</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b/>
          <w:bCs/>
          <w:lang w:val="fr-CA"/>
        </w:rPr>
        <w:t xml:space="preserve">*Le droit à la conservation de la vie, ce premier (et unique chez Hobbes) des droits naturels inaliénables institue l’idée de l’égalité, </w:t>
      </w:r>
      <w:r w:rsidRPr="0032547D">
        <w:rPr>
          <w:rFonts w:ascii="Arial" w:hAnsi="Arial"/>
          <w:b/>
          <w:bCs/>
          <w:u w:val="single"/>
          <w:lang w:val="fr-CA"/>
        </w:rPr>
        <w:t>dans le droit et la politique</w:t>
      </w:r>
      <w:r w:rsidRPr="0032547D">
        <w:rPr>
          <w:rFonts w:ascii="Arial" w:hAnsi="Arial"/>
          <w:b/>
          <w:lang w:val="fr-CA"/>
        </w:rPr>
        <w:t>*</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u w:val="single"/>
          <w:lang w:val="fr-CA"/>
        </w:rPr>
        <w:t>Pacte social, consentement, soumission</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lang w:val="fr-CA"/>
        </w:rPr>
        <w:t>Pour Hobbes, le droit à la sûreté (préservation de la vie), naturel et égal chez tous le individus, fond un pacte entre l’État (le Léviathan) et le citoyen</w:t>
      </w:r>
    </w:p>
    <w:p w:rsidR="0044112B" w:rsidRPr="0032547D" w:rsidRDefault="0044112B" w:rsidP="0044112B">
      <w:pPr>
        <w:pStyle w:val="NoteLevel1"/>
        <w:rPr>
          <w:rFonts w:ascii="Arial" w:hAnsi="Arial"/>
          <w:lang w:val="fr-CA"/>
        </w:rPr>
      </w:pPr>
    </w:p>
    <w:p w:rsidR="0044112B" w:rsidRPr="0032547D" w:rsidRDefault="0044112B" w:rsidP="0044112B">
      <w:pPr>
        <w:pStyle w:val="NoteLevel1"/>
        <w:rPr>
          <w:rFonts w:ascii="Arial" w:hAnsi="Arial"/>
          <w:lang w:val="fr-CA"/>
        </w:rPr>
      </w:pPr>
      <w:r w:rsidRPr="0032547D">
        <w:rPr>
          <w:rFonts w:ascii="Arial" w:hAnsi="Arial"/>
          <w:lang w:val="fr-CA"/>
        </w:rPr>
        <w:t>*</w:t>
      </w:r>
      <w:r w:rsidRPr="0032547D">
        <w:rPr>
          <w:rFonts w:ascii="Arial" w:hAnsi="Arial"/>
          <w:b/>
          <w:lang w:val="fr-CA"/>
        </w:rPr>
        <w:t>Les conditions du pacte social =</w:t>
      </w:r>
    </w:p>
    <w:p w:rsidR="0044112B" w:rsidRPr="0032547D" w:rsidRDefault="0044112B" w:rsidP="0044112B">
      <w:pPr>
        <w:pStyle w:val="NoteLevel2"/>
        <w:rPr>
          <w:rFonts w:ascii="Arial" w:hAnsi="Arial"/>
          <w:lang w:val="fr-CA"/>
        </w:rPr>
      </w:pPr>
      <w:r w:rsidRPr="0032547D">
        <w:rPr>
          <w:rFonts w:ascii="Arial" w:hAnsi="Arial"/>
          <w:lang w:val="fr-CA"/>
        </w:rPr>
        <w:t xml:space="preserve">un </w:t>
      </w:r>
      <w:r w:rsidRPr="0032547D">
        <w:rPr>
          <w:rFonts w:ascii="Arial" w:hAnsi="Arial"/>
          <w:b/>
          <w:lang w:val="fr-CA"/>
        </w:rPr>
        <w:t xml:space="preserve">contrat d’autorisation fondateur </w:t>
      </w:r>
      <w:r w:rsidRPr="0032547D">
        <w:rPr>
          <w:rFonts w:ascii="Arial" w:hAnsi="Arial"/>
          <w:lang w:val="fr-CA"/>
        </w:rPr>
        <w:t xml:space="preserve">où les </w:t>
      </w:r>
      <w:r w:rsidRPr="0032547D">
        <w:rPr>
          <w:rFonts w:ascii="Arial" w:hAnsi="Arial"/>
          <w:b/>
          <w:lang w:val="fr-CA"/>
        </w:rPr>
        <w:t xml:space="preserve">individus </w:t>
      </w:r>
      <w:proofErr w:type="spellStart"/>
      <w:r w:rsidRPr="0032547D">
        <w:rPr>
          <w:rFonts w:ascii="Arial" w:hAnsi="Arial"/>
          <w:b/>
          <w:lang w:val="fr-CA"/>
        </w:rPr>
        <w:t>remmettent</w:t>
      </w:r>
      <w:proofErr w:type="spellEnd"/>
      <w:r w:rsidRPr="0032547D">
        <w:rPr>
          <w:rFonts w:ascii="Arial" w:hAnsi="Arial"/>
          <w:b/>
          <w:lang w:val="fr-CA"/>
        </w:rPr>
        <w:t xml:space="preserve"> entre les mains de l’État leur droit à préserver leur vie (droit naturel inaliénable) </w:t>
      </w:r>
      <w:r w:rsidRPr="0032547D">
        <w:rPr>
          <w:rFonts w:ascii="Arial" w:hAnsi="Arial"/>
          <w:lang w:val="fr-CA"/>
        </w:rPr>
        <w:t xml:space="preserve">en </w:t>
      </w:r>
      <w:r w:rsidRPr="0032547D">
        <w:rPr>
          <w:rFonts w:ascii="Arial" w:hAnsi="Arial"/>
          <w:b/>
          <w:lang w:val="fr-CA"/>
        </w:rPr>
        <w:t xml:space="preserve">échange de la protection de la pax interne et sûreté, garanties par l’État. </w:t>
      </w:r>
      <w:r w:rsidRPr="0032547D">
        <w:rPr>
          <w:rFonts w:ascii="Arial" w:hAnsi="Arial"/>
          <w:lang w:val="fr-CA"/>
        </w:rPr>
        <w:t>*</w:t>
      </w:r>
    </w:p>
    <w:p w:rsidR="000C06B4" w:rsidRPr="0032547D" w:rsidRDefault="0044112B" w:rsidP="0044112B">
      <w:pPr>
        <w:pStyle w:val="NoteLevel1"/>
        <w:rPr>
          <w:rFonts w:ascii="Arial" w:hAnsi="Arial"/>
          <w:lang w:val="fr-CA"/>
        </w:rPr>
      </w:pPr>
      <w:r w:rsidRPr="0032547D">
        <w:rPr>
          <w:rFonts w:ascii="Arial" w:hAnsi="Arial"/>
          <w:lang w:val="fr-CA"/>
        </w:rPr>
        <w:br/>
      </w:r>
      <w:r w:rsidR="000C06B4" w:rsidRPr="0032547D">
        <w:rPr>
          <w:rFonts w:ascii="Arial" w:hAnsi="Arial"/>
          <w:b/>
          <w:lang w:val="fr-CA"/>
        </w:rPr>
        <w:t>l’État est donc garant du droit des individus dans ce pacte, ce qui en fait un [État de droit]</w:t>
      </w:r>
    </w:p>
    <w:p w:rsidR="000C06B4" w:rsidRPr="0032547D" w:rsidRDefault="000C06B4" w:rsidP="0044112B">
      <w:pPr>
        <w:pStyle w:val="NoteLevel1"/>
        <w:rPr>
          <w:rFonts w:ascii="Arial" w:hAnsi="Arial"/>
          <w:lang w:val="fr-CA"/>
        </w:rPr>
      </w:pPr>
    </w:p>
    <w:p w:rsidR="00586403" w:rsidRPr="0032547D" w:rsidRDefault="00586403" w:rsidP="0044112B">
      <w:pPr>
        <w:pStyle w:val="NoteLevel1"/>
        <w:rPr>
          <w:rFonts w:ascii="Arial" w:hAnsi="Arial"/>
          <w:lang w:val="fr-CA"/>
        </w:rPr>
      </w:pPr>
      <w:r w:rsidRPr="0032547D">
        <w:rPr>
          <w:rFonts w:ascii="Arial" w:hAnsi="Arial"/>
          <w:u w:val="single"/>
          <w:lang w:val="fr-CA"/>
        </w:rPr>
        <w:t xml:space="preserve">Composantes du pacte sociale nécessaires pour assurer la </w:t>
      </w:r>
      <w:r w:rsidRPr="0032547D">
        <w:rPr>
          <w:rFonts w:ascii="Arial" w:hAnsi="Arial"/>
          <w:b/>
          <w:u w:val="single"/>
          <w:lang w:val="fr-CA"/>
        </w:rPr>
        <w:t>légitimité de l’État</w:t>
      </w:r>
    </w:p>
    <w:p w:rsidR="00586403" w:rsidRPr="0032547D" w:rsidRDefault="00586403" w:rsidP="0044112B">
      <w:pPr>
        <w:pStyle w:val="NoteLevel1"/>
        <w:rPr>
          <w:rFonts w:ascii="Arial" w:hAnsi="Arial"/>
          <w:lang w:val="fr-CA"/>
        </w:rPr>
      </w:pPr>
    </w:p>
    <w:p w:rsidR="00586403" w:rsidRPr="0032547D" w:rsidRDefault="00586403" w:rsidP="0044112B">
      <w:pPr>
        <w:pStyle w:val="NoteLevel1"/>
        <w:rPr>
          <w:rFonts w:ascii="Arial" w:hAnsi="Arial"/>
          <w:lang w:val="fr-CA"/>
        </w:rPr>
      </w:pPr>
      <w:r w:rsidRPr="0032547D">
        <w:rPr>
          <w:rFonts w:ascii="Arial" w:hAnsi="Arial"/>
          <w:b/>
          <w:lang w:val="fr-CA"/>
        </w:rPr>
        <w:t>A) de la part de l’État (Léviathan)</w:t>
      </w:r>
    </w:p>
    <w:p w:rsidR="00586403" w:rsidRPr="0032547D" w:rsidRDefault="00586403" w:rsidP="00586403">
      <w:pPr>
        <w:pStyle w:val="NoteLevel2"/>
        <w:rPr>
          <w:rFonts w:ascii="Arial" w:hAnsi="Arial"/>
          <w:lang w:val="fr-CA"/>
        </w:rPr>
      </w:pPr>
      <w:r w:rsidRPr="0032547D">
        <w:rPr>
          <w:rFonts w:ascii="Arial" w:hAnsi="Arial"/>
          <w:b/>
          <w:lang w:val="fr-CA"/>
        </w:rPr>
        <w:t>*effectivité = capacité à protéger la vie des citoyens</w:t>
      </w:r>
    </w:p>
    <w:p w:rsidR="00586403" w:rsidRPr="0032547D" w:rsidRDefault="00586403" w:rsidP="00586403">
      <w:pPr>
        <w:pStyle w:val="NoteLevel2"/>
        <w:rPr>
          <w:rFonts w:ascii="Arial" w:hAnsi="Arial"/>
          <w:lang w:val="fr-CA"/>
        </w:rPr>
      </w:pPr>
      <w:r w:rsidRPr="0032547D">
        <w:rPr>
          <w:rFonts w:ascii="Arial" w:hAnsi="Arial"/>
          <w:b/>
          <w:lang w:val="fr-CA"/>
        </w:rPr>
        <w:t>repose sur l’usage exclusif de la violence par l’État = monopole de la violence</w:t>
      </w:r>
    </w:p>
    <w:p w:rsidR="00586403" w:rsidRPr="0032547D" w:rsidRDefault="00586403" w:rsidP="00586403">
      <w:pPr>
        <w:pStyle w:val="NoteLevel3"/>
        <w:rPr>
          <w:rFonts w:ascii="Arial" w:hAnsi="Arial"/>
          <w:lang w:val="fr-CA"/>
        </w:rPr>
      </w:pPr>
      <w:r w:rsidRPr="0032547D">
        <w:rPr>
          <w:rFonts w:ascii="Arial" w:hAnsi="Arial"/>
          <w:b/>
          <w:lang w:val="fr-CA"/>
        </w:rPr>
        <w:t>garantit la légitimité du pouvoir*</w:t>
      </w:r>
    </w:p>
    <w:p w:rsidR="00586403" w:rsidRPr="0032547D" w:rsidRDefault="00586403" w:rsidP="00586403">
      <w:pPr>
        <w:pStyle w:val="NoteLevel1"/>
        <w:rPr>
          <w:rFonts w:ascii="Arial" w:hAnsi="Arial"/>
          <w:lang w:val="fr-CA"/>
        </w:rPr>
      </w:pPr>
    </w:p>
    <w:p w:rsidR="00586403" w:rsidRPr="0032547D" w:rsidRDefault="00586403" w:rsidP="00586403">
      <w:pPr>
        <w:pStyle w:val="NoteLevel1"/>
        <w:rPr>
          <w:rFonts w:ascii="Arial" w:hAnsi="Arial"/>
          <w:lang w:val="fr-CA"/>
        </w:rPr>
      </w:pPr>
      <w:r w:rsidRPr="0032547D">
        <w:rPr>
          <w:rFonts w:ascii="Arial" w:hAnsi="Arial"/>
          <w:b/>
          <w:lang w:val="fr-CA"/>
        </w:rPr>
        <w:t>B) de la part des individus</w:t>
      </w:r>
    </w:p>
    <w:p w:rsidR="00586403" w:rsidRPr="0032547D" w:rsidRDefault="00586403" w:rsidP="00586403">
      <w:pPr>
        <w:pStyle w:val="NoteLevel2"/>
        <w:rPr>
          <w:rFonts w:ascii="Arial" w:hAnsi="Arial"/>
          <w:lang w:val="fr-CA"/>
        </w:rPr>
      </w:pPr>
      <w:r w:rsidRPr="0032547D">
        <w:rPr>
          <w:rFonts w:ascii="Arial" w:hAnsi="Arial"/>
          <w:lang w:val="fr-CA"/>
        </w:rPr>
        <w:t xml:space="preserve">*consentement originel, contrat originel </w:t>
      </w:r>
      <w:r w:rsidRPr="0032547D">
        <w:rPr>
          <w:rFonts w:ascii="Arial" w:hAnsi="Arial"/>
          <w:b/>
          <w:lang w:val="fr-CA"/>
        </w:rPr>
        <w:t>remettant le droit à la sûreté entre les mains de l’État si ce dernier est effectif à le préserver.*</w:t>
      </w:r>
    </w:p>
    <w:p w:rsidR="00586403" w:rsidRPr="0032547D" w:rsidRDefault="00586403" w:rsidP="00586403">
      <w:pPr>
        <w:pStyle w:val="NoteLevel1"/>
        <w:rPr>
          <w:rFonts w:ascii="Arial" w:hAnsi="Arial"/>
          <w:lang w:val="fr-CA"/>
        </w:rPr>
      </w:pPr>
    </w:p>
    <w:p w:rsidR="00586403" w:rsidRPr="0032547D" w:rsidRDefault="00586403" w:rsidP="00586403">
      <w:pPr>
        <w:pStyle w:val="NoteLevel1"/>
        <w:rPr>
          <w:rFonts w:ascii="Arial" w:hAnsi="Arial"/>
          <w:lang w:val="fr-CA"/>
        </w:rPr>
      </w:pPr>
      <w:r w:rsidRPr="0032547D">
        <w:rPr>
          <w:rFonts w:ascii="Arial" w:hAnsi="Arial"/>
          <w:b/>
          <w:lang w:val="fr-CA"/>
        </w:rPr>
        <w:t>l’État doit offrir les conditions requises pour permettre le développement du marché et des contrats entre individus libres</w:t>
      </w:r>
    </w:p>
    <w:p w:rsidR="00586403" w:rsidRPr="0032547D" w:rsidRDefault="00586403" w:rsidP="00586403">
      <w:pPr>
        <w:pStyle w:val="NoteLevel1"/>
        <w:rPr>
          <w:rFonts w:ascii="Arial" w:hAnsi="Arial"/>
          <w:lang w:val="fr-CA"/>
        </w:rPr>
      </w:pPr>
    </w:p>
    <w:p w:rsidR="00586403" w:rsidRPr="0032547D" w:rsidRDefault="00586403" w:rsidP="00586403">
      <w:pPr>
        <w:pStyle w:val="NoteLevel1"/>
        <w:rPr>
          <w:rFonts w:ascii="Arial" w:hAnsi="Arial"/>
          <w:lang w:val="fr-CA"/>
        </w:rPr>
      </w:pPr>
      <w:r w:rsidRPr="0032547D">
        <w:rPr>
          <w:rFonts w:ascii="Arial" w:hAnsi="Arial"/>
          <w:b/>
          <w:lang w:val="fr-CA"/>
        </w:rPr>
        <w:t>a) en faisant reculer le servage et l’esclavage</w:t>
      </w:r>
    </w:p>
    <w:p w:rsidR="00586403" w:rsidRPr="0032547D" w:rsidRDefault="00586403" w:rsidP="00586403">
      <w:pPr>
        <w:pStyle w:val="NoteLevel1"/>
        <w:rPr>
          <w:rFonts w:ascii="Arial" w:hAnsi="Arial"/>
          <w:lang w:val="fr-CA"/>
        </w:rPr>
      </w:pPr>
      <w:r w:rsidRPr="0032547D">
        <w:rPr>
          <w:rFonts w:ascii="Arial" w:hAnsi="Arial"/>
          <w:b/>
          <w:lang w:val="fr-CA"/>
        </w:rPr>
        <w:t>b) en assurant sécurité et paix</w:t>
      </w:r>
    </w:p>
    <w:p w:rsidR="00586403" w:rsidRPr="0032547D" w:rsidRDefault="00586403" w:rsidP="00586403">
      <w:pPr>
        <w:pStyle w:val="NoteLevel1"/>
        <w:rPr>
          <w:rFonts w:ascii="Arial" w:hAnsi="Arial"/>
          <w:lang w:val="fr-CA"/>
        </w:rPr>
      </w:pPr>
    </w:p>
    <w:p w:rsidR="0066766A" w:rsidRPr="0032547D" w:rsidRDefault="00586403" w:rsidP="00586403">
      <w:pPr>
        <w:pStyle w:val="NoteLevel1"/>
        <w:rPr>
          <w:rFonts w:ascii="Arial" w:hAnsi="Arial"/>
          <w:lang w:val="fr-CA"/>
        </w:rPr>
      </w:pPr>
      <w:r w:rsidRPr="0032547D">
        <w:rPr>
          <w:rFonts w:ascii="Arial" w:hAnsi="Arial"/>
          <w:lang w:val="fr-CA"/>
        </w:rPr>
        <w:t>Hobbes limite les droits naturels possibles à un seul droit, celui de sûreté</w:t>
      </w:r>
    </w:p>
    <w:p w:rsidR="0066766A" w:rsidRPr="0032547D" w:rsidRDefault="0066766A" w:rsidP="00586403">
      <w:pPr>
        <w:pStyle w:val="NoteLevel1"/>
        <w:rPr>
          <w:rFonts w:ascii="Arial" w:hAnsi="Arial"/>
          <w:lang w:val="fr-CA"/>
        </w:rPr>
      </w:pPr>
    </w:p>
    <w:p w:rsidR="0066766A" w:rsidRPr="0032547D" w:rsidRDefault="0066766A" w:rsidP="00586403">
      <w:pPr>
        <w:pStyle w:val="NoteLevel1"/>
        <w:rPr>
          <w:rFonts w:ascii="Arial" w:hAnsi="Arial"/>
          <w:lang w:val="fr-CA"/>
        </w:rPr>
      </w:pPr>
      <w:r w:rsidRPr="0032547D">
        <w:rPr>
          <w:rFonts w:ascii="Arial" w:hAnsi="Arial"/>
          <w:lang w:val="fr-CA"/>
        </w:rPr>
        <w:t xml:space="preserve">Hobbes met en place une idée de </w:t>
      </w:r>
      <w:r w:rsidRPr="0032547D">
        <w:rPr>
          <w:rFonts w:ascii="Arial" w:hAnsi="Arial"/>
          <w:b/>
          <w:lang w:val="fr-CA"/>
        </w:rPr>
        <w:t xml:space="preserve">l’efficacité </w:t>
      </w:r>
      <w:r w:rsidRPr="0032547D">
        <w:rPr>
          <w:rFonts w:ascii="Arial" w:hAnsi="Arial"/>
          <w:lang w:val="fr-CA"/>
        </w:rPr>
        <w:t xml:space="preserve">qui devient </w:t>
      </w:r>
      <w:r w:rsidRPr="0032547D">
        <w:rPr>
          <w:rFonts w:ascii="Arial" w:hAnsi="Arial"/>
          <w:b/>
          <w:lang w:val="fr-CA"/>
        </w:rPr>
        <w:t>l’attribut principal de la souveraineté de l’État.</w:t>
      </w:r>
    </w:p>
    <w:p w:rsidR="0066766A" w:rsidRPr="0032547D" w:rsidRDefault="0066766A" w:rsidP="00586403">
      <w:pPr>
        <w:pStyle w:val="NoteLevel1"/>
        <w:rPr>
          <w:rFonts w:ascii="Arial" w:hAnsi="Arial"/>
          <w:lang w:val="fr-CA"/>
        </w:rPr>
      </w:pPr>
    </w:p>
    <w:p w:rsidR="0066766A" w:rsidRPr="0032547D" w:rsidRDefault="0066766A" w:rsidP="00586403">
      <w:pPr>
        <w:pStyle w:val="NoteLevel1"/>
        <w:rPr>
          <w:rFonts w:ascii="Arial" w:hAnsi="Arial"/>
          <w:lang w:val="fr-CA"/>
        </w:rPr>
      </w:pPr>
      <w:r w:rsidRPr="0032547D">
        <w:rPr>
          <w:rFonts w:ascii="Arial" w:hAnsi="Arial"/>
          <w:lang w:val="fr-CA"/>
        </w:rPr>
        <w:t xml:space="preserve">Or, cette efficacité n’est atteinte que par la </w:t>
      </w:r>
      <w:r w:rsidRPr="0032547D">
        <w:rPr>
          <w:rFonts w:ascii="Arial" w:hAnsi="Arial"/>
          <w:b/>
          <w:lang w:val="fr-CA"/>
        </w:rPr>
        <w:t xml:space="preserve">puissance – absolue </w:t>
      </w:r>
      <w:r w:rsidRPr="0032547D">
        <w:rPr>
          <w:rFonts w:ascii="Arial" w:hAnsi="Arial"/>
          <w:lang w:val="fr-CA"/>
        </w:rPr>
        <w:t xml:space="preserve">chez </w:t>
      </w:r>
      <w:proofErr w:type="spellStart"/>
      <w:r w:rsidRPr="0032547D">
        <w:rPr>
          <w:rFonts w:ascii="Arial" w:hAnsi="Arial"/>
          <w:lang w:val="fr-CA"/>
        </w:rPr>
        <w:t>Hobbes-</w:t>
      </w:r>
      <w:proofErr w:type="spellEnd"/>
      <w:r w:rsidRPr="0032547D">
        <w:rPr>
          <w:rFonts w:ascii="Arial" w:hAnsi="Arial"/>
          <w:lang w:val="fr-CA"/>
        </w:rPr>
        <w:t xml:space="preserve"> monopole de la violence</w:t>
      </w:r>
    </w:p>
    <w:p w:rsidR="0066766A" w:rsidRPr="0032547D" w:rsidRDefault="0066766A" w:rsidP="00586403">
      <w:pPr>
        <w:pStyle w:val="NoteLevel1"/>
        <w:rPr>
          <w:rFonts w:ascii="Arial" w:hAnsi="Arial"/>
          <w:lang w:val="fr-CA"/>
        </w:rPr>
      </w:pPr>
    </w:p>
    <w:p w:rsidR="0066766A" w:rsidRPr="0032547D" w:rsidRDefault="0066766A" w:rsidP="00586403">
      <w:pPr>
        <w:pStyle w:val="NoteLevel1"/>
        <w:rPr>
          <w:rFonts w:ascii="Arial" w:hAnsi="Arial"/>
          <w:lang w:val="fr-CA"/>
        </w:rPr>
      </w:pPr>
      <w:r w:rsidRPr="0032547D">
        <w:rPr>
          <w:rFonts w:ascii="Arial" w:hAnsi="Arial"/>
          <w:lang w:val="fr-CA"/>
        </w:rPr>
        <w:t xml:space="preserve">*suivant Franck Lessay (1), Hobbes </w:t>
      </w:r>
      <w:r w:rsidRPr="0032547D">
        <w:rPr>
          <w:rFonts w:ascii="Arial" w:hAnsi="Arial"/>
          <w:b/>
          <w:lang w:val="fr-CA"/>
        </w:rPr>
        <w:t xml:space="preserve">innovait en ce sens profondément par rapport à la pensée absolutiste de son époque, </w:t>
      </w:r>
      <w:r w:rsidRPr="0032547D">
        <w:rPr>
          <w:rFonts w:ascii="Arial" w:hAnsi="Arial"/>
          <w:lang w:val="fr-CA"/>
        </w:rPr>
        <w:t xml:space="preserve">au sein de laquelle la </w:t>
      </w:r>
      <w:r w:rsidRPr="0032547D">
        <w:rPr>
          <w:rFonts w:ascii="Arial" w:hAnsi="Arial"/>
          <w:b/>
          <w:lang w:val="fr-CA"/>
        </w:rPr>
        <w:t xml:space="preserve">légitimité </w:t>
      </w:r>
      <w:r w:rsidRPr="0032547D">
        <w:rPr>
          <w:rFonts w:ascii="Arial" w:hAnsi="Arial"/>
          <w:lang w:val="fr-CA"/>
        </w:rPr>
        <w:t>et</w:t>
      </w:r>
      <w:r w:rsidRPr="0032547D">
        <w:rPr>
          <w:rFonts w:ascii="Arial" w:hAnsi="Arial"/>
          <w:b/>
          <w:lang w:val="fr-CA"/>
        </w:rPr>
        <w:t xml:space="preserve"> l’exercice </w:t>
      </w:r>
      <w:r w:rsidRPr="0032547D">
        <w:rPr>
          <w:rFonts w:ascii="Arial" w:hAnsi="Arial"/>
          <w:lang w:val="fr-CA"/>
        </w:rPr>
        <w:t>du pouvoir étaient vues comme appartenant à des domaines totalement différents. *</w:t>
      </w:r>
    </w:p>
    <w:p w:rsidR="0066766A" w:rsidRPr="0032547D" w:rsidRDefault="0066766A" w:rsidP="00586403">
      <w:pPr>
        <w:pStyle w:val="NoteLevel1"/>
        <w:rPr>
          <w:rFonts w:ascii="Arial" w:hAnsi="Arial"/>
          <w:lang w:val="fr-CA"/>
        </w:rPr>
      </w:pPr>
    </w:p>
    <w:p w:rsidR="0066766A" w:rsidRPr="0032547D" w:rsidRDefault="0066766A" w:rsidP="00586403">
      <w:pPr>
        <w:pStyle w:val="NoteLevel1"/>
        <w:rPr>
          <w:rFonts w:ascii="Arial" w:hAnsi="Arial"/>
          <w:lang w:val="fr-CA"/>
        </w:rPr>
      </w:pPr>
      <w:r w:rsidRPr="0032547D">
        <w:rPr>
          <w:rFonts w:ascii="Arial" w:hAnsi="Arial"/>
          <w:b/>
          <w:lang w:val="fr-CA"/>
        </w:rPr>
        <w:t xml:space="preserve">cette idée hobbesienne du rendre [légitime] tout exercice </w:t>
      </w:r>
      <w:r w:rsidRPr="0032547D">
        <w:rPr>
          <w:rFonts w:ascii="Arial" w:hAnsi="Arial"/>
          <w:b/>
          <w:i/>
          <w:lang w:val="fr-CA"/>
        </w:rPr>
        <w:t>actif</w:t>
      </w:r>
      <w:r w:rsidRPr="0032547D">
        <w:rPr>
          <w:rFonts w:ascii="Arial" w:hAnsi="Arial"/>
          <w:b/>
          <w:lang w:val="fr-CA"/>
        </w:rPr>
        <w:t xml:space="preserve"> et </w:t>
      </w:r>
      <w:r w:rsidRPr="0032547D">
        <w:rPr>
          <w:rFonts w:ascii="Arial" w:hAnsi="Arial"/>
          <w:b/>
          <w:i/>
          <w:lang w:val="fr-CA"/>
        </w:rPr>
        <w:t xml:space="preserve">efficace </w:t>
      </w:r>
      <w:r w:rsidRPr="0032547D">
        <w:rPr>
          <w:rFonts w:ascii="Arial" w:hAnsi="Arial"/>
          <w:b/>
          <w:lang w:val="fr-CA"/>
        </w:rPr>
        <w:t xml:space="preserve">de la souveraineté </w:t>
      </w:r>
      <w:r w:rsidRPr="0032547D">
        <w:rPr>
          <w:rFonts w:ascii="Arial" w:hAnsi="Arial"/>
          <w:lang w:val="fr-CA"/>
        </w:rPr>
        <w:t xml:space="preserve">opère en effet </w:t>
      </w:r>
      <w:r w:rsidRPr="0032547D">
        <w:rPr>
          <w:rFonts w:ascii="Arial" w:hAnsi="Arial"/>
          <w:b/>
          <w:lang w:val="fr-CA"/>
        </w:rPr>
        <w:t xml:space="preserve">toute une révolution par rapport aux tenants du droit divin </w:t>
      </w:r>
      <w:r w:rsidRPr="0032547D">
        <w:rPr>
          <w:rFonts w:ascii="Arial" w:hAnsi="Arial"/>
          <w:lang w:val="fr-CA"/>
        </w:rPr>
        <w:t xml:space="preserve">ou de la </w:t>
      </w:r>
      <w:r w:rsidRPr="0032547D">
        <w:rPr>
          <w:rFonts w:ascii="Arial" w:hAnsi="Arial"/>
          <w:b/>
          <w:lang w:val="fr-CA"/>
        </w:rPr>
        <w:t>légitimité de titre</w:t>
      </w:r>
      <w:r w:rsidRPr="0032547D">
        <w:rPr>
          <w:rFonts w:ascii="Arial" w:hAnsi="Arial"/>
          <w:lang w:val="fr-CA"/>
        </w:rPr>
        <w:t xml:space="preserve"> en général, qui caractérisaient depuis tant de siècles l’établissement des pouvoirs dans les sociétés </w:t>
      </w:r>
      <w:proofErr w:type="spellStart"/>
      <w:r w:rsidRPr="0032547D">
        <w:rPr>
          <w:rFonts w:ascii="Arial" w:hAnsi="Arial"/>
          <w:lang w:val="fr-CA"/>
        </w:rPr>
        <w:t>pré-étatiques</w:t>
      </w:r>
      <w:proofErr w:type="spellEnd"/>
      <w:r w:rsidRPr="0032547D">
        <w:rPr>
          <w:rFonts w:ascii="Arial" w:hAnsi="Arial"/>
          <w:lang w:val="fr-CA"/>
        </w:rPr>
        <w:t xml:space="preserve"> (2).</w:t>
      </w:r>
    </w:p>
    <w:p w:rsidR="0066766A" w:rsidRPr="0032547D" w:rsidRDefault="0066766A" w:rsidP="00586403">
      <w:pPr>
        <w:pStyle w:val="NoteLevel1"/>
        <w:rPr>
          <w:rFonts w:ascii="Arial" w:hAnsi="Arial"/>
          <w:lang w:val="fr-CA"/>
        </w:rPr>
      </w:pPr>
    </w:p>
    <w:p w:rsidR="0066766A" w:rsidRPr="0032547D" w:rsidRDefault="0066766A" w:rsidP="00586403">
      <w:pPr>
        <w:pStyle w:val="NoteLevel1"/>
        <w:rPr>
          <w:rFonts w:ascii="Arial" w:hAnsi="Arial"/>
          <w:lang w:val="fr-CA"/>
        </w:rPr>
      </w:pPr>
      <w:r w:rsidRPr="0032547D">
        <w:rPr>
          <w:rFonts w:ascii="Arial" w:hAnsi="Arial"/>
          <w:lang w:val="fr-CA"/>
        </w:rPr>
        <w:t xml:space="preserve">Mais aussi, </w:t>
      </w:r>
      <w:r w:rsidRPr="0032547D">
        <w:rPr>
          <w:rFonts w:ascii="Arial" w:hAnsi="Arial"/>
          <w:b/>
          <w:lang w:val="fr-CA"/>
        </w:rPr>
        <w:t>par rapport</w:t>
      </w:r>
      <w:r w:rsidRPr="0032547D">
        <w:rPr>
          <w:rFonts w:ascii="Arial" w:hAnsi="Arial"/>
          <w:lang w:val="fr-CA"/>
        </w:rPr>
        <w:t xml:space="preserve"> aux </w:t>
      </w:r>
      <w:r w:rsidRPr="0032547D">
        <w:rPr>
          <w:rFonts w:ascii="Arial" w:hAnsi="Arial"/>
          <w:b/>
          <w:lang w:val="fr-CA"/>
        </w:rPr>
        <w:t>gouvernements visant le bien</w:t>
      </w:r>
      <w:r w:rsidRPr="0032547D">
        <w:rPr>
          <w:rFonts w:ascii="Arial" w:hAnsi="Arial"/>
          <w:lang w:val="fr-CA"/>
        </w:rPr>
        <w:t xml:space="preserve">, le </w:t>
      </w:r>
      <w:r w:rsidRPr="0032547D">
        <w:rPr>
          <w:rFonts w:ascii="Arial" w:hAnsi="Arial"/>
          <w:b/>
          <w:lang w:val="fr-CA"/>
        </w:rPr>
        <w:t>juste</w:t>
      </w:r>
      <w:r w:rsidRPr="0032547D">
        <w:rPr>
          <w:rFonts w:ascii="Arial" w:hAnsi="Arial"/>
          <w:lang w:val="fr-CA"/>
        </w:rPr>
        <w:t xml:space="preserve"> ou toute autre valeur comme fin</w:t>
      </w:r>
    </w:p>
    <w:p w:rsidR="0066766A" w:rsidRPr="0032547D" w:rsidRDefault="0066766A" w:rsidP="00586403">
      <w:pPr>
        <w:pStyle w:val="NoteLevel1"/>
        <w:rPr>
          <w:rFonts w:ascii="Arial" w:hAnsi="Arial"/>
          <w:lang w:val="fr-CA"/>
        </w:rPr>
      </w:pPr>
    </w:p>
    <w:p w:rsidR="007F67D9" w:rsidRPr="0032547D" w:rsidRDefault="007F67D9" w:rsidP="00586403">
      <w:pPr>
        <w:pStyle w:val="NoteLevel1"/>
        <w:rPr>
          <w:rFonts w:ascii="Arial" w:hAnsi="Arial"/>
          <w:lang w:val="fr-CA"/>
        </w:rPr>
      </w:pPr>
      <w:r w:rsidRPr="0032547D">
        <w:rPr>
          <w:rFonts w:ascii="Arial" w:hAnsi="Arial"/>
          <w:u w:val="single"/>
          <w:lang w:val="fr-CA"/>
        </w:rPr>
        <w:t>Conséquences de la conception hobbesienne sur la définition moderne de la légitimité politique</w:t>
      </w:r>
    </w:p>
    <w:p w:rsidR="007F67D9" w:rsidRPr="0032547D" w:rsidRDefault="007F67D9" w:rsidP="00586403">
      <w:pPr>
        <w:pStyle w:val="NoteLevel1"/>
        <w:rPr>
          <w:rFonts w:ascii="Arial" w:hAnsi="Arial"/>
          <w:lang w:val="fr-CA"/>
        </w:rPr>
      </w:pPr>
    </w:p>
    <w:p w:rsidR="007F67D9" w:rsidRPr="0032547D" w:rsidRDefault="007F67D9" w:rsidP="00586403">
      <w:pPr>
        <w:pStyle w:val="NoteLevel1"/>
        <w:rPr>
          <w:rFonts w:ascii="Arial" w:hAnsi="Arial"/>
          <w:lang w:val="fr-CA"/>
        </w:rPr>
      </w:pPr>
      <w:r w:rsidRPr="0032547D">
        <w:rPr>
          <w:rFonts w:ascii="Arial" w:hAnsi="Arial"/>
          <w:b/>
          <w:lang w:val="fr-CA"/>
        </w:rPr>
        <w:t xml:space="preserve">L’idée de légitimité </w:t>
      </w:r>
      <w:r w:rsidRPr="0032547D">
        <w:rPr>
          <w:rFonts w:ascii="Arial" w:hAnsi="Arial"/>
          <w:lang w:val="fr-CA"/>
        </w:rPr>
        <w:t xml:space="preserve">est bien au cœur de la théorie hobbesienne du pouvoir et elle articule en fait toute sa conception de la </w:t>
      </w:r>
      <w:r w:rsidRPr="0032547D">
        <w:rPr>
          <w:rFonts w:ascii="Arial" w:hAnsi="Arial"/>
          <w:b/>
          <w:lang w:val="fr-CA"/>
        </w:rPr>
        <w:t xml:space="preserve">souveraineté comme reposant uniquement sur </w:t>
      </w:r>
      <w:r w:rsidRPr="0032547D">
        <w:rPr>
          <w:rFonts w:ascii="Arial" w:hAnsi="Arial"/>
          <w:i/>
          <w:lang w:val="fr-CA"/>
        </w:rPr>
        <w:t xml:space="preserve">l’exercice actif </w:t>
      </w:r>
      <w:r w:rsidRPr="0032547D">
        <w:rPr>
          <w:rFonts w:ascii="Arial" w:hAnsi="Arial"/>
          <w:b/>
          <w:lang w:val="fr-CA"/>
        </w:rPr>
        <w:t>du pouvoir, transposant ainsi toute la légitimité à la catégorie de puissance.</w:t>
      </w:r>
    </w:p>
    <w:p w:rsidR="007F67D9" w:rsidRPr="0032547D" w:rsidRDefault="007F67D9" w:rsidP="00586403">
      <w:pPr>
        <w:pStyle w:val="NoteLevel1"/>
        <w:rPr>
          <w:rFonts w:ascii="Arial" w:hAnsi="Arial"/>
          <w:lang w:val="fr-CA"/>
        </w:rPr>
      </w:pPr>
    </w:p>
    <w:p w:rsidR="00AE2AAB" w:rsidRPr="0032547D" w:rsidRDefault="00AE2AAB" w:rsidP="00586403">
      <w:pPr>
        <w:pStyle w:val="NoteLevel1"/>
        <w:rPr>
          <w:rFonts w:ascii="Arial" w:hAnsi="Arial"/>
          <w:lang w:val="fr-CA"/>
        </w:rPr>
      </w:pPr>
      <w:r w:rsidRPr="0032547D">
        <w:rPr>
          <w:rFonts w:ascii="Arial" w:hAnsi="Arial"/>
          <w:lang w:val="fr-CA"/>
        </w:rPr>
        <w:t xml:space="preserve">C’est ce qui fait dire à Leo Strauss que Hobbes est le théoricien de la légitimité de tout pouvoir établi de </w:t>
      </w:r>
      <w:r w:rsidRPr="0032547D">
        <w:rPr>
          <w:rFonts w:ascii="Arial" w:hAnsi="Arial"/>
          <w:i/>
          <w:lang w:val="fr-CA"/>
        </w:rPr>
        <w:t>facto.</w:t>
      </w:r>
    </w:p>
    <w:p w:rsidR="00AE2AAB" w:rsidRPr="0032547D" w:rsidRDefault="00AE2AAB" w:rsidP="00AE2AAB">
      <w:pPr>
        <w:pStyle w:val="NoteLevel1"/>
        <w:rPr>
          <w:rFonts w:ascii="Arial" w:hAnsi="Arial"/>
          <w:lang w:val="fr-CA"/>
        </w:rPr>
      </w:pPr>
    </w:p>
    <w:p w:rsidR="00AE2AAB" w:rsidRPr="0032547D" w:rsidRDefault="00AE2AAB" w:rsidP="00AE2AAB">
      <w:pPr>
        <w:pStyle w:val="NoteLevel1"/>
        <w:rPr>
          <w:rFonts w:ascii="Arial" w:hAnsi="Arial"/>
          <w:lang w:val="fr-CA"/>
        </w:rPr>
      </w:pPr>
      <w:r w:rsidRPr="0032547D">
        <w:rPr>
          <w:rFonts w:ascii="Arial" w:hAnsi="Arial"/>
          <w:b/>
          <w:bCs/>
          <w:lang w:val="fr-CA"/>
        </w:rPr>
        <w:t>*Selon Leo Strauss, Hobbes fait reposer la légitimité sur la seule existence des institutions politiques et de leur exercice du pouvoir</w:t>
      </w:r>
      <w:r w:rsidRPr="0032547D">
        <w:rPr>
          <w:rFonts w:ascii="Arial" w:hAnsi="Arial"/>
          <w:b/>
          <w:lang w:val="fr-CA"/>
        </w:rPr>
        <w:t>*</w:t>
      </w:r>
    </w:p>
    <w:p w:rsidR="00AE2AAB" w:rsidRPr="0032547D" w:rsidRDefault="00AE2AAB" w:rsidP="00AE2AAB">
      <w:pPr>
        <w:pStyle w:val="NoteLevel1"/>
        <w:rPr>
          <w:rFonts w:ascii="Arial" w:hAnsi="Arial"/>
          <w:lang w:val="fr-CA"/>
        </w:rPr>
      </w:pPr>
    </w:p>
    <w:p w:rsidR="00AE2AAB" w:rsidRPr="0032547D" w:rsidRDefault="00AE2AAB" w:rsidP="00AE2AAB">
      <w:pPr>
        <w:pStyle w:val="NoteLevel1"/>
        <w:rPr>
          <w:rFonts w:ascii="Arial" w:hAnsi="Arial"/>
          <w:lang w:val="fr-CA"/>
        </w:rPr>
      </w:pPr>
      <w:r w:rsidRPr="0032547D">
        <w:rPr>
          <w:rFonts w:ascii="Arial" w:hAnsi="Arial"/>
          <w:b/>
          <w:lang w:val="fr-CA"/>
        </w:rPr>
        <w:t>*la pensée de Hobbes est ainsi en rupture avec l’idéal de la philosophie politique classique, où le fait du gouverner….</w:t>
      </w:r>
    </w:p>
    <w:p w:rsidR="00AE2AAB" w:rsidRPr="0032547D" w:rsidRDefault="00AE2AAB" w:rsidP="00AE2AAB">
      <w:pPr>
        <w:pStyle w:val="NoteLevel1"/>
        <w:rPr>
          <w:rFonts w:ascii="Arial" w:hAnsi="Arial"/>
          <w:lang w:val="fr-CA"/>
        </w:rPr>
      </w:pPr>
      <w:r w:rsidRPr="0032547D">
        <w:rPr>
          <w:rFonts w:ascii="Arial" w:hAnsi="Arial"/>
          <w:b/>
          <w:lang w:val="fr-CA"/>
        </w:rPr>
        <w:t xml:space="preserve">Hobbes pas </w:t>
      </w:r>
      <w:proofErr w:type="spellStart"/>
      <w:r w:rsidRPr="0032547D">
        <w:rPr>
          <w:rFonts w:ascii="Arial" w:hAnsi="Arial"/>
          <w:b/>
          <w:lang w:val="fr-CA"/>
        </w:rPr>
        <w:t>egale</w:t>
      </w:r>
      <w:proofErr w:type="spellEnd"/>
      <w:r w:rsidRPr="0032547D">
        <w:rPr>
          <w:rFonts w:ascii="Arial" w:hAnsi="Arial"/>
          <w:b/>
          <w:lang w:val="fr-CA"/>
        </w:rPr>
        <w:t xml:space="preserve"> objective…</w:t>
      </w:r>
    </w:p>
    <w:p w:rsidR="00AE2AAB" w:rsidRPr="0032547D" w:rsidRDefault="00AE2AAB" w:rsidP="00AE2AAB">
      <w:pPr>
        <w:pStyle w:val="NoteLevel1"/>
        <w:rPr>
          <w:rFonts w:ascii="Arial" w:hAnsi="Arial"/>
          <w:lang w:val="fr-CA"/>
        </w:rPr>
      </w:pPr>
    </w:p>
    <w:p w:rsidR="00AE2AAB" w:rsidRPr="0032547D" w:rsidRDefault="00AE2AAB" w:rsidP="00AE2AAB">
      <w:pPr>
        <w:pStyle w:val="NoteLevel1"/>
        <w:rPr>
          <w:rFonts w:ascii="Arial" w:hAnsi="Arial"/>
          <w:lang w:val="fr-CA"/>
        </w:rPr>
      </w:pPr>
      <w:r w:rsidRPr="0032547D">
        <w:rPr>
          <w:rFonts w:ascii="Arial" w:hAnsi="Arial"/>
          <w:lang w:val="fr-CA"/>
        </w:rPr>
        <w:t xml:space="preserve">*au contraire, </w:t>
      </w:r>
      <w:proofErr w:type="spellStart"/>
      <w:r w:rsidRPr="0032547D">
        <w:rPr>
          <w:rFonts w:ascii="Arial" w:hAnsi="Arial"/>
          <w:lang w:val="fr-CA"/>
        </w:rPr>
        <w:t>hobbes</w:t>
      </w:r>
      <w:proofErr w:type="spellEnd"/>
      <w:r w:rsidRPr="0032547D">
        <w:rPr>
          <w:rFonts w:ascii="Arial" w:hAnsi="Arial"/>
          <w:lang w:val="fr-CA"/>
        </w:rPr>
        <w:t xml:space="preserve">, rejoignant en ce sens Machiavel et sa raison d’État, trouve dans le fait même de gouverner une justification </w:t>
      </w:r>
      <w:r w:rsidRPr="0032547D">
        <w:rPr>
          <w:rFonts w:ascii="Arial" w:hAnsi="Arial"/>
          <w:i/>
          <w:lang w:val="fr-CA"/>
        </w:rPr>
        <w:t>sui generis</w:t>
      </w:r>
      <w:r w:rsidRPr="0032547D">
        <w:rPr>
          <w:rFonts w:ascii="Arial" w:hAnsi="Arial"/>
          <w:lang w:val="fr-CA"/>
        </w:rPr>
        <w:t>, sans poursuite d’objectifs supérieurs.*</w:t>
      </w:r>
    </w:p>
    <w:p w:rsidR="00AE2AAB" w:rsidRPr="0032547D" w:rsidRDefault="00AE2AAB" w:rsidP="00AE2AAB">
      <w:pPr>
        <w:pStyle w:val="NoteLevel1"/>
        <w:rPr>
          <w:rFonts w:ascii="Arial" w:hAnsi="Arial"/>
          <w:lang w:val="fr-CA"/>
        </w:rPr>
      </w:pPr>
    </w:p>
    <w:p w:rsidR="00DD3C42" w:rsidRPr="0032547D" w:rsidRDefault="00DD3C42" w:rsidP="00AE2AAB">
      <w:pPr>
        <w:pStyle w:val="NoteLevel1"/>
        <w:rPr>
          <w:rFonts w:ascii="Arial" w:hAnsi="Arial"/>
          <w:b/>
          <w:lang w:val="fr-CA"/>
        </w:rPr>
      </w:pPr>
      <w:r w:rsidRPr="0032547D">
        <w:rPr>
          <w:rFonts w:ascii="Arial" w:hAnsi="Arial"/>
          <w:lang w:val="fr-CA"/>
        </w:rPr>
        <w:t xml:space="preserve">*cette tendance à </w:t>
      </w:r>
      <w:r w:rsidRPr="0032547D">
        <w:rPr>
          <w:rFonts w:ascii="Arial" w:hAnsi="Arial"/>
          <w:b/>
          <w:lang w:val="fr-CA"/>
        </w:rPr>
        <w:t xml:space="preserve">privilégier les institutions conduit la pensée hobbesienne, </w:t>
      </w:r>
      <w:r w:rsidRPr="0032547D">
        <w:rPr>
          <w:rFonts w:ascii="Arial" w:hAnsi="Arial"/>
          <w:lang w:val="fr-CA"/>
        </w:rPr>
        <w:t xml:space="preserve">non seulement à </w:t>
      </w:r>
      <w:r w:rsidRPr="0032547D">
        <w:rPr>
          <w:rFonts w:ascii="Arial" w:hAnsi="Arial"/>
          <w:b/>
          <w:lang w:val="fr-CA"/>
        </w:rPr>
        <w:t xml:space="preserve">privilégier les moyens par rapport aux fins, </w:t>
      </w:r>
      <w:r w:rsidRPr="0032547D">
        <w:rPr>
          <w:rFonts w:ascii="Arial" w:hAnsi="Arial"/>
          <w:lang w:val="fr-CA"/>
        </w:rPr>
        <w:t xml:space="preserve">mais aussi à </w:t>
      </w:r>
      <w:r w:rsidRPr="0032547D">
        <w:rPr>
          <w:rFonts w:ascii="Arial" w:hAnsi="Arial"/>
          <w:b/>
          <w:lang w:val="fr-CA"/>
        </w:rPr>
        <w:t>concentrer toute la légitimité du politique sur ces moyens que sont les institutions et sur le monopole effectif de la violence.*</w:t>
      </w:r>
    </w:p>
    <w:p w:rsidR="00DD3C42" w:rsidRPr="0032547D" w:rsidRDefault="00DD3C42" w:rsidP="00AE2AAB">
      <w:pPr>
        <w:pStyle w:val="NoteLevel1"/>
        <w:rPr>
          <w:rFonts w:ascii="Arial" w:hAnsi="Arial"/>
          <w:b/>
          <w:lang w:val="fr-CA"/>
        </w:rPr>
      </w:pPr>
    </w:p>
    <w:p w:rsidR="00DD3C42" w:rsidRPr="0032547D" w:rsidRDefault="00DD3C42" w:rsidP="00AE2AAB">
      <w:pPr>
        <w:pStyle w:val="NoteLevel1"/>
        <w:rPr>
          <w:rFonts w:ascii="Arial" w:hAnsi="Arial"/>
          <w:b/>
          <w:lang w:val="fr-CA"/>
        </w:rPr>
      </w:pPr>
      <w:r w:rsidRPr="0032547D">
        <w:rPr>
          <w:rFonts w:ascii="Arial" w:hAnsi="Arial"/>
          <w:lang w:val="fr-CA"/>
        </w:rPr>
        <w:t>il y a ici une influence très importante sur la science politique en générale, et sur la politique comparée y compris :</w:t>
      </w:r>
    </w:p>
    <w:p w:rsidR="00AE13E7" w:rsidRPr="0032547D" w:rsidRDefault="00AE13E7" w:rsidP="00AE13E7">
      <w:pPr>
        <w:pStyle w:val="NoteLevel2"/>
        <w:rPr>
          <w:rFonts w:ascii="Arial" w:hAnsi="Arial"/>
          <w:b/>
          <w:lang w:val="fr-CA"/>
        </w:rPr>
      </w:pPr>
      <w:r w:rsidRPr="0032547D">
        <w:rPr>
          <w:rFonts w:ascii="Arial" w:hAnsi="Arial"/>
          <w:lang w:val="fr-CA"/>
        </w:rPr>
        <w:t>théorie…</w:t>
      </w:r>
    </w:p>
    <w:p w:rsidR="00AE13E7" w:rsidRPr="0032547D" w:rsidRDefault="00AE13E7" w:rsidP="00AE13E7">
      <w:pPr>
        <w:pStyle w:val="NoteLevel1"/>
        <w:rPr>
          <w:rFonts w:ascii="Arial" w:hAnsi="Arial"/>
          <w:b/>
          <w:lang w:val="fr-CA"/>
        </w:rPr>
      </w:pPr>
    </w:p>
    <w:p w:rsidR="00AE13E7" w:rsidRPr="0032547D" w:rsidRDefault="00AE13E7" w:rsidP="00AE13E7">
      <w:pPr>
        <w:pStyle w:val="NoteLevel1"/>
        <w:rPr>
          <w:rFonts w:ascii="Arial" w:hAnsi="Arial"/>
          <w:b/>
          <w:lang w:val="fr-CA"/>
        </w:rPr>
      </w:pPr>
      <w:r w:rsidRPr="0032547D">
        <w:rPr>
          <w:rFonts w:ascii="Arial" w:hAnsi="Arial"/>
          <w:b/>
          <w:lang w:val="fr-CA"/>
        </w:rPr>
        <w:t xml:space="preserve">ce mouvement de légitimation </w:t>
      </w:r>
      <w:r w:rsidRPr="0032547D">
        <w:rPr>
          <w:rFonts w:ascii="Arial" w:hAnsi="Arial"/>
          <w:b/>
          <w:i/>
          <w:lang w:val="fr-CA"/>
        </w:rPr>
        <w:t>de facto</w:t>
      </w:r>
      <w:r w:rsidRPr="0032547D">
        <w:rPr>
          <w:rFonts w:ascii="Arial" w:hAnsi="Arial"/>
          <w:b/>
          <w:lang w:val="fr-CA"/>
        </w:rPr>
        <w:t xml:space="preserve"> des conditions d’une certaine efficacité appelle une définition du politique faite en fonction d’objectifs utilitaires.</w:t>
      </w:r>
    </w:p>
    <w:p w:rsidR="00AE13E7" w:rsidRPr="0032547D" w:rsidRDefault="00AE13E7" w:rsidP="00AE13E7">
      <w:pPr>
        <w:pStyle w:val="NoteLevel1"/>
        <w:rPr>
          <w:rFonts w:ascii="Arial" w:hAnsi="Arial"/>
          <w:b/>
          <w:lang w:val="fr-CA"/>
        </w:rPr>
      </w:pPr>
    </w:p>
    <w:p w:rsidR="00AE13E7" w:rsidRPr="0032547D" w:rsidRDefault="00AE13E7" w:rsidP="00AE13E7">
      <w:pPr>
        <w:pStyle w:val="NoteLevel1"/>
        <w:rPr>
          <w:rFonts w:ascii="Arial" w:hAnsi="Arial"/>
          <w:b/>
          <w:lang w:val="fr-CA"/>
        </w:rPr>
      </w:pPr>
      <w:r w:rsidRPr="0032547D">
        <w:rPr>
          <w:rFonts w:ascii="Arial" w:hAnsi="Arial"/>
          <w:lang w:val="fr-CA"/>
        </w:rPr>
        <w:t xml:space="preserve">On le voit par ex. </w:t>
      </w:r>
      <w:r w:rsidRPr="0032547D">
        <w:rPr>
          <w:rFonts w:ascii="Arial" w:hAnsi="Arial"/>
          <w:b/>
          <w:lang w:val="fr-CA"/>
        </w:rPr>
        <w:t xml:space="preserve">dans la théorie de la démocratisation </w:t>
      </w:r>
      <w:r w:rsidRPr="0032547D">
        <w:rPr>
          <w:rFonts w:ascii="Arial" w:hAnsi="Arial"/>
          <w:lang w:val="fr-CA"/>
        </w:rPr>
        <w:t xml:space="preserve">chez </w:t>
      </w:r>
      <w:proofErr w:type="spellStart"/>
      <w:r w:rsidRPr="0032547D">
        <w:rPr>
          <w:rFonts w:ascii="Arial" w:hAnsi="Arial"/>
          <w:lang w:val="fr-CA"/>
        </w:rPr>
        <w:t>Diamond</w:t>
      </w:r>
      <w:proofErr w:type="spellEnd"/>
      <w:r w:rsidRPr="0032547D">
        <w:rPr>
          <w:rFonts w:ascii="Arial" w:hAnsi="Arial"/>
          <w:lang w:val="fr-CA"/>
        </w:rPr>
        <w:t xml:space="preserve">, </w:t>
      </w:r>
      <w:proofErr w:type="spellStart"/>
      <w:r w:rsidRPr="0032547D">
        <w:rPr>
          <w:rFonts w:ascii="Arial" w:hAnsi="Arial"/>
          <w:lang w:val="fr-CA"/>
        </w:rPr>
        <w:t>Plattner</w:t>
      </w:r>
      <w:proofErr w:type="spellEnd"/>
      <w:r w:rsidRPr="0032547D">
        <w:rPr>
          <w:rFonts w:ascii="Arial" w:hAnsi="Arial"/>
          <w:lang w:val="fr-CA"/>
        </w:rPr>
        <w:t xml:space="preserve">, Chu et Tien, qui font du </w:t>
      </w:r>
      <w:r w:rsidRPr="0032547D">
        <w:rPr>
          <w:rFonts w:ascii="Arial" w:hAnsi="Arial"/>
          <w:b/>
          <w:lang w:val="fr-CA"/>
        </w:rPr>
        <w:t>renforcement de la capacité de l’État par la « libéralisation des structures économiques »</w:t>
      </w:r>
      <w:r w:rsidRPr="0032547D">
        <w:rPr>
          <w:rFonts w:ascii="Arial" w:hAnsi="Arial"/>
          <w:lang w:val="fr-CA"/>
        </w:rPr>
        <w:t xml:space="preserve"> une condition nécessaire à la </w:t>
      </w:r>
      <w:r w:rsidRPr="0032547D">
        <w:rPr>
          <w:rFonts w:ascii="Arial" w:hAnsi="Arial"/>
          <w:u w:val="single"/>
          <w:lang w:val="fr-CA"/>
        </w:rPr>
        <w:t>consolidation démocratique</w:t>
      </w:r>
    </w:p>
    <w:p w:rsidR="00AE13E7" w:rsidRPr="0032547D" w:rsidRDefault="00AE13E7" w:rsidP="00AE13E7">
      <w:pPr>
        <w:pStyle w:val="NoteLevel1"/>
        <w:rPr>
          <w:rFonts w:ascii="Arial" w:hAnsi="Arial"/>
          <w:b/>
          <w:lang w:val="fr-CA"/>
        </w:rPr>
      </w:pPr>
    </w:p>
    <w:p w:rsidR="00AE13E7" w:rsidRPr="0032547D" w:rsidRDefault="00AE13E7" w:rsidP="00AE13E7">
      <w:pPr>
        <w:pStyle w:val="NoteLevel1"/>
        <w:rPr>
          <w:rFonts w:ascii="Arial" w:hAnsi="Arial"/>
          <w:b/>
          <w:lang w:val="fr-CA"/>
        </w:rPr>
      </w:pPr>
      <w:r w:rsidRPr="0032547D">
        <w:rPr>
          <w:rFonts w:ascii="Arial" w:hAnsi="Arial"/>
          <w:u w:val="single"/>
          <w:lang w:val="fr-CA"/>
        </w:rPr>
        <w:t>Conception hobbesienne du politique</w:t>
      </w:r>
      <w:r w:rsidR="00750754" w:rsidRPr="0032547D">
        <w:rPr>
          <w:rFonts w:ascii="Arial" w:hAnsi="Arial"/>
          <w:lang w:val="fr-CA"/>
        </w:rPr>
        <w:t xml:space="preserve"> </w:t>
      </w:r>
      <w:r w:rsidR="00750754" w:rsidRPr="0032547D">
        <w:rPr>
          <w:rFonts w:ascii="Arial" w:hAnsi="Arial"/>
          <w:lang w:val="fr-CA"/>
        </w:rPr>
        <w:sym w:font="Wingdings" w:char="F0E0"/>
      </w:r>
      <w:r w:rsidR="00750754" w:rsidRPr="0032547D">
        <w:rPr>
          <w:rFonts w:ascii="Arial" w:hAnsi="Arial"/>
          <w:lang w:val="fr-CA"/>
        </w:rPr>
        <w:t xml:space="preserve"> résumé</w:t>
      </w:r>
    </w:p>
    <w:p w:rsidR="00AE13E7" w:rsidRPr="0032547D" w:rsidRDefault="00AE13E7" w:rsidP="00AE13E7">
      <w:pPr>
        <w:pStyle w:val="NoteLevel1"/>
        <w:rPr>
          <w:rFonts w:ascii="Arial" w:hAnsi="Arial"/>
          <w:b/>
          <w:lang w:val="fr-CA"/>
        </w:rPr>
      </w:pPr>
    </w:p>
    <w:p w:rsidR="00AE13E7" w:rsidRPr="0032547D" w:rsidRDefault="00AE13E7" w:rsidP="00AE13E7">
      <w:pPr>
        <w:pStyle w:val="NoteLevel1"/>
        <w:rPr>
          <w:rFonts w:ascii="Arial" w:hAnsi="Arial"/>
          <w:b/>
          <w:lang w:val="fr-CA"/>
        </w:rPr>
      </w:pPr>
      <w:r w:rsidRPr="0032547D">
        <w:rPr>
          <w:rFonts w:ascii="Arial" w:hAnsi="Arial"/>
          <w:b/>
          <w:lang w:val="fr-CA"/>
        </w:rPr>
        <w:t>Effectivité à préserver la vie des individus = légitimité  (droit naturel public)</w:t>
      </w:r>
    </w:p>
    <w:p w:rsidR="00AE13E7" w:rsidRPr="0032547D" w:rsidRDefault="00AE13E7" w:rsidP="00AE13E7">
      <w:pPr>
        <w:pStyle w:val="NoteLevel1"/>
        <w:rPr>
          <w:rFonts w:ascii="Arial" w:hAnsi="Arial"/>
          <w:b/>
          <w:lang w:val="fr-CA"/>
        </w:rPr>
      </w:pPr>
    </w:p>
    <w:p w:rsidR="00AE13E7" w:rsidRPr="0032547D" w:rsidRDefault="00AE13E7" w:rsidP="00AE13E7">
      <w:pPr>
        <w:pStyle w:val="NoteLevel1"/>
        <w:rPr>
          <w:rFonts w:ascii="Arial" w:hAnsi="Arial"/>
          <w:b/>
          <w:lang w:val="fr-CA"/>
        </w:rPr>
      </w:pPr>
      <w:r w:rsidRPr="0032547D">
        <w:rPr>
          <w:rFonts w:ascii="Arial" w:hAnsi="Arial"/>
          <w:b/>
          <w:lang w:val="fr-CA"/>
        </w:rPr>
        <w:t>Pas d’objectifs supérieurs du politiques : la légitimité est concentrée sur les institutions</w:t>
      </w:r>
    </w:p>
    <w:p w:rsidR="00AE13E7" w:rsidRPr="0032547D" w:rsidRDefault="00AE13E7" w:rsidP="00AE13E7">
      <w:pPr>
        <w:pStyle w:val="NoteLevel1"/>
        <w:rPr>
          <w:rFonts w:ascii="Arial" w:hAnsi="Arial"/>
          <w:b/>
          <w:lang w:val="fr-CA"/>
        </w:rPr>
      </w:pPr>
    </w:p>
    <w:p w:rsidR="00AE13E7" w:rsidRPr="0032547D" w:rsidRDefault="00AE13E7" w:rsidP="00AE13E7">
      <w:pPr>
        <w:pStyle w:val="NoteLevel1"/>
        <w:rPr>
          <w:rFonts w:ascii="Arial" w:hAnsi="Arial"/>
          <w:b/>
          <w:lang w:val="fr-CA"/>
        </w:rPr>
      </w:pPr>
      <w:r w:rsidRPr="0032547D">
        <w:rPr>
          <w:rFonts w:ascii="Arial" w:hAnsi="Arial"/>
          <w:b/>
          <w:lang w:val="fr-CA"/>
        </w:rPr>
        <w:t>Moyens du politique VS fins du politique</w:t>
      </w:r>
    </w:p>
    <w:p w:rsidR="00AE13E7" w:rsidRPr="0032547D" w:rsidRDefault="00AE13E7" w:rsidP="00AE13E7">
      <w:pPr>
        <w:pStyle w:val="NoteLevel2"/>
        <w:rPr>
          <w:rFonts w:ascii="Arial" w:hAnsi="Arial"/>
          <w:b/>
          <w:lang w:val="fr-CA"/>
        </w:rPr>
      </w:pPr>
      <w:r w:rsidRPr="0032547D">
        <w:rPr>
          <w:rFonts w:ascii="Arial" w:hAnsi="Arial"/>
          <w:b/>
          <w:lang w:val="fr-CA"/>
        </w:rPr>
        <w:t>Transformations de l’</w:t>
      </w:r>
      <w:r w:rsidR="00750754" w:rsidRPr="0032547D">
        <w:rPr>
          <w:rFonts w:ascii="Arial" w:hAnsi="Arial"/>
          <w:b/>
          <w:lang w:val="fr-CA"/>
        </w:rPr>
        <w:t>idée</w:t>
      </w:r>
      <w:r w:rsidRPr="0032547D">
        <w:rPr>
          <w:rFonts w:ascii="Arial" w:hAnsi="Arial"/>
          <w:b/>
          <w:lang w:val="fr-CA"/>
        </w:rPr>
        <w:t xml:space="preserve"> de justice = respect des contrats</w:t>
      </w:r>
    </w:p>
    <w:p w:rsidR="00AE13E7" w:rsidRPr="0032547D" w:rsidRDefault="00AE13E7" w:rsidP="00AE13E7">
      <w:pPr>
        <w:pStyle w:val="NoteLevel2"/>
        <w:rPr>
          <w:rFonts w:ascii="Arial" w:hAnsi="Arial"/>
          <w:b/>
          <w:lang w:val="fr-CA"/>
        </w:rPr>
      </w:pPr>
      <w:r w:rsidRPr="0032547D">
        <w:rPr>
          <w:rFonts w:ascii="Arial" w:hAnsi="Arial"/>
          <w:b/>
          <w:lang w:val="fr-CA"/>
        </w:rPr>
        <w:t>Le droit sert la puissance de l’État</w:t>
      </w:r>
    </w:p>
    <w:p w:rsidR="00AE13E7" w:rsidRPr="0032547D" w:rsidRDefault="00AE13E7" w:rsidP="00AE13E7">
      <w:pPr>
        <w:pStyle w:val="NoteLevel1"/>
        <w:rPr>
          <w:rFonts w:ascii="Arial" w:hAnsi="Arial"/>
          <w:b/>
          <w:lang w:val="fr-CA"/>
        </w:rPr>
      </w:pPr>
    </w:p>
    <w:p w:rsidR="00750754" w:rsidRPr="0032547D" w:rsidRDefault="00AE13E7" w:rsidP="00AE13E7">
      <w:pPr>
        <w:pStyle w:val="NoteLevel1"/>
        <w:rPr>
          <w:rFonts w:ascii="Arial" w:hAnsi="Arial"/>
          <w:b/>
          <w:lang w:val="fr-CA"/>
        </w:rPr>
      </w:pPr>
      <w:r w:rsidRPr="0032547D">
        <w:rPr>
          <w:rFonts w:ascii="Arial" w:hAnsi="Arial"/>
          <w:b/>
          <w:lang w:val="fr-CA"/>
        </w:rPr>
        <w:t>« le droit proclame ce qui est permis, non ce qui est honorable »</w:t>
      </w:r>
    </w:p>
    <w:p w:rsidR="00750754" w:rsidRPr="0032547D" w:rsidRDefault="00750754" w:rsidP="00AE13E7">
      <w:pPr>
        <w:pStyle w:val="NoteLevel1"/>
        <w:rPr>
          <w:rFonts w:ascii="Arial" w:hAnsi="Arial"/>
          <w:b/>
          <w:lang w:val="fr-CA"/>
        </w:rPr>
      </w:pPr>
    </w:p>
    <w:p w:rsidR="00750754" w:rsidRPr="0032547D" w:rsidRDefault="00750754" w:rsidP="00AE13E7">
      <w:pPr>
        <w:pStyle w:val="NoteLevel1"/>
        <w:rPr>
          <w:rFonts w:ascii="Arial" w:hAnsi="Arial"/>
          <w:b/>
          <w:lang w:val="fr-CA"/>
        </w:rPr>
      </w:pPr>
      <w:r w:rsidRPr="0032547D">
        <w:rPr>
          <w:rFonts w:ascii="Arial" w:hAnsi="Arial"/>
          <w:u w:val="single"/>
          <w:lang w:val="fr-CA"/>
        </w:rPr>
        <w:t xml:space="preserve">définition de monopole </w:t>
      </w:r>
      <w:r w:rsidRPr="0032547D">
        <w:rPr>
          <w:rFonts w:ascii="Arial" w:hAnsi="Arial"/>
          <w:b/>
          <w:u w:val="single"/>
          <w:lang w:val="fr-CA"/>
        </w:rPr>
        <w:t>[</w:t>
      </w:r>
      <w:proofErr w:type="spellStart"/>
      <w:r w:rsidRPr="0032547D">
        <w:rPr>
          <w:rFonts w:ascii="Arial" w:hAnsi="Arial"/>
          <w:b/>
          <w:u w:val="single"/>
          <w:lang w:val="fr-CA"/>
        </w:rPr>
        <w:t>legitime</w:t>
      </w:r>
      <w:proofErr w:type="spellEnd"/>
      <w:r w:rsidRPr="0032547D">
        <w:rPr>
          <w:rFonts w:ascii="Arial" w:hAnsi="Arial"/>
          <w:b/>
          <w:u w:val="single"/>
          <w:lang w:val="fr-CA"/>
        </w:rPr>
        <w:t>]</w:t>
      </w:r>
      <w:r w:rsidRPr="0032547D">
        <w:rPr>
          <w:rFonts w:ascii="Arial" w:hAnsi="Arial"/>
          <w:u w:val="single"/>
          <w:lang w:val="fr-CA"/>
        </w:rPr>
        <w:t xml:space="preserve"> de la violence (max weber) et influence de Hobbes</w:t>
      </w:r>
    </w:p>
    <w:p w:rsidR="00750754" w:rsidRPr="0032547D" w:rsidRDefault="00750754" w:rsidP="00AE13E7">
      <w:pPr>
        <w:pStyle w:val="NoteLevel1"/>
        <w:rPr>
          <w:rFonts w:ascii="Arial" w:hAnsi="Arial"/>
          <w:b/>
          <w:lang w:val="fr-CA"/>
        </w:rPr>
      </w:pPr>
    </w:p>
    <w:p w:rsidR="00750754" w:rsidRPr="0032547D" w:rsidRDefault="00750754" w:rsidP="00AE13E7">
      <w:pPr>
        <w:pStyle w:val="NoteLevel1"/>
        <w:rPr>
          <w:rFonts w:ascii="Arial" w:hAnsi="Arial"/>
          <w:b/>
          <w:lang w:val="fr-CA"/>
        </w:rPr>
      </w:pPr>
      <w:r w:rsidRPr="0032547D">
        <w:rPr>
          <w:rFonts w:ascii="Arial" w:hAnsi="Arial"/>
          <w:lang w:val="fr-CA"/>
        </w:rPr>
        <w:t>l’</w:t>
      </w:r>
      <w:r w:rsidRPr="0032547D">
        <w:rPr>
          <w:rFonts w:ascii="Arial" w:hAnsi="Arial"/>
          <w:b/>
          <w:lang w:val="fr-CA"/>
        </w:rPr>
        <w:t xml:space="preserve">état </w:t>
      </w:r>
      <w:r w:rsidRPr="0032547D">
        <w:rPr>
          <w:rFonts w:ascii="Arial" w:hAnsi="Arial"/>
          <w:lang w:val="fr-CA"/>
        </w:rPr>
        <w:t xml:space="preserve">ne se laisse définir sociologiquement que </w:t>
      </w:r>
      <w:r w:rsidRPr="0032547D">
        <w:rPr>
          <w:rFonts w:ascii="Arial" w:hAnsi="Arial"/>
          <w:b/>
          <w:lang w:val="fr-CA"/>
        </w:rPr>
        <w:t xml:space="preserve">par moyen spécifique </w:t>
      </w:r>
      <w:r w:rsidRPr="0032547D">
        <w:rPr>
          <w:rFonts w:ascii="Arial" w:hAnsi="Arial"/>
          <w:lang w:val="fr-CA"/>
        </w:rPr>
        <w:t xml:space="preserve">qui lui est propre, </w:t>
      </w:r>
      <w:r w:rsidRPr="0032547D">
        <w:rPr>
          <w:rFonts w:ascii="Arial" w:hAnsi="Arial"/>
          <w:b/>
          <w:lang w:val="fr-CA"/>
        </w:rPr>
        <w:t xml:space="preserve">ainsi qu’a tout groupement politique, </w:t>
      </w:r>
      <w:r w:rsidRPr="0032547D">
        <w:rPr>
          <w:rFonts w:ascii="Arial" w:hAnsi="Arial"/>
          <w:lang w:val="fr-CA"/>
        </w:rPr>
        <w:t>à savoir</w:t>
      </w:r>
      <w:r w:rsidRPr="0032547D">
        <w:rPr>
          <w:rFonts w:ascii="Arial" w:hAnsi="Arial"/>
          <w:b/>
          <w:lang w:val="fr-CA"/>
        </w:rPr>
        <w:t xml:space="preserve"> la violence physique.</w:t>
      </w:r>
    </w:p>
    <w:p w:rsidR="00750754" w:rsidRPr="0032547D" w:rsidRDefault="00750754" w:rsidP="00AE13E7">
      <w:pPr>
        <w:pStyle w:val="NoteLevel1"/>
        <w:rPr>
          <w:rFonts w:ascii="Arial" w:hAnsi="Arial"/>
          <w:b/>
          <w:lang w:val="fr-CA"/>
        </w:rPr>
      </w:pPr>
    </w:p>
    <w:p w:rsidR="00750754" w:rsidRPr="0032547D" w:rsidRDefault="00750754" w:rsidP="00AE13E7">
      <w:pPr>
        <w:pStyle w:val="NoteLevel1"/>
        <w:rPr>
          <w:rFonts w:ascii="Arial" w:hAnsi="Arial"/>
          <w:b/>
          <w:lang w:val="fr-CA"/>
        </w:rPr>
      </w:pPr>
      <w:r w:rsidRPr="0032547D">
        <w:rPr>
          <w:rFonts w:ascii="Arial" w:hAnsi="Arial"/>
          <w:b/>
          <w:lang w:val="fr-CA"/>
        </w:rPr>
        <w:t xml:space="preserve">* (…) il faut concevoir l’État contemporain comme une communauté humaine qui, dans les limites d’un territoire déterminé (…) revendique avec succès pour son propre compte le </w:t>
      </w:r>
      <w:r w:rsidRPr="0032547D">
        <w:rPr>
          <w:rFonts w:ascii="Arial" w:hAnsi="Arial"/>
          <w:b/>
          <w:i/>
          <w:lang w:val="fr-CA"/>
        </w:rPr>
        <w:t>monopole de la violence physique légitime*</w:t>
      </w:r>
      <w:r w:rsidRPr="0032547D">
        <w:rPr>
          <w:rFonts w:ascii="Arial" w:hAnsi="Arial"/>
          <w:b/>
          <w:i/>
          <w:lang w:val="fr-CA"/>
        </w:rPr>
        <w:br/>
      </w:r>
    </w:p>
    <w:p w:rsidR="00750754" w:rsidRPr="0032547D" w:rsidRDefault="00750754" w:rsidP="00AE13E7">
      <w:pPr>
        <w:pStyle w:val="NoteLevel1"/>
        <w:rPr>
          <w:rFonts w:ascii="Arial" w:hAnsi="Arial"/>
          <w:b/>
          <w:lang w:val="fr-CA"/>
        </w:rPr>
      </w:pPr>
      <w:r w:rsidRPr="0032547D">
        <w:rPr>
          <w:rFonts w:ascii="Arial" w:hAnsi="Arial"/>
          <w:b/>
          <w:u w:val="single"/>
          <w:lang w:val="fr-CA"/>
        </w:rPr>
        <w:t>Pour Weber :</w:t>
      </w:r>
    </w:p>
    <w:p w:rsidR="00750754" w:rsidRPr="0032547D" w:rsidRDefault="00750754" w:rsidP="00AE13E7">
      <w:pPr>
        <w:pStyle w:val="NoteLevel1"/>
        <w:rPr>
          <w:rFonts w:ascii="Arial" w:hAnsi="Arial"/>
          <w:b/>
          <w:lang w:val="fr-CA"/>
        </w:rPr>
      </w:pPr>
    </w:p>
    <w:p w:rsidR="00750754" w:rsidRPr="0032547D" w:rsidRDefault="00750754" w:rsidP="00AE13E7">
      <w:pPr>
        <w:pStyle w:val="NoteLevel1"/>
        <w:rPr>
          <w:rFonts w:ascii="Arial" w:hAnsi="Arial"/>
          <w:b/>
          <w:lang w:val="fr-CA"/>
        </w:rPr>
      </w:pPr>
      <w:r w:rsidRPr="0032547D">
        <w:rPr>
          <w:rFonts w:ascii="Arial" w:hAnsi="Arial"/>
          <w:b/>
          <w:lang w:val="fr-CA"/>
        </w:rPr>
        <w:t>Pouvoir/politique = contrôle de la violence</w:t>
      </w:r>
    </w:p>
    <w:p w:rsidR="00750754" w:rsidRPr="0032547D" w:rsidRDefault="00750754" w:rsidP="00AE13E7">
      <w:pPr>
        <w:pStyle w:val="NoteLevel1"/>
        <w:rPr>
          <w:rFonts w:ascii="Arial" w:hAnsi="Arial"/>
          <w:b/>
          <w:lang w:val="fr-CA"/>
        </w:rPr>
      </w:pPr>
    </w:p>
    <w:p w:rsidR="00750754" w:rsidRPr="0032547D" w:rsidRDefault="00750754" w:rsidP="00AE13E7">
      <w:pPr>
        <w:pStyle w:val="NoteLevel1"/>
        <w:rPr>
          <w:rFonts w:ascii="Arial" w:hAnsi="Arial"/>
          <w:b/>
          <w:lang w:val="fr-CA"/>
        </w:rPr>
      </w:pPr>
      <w:r w:rsidRPr="0032547D">
        <w:rPr>
          <w:rFonts w:ascii="Arial" w:hAnsi="Arial"/>
          <w:lang w:val="fr-CA"/>
        </w:rPr>
        <w:t>Cette conception se fonde sur la définition hobbesienne du politique</w:t>
      </w:r>
    </w:p>
    <w:p w:rsidR="00750754" w:rsidRPr="0032547D" w:rsidRDefault="00750754" w:rsidP="00AE13E7">
      <w:pPr>
        <w:pStyle w:val="NoteLevel1"/>
        <w:rPr>
          <w:rFonts w:ascii="Arial" w:hAnsi="Arial"/>
          <w:b/>
          <w:lang w:val="fr-CA"/>
        </w:rPr>
      </w:pPr>
    </w:p>
    <w:p w:rsidR="003B20C0" w:rsidRPr="0032547D" w:rsidRDefault="00750754" w:rsidP="00AE13E7">
      <w:pPr>
        <w:pStyle w:val="NoteLevel1"/>
        <w:rPr>
          <w:rFonts w:ascii="Arial" w:hAnsi="Arial"/>
          <w:b/>
          <w:lang w:val="fr-CA"/>
        </w:rPr>
      </w:pPr>
      <w:r w:rsidRPr="0032547D">
        <w:rPr>
          <w:rFonts w:ascii="Arial" w:hAnsi="Arial"/>
          <w:b/>
          <w:lang w:val="fr-CA"/>
        </w:rPr>
        <w:t xml:space="preserve">La légalité (qui est la légitimité) de la violence repose sur la capacité unique (monopole) de l’État à prescrire l’usage de la violence et </w:t>
      </w:r>
      <w:r w:rsidRPr="0032547D">
        <w:rPr>
          <w:rFonts w:ascii="Arial" w:hAnsi="Arial"/>
          <w:b/>
          <w:u w:val="single"/>
          <w:lang w:val="fr-CA"/>
        </w:rPr>
        <w:t>à empêcher l’usage privé de la violence.</w:t>
      </w:r>
    </w:p>
    <w:p w:rsidR="003B20C0" w:rsidRPr="0032547D" w:rsidRDefault="003B20C0" w:rsidP="00AE13E7">
      <w:pPr>
        <w:pStyle w:val="NoteLevel1"/>
        <w:rPr>
          <w:rFonts w:ascii="Arial" w:hAnsi="Arial"/>
          <w:b/>
          <w:lang w:val="fr-CA"/>
        </w:rPr>
      </w:pPr>
    </w:p>
    <w:p w:rsidR="003B20C0" w:rsidRPr="0032547D" w:rsidRDefault="003B20C0" w:rsidP="00AE13E7">
      <w:pPr>
        <w:pStyle w:val="NoteLevel1"/>
        <w:rPr>
          <w:rFonts w:ascii="Arial" w:hAnsi="Arial"/>
          <w:b/>
          <w:lang w:val="fr-CA"/>
        </w:rPr>
      </w:pPr>
      <w:r w:rsidRPr="0032547D">
        <w:rPr>
          <w:rFonts w:ascii="Arial" w:hAnsi="Arial"/>
          <w:b/>
          <w:lang w:val="fr-CA"/>
        </w:rPr>
        <w:t xml:space="preserve">le monopole de la violence </w:t>
      </w:r>
      <w:r w:rsidRPr="0032547D">
        <w:rPr>
          <w:rFonts w:ascii="Arial" w:hAnsi="Arial"/>
          <w:b/>
          <w:i/>
          <w:lang w:val="fr-CA"/>
        </w:rPr>
        <w:t xml:space="preserve">légitime </w:t>
      </w:r>
      <w:r w:rsidRPr="0032547D">
        <w:rPr>
          <w:rFonts w:ascii="Arial" w:hAnsi="Arial"/>
          <w:b/>
          <w:lang w:val="fr-CA"/>
        </w:rPr>
        <w:t>(</w:t>
      </w:r>
      <w:proofErr w:type="spellStart"/>
      <w:r w:rsidRPr="0032547D">
        <w:rPr>
          <w:rFonts w:ascii="Arial" w:hAnsi="Arial"/>
          <w:b/>
          <w:lang w:val="fr-CA"/>
        </w:rPr>
        <w:t>rationnelle-légale</w:t>
      </w:r>
      <w:proofErr w:type="spellEnd"/>
      <w:r w:rsidRPr="0032547D">
        <w:rPr>
          <w:rFonts w:ascii="Arial" w:hAnsi="Arial"/>
          <w:b/>
          <w:lang w:val="fr-CA"/>
        </w:rPr>
        <w:t>) pour Weber</w:t>
      </w:r>
    </w:p>
    <w:p w:rsidR="003B20C0" w:rsidRPr="0032547D" w:rsidRDefault="003B20C0" w:rsidP="00AE13E7">
      <w:pPr>
        <w:pStyle w:val="NoteLevel1"/>
        <w:rPr>
          <w:rFonts w:ascii="Arial" w:hAnsi="Arial"/>
          <w:b/>
          <w:lang w:val="fr-CA"/>
        </w:rPr>
      </w:pPr>
    </w:p>
    <w:p w:rsidR="003B20C0" w:rsidRPr="0032547D" w:rsidRDefault="003B20C0" w:rsidP="00AE13E7">
      <w:pPr>
        <w:pStyle w:val="NoteLevel1"/>
        <w:rPr>
          <w:rFonts w:ascii="Arial" w:hAnsi="Arial"/>
          <w:b/>
          <w:lang w:val="fr-CA"/>
        </w:rPr>
      </w:pPr>
      <w:r w:rsidRPr="0032547D">
        <w:rPr>
          <w:rFonts w:ascii="Arial" w:hAnsi="Arial"/>
          <w:b/>
          <w:lang w:val="fr-CA"/>
        </w:rPr>
        <w:t>condition centrale de la légitimité pour Weber : la croyance de la population</w:t>
      </w:r>
    </w:p>
    <w:p w:rsidR="003B20C0" w:rsidRPr="0032547D" w:rsidRDefault="003B20C0" w:rsidP="003B20C0">
      <w:pPr>
        <w:pStyle w:val="NoteLevel2"/>
        <w:numPr>
          <w:ilvl w:val="0"/>
          <w:numId w:val="0"/>
        </w:numPr>
        <w:ind w:left="1080"/>
        <w:rPr>
          <w:rFonts w:ascii="Arial" w:hAnsi="Arial"/>
          <w:b/>
          <w:lang w:val="fr-CA"/>
        </w:rPr>
      </w:pPr>
      <w:r w:rsidRPr="0032547D">
        <w:rPr>
          <w:rFonts w:ascii="Arial" w:hAnsi="Arial"/>
          <w:b/>
          <w:lang w:val="fr-CA"/>
        </w:rPr>
        <w:t>1) « l’ordre normatif doit être posé de façon positive »</w:t>
      </w:r>
    </w:p>
    <w:p w:rsidR="003B20C0" w:rsidRPr="0032547D" w:rsidRDefault="003B20C0" w:rsidP="003B20C0">
      <w:pPr>
        <w:pStyle w:val="NoteLevel2"/>
        <w:numPr>
          <w:ilvl w:val="0"/>
          <w:numId w:val="0"/>
        </w:numPr>
        <w:ind w:left="1080"/>
        <w:rPr>
          <w:rFonts w:ascii="Arial" w:hAnsi="Arial"/>
          <w:b/>
          <w:lang w:val="fr-CA"/>
        </w:rPr>
      </w:pPr>
      <w:r w:rsidRPr="0032547D">
        <w:rPr>
          <w:rFonts w:ascii="Arial" w:hAnsi="Arial"/>
          <w:b/>
          <w:lang w:val="fr-CA"/>
        </w:rPr>
        <w:t xml:space="preserve">2) « les personnes juridiques doivent </w:t>
      </w:r>
      <w:r w:rsidRPr="0032547D">
        <w:rPr>
          <w:rFonts w:ascii="Arial" w:hAnsi="Arial"/>
          <w:b/>
          <w:u w:val="single"/>
          <w:lang w:val="fr-CA"/>
        </w:rPr>
        <w:t>croire</w:t>
      </w:r>
      <w:r w:rsidRPr="0032547D">
        <w:rPr>
          <w:rFonts w:ascii="Arial" w:hAnsi="Arial"/>
          <w:b/>
          <w:lang w:val="fr-CA"/>
        </w:rPr>
        <w:t xml:space="preserve"> à la légalité de cet ordre »</w:t>
      </w:r>
    </w:p>
    <w:p w:rsidR="003B20C0" w:rsidRPr="0032547D" w:rsidRDefault="003B20C0" w:rsidP="003B20C0">
      <w:pPr>
        <w:pStyle w:val="NoteLevel1"/>
        <w:rPr>
          <w:rFonts w:ascii="Arial" w:hAnsi="Arial"/>
          <w:b/>
          <w:lang w:val="fr-CA"/>
        </w:rPr>
      </w:pPr>
    </w:p>
    <w:p w:rsidR="006824BA" w:rsidRPr="0032547D" w:rsidRDefault="003B20C0" w:rsidP="003B20C0">
      <w:pPr>
        <w:pStyle w:val="NoteLevel1"/>
        <w:rPr>
          <w:rFonts w:ascii="Arial" w:hAnsi="Arial"/>
          <w:b/>
          <w:lang w:val="fr-CA"/>
        </w:rPr>
      </w:pPr>
      <w:r w:rsidRPr="0032547D">
        <w:rPr>
          <w:rFonts w:ascii="Arial" w:hAnsi="Arial"/>
          <w:lang w:val="fr-CA"/>
        </w:rPr>
        <w:t>mais comment vérifier cette croyance?</w:t>
      </w:r>
    </w:p>
    <w:p w:rsidR="006824BA" w:rsidRPr="0032547D" w:rsidRDefault="006824BA" w:rsidP="003B20C0">
      <w:pPr>
        <w:pStyle w:val="NoteLevel1"/>
        <w:rPr>
          <w:rFonts w:ascii="Arial" w:hAnsi="Arial"/>
          <w:b/>
          <w:lang w:val="fr-CA"/>
        </w:rPr>
      </w:pPr>
    </w:p>
    <w:p w:rsidR="006824BA" w:rsidRPr="0032547D" w:rsidRDefault="006824BA" w:rsidP="003B20C0">
      <w:pPr>
        <w:pStyle w:val="NoteLevel1"/>
        <w:rPr>
          <w:rFonts w:ascii="Arial" w:hAnsi="Arial"/>
          <w:b/>
          <w:lang w:val="fr-CA"/>
        </w:rPr>
      </w:pPr>
      <w:r w:rsidRPr="0032547D">
        <w:rPr>
          <w:rFonts w:ascii="Arial" w:hAnsi="Arial"/>
          <w:b/>
          <w:lang w:val="fr-CA"/>
        </w:rPr>
        <w:t>JAN 25</w:t>
      </w:r>
    </w:p>
    <w:p w:rsidR="006824BA" w:rsidRPr="0032547D" w:rsidRDefault="006824BA" w:rsidP="003B20C0">
      <w:pPr>
        <w:pStyle w:val="NoteLevel1"/>
        <w:rPr>
          <w:rFonts w:ascii="Arial" w:hAnsi="Arial"/>
          <w:b/>
          <w:lang w:val="fr-CA"/>
        </w:rPr>
      </w:pPr>
    </w:p>
    <w:p w:rsidR="006824BA" w:rsidRPr="0032547D" w:rsidRDefault="006824BA" w:rsidP="003B20C0">
      <w:pPr>
        <w:pStyle w:val="NoteLevel1"/>
        <w:rPr>
          <w:rFonts w:ascii="Arial" w:hAnsi="Arial"/>
          <w:u w:val="single"/>
          <w:lang w:val="fr-CA"/>
        </w:rPr>
      </w:pPr>
      <w:r w:rsidRPr="0032547D">
        <w:rPr>
          <w:rFonts w:ascii="Arial" w:hAnsi="Arial"/>
          <w:u w:val="single"/>
          <w:lang w:val="fr-CA"/>
        </w:rPr>
        <w:t>Bloc 1 : fondements de l’État et du politique</w:t>
      </w:r>
    </w:p>
    <w:p w:rsidR="006824BA" w:rsidRPr="0032547D" w:rsidRDefault="006824BA" w:rsidP="003B20C0">
      <w:pPr>
        <w:pStyle w:val="NoteLevel1"/>
        <w:rPr>
          <w:rFonts w:ascii="Arial" w:hAnsi="Arial"/>
          <w:u w:val="single"/>
          <w:lang w:val="fr-CA"/>
        </w:rPr>
      </w:pPr>
    </w:p>
    <w:p w:rsidR="006824BA" w:rsidRPr="0032547D" w:rsidRDefault="006824BA" w:rsidP="003B20C0">
      <w:pPr>
        <w:pStyle w:val="NoteLevel1"/>
        <w:rPr>
          <w:rFonts w:ascii="Arial" w:hAnsi="Arial"/>
          <w:u w:val="single"/>
          <w:lang w:val="fr-CA"/>
        </w:rPr>
      </w:pPr>
      <w:r w:rsidRPr="0032547D">
        <w:rPr>
          <w:rFonts w:ascii="Arial" w:hAnsi="Arial"/>
          <w:u w:val="single"/>
          <w:lang w:val="fr-CA"/>
        </w:rPr>
        <w:t>Les grandes études sur le comportement des masses et la culture politique</w:t>
      </w:r>
    </w:p>
    <w:p w:rsidR="007B0D39" w:rsidRPr="0032547D" w:rsidRDefault="006824BA" w:rsidP="003B20C0">
      <w:pPr>
        <w:pStyle w:val="NoteLevel1"/>
        <w:rPr>
          <w:rFonts w:ascii="Arial" w:hAnsi="Arial"/>
          <w:b/>
          <w:lang w:val="fr-CA"/>
        </w:rPr>
      </w:pPr>
      <w:r w:rsidRPr="0032547D">
        <w:rPr>
          <w:rFonts w:ascii="Arial" w:hAnsi="Arial"/>
          <w:lang w:val="fr-CA"/>
        </w:rPr>
        <w:t>Origines et impacts de la peur des dérives autoritaires et totalitaires du 20</w:t>
      </w:r>
      <w:r w:rsidRPr="0032547D">
        <w:rPr>
          <w:rFonts w:ascii="Arial" w:hAnsi="Arial"/>
          <w:vertAlign w:val="superscript"/>
          <w:lang w:val="fr-CA"/>
        </w:rPr>
        <w:t>e</w:t>
      </w:r>
      <w:r w:rsidRPr="0032547D">
        <w:rPr>
          <w:rFonts w:ascii="Arial" w:hAnsi="Arial"/>
          <w:lang w:val="fr-CA"/>
        </w:rPr>
        <w:t xml:space="preserve"> siècle</w:t>
      </w:r>
    </w:p>
    <w:p w:rsidR="007B0D39" w:rsidRPr="0032547D" w:rsidRDefault="007B0D39" w:rsidP="003B20C0">
      <w:pPr>
        <w:pStyle w:val="NoteLevel1"/>
        <w:rPr>
          <w:rFonts w:ascii="Arial" w:hAnsi="Arial"/>
          <w:b/>
          <w:lang w:val="fr-CA"/>
        </w:rPr>
      </w:pPr>
    </w:p>
    <w:p w:rsidR="007B0D39" w:rsidRPr="0032547D" w:rsidRDefault="007B0D39" w:rsidP="003B20C0">
      <w:pPr>
        <w:pStyle w:val="NoteLevel1"/>
        <w:rPr>
          <w:rFonts w:ascii="Arial" w:hAnsi="Arial"/>
          <w:b/>
          <w:lang w:val="fr-CA"/>
        </w:rPr>
      </w:pPr>
      <w:r w:rsidRPr="0032547D">
        <w:rPr>
          <w:rFonts w:ascii="Arial" w:hAnsi="Arial"/>
          <w:b/>
          <w:lang w:val="fr-CA"/>
        </w:rPr>
        <w:t>De quoi dépend l’avancée des idéologies totalitaires?</w:t>
      </w:r>
    </w:p>
    <w:p w:rsidR="007B0D39" w:rsidRPr="0032547D" w:rsidRDefault="007B0D39" w:rsidP="003B20C0">
      <w:pPr>
        <w:pStyle w:val="NoteLevel1"/>
        <w:rPr>
          <w:rFonts w:ascii="Arial" w:hAnsi="Arial"/>
          <w:b/>
          <w:lang w:val="fr-CA"/>
        </w:rPr>
      </w:pPr>
    </w:p>
    <w:p w:rsidR="007B0D39" w:rsidRPr="0032547D" w:rsidRDefault="007B0D39" w:rsidP="007B0D39">
      <w:pPr>
        <w:pStyle w:val="NoteLevel1"/>
        <w:numPr>
          <w:ilvl w:val="0"/>
          <w:numId w:val="0"/>
        </w:numPr>
        <w:rPr>
          <w:rFonts w:ascii="Arial" w:hAnsi="Arial"/>
          <w:b/>
          <w:lang w:val="fr-CA"/>
        </w:rPr>
      </w:pPr>
      <w:r w:rsidRPr="0032547D">
        <w:rPr>
          <w:rFonts w:ascii="Arial" w:hAnsi="Arial"/>
          <w:b/>
          <w:lang w:val="fr-CA"/>
        </w:rPr>
        <w:t>Réponse de Linz :</w:t>
      </w:r>
    </w:p>
    <w:p w:rsidR="007B0D39" w:rsidRPr="0032547D" w:rsidRDefault="007B0D39" w:rsidP="007B0D39">
      <w:pPr>
        <w:pStyle w:val="NoteLevel2"/>
        <w:rPr>
          <w:rFonts w:ascii="Arial" w:hAnsi="Arial"/>
          <w:b/>
          <w:lang w:val="fr-CA"/>
        </w:rPr>
      </w:pPr>
      <w:r w:rsidRPr="0032547D">
        <w:rPr>
          <w:rFonts w:ascii="Arial" w:hAnsi="Arial"/>
          <w:lang w:val="fr-CA"/>
        </w:rPr>
        <w:t xml:space="preserve">Insatisfactions </w:t>
      </w:r>
      <w:r w:rsidR="00F5551C" w:rsidRPr="0032547D">
        <w:rPr>
          <w:rFonts w:ascii="Arial" w:hAnsi="Arial"/>
          <w:lang w:val="fr-CA"/>
        </w:rPr>
        <w:t>vis-à-vis</w:t>
      </w:r>
      <w:r w:rsidRPr="0032547D">
        <w:rPr>
          <w:rFonts w:ascii="Arial" w:hAnsi="Arial"/>
          <w:lang w:val="fr-CA"/>
        </w:rPr>
        <w:t xml:space="preserve"> de la démocratie libérale parlementaire</w:t>
      </w:r>
    </w:p>
    <w:p w:rsidR="007B0D39" w:rsidRPr="0032547D" w:rsidRDefault="007B0D39" w:rsidP="007B0D39">
      <w:pPr>
        <w:pStyle w:val="NoteLevel2"/>
        <w:rPr>
          <w:rFonts w:ascii="Arial" w:hAnsi="Arial"/>
          <w:b/>
          <w:lang w:val="fr-CA"/>
        </w:rPr>
      </w:pPr>
      <w:r w:rsidRPr="0032547D">
        <w:rPr>
          <w:rFonts w:ascii="Arial" w:hAnsi="Arial"/>
          <w:lang w:val="fr-CA"/>
        </w:rPr>
        <w:t xml:space="preserve">Trop grande tolérance de la démocratie libérale parlementaire </w:t>
      </w:r>
      <w:r w:rsidR="00F5551C" w:rsidRPr="0032547D">
        <w:rPr>
          <w:rFonts w:ascii="Arial" w:hAnsi="Arial"/>
          <w:lang w:val="fr-CA"/>
        </w:rPr>
        <w:t>vis-à-vis</w:t>
      </w:r>
      <w:r w:rsidRPr="0032547D">
        <w:rPr>
          <w:rFonts w:ascii="Arial" w:hAnsi="Arial"/>
          <w:lang w:val="fr-CA"/>
        </w:rPr>
        <w:t xml:space="preserve"> des critiques et demandes sociales</w:t>
      </w:r>
    </w:p>
    <w:p w:rsidR="007B0D39" w:rsidRPr="0032547D" w:rsidRDefault="007B0D39" w:rsidP="007B0D39">
      <w:pPr>
        <w:pStyle w:val="NoteLevel1"/>
        <w:rPr>
          <w:rFonts w:ascii="Arial" w:hAnsi="Arial"/>
          <w:b/>
          <w:lang w:val="fr-CA"/>
        </w:rPr>
      </w:pPr>
    </w:p>
    <w:p w:rsidR="007B0D39" w:rsidRPr="0032547D" w:rsidRDefault="007B0D39" w:rsidP="007B0D39">
      <w:pPr>
        <w:pStyle w:val="NoteLevel1"/>
        <w:rPr>
          <w:rFonts w:ascii="Arial" w:hAnsi="Arial"/>
          <w:b/>
          <w:color w:val="000090"/>
          <w:lang w:val="fr-CA"/>
        </w:rPr>
      </w:pPr>
      <w:r w:rsidRPr="0032547D">
        <w:rPr>
          <w:rFonts w:ascii="Arial" w:hAnsi="Arial"/>
          <w:color w:val="000090"/>
          <w:lang w:val="fr-CA"/>
        </w:rPr>
        <w:t>Il s’agit d’une thèse centrale de l’auteur : ce sont les oppositions au parlementarisme et à la démocratie libérale qui on ouvert la porte au fascisme en causant une crise de légitimité et la perte de crédibilité des institutions.</w:t>
      </w:r>
    </w:p>
    <w:p w:rsidR="007B0D39" w:rsidRPr="0032547D" w:rsidRDefault="007B0D39" w:rsidP="007B0D39">
      <w:pPr>
        <w:pStyle w:val="NoteLevel1"/>
        <w:rPr>
          <w:rFonts w:ascii="Arial" w:hAnsi="Arial"/>
          <w:b/>
          <w:lang w:val="fr-CA"/>
        </w:rPr>
      </w:pPr>
    </w:p>
    <w:p w:rsidR="007B0D39" w:rsidRPr="0032547D" w:rsidRDefault="007B0D39" w:rsidP="007B0D39">
      <w:pPr>
        <w:pStyle w:val="NoteLevel1"/>
        <w:rPr>
          <w:rFonts w:ascii="Arial" w:hAnsi="Arial"/>
          <w:b/>
          <w:lang w:val="fr-CA"/>
        </w:rPr>
      </w:pPr>
      <w:r w:rsidRPr="0032547D">
        <w:rPr>
          <w:rFonts w:ascii="Arial" w:hAnsi="Arial"/>
          <w:b/>
          <w:lang w:val="fr-CA"/>
        </w:rPr>
        <w:t>1</w:t>
      </w:r>
      <w:r w:rsidRPr="0032547D">
        <w:rPr>
          <w:rFonts w:ascii="Arial" w:hAnsi="Arial"/>
          <w:b/>
          <w:vertAlign w:val="superscript"/>
          <w:lang w:val="fr-CA"/>
        </w:rPr>
        <w:t>er</w:t>
      </w:r>
      <w:r w:rsidRPr="0032547D">
        <w:rPr>
          <w:rFonts w:ascii="Arial" w:hAnsi="Arial"/>
          <w:b/>
          <w:lang w:val="fr-CA"/>
        </w:rPr>
        <w:t xml:space="preserve"> conclusion :</w:t>
      </w:r>
    </w:p>
    <w:p w:rsidR="007B0D39" w:rsidRPr="0032547D" w:rsidRDefault="007B0D39" w:rsidP="007B0D39">
      <w:pPr>
        <w:pStyle w:val="NoteLevel2"/>
        <w:rPr>
          <w:rFonts w:ascii="Arial" w:hAnsi="Arial"/>
          <w:b/>
          <w:lang w:val="fr-CA"/>
        </w:rPr>
      </w:pPr>
      <w:r w:rsidRPr="0032547D">
        <w:rPr>
          <w:rFonts w:ascii="Arial" w:hAnsi="Arial"/>
          <w:b/>
          <w:lang w:val="fr-CA"/>
        </w:rPr>
        <w:t>il y a donc des problèmes qui viennent de la démocratie elle-même</w:t>
      </w:r>
    </w:p>
    <w:p w:rsidR="007B0D39" w:rsidRPr="0032547D" w:rsidRDefault="007B0D39" w:rsidP="007B0D39">
      <w:pPr>
        <w:pStyle w:val="NoteLevel1"/>
        <w:rPr>
          <w:rFonts w:ascii="Arial" w:hAnsi="Arial"/>
          <w:b/>
          <w:lang w:val="fr-CA"/>
        </w:rPr>
      </w:pPr>
    </w:p>
    <w:p w:rsidR="00AA25E9" w:rsidRPr="0032547D" w:rsidRDefault="00F5551C" w:rsidP="007B0D39">
      <w:pPr>
        <w:pStyle w:val="NoteLevel1"/>
        <w:rPr>
          <w:rFonts w:ascii="Arial" w:hAnsi="Arial"/>
          <w:b/>
          <w:lang w:val="fr-CA"/>
        </w:rPr>
      </w:pPr>
      <w:r w:rsidRPr="0032547D">
        <w:rPr>
          <w:rFonts w:ascii="Arial" w:hAnsi="Arial"/>
          <w:b/>
          <w:lang w:val="fr-CA"/>
        </w:rPr>
        <w:t>facteurs</w:t>
      </w:r>
      <w:r w:rsidR="00AA25E9" w:rsidRPr="0032547D">
        <w:rPr>
          <w:rFonts w:ascii="Arial" w:hAnsi="Arial"/>
          <w:b/>
          <w:lang w:val="fr-CA"/>
        </w:rPr>
        <w:t xml:space="preserve"> culturels : </w:t>
      </w:r>
      <w:r w:rsidR="00AA25E9" w:rsidRPr="0032547D">
        <w:rPr>
          <w:rFonts w:ascii="Arial" w:hAnsi="Arial"/>
          <w:lang w:val="fr-CA"/>
        </w:rPr>
        <w:t>la matrice culturelle permettant le développement de l’idéologie</w:t>
      </w:r>
    </w:p>
    <w:p w:rsidR="00AA25E9" w:rsidRPr="0032547D" w:rsidRDefault="00AA25E9" w:rsidP="007B0D39">
      <w:pPr>
        <w:pStyle w:val="NoteLevel1"/>
        <w:rPr>
          <w:rFonts w:ascii="Arial" w:hAnsi="Arial"/>
          <w:b/>
          <w:lang w:val="fr-CA"/>
        </w:rPr>
      </w:pPr>
    </w:p>
    <w:p w:rsidR="00AA25E9" w:rsidRPr="0032547D" w:rsidRDefault="00AA25E9" w:rsidP="007B0D39">
      <w:pPr>
        <w:pStyle w:val="NoteLevel1"/>
        <w:rPr>
          <w:rFonts w:ascii="Arial" w:hAnsi="Arial"/>
          <w:b/>
          <w:lang w:val="fr-CA"/>
        </w:rPr>
      </w:pPr>
      <w:r w:rsidRPr="0032547D">
        <w:rPr>
          <w:rFonts w:ascii="Arial" w:hAnsi="Arial"/>
          <w:lang w:val="fr-CA"/>
        </w:rPr>
        <w:t>on peut souligner que cette matrice comprend plusieurs éléments :</w:t>
      </w:r>
    </w:p>
    <w:p w:rsidR="00AA25E9" w:rsidRPr="0032547D" w:rsidRDefault="00AA25E9" w:rsidP="007B0D39">
      <w:pPr>
        <w:pStyle w:val="NoteLevel1"/>
        <w:rPr>
          <w:rFonts w:ascii="Arial" w:hAnsi="Arial"/>
          <w:b/>
          <w:lang w:val="fr-CA"/>
        </w:rPr>
      </w:pPr>
    </w:p>
    <w:p w:rsidR="00AA25E9" w:rsidRPr="0032547D" w:rsidRDefault="00AA25E9" w:rsidP="007B0D39">
      <w:pPr>
        <w:pStyle w:val="NoteLevel1"/>
        <w:rPr>
          <w:rFonts w:ascii="Arial" w:hAnsi="Arial"/>
          <w:b/>
          <w:lang w:val="fr-CA"/>
        </w:rPr>
      </w:pPr>
      <w:r w:rsidRPr="0032547D">
        <w:rPr>
          <w:rFonts w:ascii="Arial" w:hAnsi="Arial"/>
          <w:lang w:val="fr-CA"/>
        </w:rPr>
        <w:t>dont :</w:t>
      </w:r>
    </w:p>
    <w:p w:rsidR="00AA25E9" w:rsidRPr="0032547D" w:rsidRDefault="00AA25E9" w:rsidP="00AA25E9">
      <w:pPr>
        <w:pStyle w:val="NoteLevel2"/>
        <w:rPr>
          <w:rFonts w:ascii="Arial" w:hAnsi="Arial"/>
          <w:b/>
          <w:lang w:val="fr-CA"/>
        </w:rPr>
      </w:pPr>
      <w:r w:rsidRPr="0032547D">
        <w:rPr>
          <w:rFonts w:ascii="Arial" w:hAnsi="Arial"/>
          <w:lang w:val="fr-CA"/>
        </w:rPr>
        <w:t xml:space="preserve">le </w:t>
      </w:r>
      <w:r w:rsidRPr="0032547D">
        <w:rPr>
          <w:rFonts w:ascii="Arial" w:hAnsi="Arial"/>
          <w:b/>
          <w:lang w:val="fr-CA"/>
        </w:rPr>
        <w:t xml:space="preserve">ressentiment et la progression à la violence </w:t>
      </w:r>
      <w:r w:rsidRPr="0032547D">
        <w:rPr>
          <w:rFonts w:ascii="Arial" w:hAnsi="Arial"/>
          <w:lang w:val="fr-CA"/>
        </w:rPr>
        <w:t xml:space="preserve">chez </w:t>
      </w:r>
      <w:r w:rsidRPr="0032547D">
        <w:rPr>
          <w:rFonts w:ascii="Arial" w:hAnsi="Arial"/>
          <w:b/>
          <w:lang w:val="fr-CA"/>
        </w:rPr>
        <w:t xml:space="preserve">la droite et les ouvriers </w:t>
      </w:r>
      <w:r w:rsidRPr="0032547D">
        <w:rPr>
          <w:rFonts w:ascii="Arial" w:hAnsi="Arial"/>
          <w:lang w:val="fr-CA"/>
        </w:rPr>
        <w:t>suite à la guerre (p569)</w:t>
      </w:r>
    </w:p>
    <w:p w:rsidR="00F5551C" w:rsidRPr="0032547D" w:rsidRDefault="00AA25E9" w:rsidP="00AA25E9">
      <w:pPr>
        <w:pStyle w:val="NoteLevel2"/>
        <w:rPr>
          <w:rFonts w:ascii="Arial" w:hAnsi="Arial"/>
          <w:b/>
          <w:lang w:val="fr-CA"/>
        </w:rPr>
      </w:pPr>
      <w:r w:rsidRPr="0032547D">
        <w:rPr>
          <w:rFonts w:ascii="Arial" w:hAnsi="Arial"/>
          <w:lang w:val="fr-CA"/>
        </w:rPr>
        <w:t xml:space="preserve">la </w:t>
      </w:r>
      <w:r w:rsidRPr="0032547D">
        <w:rPr>
          <w:rFonts w:ascii="Arial" w:hAnsi="Arial"/>
          <w:b/>
          <w:lang w:val="fr-CA"/>
        </w:rPr>
        <w:t>sécularisation aurait laissé un vide menant à une nouvelle forme de religion politique</w:t>
      </w:r>
      <w:r w:rsidRPr="0032547D">
        <w:rPr>
          <w:rFonts w:ascii="Arial" w:hAnsi="Arial"/>
          <w:lang w:val="fr-CA"/>
        </w:rPr>
        <w:t>,</w:t>
      </w:r>
      <w:r w:rsidR="00F5551C" w:rsidRPr="0032547D">
        <w:rPr>
          <w:rFonts w:ascii="Arial" w:hAnsi="Arial"/>
          <w:lang w:val="fr-CA"/>
        </w:rPr>
        <w:t xml:space="preserve"> qui est « l’engagement idéologi</w:t>
      </w:r>
      <w:r w:rsidRPr="0032547D">
        <w:rPr>
          <w:rFonts w:ascii="Arial" w:hAnsi="Arial"/>
          <w:lang w:val="fr-CA"/>
        </w:rPr>
        <w:t>que », « facilité dans les sociétés où une grande valeur était accordée à la culture et l’esthétique (p</w:t>
      </w:r>
      <w:r w:rsidR="00F5551C" w:rsidRPr="0032547D">
        <w:rPr>
          <w:rFonts w:ascii="Arial" w:hAnsi="Arial"/>
          <w:lang w:val="fr-CA"/>
        </w:rPr>
        <w:t>572)</w:t>
      </w:r>
    </w:p>
    <w:p w:rsidR="00F5551C" w:rsidRPr="0032547D" w:rsidRDefault="00F5551C" w:rsidP="00AA25E9">
      <w:pPr>
        <w:pStyle w:val="NoteLevel2"/>
        <w:rPr>
          <w:rFonts w:ascii="Arial" w:hAnsi="Arial"/>
          <w:b/>
          <w:lang w:val="fr-CA"/>
        </w:rPr>
      </w:pPr>
      <w:r w:rsidRPr="0032547D">
        <w:rPr>
          <w:rFonts w:ascii="Arial" w:hAnsi="Arial"/>
          <w:lang w:val="fr-CA"/>
        </w:rPr>
        <w:t>le « </w:t>
      </w:r>
      <w:r w:rsidRPr="0032547D">
        <w:rPr>
          <w:rFonts w:ascii="Arial" w:hAnsi="Arial"/>
          <w:b/>
          <w:lang w:val="fr-CA"/>
        </w:rPr>
        <w:t xml:space="preserve">climat culturel antilibéral et antidémocratique </w:t>
      </w:r>
      <w:r w:rsidRPr="0032547D">
        <w:rPr>
          <w:rFonts w:ascii="Arial" w:hAnsi="Arial"/>
          <w:lang w:val="fr-CA"/>
        </w:rPr>
        <w:t>sur lequel se construit le fascisme italien et le nazisme… » p567 (France et Espagne aussi, dans une moindre mesure)</w:t>
      </w:r>
    </w:p>
    <w:p w:rsidR="00F5551C" w:rsidRPr="0032547D" w:rsidRDefault="00F5551C" w:rsidP="00AA25E9">
      <w:pPr>
        <w:pStyle w:val="NoteLevel2"/>
        <w:rPr>
          <w:rFonts w:ascii="Arial" w:hAnsi="Arial"/>
          <w:b/>
          <w:lang w:val="fr-CA"/>
        </w:rPr>
      </w:pPr>
      <w:r w:rsidRPr="0032547D">
        <w:rPr>
          <w:rFonts w:ascii="Arial" w:hAnsi="Arial"/>
          <w:lang w:val="fr-CA"/>
        </w:rPr>
        <w:t xml:space="preserve">p579 : rôle de la participation et de la mobilisation </w:t>
      </w:r>
    </w:p>
    <w:p w:rsidR="00F5551C" w:rsidRPr="0032547D" w:rsidRDefault="00F5551C" w:rsidP="00AA25E9">
      <w:pPr>
        <w:pStyle w:val="NoteLevel2"/>
        <w:rPr>
          <w:rFonts w:ascii="Arial" w:hAnsi="Arial"/>
          <w:b/>
          <w:lang w:val="fr-CA"/>
        </w:rPr>
      </w:pPr>
      <w:r w:rsidRPr="0032547D">
        <w:rPr>
          <w:rFonts w:ascii="Arial" w:hAnsi="Arial"/>
          <w:lang w:val="fr-CA"/>
        </w:rPr>
        <w:t xml:space="preserve">caractéristiques du </w:t>
      </w:r>
      <w:proofErr w:type="spellStart"/>
      <w:r w:rsidRPr="0032547D">
        <w:rPr>
          <w:rFonts w:ascii="Arial" w:hAnsi="Arial"/>
          <w:lang w:val="fr-CA"/>
        </w:rPr>
        <w:t>fascisme-totalitarisme</w:t>
      </w:r>
      <w:proofErr w:type="spellEnd"/>
      <w:r w:rsidRPr="0032547D">
        <w:rPr>
          <w:rFonts w:ascii="Arial" w:hAnsi="Arial"/>
          <w:lang w:val="fr-CA"/>
        </w:rPr>
        <w:t> :</w:t>
      </w:r>
    </w:p>
    <w:p w:rsidR="00F5551C" w:rsidRPr="0032547D" w:rsidRDefault="00F5551C" w:rsidP="00F5551C">
      <w:pPr>
        <w:pStyle w:val="NoteLevel1"/>
        <w:rPr>
          <w:rFonts w:ascii="Arial" w:hAnsi="Arial"/>
          <w:b/>
          <w:lang w:val="fr-CA"/>
        </w:rPr>
      </w:pPr>
    </w:p>
    <w:p w:rsidR="00F5551C" w:rsidRPr="0032547D" w:rsidRDefault="00F5551C" w:rsidP="00F5551C">
      <w:pPr>
        <w:pStyle w:val="NoteLevel1"/>
        <w:rPr>
          <w:rFonts w:ascii="Arial" w:hAnsi="Arial"/>
          <w:b/>
          <w:lang w:val="fr-CA"/>
        </w:rPr>
      </w:pPr>
      <w:r w:rsidRPr="0032547D">
        <w:rPr>
          <w:rFonts w:ascii="Arial" w:hAnsi="Arial"/>
          <w:color w:val="000090"/>
          <w:lang w:val="fr-CA"/>
        </w:rPr>
        <w:t xml:space="preserve">p 551 : </w:t>
      </w:r>
      <w:r w:rsidRPr="0032547D">
        <w:rPr>
          <w:rFonts w:ascii="Arial" w:hAnsi="Arial"/>
          <w:b/>
          <w:color w:val="000090"/>
          <w:lang w:val="fr-CA"/>
        </w:rPr>
        <w:t xml:space="preserve">[passion], </w:t>
      </w:r>
      <w:r w:rsidRPr="0032547D">
        <w:rPr>
          <w:rFonts w:ascii="Arial" w:hAnsi="Arial"/>
          <w:color w:val="000090"/>
          <w:lang w:val="fr-CA"/>
        </w:rPr>
        <w:t xml:space="preserve">régime « chaud », aspects des jeunes à la  </w:t>
      </w:r>
      <w:r w:rsidRPr="0032547D">
        <w:rPr>
          <w:rFonts w:ascii="Arial" w:hAnsi="Arial"/>
          <w:b/>
          <w:color w:val="000090"/>
          <w:lang w:val="fr-CA"/>
        </w:rPr>
        <w:t>[mystique révolutionnaire]</w:t>
      </w:r>
    </w:p>
    <w:p w:rsidR="00F5551C" w:rsidRPr="0032547D" w:rsidRDefault="00F5551C" w:rsidP="00F5551C">
      <w:pPr>
        <w:pStyle w:val="NoteLevel1"/>
        <w:rPr>
          <w:rFonts w:ascii="Arial" w:hAnsi="Arial"/>
          <w:b/>
          <w:lang w:val="fr-CA"/>
        </w:rPr>
      </w:pPr>
    </w:p>
    <w:p w:rsidR="00F5551C" w:rsidRPr="0032547D" w:rsidRDefault="00F5551C" w:rsidP="00F5551C">
      <w:pPr>
        <w:pStyle w:val="NoteLevel1"/>
        <w:rPr>
          <w:rFonts w:ascii="Arial" w:hAnsi="Arial"/>
          <w:b/>
          <w:lang w:val="fr-CA"/>
        </w:rPr>
      </w:pPr>
      <w:r w:rsidRPr="0032547D">
        <w:rPr>
          <w:rFonts w:ascii="Arial" w:hAnsi="Arial"/>
          <w:color w:val="000090"/>
          <w:lang w:val="fr-CA"/>
        </w:rPr>
        <w:t xml:space="preserve">p558 : charisme et </w:t>
      </w:r>
      <w:r w:rsidRPr="0032547D">
        <w:rPr>
          <w:rFonts w:ascii="Arial" w:hAnsi="Arial"/>
          <w:b/>
          <w:color w:val="000090"/>
          <w:lang w:val="fr-CA"/>
        </w:rPr>
        <w:t>[mobilisation des masses]</w:t>
      </w:r>
    </w:p>
    <w:p w:rsidR="00F5551C" w:rsidRPr="0032547D" w:rsidRDefault="00F5551C" w:rsidP="00F5551C">
      <w:pPr>
        <w:pStyle w:val="NoteLevel1"/>
        <w:rPr>
          <w:rFonts w:ascii="Arial" w:hAnsi="Arial"/>
          <w:b/>
          <w:lang w:val="fr-CA"/>
        </w:rPr>
      </w:pPr>
    </w:p>
    <w:p w:rsidR="00F5551C" w:rsidRPr="0032547D" w:rsidRDefault="00F5551C" w:rsidP="00F5551C">
      <w:pPr>
        <w:pStyle w:val="NoteLevel1"/>
        <w:rPr>
          <w:rFonts w:ascii="Arial" w:hAnsi="Arial"/>
          <w:b/>
          <w:lang w:val="fr-CA"/>
        </w:rPr>
      </w:pPr>
      <w:r w:rsidRPr="0032547D">
        <w:rPr>
          <w:rFonts w:ascii="Arial" w:hAnsi="Arial"/>
          <w:color w:val="000090"/>
          <w:lang w:val="fr-CA"/>
        </w:rPr>
        <w:t xml:space="preserve">p561 : les leaders fascistes </w:t>
      </w:r>
      <w:r w:rsidRPr="0032547D">
        <w:rPr>
          <w:rFonts w:ascii="Arial" w:hAnsi="Arial"/>
          <w:b/>
          <w:color w:val="000090"/>
          <w:lang w:val="fr-CA"/>
        </w:rPr>
        <w:t xml:space="preserve">ne sont pas des intellectuels issus des formations classiques et plaisent aux ouvriers, </w:t>
      </w:r>
      <w:r w:rsidRPr="0032547D">
        <w:rPr>
          <w:rFonts w:ascii="Arial" w:hAnsi="Arial"/>
          <w:color w:val="000090"/>
          <w:lang w:val="fr-CA"/>
        </w:rPr>
        <w:t xml:space="preserve">aux </w:t>
      </w:r>
      <w:r w:rsidRPr="0032547D">
        <w:rPr>
          <w:rFonts w:ascii="Arial" w:hAnsi="Arial"/>
          <w:b/>
          <w:color w:val="000090"/>
          <w:lang w:val="fr-CA"/>
        </w:rPr>
        <w:t>[masses moins éduquées]</w:t>
      </w:r>
    </w:p>
    <w:p w:rsidR="00F5551C" w:rsidRPr="0032547D" w:rsidRDefault="00F5551C" w:rsidP="00F5551C">
      <w:pPr>
        <w:pStyle w:val="NoteLevel1"/>
        <w:rPr>
          <w:rFonts w:ascii="Arial" w:hAnsi="Arial"/>
          <w:b/>
          <w:lang w:val="fr-CA"/>
        </w:rPr>
      </w:pPr>
    </w:p>
    <w:p w:rsidR="00F5551C" w:rsidRPr="0032547D" w:rsidRDefault="00F5551C" w:rsidP="00F5551C">
      <w:pPr>
        <w:pStyle w:val="NoteLevel1"/>
        <w:rPr>
          <w:rFonts w:ascii="Arial" w:hAnsi="Arial"/>
          <w:b/>
          <w:color w:val="000090"/>
          <w:lang w:val="fr-CA"/>
        </w:rPr>
      </w:pPr>
      <w:r w:rsidRPr="0032547D">
        <w:rPr>
          <w:rFonts w:ascii="Arial" w:hAnsi="Arial"/>
          <w:color w:val="000090"/>
          <w:lang w:val="fr-CA"/>
        </w:rPr>
        <w:t xml:space="preserve">p562 : </w:t>
      </w:r>
      <w:r w:rsidRPr="0032547D">
        <w:rPr>
          <w:rFonts w:ascii="Arial" w:hAnsi="Arial"/>
          <w:b/>
          <w:color w:val="000090"/>
          <w:lang w:val="fr-CA"/>
        </w:rPr>
        <w:t>haine des valeurs bourgeois et mobilisation « machiavélique » des masses</w:t>
      </w:r>
    </w:p>
    <w:p w:rsidR="00F5551C" w:rsidRPr="0032547D" w:rsidRDefault="00F5551C" w:rsidP="00F5551C">
      <w:pPr>
        <w:pStyle w:val="NoteLevel1"/>
        <w:rPr>
          <w:rFonts w:ascii="Arial" w:hAnsi="Arial"/>
          <w:b/>
          <w:color w:val="000090"/>
          <w:lang w:val="fr-CA"/>
        </w:rPr>
      </w:pPr>
    </w:p>
    <w:p w:rsidR="00F5551C" w:rsidRPr="0032547D" w:rsidRDefault="00F5551C" w:rsidP="00F5551C">
      <w:pPr>
        <w:pStyle w:val="NoteLevel1"/>
        <w:rPr>
          <w:rFonts w:ascii="Arial" w:hAnsi="Arial"/>
          <w:b/>
          <w:color w:val="000090"/>
          <w:lang w:val="fr-CA"/>
        </w:rPr>
      </w:pPr>
      <w:r w:rsidRPr="0032547D">
        <w:rPr>
          <w:rFonts w:ascii="Arial" w:hAnsi="Arial"/>
          <w:color w:val="000090"/>
          <w:lang w:val="fr-CA"/>
        </w:rPr>
        <w:t>p578 : le fascisme a une stratégie d’inclusion de différents segments sociaux et un parti de mass. P556 : corporatisme</w:t>
      </w:r>
    </w:p>
    <w:p w:rsidR="00F5551C" w:rsidRPr="0032547D" w:rsidRDefault="00F5551C" w:rsidP="00F5551C">
      <w:pPr>
        <w:pStyle w:val="NoteLevel1"/>
        <w:rPr>
          <w:rFonts w:ascii="Arial" w:hAnsi="Arial"/>
          <w:b/>
          <w:color w:val="000090"/>
          <w:lang w:val="fr-CA"/>
        </w:rPr>
      </w:pPr>
    </w:p>
    <w:p w:rsidR="00F5551C" w:rsidRPr="0032547D" w:rsidRDefault="00F5551C" w:rsidP="00F5551C">
      <w:pPr>
        <w:pStyle w:val="NoteLevel1"/>
        <w:rPr>
          <w:rFonts w:ascii="Arial" w:hAnsi="Arial"/>
          <w:b/>
          <w:color w:val="000090"/>
          <w:lang w:val="fr-CA"/>
        </w:rPr>
      </w:pPr>
      <w:r w:rsidRPr="0032547D">
        <w:rPr>
          <w:rFonts w:ascii="Arial" w:hAnsi="Arial"/>
          <w:lang w:val="fr-CA"/>
        </w:rPr>
        <w:t>ces 2 grands vecteurs d’explication de la montée de idéologies totalitaires et de l’</w:t>
      </w:r>
      <w:proofErr w:type="spellStart"/>
      <w:r w:rsidRPr="0032547D">
        <w:rPr>
          <w:rFonts w:ascii="Arial" w:hAnsi="Arial"/>
          <w:lang w:val="fr-CA"/>
        </w:rPr>
        <w:t>effondement</w:t>
      </w:r>
      <w:proofErr w:type="spellEnd"/>
      <w:r w:rsidRPr="0032547D">
        <w:rPr>
          <w:rFonts w:ascii="Arial" w:hAnsi="Arial"/>
          <w:lang w:val="fr-CA"/>
        </w:rPr>
        <w:t xml:space="preserve"> de la démocratie vont être analysés par de nombreux comparatistes, que l’on peut regrouper dans 2 axes :</w:t>
      </w:r>
    </w:p>
    <w:p w:rsidR="00B52B95" w:rsidRPr="0032547D" w:rsidRDefault="00B52B95" w:rsidP="00B52B95">
      <w:pPr>
        <w:pStyle w:val="NoteLevel2"/>
        <w:numPr>
          <w:ilvl w:val="0"/>
          <w:numId w:val="0"/>
        </w:numPr>
        <w:ind w:left="1080"/>
        <w:rPr>
          <w:rFonts w:ascii="Arial" w:hAnsi="Arial"/>
          <w:b/>
          <w:lang w:val="fr-CA"/>
        </w:rPr>
      </w:pPr>
      <w:r w:rsidRPr="0032547D">
        <w:rPr>
          <w:rFonts w:ascii="Arial" w:hAnsi="Arial"/>
          <w:b/>
          <w:lang w:val="fr-CA"/>
        </w:rPr>
        <w:t>[1</w:t>
      </w:r>
      <w:r w:rsidRPr="0032547D">
        <w:rPr>
          <w:rFonts w:ascii="Arial" w:hAnsi="Arial"/>
          <w:b/>
          <w:vertAlign w:val="superscript"/>
          <w:lang w:val="fr-CA"/>
        </w:rPr>
        <w:t>er</w:t>
      </w:r>
      <w:r w:rsidRPr="0032547D">
        <w:rPr>
          <w:rFonts w:ascii="Arial" w:hAnsi="Arial"/>
          <w:b/>
          <w:lang w:val="fr-CA"/>
        </w:rPr>
        <w:t xml:space="preserve"> axe d’analyse : </w:t>
      </w:r>
      <w:r w:rsidRPr="0032547D">
        <w:rPr>
          <w:rFonts w:ascii="Arial" w:hAnsi="Arial"/>
          <w:lang w:val="fr-CA"/>
        </w:rPr>
        <w:t xml:space="preserve">auteurs qui tentent d’identifier les </w:t>
      </w:r>
      <w:r w:rsidRPr="0032547D">
        <w:rPr>
          <w:rFonts w:ascii="Arial" w:hAnsi="Arial"/>
          <w:b/>
          <w:lang w:val="fr-CA"/>
        </w:rPr>
        <w:t>problèmes de la démocratie</w:t>
      </w:r>
      <w:r w:rsidRPr="0032547D">
        <w:rPr>
          <w:rFonts w:ascii="Arial" w:hAnsi="Arial"/>
          <w:lang w:val="fr-CA"/>
        </w:rPr>
        <w:t xml:space="preserve"> et trouver une manière d’obtenir une démocratie libérale qui ne favorise pas l’avènement du fascisme ou d’autres idéologies anti-démocratiques]</w:t>
      </w:r>
    </w:p>
    <w:p w:rsidR="00B52B95" w:rsidRPr="0032547D" w:rsidRDefault="00B52B95" w:rsidP="00B52B95">
      <w:pPr>
        <w:pStyle w:val="NoteLevel2"/>
        <w:rPr>
          <w:rFonts w:ascii="Arial" w:hAnsi="Arial"/>
          <w:b/>
          <w:lang w:val="fr-CA"/>
        </w:rPr>
      </w:pPr>
      <w:r w:rsidRPr="0032547D">
        <w:rPr>
          <w:rFonts w:ascii="Arial" w:hAnsi="Arial"/>
          <w:b/>
          <w:lang w:val="fr-CA"/>
        </w:rPr>
        <w:t>[2</w:t>
      </w:r>
      <w:r w:rsidRPr="0032547D">
        <w:rPr>
          <w:rFonts w:ascii="Arial" w:hAnsi="Arial"/>
          <w:b/>
          <w:vertAlign w:val="superscript"/>
          <w:lang w:val="fr-CA"/>
        </w:rPr>
        <w:t>e</w:t>
      </w:r>
      <w:r w:rsidRPr="0032547D">
        <w:rPr>
          <w:rFonts w:ascii="Arial" w:hAnsi="Arial"/>
          <w:b/>
          <w:lang w:val="fr-CA"/>
        </w:rPr>
        <w:t xml:space="preserve"> axe d’analyse : </w:t>
      </w:r>
      <w:r w:rsidRPr="0032547D">
        <w:rPr>
          <w:rFonts w:ascii="Arial" w:hAnsi="Arial"/>
          <w:lang w:val="fr-CA"/>
        </w:rPr>
        <w:t xml:space="preserve">la </w:t>
      </w:r>
      <w:r w:rsidRPr="0032547D">
        <w:rPr>
          <w:rFonts w:ascii="Arial" w:hAnsi="Arial"/>
          <w:b/>
          <w:lang w:val="fr-CA"/>
        </w:rPr>
        <w:t xml:space="preserve">culture politique </w:t>
      </w:r>
      <w:r w:rsidRPr="0032547D">
        <w:rPr>
          <w:rFonts w:ascii="Arial" w:hAnsi="Arial"/>
          <w:lang w:val="fr-CA"/>
        </w:rPr>
        <w:t>comme condition de la démocratie ou du « dérapage » vers les idéologies totalitaires]</w:t>
      </w:r>
    </w:p>
    <w:p w:rsidR="00B52B95" w:rsidRPr="0032547D" w:rsidRDefault="00B52B95" w:rsidP="00B52B95">
      <w:pPr>
        <w:pStyle w:val="NoteLevel1"/>
        <w:rPr>
          <w:rFonts w:ascii="Arial" w:hAnsi="Arial"/>
          <w:b/>
          <w:lang w:val="fr-CA"/>
        </w:rPr>
      </w:pPr>
    </w:p>
    <w:p w:rsidR="0085483F" w:rsidRPr="0032547D" w:rsidRDefault="00B52B95" w:rsidP="00B52B95">
      <w:pPr>
        <w:pStyle w:val="NoteLevel1"/>
        <w:rPr>
          <w:rFonts w:ascii="Arial" w:hAnsi="Arial"/>
          <w:b/>
          <w:lang w:val="fr-CA"/>
        </w:rPr>
      </w:pPr>
      <w:r w:rsidRPr="0032547D">
        <w:rPr>
          <w:rFonts w:ascii="Arial" w:hAnsi="Arial"/>
          <w:lang w:val="fr-CA"/>
        </w:rPr>
        <w:t>la science politique entreprend de grandes études sociologies de masse pour analyser la culture politique des ouvriers et voir si elle est porteuse de démocratie ou de propension vers d’autres idéologies.</w:t>
      </w:r>
    </w:p>
    <w:p w:rsidR="0085483F" w:rsidRPr="0032547D" w:rsidRDefault="0085483F" w:rsidP="00B52B95">
      <w:pPr>
        <w:pStyle w:val="NoteLevel1"/>
        <w:rPr>
          <w:rFonts w:ascii="Arial" w:hAnsi="Arial"/>
          <w:b/>
          <w:lang w:val="fr-CA"/>
        </w:rPr>
      </w:pPr>
    </w:p>
    <w:p w:rsidR="00A022DE" w:rsidRPr="0032547D" w:rsidRDefault="0085483F" w:rsidP="00B52B95">
      <w:pPr>
        <w:pStyle w:val="NoteLevel1"/>
        <w:rPr>
          <w:rFonts w:ascii="Arial" w:hAnsi="Arial"/>
          <w:b/>
          <w:lang w:val="fr-CA"/>
        </w:rPr>
      </w:pPr>
      <w:r w:rsidRPr="0032547D">
        <w:rPr>
          <w:rFonts w:ascii="Arial" w:hAnsi="Arial"/>
          <w:lang w:val="fr-CA"/>
        </w:rPr>
        <w:t>[les études sur l’effondrement de la démocratie et les causes de la montée du totalitarisme (fascisme et socialisme vécu en URSS) vont être influencées par les thèses de Joseph Schumpeter (1948), qui redéfinit la démocratie pour essayer de pallier à ses « problèmes » ayant pu mener aux dérives totalitaires</w:t>
      </w:r>
      <w:r w:rsidR="00A022DE" w:rsidRPr="0032547D">
        <w:rPr>
          <w:rFonts w:ascii="Arial" w:hAnsi="Arial"/>
          <w:lang w:val="fr-CA"/>
        </w:rPr>
        <w:t>]</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r w:rsidRPr="0032547D">
        <w:rPr>
          <w:rFonts w:ascii="Arial" w:hAnsi="Arial"/>
          <w:lang w:val="fr-CA"/>
        </w:rPr>
        <w:t xml:space="preserve">démocratie et participation : les théories de l’après-guerre et de la </w:t>
      </w:r>
      <w:r w:rsidRPr="0032547D">
        <w:rPr>
          <w:rFonts w:ascii="Arial" w:hAnsi="Arial"/>
          <w:b/>
          <w:lang w:val="fr-CA"/>
        </w:rPr>
        <w:t xml:space="preserve">rupture démocratique </w:t>
      </w:r>
      <w:r w:rsidRPr="0032547D">
        <w:rPr>
          <w:rFonts w:ascii="Arial" w:hAnsi="Arial"/>
          <w:lang w:val="fr-CA"/>
        </w:rPr>
        <w:t xml:space="preserve">ou </w:t>
      </w:r>
      <w:r w:rsidRPr="0032547D">
        <w:rPr>
          <w:rFonts w:ascii="Arial" w:hAnsi="Arial"/>
          <w:i/>
          <w:lang w:val="fr-CA"/>
        </w:rPr>
        <w:t>La peur des « masses dangereuses »</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r w:rsidRPr="0032547D">
        <w:rPr>
          <w:rFonts w:ascii="Arial" w:hAnsi="Arial"/>
          <w:lang w:val="fr-CA"/>
        </w:rPr>
        <w:t xml:space="preserve">[dans son ouvrage </w:t>
      </w:r>
      <w:proofErr w:type="spellStart"/>
      <w:r w:rsidRPr="0032547D">
        <w:rPr>
          <w:rFonts w:ascii="Arial" w:hAnsi="Arial"/>
          <w:i/>
          <w:lang w:val="fr-CA"/>
        </w:rPr>
        <w:t>Capitalism</w:t>
      </w:r>
      <w:proofErr w:type="spellEnd"/>
      <w:r w:rsidRPr="0032547D">
        <w:rPr>
          <w:rFonts w:ascii="Arial" w:hAnsi="Arial"/>
          <w:i/>
          <w:lang w:val="fr-CA"/>
        </w:rPr>
        <w:t xml:space="preserve">, </w:t>
      </w:r>
      <w:proofErr w:type="spellStart"/>
      <w:r w:rsidRPr="0032547D">
        <w:rPr>
          <w:rFonts w:ascii="Arial" w:hAnsi="Arial"/>
          <w:i/>
          <w:lang w:val="fr-CA"/>
        </w:rPr>
        <w:t>Socialism</w:t>
      </w:r>
      <w:proofErr w:type="spellEnd"/>
      <w:r w:rsidRPr="0032547D">
        <w:rPr>
          <w:rFonts w:ascii="Arial" w:hAnsi="Arial"/>
          <w:i/>
          <w:lang w:val="fr-CA"/>
        </w:rPr>
        <w:t xml:space="preserve"> and </w:t>
      </w:r>
      <w:proofErr w:type="spellStart"/>
      <w:r w:rsidRPr="0032547D">
        <w:rPr>
          <w:rFonts w:ascii="Arial" w:hAnsi="Arial"/>
          <w:i/>
          <w:lang w:val="fr-CA"/>
        </w:rPr>
        <w:t>Democracy</w:t>
      </w:r>
      <w:proofErr w:type="spellEnd"/>
      <w:r w:rsidRPr="0032547D">
        <w:rPr>
          <w:rFonts w:ascii="Arial" w:hAnsi="Arial"/>
          <w:i/>
          <w:lang w:val="fr-CA"/>
        </w:rPr>
        <w:t xml:space="preserve"> </w:t>
      </w:r>
      <w:r w:rsidRPr="0032547D">
        <w:rPr>
          <w:rFonts w:ascii="Arial" w:hAnsi="Arial"/>
          <w:lang w:val="fr-CA"/>
        </w:rPr>
        <w:t xml:space="preserve">(1948), Schumpeter opère une véritable refondation de la théorie démocratique en proposant une rupture avec </w:t>
      </w:r>
      <w:r w:rsidRPr="0032547D">
        <w:rPr>
          <w:rFonts w:ascii="Arial" w:hAnsi="Arial"/>
          <w:b/>
          <w:lang w:val="fr-CA"/>
        </w:rPr>
        <w:t>les débats entourant la définition de la démocratie chez les penseurs classiques de l’État moderne et de la démocratie]</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r w:rsidRPr="0032547D">
        <w:rPr>
          <w:rFonts w:ascii="Arial" w:hAnsi="Arial"/>
          <w:lang w:val="fr-CA"/>
        </w:rPr>
        <w:t>[il s’agit d’une rupture, majeure et sans retour an arrière, de la théorie démocratique dans son ensemble]</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r w:rsidRPr="0032547D">
        <w:rPr>
          <w:rFonts w:ascii="Arial" w:hAnsi="Arial"/>
          <w:lang w:val="fr-CA"/>
        </w:rPr>
        <w:t xml:space="preserve">[cette rupture permet désormais de privilégier une conception jugée plus « réaliste », c’est-à-dire moins idéaliste, de la démocratie, </w:t>
      </w:r>
      <w:r w:rsidRPr="0032547D">
        <w:rPr>
          <w:rFonts w:ascii="Arial" w:hAnsi="Arial"/>
          <w:b/>
          <w:lang w:val="fr-CA"/>
        </w:rPr>
        <w:t xml:space="preserve">où l’idéal d’une participation politique massive est remplacé par celui de la stabilité du système démocratique, </w:t>
      </w:r>
      <w:r w:rsidRPr="0032547D">
        <w:rPr>
          <w:rFonts w:ascii="Arial" w:hAnsi="Arial"/>
          <w:lang w:val="fr-CA"/>
        </w:rPr>
        <w:t xml:space="preserve">conçu désormais comme </w:t>
      </w:r>
      <w:r w:rsidRPr="0032547D">
        <w:rPr>
          <w:rFonts w:ascii="Arial" w:hAnsi="Arial"/>
          <w:b/>
          <w:lang w:val="fr-CA"/>
        </w:rPr>
        <w:t>« arrangement institutionnel »</w:t>
      </w:r>
      <w:r w:rsidRPr="0032547D">
        <w:rPr>
          <w:rFonts w:ascii="Arial" w:hAnsi="Arial"/>
          <w:lang w:val="fr-CA"/>
        </w:rPr>
        <w:t xml:space="preserve">, c’est-à-dire des </w:t>
      </w:r>
      <w:r w:rsidRPr="0032547D">
        <w:rPr>
          <w:rFonts w:ascii="Arial" w:hAnsi="Arial"/>
          <w:b/>
          <w:lang w:val="fr-CA"/>
        </w:rPr>
        <w:t xml:space="preserve">institutions garantissant des procédures électorales stables </w:t>
      </w:r>
      <w:r w:rsidRPr="0032547D">
        <w:rPr>
          <w:rFonts w:ascii="Arial" w:hAnsi="Arial"/>
          <w:lang w:val="fr-CA"/>
        </w:rPr>
        <w:t xml:space="preserve">et permettant une compétition libre entre </w:t>
      </w:r>
      <w:r w:rsidRPr="0032547D">
        <w:rPr>
          <w:rFonts w:ascii="Arial" w:hAnsi="Arial"/>
          <w:b/>
          <w:lang w:val="fr-CA"/>
        </w:rPr>
        <w:t>leaders</w:t>
      </w:r>
      <w:r w:rsidRPr="0032547D">
        <w:rPr>
          <w:rFonts w:ascii="Arial" w:hAnsi="Arial"/>
          <w:lang w:val="fr-CA"/>
        </w:rPr>
        <w:t xml:space="preserve"> pour le pouvoir.]</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r w:rsidRPr="0032547D">
        <w:rPr>
          <w:rFonts w:ascii="Arial" w:hAnsi="Arial"/>
          <w:lang w:val="fr-CA"/>
        </w:rPr>
        <w:t>il y a un déplacement du sens classique du term</w:t>
      </w:r>
      <w:r w:rsidR="00C83178" w:rsidRPr="0032547D">
        <w:rPr>
          <w:rFonts w:ascii="Arial" w:hAnsi="Arial"/>
          <w:lang w:val="fr-CA"/>
        </w:rPr>
        <w:t>e</w:t>
      </w:r>
      <w:r w:rsidRPr="0032547D">
        <w:rPr>
          <w:rFonts w:ascii="Arial" w:hAnsi="Arial"/>
          <w:lang w:val="fr-CA"/>
        </w:rPr>
        <w:t xml:space="preserve"> démocratie</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proofErr w:type="spellStart"/>
      <w:r w:rsidRPr="0032547D">
        <w:rPr>
          <w:rFonts w:ascii="Arial" w:hAnsi="Arial"/>
          <w:b/>
          <w:lang w:val="fr-CA"/>
        </w:rPr>
        <w:t>Demos</w:t>
      </w:r>
      <w:proofErr w:type="spellEnd"/>
      <w:r w:rsidRPr="0032547D">
        <w:rPr>
          <w:rFonts w:ascii="Arial" w:hAnsi="Arial"/>
          <w:b/>
          <w:lang w:val="fr-CA"/>
        </w:rPr>
        <w:t xml:space="preserve"> </w:t>
      </w:r>
      <w:r w:rsidRPr="0032547D">
        <w:rPr>
          <w:rFonts w:ascii="Arial" w:hAnsi="Arial"/>
          <w:lang w:val="fr-CA"/>
        </w:rPr>
        <w:t>+</w:t>
      </w:r>
      <w:r w:rsidRPr="0032547D">
        <w:rPr>
          <w:rFonts w:ascii="Arial" w:hAnsi="Arial"/>
          <w:b/>
          <w:lang w:val="fr-CA"/>
        </w:rPr>
        <w:t xml:space="preserve"> </w:t>
      </w:r>
      <w:proofErr w:type="spellStart"/>
      <w:r w:rsidRPr="0032547D">
        <w:rPr>
          <w:rFonts w:ascii="Arial" w:hAnsi="Arial"/>
          <w:b/>
          <w:lang w:val="fr-CA"/>
        </w:rPr>
        <w:t>cratie</w:t>
      </w:r>
      <w:proofErr w:type="spellEnd"/>
      <w:r w:rsidR="00C83178" w:rsidRPr="0032547D">
        <w:rPr>
          <w:rFonts w:ascii="Arial" w:hAnsi="Arial"/>
          <w:b/>
          <w:lang w:val="fr-CA"/>
        </w:rPr>
        <w:t xml:space="preserve"> </w:t>
      </w:r>
      <w:r w:rsidR="00C83178" w:rsidRPr="0032547D">
        <w:rPr>
          <w:rFonts w:ascii="Arial" w:hAnsi="Arial"/>
          <w:lang w:val="fr-CA"/>
        </w:rPr>
        <w:t>=</w:t>
      </w:r>
      <w:r w:rsidRPr="0032547D">
        <w:rPr>
          <w:rFonts w:ascii="Arial" w:hAnsi="Arial"/>
          <w:b/>
          <w:lang w:val="fr-CA"/>
        </w:rPr>
        <w:t xml:space="preserve"> pouvoir exercé par le peuple</w:t>
      </w:r>
    </w:p>
    <w:p w:rsidR="00A022DE" w:rsidRPr="0032547D" w:rsidRDefault="00A022DE" w:rsidP="00B52B95">
      <w:pPr>
        <w:pStyle w:val="NoteLevel1"/>
        <w:rPr>
          <w:rFonts w:ascii="Arial" w:hAnsi="Arial"/>
          <w:b/>
          <w:lang w:val="fr-CA"/>
        </w:rPr>
      </w:pPr>
      <w:r w:rsidRPr="0032547D">
        <w:rPr>
          <w:rFonts w:ascii="Arial" w:hAnsi="Arial"/>
          <w:lang w:val="fr-CA"/>
        </w:rPr>
        <w:t>(théorie classique de la démocratie)</w:t>
      </w:r>
    </w:p>
    <w:p w:rsidR="00A022DE" w:rsidRPr="0032547D" w:rsidRDefault="00A022DE" w:rsidP="00B52B95">
      <w:pPr>
        <w:pStyle w:val="NoteLevel1"/>
        <w:rPr>
          <w:rFonts w:ascii="Arial" w:hAnsi="Arial"/>
          <w:b/>
          <w:lang w:val="fr-CA"/>
        </w:rPr>
      </w:pPr>
    </w:p>
    <w:p w:rsidR="00A022DE" w:rsidRPr="0032547D" w:rsidRDefault="00A022DE" w:rsidP="00B52B95">
      <w:pPr>
        <w:pStyle w:val="NoteLevel1"/>
        <w:rPr>
          <w:rFonts w:ascii="Arial" w:hAnsi="Arial"/>
          <w:b/>
          <w:lang w:val="fr-CA"/>
        </w:rPr>
      </w:pPr>
      <w:r w:rsidRPr="0032547D">
        <w:rPr>
          <w:rFonts w:ascii="Arial" w:hAnsi="Arial"/>
          <w:lang w:val="fr-CA"/>
        </w:rPr>
        <w:t xml:space="preserve">[vers un système défini comme </w:t>
      </w:r>
      <w:r w:rsidRPr="0032547D">
        <w:rPr>
          <w:rFonts w:ascii="Arial" w:hAnsi="Arial"/>
          <w:i/>
          <w:lang w:val="fr-CA"/>
        </w:rPr>
        <w:t>méthode démocratique,</w:t>
      </w:r>
      <w:r w:rsidRPr="0032547D">
        <w:rPr>
          <w:rFonts w:ascii="Arial" w:hAnsi="Arial"/>
          <w:lang w:val="fr-CA"/>
        </w:rPr>
        <w:t xml:space="preserve"> </w:t>
      </w:r>
      <w:r w:rsidRPr="0032547D">
        <w:rPr>
          <w:rFonts w:ascii="Arial" w:hAnsi="Arial"/>
          <w:b/>
          <w:lang w:val="fr-CA"/>
        </w:rPr>
        <w:t>où les arra</w:t>
      </w:r>
      <w:r w:rsidR="00C83178" w:rsidRPr="0032547D">
        <w:rPr>
          <w:rFonts w:ascii="Arial" w:hAnsi="Arial"/>
          <w:b/>
          <w:lang w:val="fr-CA"/>
        </w:rPr>
        <w:t>n</w:t>
      </w:r>
      <w:r w:rsidRPr="0032547D">
        <w:rPr>
          <w:rFonts w:ascii="Arial" w:hAnsi="Arial"/>
          <w:b/>
          <w:lang w:val="fr-CA"/>
        </w:rPr>
        <w:t>gements institutionnels visant l’élection de leaders sont le contre de la vie démocratique</w:t>
      </w:r>
    </w:p>
    <w:p w:rsidR="00A022DE" w:rsidRPr="0032547D" w:rsidRDefault="00A022DE" w:rsidP="00B52B95">
      <w:pPr>
        <w:pStyle w:val="NoteLevel1"/>
        <w:rPr>
          <w:rFonts w:ascii="Arial" w:hAnsi="Arial"/>
          <w:b/>
          <w:lang w:val="fr-CA"/>
        </w:rPr>
      </w:pPr>
    </w:p>
    <w:p w:rsidR="00C83178" w:rsidRPr="0032547D" w:rsidRDefault="00C83178" w:rsidP="00B52B95">
      <w:pPr>
        <w:pStyle w:val="NoteLevel1"/>
        <w:rPr>
          <w:rFonts w:ascii="Arial" w:hAnsi="Arial"/>
          <w:b/>
          <w:lang w:val="fr-CA"/>
        </w:rPr>
      </w:pPr>
      <w:r w:rsidRPr="0032547D">
        <w:rPr>
          <w:rFonts w:ascii="Arial" w:hAnsi="Arial"/>
          <w:lang w:val="fr-CA"/>
        </w:rPr>
        <w:t xml:space="preserve">Et où les </w:t>
      </w:r>
      <w:r w:rsidRPr="0032547D">
        <w:rPr>
          <w:rFonts w:ascii="Arial" w:hAnsi="Arial"/>
          <w:b/>
          <w:lang w:val="fr-CA"/>
        </w:rPr>
        <w:t xml:space="preserve">citoyens sont vus comme séparés des leaders </w:t>
      </w:r>
      <w:r w:rsidRPr="0032547D">
        <w:rPr>
          <w:rFonts w:ascii="Arial" w:hAnsi="Arial"/>
          <w:lang w:val="fr-CA"/>
        </w:rPr>
        <w:t>et ne doivent pas essayer d’influer sur leurs décisions en-dehors des élections.]</w:t>
      </w:r>
    </w:p>
    <w:p w:rsidR="00C83178" w:rsidRPr="0032547D" w:rsidRDefault="00C83178" w:rsidP="00B52B95">
      <w:pPr>
        <w:pStyle w:val="NoteLevel1"/>
        <w:rPr>
          <w:rFonts w:ascii="Arial" w:hAnsi="Arial"/>
          <w:b/>
          <w:lang w:val="fr-CA"/>
        </w:rPr>
      </w:pPr>
    </w:p>
    <w:p w:rsidR="00C83178" w:rsidRPr="0032547D" w:rsidRDefault="00C83178" w:rsidP="00B52B95">
      <w:pPr>
        <w:pStyle w:val="NoteLevel1"/>
        <w:rPr>
          <w:rFonts w:ascii="Arial" w:hAnsi="Arial"/>
          <w:b/>
          <w:lang w:val="fr-CA"/>
        </w:rPr>
      </w:pPr>
      <w:r w:rsidRPr="0032547D">
        <w:rPr>
          <w:rFonts w:ascii="Arial" w:hAnsi="Arial"/>
          <w:b/>
          <w:lang w:val="fr-CA"/>
        </w:rPr>
        <w:t>Pour J. Schumpeter, la démocratie fondée sur le pouvoir du peuple est irréaliste (et dangereuse) :</w:t>
      </w:r>
    </w:p>
    <w:p w:rsidR="00C83178" w:rsidRPr="0032547D" w:rsidRDefault="00C83178" w:rsidP="00C83178">
      <w:pPr>
        <w:pStyle w:val="NoteLevel2"/>
        <w:numPr>
          <w:ilvl w:val="0"/>
          <w:numId w:val="0"/>
        </w:numPr>
        <w:ind w:left="1080"/>
        <w:rPr>
          <w:rFonts w:ascii="Arial" w:hAnsi="Arial"/>
          <w:lang w:val="fr-CA"/>
        </w:rPr>
      </w:pPr>
      <w:r w:rsidRPr="0032547D">
        <w:rPr>
          <w:rFonts w:ascii="Arial" w:hAnsi="Arial"/>
          <w:lang w:val="fr-CA"/>
        </w:rPr>
        <w:t xml:space="preserve">« (…) nous principales difficultés avec la théorie classique se centraient sur la proposition selon laquelle « le peuple » se formerait une opinion </w:t>
      </w:r>
      <w:r w:rsidR="00D571DF" w:rsidRPr="0032547D">
        <w:rPr>
          <w:rFonts w:ascii="Arial" w:hAnsi="Arial"/>
          <w:lang w:val="fr-CA"/>
        </w:rPr>
        <w:t>précise</w:t>
      </w:r>
      <w:r w:rsidRPr="0032547D">
        <w:rPr>
          <w:rFonts w:ascii="Arial" w:hAnsi="Arial"/>
          <w:lang w:val="fr-CA"/>
        </w:rPr>
        <w:t xml:space="preserve"> et rationnelle sur chaque problème spécifique et donnerait –en démocratie - effet à cette opinion en désignant des « représentants » chargés de veiller à….</w:t>
      </w:r>
    </w:p>
    <w:p w:rsidR="00C83178" w:rsidRPr="0032547D" w:rsidRDefault="00C83178" w:rsidP="00C83178">
      <w:pPr>
        <w:pStyle w:val="NoteLevel1"/>
        <w:rPr>
          <w:rFonts w:ascii="Arial" w:hAnsi="Arial"/>
          <w:lang w:val="fr-CA"/>
        </w:rPr>
      </w:pPr>
    </w:p>
    <w:p w:rsidR="00C83178" w:rsidRPr="0032547D" w:rsidRDefault="00C83178" w:rsidP="00C83178">
      <w:pPr>
        <w:pStyle w:val="NoteLevel1"/>
        <w:rPr>
          <w:rFonts w:ascii="Arial" w:hAnsi="Arial"/>
          <w:lang w:val="fr-CA"/>
        </w:rPr>
      </w:pPr>
      <w:r w:rsidRPr="0032547D">
        <w:rPr>
          <w:rFonts w:ascii="Arial" w:hAnsi="Arial"/>
          <w:lang w:val="fr-CA"/>
        </w:rPr>
        <w:t xml:space="preserve">Mais supposons que, reversant l’ordre de ces éléments (…) </w:t>
      </w:r>
      <w:r w:rsidRPr="0032547D">
        <w:rPr>
          <w:rFonts w:ascii="Arial" w:hAnsi="Arial"/>
          <w:b/>
          <w:lang w:val="fr-CA"/>
        </w:rPr>
        <w:t>En d’autres termes, nous admettons désormais que le rôle</w:t>
      </w:r>
      <w:r w:rsidR="00D571DF" w:rsidRPr="0032547D">
        <w:rPr>
          <w:rFonts w:ascii="Arial" w:hAnsi="Arial"/>
          <w:b/>
          <w:lang w:val="fr-CA"/>
        </w:rPr>
        <w:t xml:space="preserve"> de peuple c</w:t>
      </w:r>
      <w:r w:rsidRPr="0032547D">
        <w:rPr>
          <w:rFonts w:ascii="Arial" w:hAnsi="Arial"/>
          <w:b/>
          <w:lang w:val="fr-CA"/>
        </w:rPr>
        <w:t xml:space="preserve">onsiste à accoucher d’un gouvernement ou, alternativement, d’un organisme intermédiaire qui, à son tour, accouchera d’un pouvoir exécutif national, </w:t>
      </w:r>
      <w:r w:rsidRPr="0032547D">
        <w:rPr>
          <w:rFonts w:ascii="Arial" w:hAnsi="Arial"/>
          <w:lang w:val="fr-CA"/>
        </w:rPr>
        <w:t>c’est-à-dire d’un gouvernement</w:t>
      </w:r>
    </w:p>
    <w:p w:rsidR="00C83178" w:rsidRPr="0032547D" w:rsidRDefault="00C83178" w:rsidP="00C83178">
      <w:pPr>
        <w:pStyle w:val="NoteLevel1"/>
        <w:rPr>
          <w:rFonts w:ascii="Arial" w:hAnsi="Arial"/>
          <w:lang w:val="fr-CA"/>
        </w:rPr>
      </w:pPr>
    </w:p>
    <w:p w:rsidR="00D571DF" w:rsidRPr="0032547D" w:rsidRDefault="00C83178" w:rsidP="00C83178">
      <w:pPr>
        <w:pStyle w:val="NoteLevel1"/>
        <w:rPr>
          <w:rFonts w:ascii="Arial" w:hAnsi="Arial"/>
          <w:lang w:val="fr-CA"/>
        </w:rPr>
      </w:pPr>
      <w:r w:rsidRPr="0032547D">
        <w:rPr>
          <w:rFonts w:ascii="Arial" w:hAnsi="Arial"/>
          <w:lang w:val="fr-CA"/>
        </w:rPr>
        <w:t>[et nous en arrivons à notre définition : la méthode démocratique est le système institutionnel, aboutissant à des décisions politiques, dans lequel des individus (leaders) acquirent le pouvoir de statuer sur ces décisions à l’issue d’une lutte concurrentielle portant sur les votes du peuple »]</w:t>
      </w:r>
    </w:p>
    <w:p w:rsidR="00D571DF" w:rsidRPr="0032547D" w:rsidRDefault="00D571DF" w:rsidP="00C83178">
      <w:pPr>
        <w:pStyle w:val="NoteLevel1"/>
        <w:rPr>
          <w:rFonts w:ascii="Arial" w:hAnsi="Arial"/>
          <w:lang w:val="fr-CA"/>
        </w:rPr>
      </w:pPr>
    </w:p>
    <w:p w:rsidR="00D571DF" w:rsidRPr="0032547D" w:rsidRDefault="00D571DF" w:rsidP="00C83178">
      <w:pPr>
        <w:pStyle w:val="NoteLevel1"/>
        <w:rPr>
          <w:rFonts w:ascii="Arial" w:hAnsi="Arial"/>
          <w:lang w:val="fr-CA"/>
        </w:rPr>
      </w:pPr>
      <w:r w:rsidRPr="0032547D">
        <w:rPr>
          <w:rFonts w:ascii="Arial" w:hAnsi="Arial"/>
          <w:lang w:val="fr-CA"/>
        </w:rPr>
        <w:t>« la théories inhérente à notre définition nous assure toutes les facilités désirables pour faire état comme il se doit du rôle capital de l’état-major politique (</w:t>
      </w:r>
      <w:r w:rsidRPr="0032547D">
        <w:rPr>
          <w:rFonts w:ascii="Arial" w:hAnsi="Arial"/>
          <w:i/>
          <w:lang w:val="fr-CA"/>
        </w:rPr>
        <w:t>leadership).</w:t>
      </w:r>
      <w:r w:rsidRPr="0032547D">
        <w:rPr>
          <w:rFonts w:ascii="Arial" w:hAnsi="Arial"/>
          <w:lang w:val="fr-CA"/>
        </w:rPr>
        <w:t xml:space="preserve"> </w:t>
      </w:r>
      <w:r w:rsidRPr="0032547D">
        <w:rPr>
          <w:rFonts w:ascii="Arial" w:hAnsi="Arial"/>
          <w:b/>
          <w:lang w:val="fr-CA"/>
        </w:rPr>
        <w:t>Il n’en allait pas de même dans la théorie classique qui, attribuant, comme nous l’avons vu, aux électeurs [un degré parfaitement irréaliste d’initiative], revenait pratiquement à [ignorer le rôle du commandement]. Cependant les collectivités agissent presque exclusivement par le truchement de leurs chefs –</w:t>
      </w:r>
      <w:r w:rsidRPr="0032547D">
        <w:rPr>
          <w:rFonts w:ascii="Arial" w:hAnsi="Arial"/>
          <w:lang w:val="fr-CA"/>
        </w:rPr>
        <w:t xml:space="preserve"> c’est là le mécanisme essentiel de presque toute action collective dépassant le niveau du simple réflexe. Les propositions, relatives au fonctionnement et aux résultats de la méthode démocratique, qui reconnaissent ce facteur sont donc nécessairement infiniment plus réalistes que celles sui l’ignorent »</w:t>
      </w:r>
    </w:p>
    <w:p w:rsidR="00D571DF" w:rsidRPr="0032547D" w:rsidRDefault="00D571DF" w:rsidP="00C83178">
      <w:pPr>
        <w:pStyle w:val="NoteLevel1"/>
        <w:rPr>
          <w:rFonts w:ascii="Arial" w:hAnsi="Arial"/>
          <w:lang w:val="fr-CA"/>
        </w:rPr>
      </w:pPr>
    </w:p>
    <w:p w:rsidR="001D7DC3" w:rsidRPr="0032547D" w:rsidRDefault="00D571DF" w:rsidP="00C83178">
      <w:pPr>
        <w:pStyle w:val="NoteLevel1"/>
        <w:rPr>
          <w:rFonts w:ascii="Arial" w:hAnsi="Arial"/>
          <w:lang w:val="fr-CA"/>
        </w:rPr>
      </w:pPr>
      <w:r w:rsidRPr="0032547D">
        <w:rPr>
          <w:rFonts w:ascii="Arial" w:hAnsi="Arial"/>
          <w:b/>
          <w:lang w:val="fr-CA"/>
        </w:rPr>
        <w:t>À la lumière de l’expérience du fascisme allemand : cela ne revient-il pas à excuser les leaders de leurs torts? Au détriment de qui?</w:t>
      </w:r>
    </w:p>
    <w:p w:rsidR="001D7DC3" w:rsidRPr="0032547D" w:rsidRDefault="001D7DC3" w:rsidP="00C83178">
      <w:pPr>
        <w:pStyle w:val="NoteLevel1"/>
        <w:rPr>
          <w:rFonts w:ascii="Arial" w:hAnsi="Arial"/>
          <w:lang w:val="fr-CA"/>
        </w:rPr>
      </w:pPr>
    </w:p>
    <w:p w:rsidR="001D7DC3" w:rsidRPr="0032547D" w:rsidRDefault="001D7DC3" w:rsidP="00C83178">
      <w:pPr>
        <w:pStyle w:val="NoteLevel1"/>
        <w:rPr>
          <w:rFonts w:ascii="Arial" w:hAnsi="Arial"/>
          <w:lang w:val="fr-CA"/>
        </w:rPr>
      </w:pPr>
      <w:r w:rsidRPr="0032547D">
        <w:rPr>
          <w:rFonts w:ascii="Arial" w:hAnsi="Arial"/>
          <w:u w:val="single"/>
          <w:lang w:val="fr-CA"/>
        </w:rPr>
        <w:t>2</w:t>
      </w:r>
      <w:r w:rsidRPr="0032547D">
        <w:rPr>
          <w:rFonts w:ascii="Arial" w:hAnsi="Arial"/>
          <w:u w:val="single"/>
          <w:vertAlign w:val="superscript"/>
          <w:lang w:val="fr-CA"/>
        </w:rPr>
        <w:t>e</w:t>
      </w:r>
      <w:r w:rsidRPr="0032547D">
        <w:rPr>
          <w:rFonts w:ascii="Arial" w:hAnsi="Arial"/>
          <w:u w:val="single"/>
          <w:lang w:val="fr-CA"/>
        </w:rPr>
        <w:t xml:space="preserve"> axe : la culture politique comme indicateur d’attitudes favorables à la démocratie libérale</w:t>
      </w:r>
    </w:p>
    <w:p w:rsidR="001D7DC3" w:rsidRPr="0032547D" w:rsidRDefault="001D7DC3" w:rsidP="00C83178">
      <w:pPr>
        <w:pStyle w:val="NoteLevel1"/>
        <w:rPr>
          <w:rFonts w:ascii="Arial" w:hAnsi="Arial"/>
          <w:lang w:val="fr-CA"/>
        </w:rPr>
      </w:pPr>
    </w:p>
    <w:p w:rsidR="001D7DC3" w:rsidRPr="0032547D" w:rsidRDefault="001D7DC3" w:rsidP="001D7DC3">
      <w:pPr>
        <w:pStyle w:val="NoteLevel1"/>
        <w:rPr>
          <w:rFonts w:ascii="Arial" w:hAnsi="Arial"/>
          <w:lang w:val="fr-CA"/>
        </w:rPr>
      </w:pPr>
      <w:r w:rsidRPr="0032547D">
        <w:rPr>
          <w:rFonts w:ascii="Arial" w:hAnsi="Arial"/>
          <w:lang w:val="fr-CA"/>
        </w:rPr>
        <w:t xml:space="preserve">c’est sur la base de </w:t>
      </w:r>
      <w:r w:rsidRPr="0032547D">
        <w:rPr>
          <w:rFonts w:ascii="Arial" w:hAnsi="Arial"/>
          <w:b/>
          <w:lang w:val="fr-CA"/>
        </w:rPr>
        <w:t xml:space="preserve">recherches empiriques sur le comportement des masses (ouvrières) au lendemain de la DGM </w:t>
      </w:r>
      <w:r w:rsidRPr="0032547D">
        <w:rPr>
          <w:rFonts w:ascii="Arial" w:hAnsi="Arial"/>
          <w:lang w:val="fr-CA"/>
        </w:rPr>
        <w:t xml:space="preserve">que l’idée que la </w:t>
      </w:r>
      <w:r w:rsidRPr="0032547D">
        <w:rPr>
          <w:rFonts w:ascii="Arial" w:hAnsi="Arial"/>
          <w:b/>
          <w:lang w:val="fr-CA"/>
        </w:rPr>
        <w:t>participation politique massive comporte un danger pour la démocratie émerge en force.</w:t>
      </w:r>
      <w:r w:rsidRPr="0032547D">
        <w:rPr>
          <w:rFonts w:ascii="Arial" w:hAnsi="Arial"/>
          <w:lang w:val="fr-CA"/>
        </w:rPr>
        <w:t xml:space="preserve"> et va faire de la notion de </w:t>
      </w:r>
      <w:r w:rsidRPr="0032547D">
        <w:rPr>
          <w:rFonts w:ascii="Arial" w:hAnsi="Arial"/>
          <w:b/>
          <w:lang w:val="fr-CA"/>
        </w:rPr>
        <w:t xml:space="preserve">culture politique </w:t>
      </w:r>
      <w:r w:rsidRPr="0032547D">
        <w:rPr>
          <w:rFonts w:ascii="Arial" w:hAnsi="Arial"/>
          <w:lang w:val="fr-CA"/>
        </w:rPr>
        <w:t>le contre des réflexions</w:t>
      </w:r>
    </w:p>
    <w:p w:rsidR="001D7DC3" w:rsidRPr="0032547D" w:rsidRDefault="001D7DC3" w:rsidP="001D7DC3">
      <w:pPr>
        <w:pStyle w:val="NoteLevel1"/>
        <w:rPr>
          <w:rFonts w:ascii="Arial" w:hAnsi="Arial"/>
          <w:lang w:val="fr-CA"/>
        </w:rPr>
      </w:pPr>
    </w:p>
    <w:p w:rsidR="001D7DC3" w:rsidRPr="0032547D" w:rsidRDefault="001D7DC3" w:rsidP="001D7DC3">
      <w:pPr>
        <w:pStyle w:val="NoteLevel1"/>
        <w:rPr>
          <w:rFonts w:ascii="Arial" w:hAnsi="Arial"/>
          <w:lang w:val="fr-CA"/>
        </w:rPr>
      </w:pPr>
      <w:r w:rsidRPr="0032547D">
        <w:rPr>
          <w:rFonts w:ascii="Arial" w:hAnsi="Arial"/>
          <w:lang w:val="fr-CA"/>
        </w:rPr>
        <w:t xml:space="preserve">se fait alors une jonction entre la science politique et la sociologie, desquelles émergeront </w:t>
      </w:r>
      <w:r w:rsidRPr="0032547D">
        <w:rPr>
          <w:rFonts w:ascii="Arial" w:hAnsi="Arial"/>
          <w:b/>
          <w:lang w:val="fr-CA"/>
        </w:rPr>
        <w:t xml:space="preserve">des études de grande envergure sur le </w:t>
      </w:r>
      <w:proofErr w:type="spellStart"/>
      <w:r w:rsidRPr="0032547D">
        <w:rPr>
          <w:rFonts w:ascii="Arial" w:hAnsi="Arial"/>
          <w:b/>
          <w:lang w:val="fr-CA"/>
        </w:rPr>
        <w:t>sujet-</w:t>
      </w:r>
      <w:proofErr w:type="spellEnd"/>
      <w:r w:rsidRPr="0032547D">
        <w:rPr>
          <w:rFonts w:ascii="Arial" w:hAnsi="Arial"/>
          <w:b/>
          <w:lang w:val="fr-CA"/>
        </w:rPr>
        <w:t xml:space="preserve"> désormais central – [de la culture politique des masses].</w:t>
      </w:r>
    </w:p>
    <w:p w:rsidR="001D7DC3" w:rsidRPr="0032547D" w:rsidRDefault="001D7DC3" w:rsidP="001D7DC3">
      <w:pPr>
        <w:pStyle w:val="NoteLevel1"/>
        <w:rPr>
          <w:rFonts w:ascii="Arial" w:hAnsi="Arial"/>
          <w:lang w:val="fr-CA"/>
        </w:rPr>
      </w:pPr>
    </w:p>
    <w:p w:rsidR="001D7DC3" w:rsidRPr="0032547D" w:rsidRDefault="001D7DC3" w:rsidP="001D7DC3">
      <w:pPr>
        <w:pStyle w:val="NoteLevel1"/>
        <w:rPr>
          <w:rFonts w:ascii="Arial" w:hAnsi="Arial"/>
          <w:lang w:val="fr-CA"/>
        </w:rPr>
      </w:pPr>
      <w:r w:rsidRPr="0032547D">
        <w:rPr>
          <w:rFonts w:ascii="Arial" w:hAnsi="Arial"/>
          <w:lang w:val="fr-CA"/>
        </w:rPr>
        <w:t xml:space="preserve">[ainsi, d’un coté, naissent et prennent ainsi une importance capitale pour le champ des sciences politique, dont les travaux de Seymour Matin </w:t>
      </w:r>
      <w:proofErr w:type="spellStart"/>
      <w:r w:rsidRPr="0032547D">
        <w:rPr>
          <w:rFonts w:ascii="Arial" w:hAnsi="Arial"/>
          <w:lang w:val="fr-CA"/>
        </w:rPr>
        <w:t>Lipset</w:t>
      </w:r>
      <w:proofErr w:type="spellEnd"/>
      <w:r w:rsidRPr="0032547D">
        <w:rPr>
          <w:rFonts w:ascii="Arial" w:hAnsi="Arial"/>
          <w:lang w:val="fr-CA"/>
        </w:rPr>
        <w:t xml:space="preserve"> constituent un exemple central. Ainsi, son étude pionnière de la culture politique </w:t>
      </w:r>
      <w:proofErr w:type="spellStart"/>
      <w:r w:rsidRPr="0032547D">
        <w:rPr>
          <w:rFonts w:ascii="Arial" w:hAnsi="Arial"/>
          <w:i/>
          <w:lang w:val="fr-CA"/>
        </w:rPr>
        <w:t>Political</w:t>
      </w:r>
      <w:proofErr w:type="spellEnd"/>
      <w:r w:rsidRPr="0032547D">
        <w:rPr>
          <w:rFonts w:ascii="Arial" w:hAnsi="Arial"/>
          <w:i/>
          <w:lang w:val="fr-CA"/>
        </w:rPr>
        <w:t xml:space="preserve"> man</w:t>
      </w:r>
      <w:r w:rsidRPr="0032547D">
        <w:rPr>
          <w:rFonts w:ascii="Arial" w:hAnsi="Arial"/>
          <w:lang w:val="fr-CA"/>
        </w:rPr>
        <w:t xml:space="preserve">, et </w:t>
      </w:r>
      <w:r w:rsidRPr="0032547D">
        <w:rPr>
          <w:rFonts w:ascii="Arial" w:hAnsi="Arial"/>
          <w:b/>
          <w:lang w:val="fr-CA"/>
        </w:rPr>
        <w:t>encore abondamment utilisée aujourd’hui dans les études…</w:t>
      </w:r>
    </w:p>
    <w:p w:rsidR="001D7DC3" w:rsidRPr="0032547D" w:rsidRDefault="001D7DC3" w:rsidP="001D7DC3">
      <w:pPr>
        <w:pStyle w:val="NoteLevel1"/>
        <w:rPr>
          <w:rFonts w:ascii="Arial" w:hAnsi="Arial"/>
          <w:lang w:val="fr-CA"/>
        </w:rPr>
      </w:pPr>
    </w:p>
    <w:p w:rsidR="00E52A4D" w:rsidRPr="0032547D" w:rsidRDefault="001D7DC3" w:rsidP="001D7DC3">
      <w:pPr>
        <w:pStyle w:val="NoteLevel1"/>
        <w:rPr>
          <w:rFonts w:ascii="Arial" w:hAnsi="Arial"/>
          <w:lang w:val="fr-CA"/>
        </w:rPr>
      </w:pPr>
      <w:r w:rsidRPr="0032547D">
        <w:rPr>
          <w:rFonts w:ascii="Arial" w:hAnsi="Arial"/>
          <w:b/>
          <w:lang w:val="fr-CA"/>
        </w:rPr>
        <w:t>[</w:t>
      </w:r>
      <w:r w:rsidRPr="0032547D">
        <w:rPr>
          <w:rFonts w:ascii="Arial" w:hAnsi="Arial"/>
          <w:lang w:val="fr-CA"/>
        </w:rPr>
        <w:t xml:space="preserve">pour </w:t>
      </w:r>
      <w:r w:rsidRPr="0032547D">
        <w:rPr>
          <w:rFonts w:ascii="Arial" w:hAnsi="Arial"/>
          <w:b/>
          <w:lang w:val="fr-CA"/>
        </w:rPr>
        <w:t xml:space="preserve">l’école de Francfort </w:t>
      </w:r>
      <w:r w:rsidRPr="0032547D">
        <w:rPr>
          <w:rFonts w:ascii="Arial" w:hAnsi="Arial"/>
          <w:lang w:val="fr-CA"/>
        </w:rPr>
        <w:t>(</w:t>
      </w:r>
      <w:proofErr w:type="spellStart"/>
      <w:r w:rsidRPr="0032547D">
        <w:rPr>
          <w:rFonts w:ascii="Arial" w:hAnsi="Arial"/>
          <w:lang w:val="fr-CA"/>
        </w:rPr>
        <w:t>post-marxisme</w:t>
      </w:r>
      <w:proofErr w:type="spellEnd"/>
      <w:r w:rsidRPr="0032547D">
        <w:rPr>
          <w:rFonts w:ascii="Arial" w:hAnsi="Arial"/>
          <w:lang w:val="fr-CA"/>
        </w:rPr>
        <w:t xml:space="preserve">), </w:t>
      </w:r>
      <w:r w:rsidRPr="0032547D">
        <w:rPr>
          <w:rFonts w:ascii="Arial" w:hAnsi="Arial"/>
          <w:b/>
          <w:lang w:val="fr-CA"/>
        </w:rPr>
        <w:t xml:space="preserve">les masses sont vulnérables aux manipulations des </w:t>
      </w:r>
      <w:r w:rsidRPr="0032547D">
        <w:rPr>
          <w:rFonts w:ascii="Arial" w:hAnsi="Arial"/>
          <w:lang w:val="fr-CA"/>
        </w:rPr>
        <w:t xml:space="preserve">leaders totalitaires ou populistes, </w:t>
      </w:r>
      <w:r w:rsidRPr="0032547D">
        <w:rPr>
          <w:rFonts w:ascii="Arial" w:hAnsi="Arial"/>
          <w:b/>
          <w:lang w:val="fr-CA"/>
        </w:rPr>
        <w:t xml:space="preserve">mais parce que ces dernières voient leur imaginaire envahi par la consommation, le marché et l’acquisition de biens </w:t>
      </w:r>
      <w:r w:rsidRPr="0032547D">
        <w:rPr>
          <w:rFonts w:ascii="Arial" w:hAnsi="Arial"/>
          <w:lang w:val="fr-CA"/>
        </w:rPr>
        <w:t>comme seul horizon, ce qui les rends vulnérables aux idéologies et manipulations.]</w:t>
      </w:r>
    </w:p>
    <w:p w:rsidR="00E52A4D" w:rsidRPr="0032547D" w:rsidRDefault="00E52A4D" w:rsidP="001D7DC3">
      <w:pPr>
        <w:pStyle w:val="NoteLevel1"/>
        <w:rPr>
          <w:rFonts w:ascii="Arial" w:hAnsi="Arial"/>
          <w:lang w:val="fr-CA"/>
        </w:rPr>
      </w:pPr>
    </w:p>
    <w:p w:rsidR="00E52A4D" w:rsidRPr="0032547D" w:rsidRDefault="00E52A4D" w:rsidP="001D7DC3">
      <w:pPr>
        <w:pStyle w:val="NoteLevel1"/>
        <w:rPr>
          <w:rFonts w:ascii="Arial" w:hAnsi="Arial"/>
          <w:lang w:val="fr-CA"/>
        </w:rPr>
      </w:pPr>
      <w:r w:rsidRPr="0032547D">
        <w:rPr>
          <w:rFonts w:ascii="Arial" w:hAnsi="Arial"/>
          <w:b/>
          <w:lang w:val="fr-CA"/>
        </w:rPr>
        <w:t>FEB 1</w:t>
      </w:r>
    </w:p>
    <w:p w:rsidR="00E52A4D" w:rsidRPr="0032547D" w:rsidRDefault="00E52A4D" w:rsidP="001D7DC3">
      <w:pPr>
        <w:pStyle w:val="NoteLevel1"/>
        <w:rPr>
          <w:rFonts w:ascii="Arial" w:hAnsi="Arial"/>
          <w:lang w:val="fr-CA"/>
        </w:rPr>
      </w:pPr>
    </w:p>
    <w:p w:rsidR="00E52A4D" w:rsidRPr="0032547D" w:rsidRDefault="00E52A4D" w:rsidP="001D7DC3">
      <w:pPr>
        <w:pStyle w:val="NoteLevel1"/>
        <w:rPr>
          <w:rFonts w:ascii="Arial" w:hAnsi="Arial"/>
          <w:lang w:val="fr-CA"/>
        </w:rPr>
      </w:pPr>
      <w:r w:rsidRPr="0032547D">
        <w:rPr>
          <w:rFonts w:ascii="Arial" w:hAnsi="Arial"/>
          <w:u w:val="single"/>
          <w:lang w:val="fr-CA"/>
        </w:rPr>
        <w:t>Analyse des approches théoriques de la violence : violence et conflit</w:t>
      </w:r>
    </w:p>
    <w:p w:rsidR="00E52A4D" w:rsidRPr="0032547D" w:rsidRDefault="00E52A4D" w:rsidP="001D7DC3">
      <w:pPr>
        <w:pStyle w:val="NoteLevel1"/>
        <w:rPr>
          <w:rFonts w:ascii="Arial" w:hAnsi="Arial"/>
          <w:lang w:val="fr-CA"/>
        </w:rPr>
      </w:pPr>
    </w:p>
    <w:p w:rsidR="00E52A4D" w:rsidRPr="0032547D" w:rsidRDefault="00E52A4D" w:rsidP="001D7DC3">
      <w:pPr>
        <w:pStyle w:val="NoteLevel1"/>
        <w:rPr>
          <w:rFonts w:ascii="Arial" w:hAnsi="Arial"/>
          <w:lang w:val="fr-CA"/>
        </w:rPr>
      </w:pPr>
      <w:r w:rsidRPr="0032547D">
        <w:rPr>
          <w:rFonts w:ascii="Arial" w:hAnsi="Arial"/>
          <w:b/>
          <w:lang w:val="fr-CA"/>
        </w:rPr>
        <w:t>1. la conception d’Hannah Arendt : la violence comme opposée du politique</w:t>
      </w:r>
    </w:p>
    <w:p w:rsidR="00E52A4D" w:rsidRPr="0032547D" w:rsidRDefault="00E52A4D" w:rsidP="001D7DC3">
      <w:pPr>
        <w:pStyle w:val="NoteLevel1"/>
        <w:rPr>
          <w:rFonts w:ascii="Arial" w:hAnsi="Arial"/>
          <w:lang w:val="fr-CA"/>
        </w:rPr>
      </w:pPr>
    </w:p>
    <w:p w:rsidR="00E52A4D" w:rsidRPr="0032547D" w:rsidRDefault="00E52A4D" w:rsidP="00080FB9">
      <w:pPr>
        <w:pStyle w:val="NoteLevel1"/>
        <w:rPr>
          <w:rFonts w:ascii="Arial" w:hAnsi="Arial"/>
          <w:lang w:val="fr-CA"/>
        </w:rPr>
      </w:pPr>
      <w:r w:rsidRPr="0032547D">
        <w:rPr>
          <w:rFonts w:ascii="Arial" w:hAnsi="Arial"/>
          <w:b/>
          <w:lang w:val="fr-CA"/>
        </w:rPr>
        <w:t xml:space="preserve">2. la conception de Daniel </w:t>
      </w:r>
      <w:proofErr w:type="spellStart"/>
      <w:r w:rsidRPr="0032547D">
        <w:rPr>
          <w:rFonts w:ascii="Arial" w:hAnsi="Arial"/>
          <w:b/>
          <w:lang w:val="fr-CA"/>
        </w:rPr>
        <w:t>Pécaut</w:t>
      </w:r>
      <w:proofErr w:type="spellEnd"/>
      <w:r w:rsidRPr="0032547D">
        <w:rPr>
          <w:rFonts w:ascii="Arial" w:hAnsi="Arial"/>
          <w:b/>
          <w:lang w:val="fr-CA"/>
        </w:rPr>
        <w:t> : l’ordre comme condition du politique</w:t>
      </w:r>
    </w:p>
    <w:p w:rsidR="00E52A4D" w:rsidRPr="0032547D" w:rsidRDefault="00E52A4D" w:rsidP="00080FB9">
      <w:pPr>
        <w:pStyle w:val="NoteLevel1"/>
        <w:rPr>
          <w:rFonts w:ascii="Arial" w:hAnsi="Arial"/>
          <w:lang w:val="fr-CA"/>
        </w:rPr>
      </w:pPr>
      <w:r w:rsidRPr="0032547D">
        <w:rPr>
          <w:rFonts w:ascii="Arial" w:hAnsi="Arial"/>
          <w:b/>
          <w:lang w:val="fr-CA"/>
        </w:rPr>
        <w:t xml:space="preserve">3. les transitions à la démocratie et la politique </w:t>
      </w:r>
      <w:proofErr w:type="spellStart"/>
      <w:r w:rsidRPr="0032547D">
        <w:rPr>
          <w:rFonts w:ascii="Arial" w:hAnsi="Arial"/>
          <w:b/>
          <w:lang w:val="fr-CA"/>
        </w:rPr>
        <w:t>anti-conflit</w:t>
      </w:r>
      <w:proofErr w:type="spellEnd"/>
    </w:p>
    <w:p w:rsidR="00E52A4D" w:rsidRPr="0032547D" w:rsidRDefault="00E52A4D" w:rsidP="00080FB9">
      <w:pPr>
        <w:pStyle w:val="NoteLevel1"/>
        <w:rPr>
          <w:rFonts w:ascii="Arial" w:hAnsi="Arial"/>
          <w:lang w:val="fr-CA"/>
        </w:rPr>
      </w:pPr>
      <w:r w:rsidRPr="0032547D">
        <w:rPr>
          <w:rFonts w:ascii="Arial" w:hAnsi="Arial"/>
          <w:b/>
          <w:lang w:val="fr-CA"/>
        </w:rPr>
        <w:t xml:space="preserve">4. violence, subjectivité et conflit : l’approche sociologique de Michel </w:t>
      </w:r>
      <w:proofErr w:type="spellStart"/>
      <w:r w:rsidRPr="0032547D">
        <w:rPr>
          <w:rFonts w:ascii="Arial" w:hAnsi="Arial"/>
          <w:b/>
          <w:lang w:val="fr-CA"/>
        </w:rPr>
        <w:t>Wieviorka</w:t>
      </w:r>
      <w:proofErr w:type="spellEnd"/>
      <w:r w:rsidRPr="0032547D">
        <w:rPr>
          <w:rFonts w:ascii="Arial" w:hAnsi="Arial"/>
          <w:b/>
          <w:lang w:val="fr-CA"/>
        </w:rPr>
        <w:t xml:space="preserve"> et l’école </w:t>
      </w:r>
      <w:r w:rsidR="00080FB9" w:rsidRPr="0032547D">
        <w:rPr>
          <w:rFonts w:ascii="Arial" w:hAnsi="Arial"/>
          <w:b/>
          <w:lang w:val="fr-CA"/>
        </w:rPr>
        <w:t>touranienne</w:t>
      </w:r>
    </w:p>
    <w:p w:rsidR="00080FB9" w:rsidRPr="0032547D" w:rsidRDefault="00E52A4D" w:rsidP="00080FB9">
      <w:pPr>
        <w:pStyle w:val="NoteLevel1"/>
        <w:rPr>
          <w:rFonts w:ascii="Arial" w:hAnsi="Arial"/>
          <w:lang w:val="fr-CA"/>
        </w:rPr>
      </w:pPr>
      <w:r w:rsidRPr="0032547D">
        <w:rPr>
          <w:rFonts w:ascii="Arial" w:hAnsi="Arial"/>
          <w:b/>
          <w:lang w:val="fr-CA"/>
        </w:rPr>
        <w:t>5. facteurs sociologiques de remise en cause du monopole de la violence en perspective comparée</w:t>
      </w:r>
      <w:r w:rsidR="00080FB9" w:rsidRPr="0032547D">
        <w:rPr>
          <w:rFonts w:ascii="Arial" w:hAnsi="Arial"/>
          <w:b/>
          <w:lang w:val="fr-CA"/>
        </w:rPr>
        <w:br/>
        <w:t>6. Violence et imaginaires politiques : sens, violence et politique</w:t>
      </w:r>
    </w:p>
    <w:p w:rsidR="00080FB9" w:rsidRPr="0032547D" w:rsidRDefault="00080FB9" w:rsidP="001D7DC3">
      <w:pPr>
        <w:pStyle w:val="NoteLevel1"/>
        <w:rPr>
          <w:rFonts w:ascii="Arial" w:hAnsi="Arial"/>
          <w:lang w:val="fr-CA"/>
        </w:rPr>
      </w:pPr>
    </w:p>
    <w:p w:rsidR="00080FB9" w:rsidRPr="0032547D" w:rsidRDefault="00080FB9" w:rsidP="001D7DC3">
      <w:pPr>
        <w:pStyle w:val="NoteLevel1"/>
        <w:rPr>
          <w:rFonts w:ascii="Arial" w:hAnsi="Arial"/>
          <w:lang w:val="fr-CA"/>
        </w:rPr>
      </w:pPr>
      <w:r w:rsidRPr="0032547D">
        <w:rPr>
          <w:rFonts w:ascii="Arial" w:hAnsi="Arial"/>
          <w:u w:val="single"/>
          <w:lang w:val="fr-CA"/>
        </w:rPr>
        <w:t>violence et politique chez Hannah Arendt</w:t>
      </w:r>
    </w:p>
    <w:p w:rsidR="00080FB9" w:rsidRPr="0032547D" w:rsidRDefault="00080FB9" w:rsidP="001D7DC3">
      <w:pPr>
        <w:pStyle w:val="NoteLevel1"/>
        <w:rPr>
          <w:rFonts w:ascii="Arial" w:hAnsi="Arial"/>
          <w:lang w:val="fr-CA"/>
        </w:rPr>
      </w:pPr>
    </w:p>
    <w:p w:rsidR="00021A76" w:rsidRPr="0032547D" w:rsidRDefault="00080FB9" w:rsidP="00080FB9">
      <w:pPr>
        <w:pStyle w:val="NoteLevel1"/>
        <w:rPr>
          <w:rFonts w:ascii="Arial" w:hAnsi="Arial"/>
          <w:lang w:val="fr-CA"/>
        </w:rPr>
      </w:pPr>
      <w:r w:rsidRPr="0032547D">
        <w:rPr>
          <w:rFonts w:ascii="Arial" w:hAnsi="Arial"/>
          <w:lang w:val="fr-CA"/>
        </w:rPr>
        <w:t>la violence est le contraire du politique parce qu’elle est l’annulation de la participation</w:t>
      </w:r>
    </w:p>
    <w:p w:rsidR="00080FB9" w:rsidRPr="0032547D" w:rsidRDefault="00080FB9" w:rsidP="00080FB9">
      <w:pPr>
        <w:pStyle w:val="NoteLevel1"/>
        <w:rPr>
          <w:rFonts w:ascii="Arial" w:hAnsi="Arial"/>
          <w:lang w:val="fr-CA"/>
        </w:rPr>
      </w:pPr>
    </w:p>
    <w:p w:rsidR="00080FB9" w:rsidRPr="0032547D" w:rsidRDefault="00080FB9" w:rsidP="00080FB9">
      <w:pPr>
        <w:pStyle w:val="NoteLevel1"/>
        <w:rPr>
          <w:rFonts w:ascii="Arial" w:hAnsi="Arial"/>
          <w:lang w:val="fr-CA"/>
        </w:rPr>
      </w:pPr>
      <w:r w:rsidRPr="0032547D">
        <w:rPr>
          <w:rFonts w:ascii="Arial" w:hAnsi="Arial"/>
          <w:lang w:val="fr-CA"/>
        </w:rPr>
        <w:t xml:space="preserve">la violence advient par la </w:t>
      </w:r>
      <w:r w:rsidRPr="0032547D">
        <w:rPr>
          <w:rFonts w:ascii="Arial" w:hAnsi="Arial"/>
          <w:b/>
          <w:lang w:val="fr-CA"/>
        </w:rPr>
        <w:t>perte de sens</w:t>
      </w:r>
      <w:r w:rsidRPr="0032547D">
        <w:rPr>
          <w:rFonts w:ascii="Arial" w:hAnsi="Arial"/>
          <w:lang w:val="fr-CA"/>
        </w:rPr>
        <w:t xml:space="preserve"> et provoque la perte de sens</w:t>
      </w:r>
    </w:p>
    <w:p w:rsidR="00080FB9" w:rsidRPr="0032547D" w:rsidRDefault="00080FB9" w:rsidP="00080FB9">
      <w:pPr>
        <w:pStyle w:val="NoteLevel1"/>
        <w:rPr>
          <w:rFonts w:ascii="Arial" w:hAnsi="Arial"/>
          <w:lang w:val="fr-CA"/>
        </w:rPr>
      </w:pPr>
      <w:r w:rsidRPr="0032547D">
        <w:rPr>
          <w:rFonts w:ascii="Arial" w:hAnsi="Arial"/>
          <w:lang w:val="fr-CA"/>
        </w:rPr>
        <w:t xml:space="preserve">ainsi, pour Arendt, le </w:t>
      </w:r>
      <w:r w:rsidRPr="0032547D">
        <w:rPr>
          <w:rFonts w:ascii="Arial" w:hAnsi="Arial"/>
          <w:b/>
          <w:lang w:val="fr-CA"/>
        </w:rPr>
        <w:t>conflit régulé</w:t>
      </w:r>
      <w:r w:rsidRPr="0032547D">
        <w:rPr>
          <w:rFonts w:ascii="Arial" w:hAnsi="Arial"/>
          <w:lang w:val="fr-CA"/>
        </w:rPr>
        <w:t xml:space="preserve">, l’expression des libertés qui peuvent se </w:t>
      </w:r>
      <w:r w:rsidRPr="0032547D">
        <w:rPr>
          <w:rFonts w:ascii="Arial" w:hAnsi="Arial"/>
          <w:b/>
          <w:lang w:val="fr-CA"/>
        </w:rPr>
        <w:t>confronter</w:t>
      </w:r>
      <w:r w:rsidRPr="0032547D">
        <w:rPr>
          <w:rFonts w:ascii="Arial" w:hAnsi="Arial"/>
          <w:lang w:val="fr-CA"/>
        </w:rPr>
        <w:t>, est possible.</w:t>
      </w:r>
    </w:p>
    <w:p w:rsidR="00080FB9" w:rsidRPr="0032547D" w:rsidRDefault="00080FB9" w:rsidP="00080FB9">
      <w:pPr>
        <w:pStyle w:val="NoteLevel1"/>
        <w:rPr>
          <w:rFonts w:ascii="Arial" w:hAnsi="Arial"/>
          <w:lang w:val="fr-CA"/>
        </w:rPr>
      </w:pPr>
      <w:r w:rsidRPr="0032547D">
        <w:rPr>
          <w:rFonts w:ascii="Arial" w:hAnsi="Arial"/>
          <w:lang w:val="fr-CA"/>
        </w:rPr>
        <w:t>C’est la condition permettant d’éviter d’en arriver à la violence</w:t>
      </w:r>
    </w:p>
    <w:p w:rsidR="00080FB9" w:rsidRPr="0032547D" w:rsidRDefault="00080FB9" w:rsidP="001D7DC3">
      <w:pPr>
        <w:pStyle w:val="NoteLevel1"/>
        <w:rPr>
          <w:rFonts w:ascii="Arial" w:hAnsi="Arial"/>
          <w:lang w:val="fr-CA"/>
        </w:rPr>
      </w:pPr>
      <w:r w:rsidRPr="0032547D">
        <w:rPr>
          <w:rFonts w:ascii="Arial" w:hAnsi="Arial"/>
          <w:b/>
          <w:lang w:val="fr-CA"/>
        </w:rPr>
        <w:t>Mais cela suppose qu’il y ait un monopole de la violence effectif et les conditions de l’expression démocratique du conflit</w:t>
      </w:r>
    </w:p>
    <w:p w:rsidR="00021A76" w:rsidRPr="0032547D" w:rsidRDefault="00021A76" w:rsidP="001D7DC3">
      <w:pPr>
        <w:pStyle w:val="NoteLevel1"/>
        <w:rPr>
          <w:rFonts w:ascii="Arial" w:hAnsi="Arial"/>
          <w:lang w:val="fr-CA"/>
        </w:rPr>
      </w:pPr>
    </w:p>
    <w:p w:rsidR="00021A76" w:rsidRPr="0032547D" w:rsidRDefault="00021A76" w:rsidP="001D7DC3">
      <w:pPr>
        <w:pStyle w:val="NoteLevel1"/>
        <w:rPr>
          <w:rFonts w:ascii="Arial" w:hAnsi="Arial"/>
          <w:lang w:val="fr-CA"/>
        </w:rPr>
      </w:pPr>
      <w:r w:rsidRPr="0032547D">
        <w:rPr>
          <w:rFonts w:ascii="Arial" w:hAnsi="Arial"/>
          <w:lang w:val="fr-CA"/>
        </w:rPr>
        <w:t>[conflit régulé VS violence]</w:t>
      </w:r>
    </w:p>
    <w:p w:rsidR="00021A76" w:rsidRPr="0032547D" w:rsidRDefault="00021A76" w:rsidP="001D7DC3">
      <w:pPr>
        <w:pStyle w:val="NoteLevel1"/>
        <w:rPr>
          <w:rFonts w:ascii="Arial" w:hAnsi="Arial"/>
          <w:lang w:val="fr-CA"/>
        </w:rPr>
      </w:pPr>
    </w:p>
    <w:p w:rsidR="00021A76" w:rsidRPr="0032547D" w:rsidRDefault="00021A76" w:rsidP="001D7DC3">
      <w:pPr>
        <w:pStyle w:val="NoteLevel1"/>
        <w:rPr>
          <w:rFonts w:ascii="Arial" w:hAnsi="Arial"/>
          <w:lang w:val="fr-CA"/>
        </w:rPr>
      </w:pPr>
      <w:r w:rsidRPr="0032547D">
        <w:rPr>
          <w:rFonts w:ascii="Arial" w:hAnsi="Arial"/>
          <w:b/>
          <w:lang w:val="fr-CA"/>
        </w:rPr>
        <w:t xml:space="preserve">la violence est l’opposé de la parole (de la </w:t>
      </w:r>
      <w:r w:rsidRPr="0032547D">
        <w:rPr>
          <w:rFonts w:ascii="Arial" w:hAnsi="Arial"/>
          <w:b/>
          <w:u w:val="single"/>
          <w:lang w:val="fr-CA"/>
        </w:rPr>
        <w:t>prise</w:t>
      </w:r>
      <w:r w:rsidRPr="0032547D">
        <w:rPr>
          <w:rFonts w:ascii="Arial" w:hAnsi="Arial"/>
          <w:b/>
          <w:lang w:val="fr-CA"/>
        </w:rPr>
        <w:t xml:space="preserve"> de parole)</w:t>
      </w:r>
    </w:p>
    <w:p w:rsidR="00021A76" w:rsidRPr="0032547D" w:rsidRDefault="00021A76" w:rsidP="001D7DC3">
      <w:pPr>
        <w:pStyle w:val="NoteLevel1"/>
        <w:rPr>
          <w:rFonts w:ascii="Arial" w:hAnsi="Arial"/>
          <w:lang w:val="fr-CA"/>
        </w:rPr>
      </w:pPr>
      <w:r w:rsidRPr="0032547D">
        <w:rPr>
          <w:rFonts w:ascii="Arial" w:hAnsi="Arial"/>
          <w:lang w:val="fr-CA"/>
        </w:rPr>
        <w:t xml:space="preserve">de plus, la violence </w:t>
      </w:r>
      <w:r w:rsidRPr="0032547D">
        <w:rPr>
          <w:rFonts w:ascii="Arial" w:hAnsi="Arial"/>
          <w:b/>
          <w:lang w:val="fr-CA"/>
        </w:rPr>
        <w:t>empêche la parole car elle implique l’</w:t>
      </w:r>
      <w:proofErr w:type="spellStart"/>
      <w:r w:rsidRPr="0032547D">
        <w:rPr>
          <w:rFonts w:ascii="Arial" w:hAnsi="Arial"/>
          <w:b/>
          <w:lang w:val="fr-CA"/>
        </w:rPr>
        <w:t>indiscibilité</w:t>
      </w:r>
      <w:proofErr w:type="spellEnd"/>
      <w:r w:rsidRPr="0032547D">
        <w:rPr>
          <w:rFonts w:ascii="Arial" w:hAnsi="Arial"/>
          <w:b/>
          <w:lang w:val="fr-CA"/>
        </w:rPr>
        <w:t>, la difficulté des victimes à expliquer la violence, dont l’envergure dépasse toujours les récits et conceptions qu’on en fait, (lorsqu’on est capable de les faire.)</w:t>
      </w:r>
    </w:p>
    <w:p w:rsidR="00021A76" w:rsidRPr="0032547D" w:rsidRDefault="00021A76" w:rsidP="001D7DC3">
      <w:pPr>
        <w:pStyle w:val="NoteLevel1"/>
        <w:rPr>
          <w:rFonts w:ascii="Arial" w:hAnsi="Arial"/>
          <w:lang w:val="fr-CA"/>
        </w:rPr>
      </w:pPr>
      <w:r w:rsidRPr="0032547D">
        <w:rPr>
          <w:rFonts w:ascii="Arial" w:hAnsi="Arial"/>
          <w:lang w:val="fr-CA"/>
        </w:rPr>
        <w:t>la perte de sens commun = une certaine conception de l’être humain</w:t>
      </w:r>
    </w:p>
    <w:p w:rsidR="00021A76" w:rsidRPr="0032547D" w:rsidRDefault="00021A76" w:rsidP="001D7DC3">
      <w:pPr>
        <w:pStyle w:val="NoteLevel1"/>
        <w:rPr>
          <w:rFonts w:ascii="Arial" w:hAnsi="Arial"/>
          <w:lang w:val="fr-CA"/>
        </w:rPr>
      </w:pPr>
      <w:r w:rsidRPr="0032547D">
        <w:rPr>
          <w:rFonts w:ascii="Arial" w:hAnsi="Arial"/>
          <w:lang w:val="fr-CA"/>
        </w:rPr>
        <w:t xml:space="preserve">grande </w:t>
      </w:r>
      <w:proofErr w:type="spellStart"/>
      <w:r w:rsidRPr="0032547D">
        <w:rPr>
          <w:rFonts w:ascii="Arial" w:hAnsi="Arial"/>
          <w:lang w:val="fr-CA"/>
        </w:rPr>
        <w:t>penseure</w:t>
      </w:r>
      <w:proofErr w:type="spellEnd"/>
      <w:r w:rsidRPr="0032547D">
        <w:rPr>
          <w:rFonts w:ascii="Arial" w:hAnsi="Arial"/>
          <w:lang w:val="fr-CA"/>
        </w:rPr>
        <w:t xml:space="preserve"> du totalitarisme, la conception d’Hannah Arendt rejoint cela : car le totalitarisme et [</w:t>
      </w:r>
      <w:r w:rsidRPr="0032547D">
        <w:rPr>
          <w:rFonts w:ascii="Arial" w:hAnsi="Arial"/>
          <w:b/>
          <w:lang w:val="fr-CA"/>
        </w:rPr>
        <w:t xml:space="preserve">l’imposition d’un sens unique] </w:t>
      </w:r>
      <w:r w:rsidRPr="0032547D">
        <w:rPr>
          <w:rFonts w:ascii="Arial" w:hAnsi="Arial"/>
          <w:lang w:val="fr-CA"/>
        </w:rPr>
        <w:t xml:space="preserve">qui </w:t>
      </w:r>
      <w:r w:rsidRPr="0032547D">
        <w:rPr>
          <w:rFonts w:ascii="Arial" w:hAnsi="Arial"/>
          <w:b/>
          <w:lang w:val="fr-CA"/>
        </w:rPr>
        <w:t xml:space="preserve">déshumanise </w:t>
      </w:r>
      <w:r w:rsidRPr="0032547D">
        <w:rPr>
          <w:rFonts w:ascii="Arial" w:hAnsi="Arial"/>
          <w:lang w:val="fr-CA"/>
        </w:rPr>
        <w:t>la société.</w:t>
      </w:r>
    </w:p>
    <w:p w:rsidR="00021A76" w:rsidRPr="0032547D" w:rsidRDefault="00021A76" w:rsidP="001D7DC3">
      <w:pPr>
        <w:pStyle w:val="NoteLevel1"/>
        <w:rPr>
          <w:rFonts w:ascii="Arial" w:hAnsi="Arial"/>
          <w:lang w:val="fr-CA"/>
        </w:rPr>
      </w:pPr>
      <w:r w:rsidRPr="0032547D">
        <w:rPr>
          <w:rFonts w:ascii="Arial" w:hAnsi="Arial"/>
          <w:lang w:val="fr-CA"/>
        </w:rPr>
        <w:t xml:space="preserve">L’humain est créateur de sens et la convergence des conceptions issues de la </w:t>
      </w:r>
      <w:r w:rsidRPr="0032547D">
        <w:rPr>
          <w:rFonts w:ascii="Arial" w:hAnsi="Arial"/>
          <w:b/>
          <w:lang w:val="fr-CA"/>
        </w:rPr>
        <w:t xml:space="preserve">liberté </w:t>
      </w:r>
      <w:r w:rsidRPr="0032547D">
        <w:rPr>
          <w:rFonts w:ascii="Arial" w:hAnsi="Arial"/>
          <w:lang w:val="fr-CA"/>
        </w:rPr>
        <w:t xml:space="preserve">et de la </w:t>
      </w:r>
      <w:r w:rsidRPr="0032547D">
        <w:rPr>
          <w:rFonts w:ascii="Arial" w:hAnsi="Arial"/>
          <w:b/>
          <w:lang w:val="fr-CA"/>
        </w:rPr>
        <w:t xml:space="preserve">responsabilité </w:t>
      </w:r>
      <w:r w:rsidRPr="0032547D">
        <w:rPr>
          <w:rFonts w:ascii="Arial" w:hAnsi="Arial"/>
          <w:lang w:val="fr-CA"/>
        </w:rPr>
        <w:t xml:space="preserve">arrivent à construire un politique qui est le </w:t>
      </w:r>
      <w:r w:rsidRPr="0032547D">
        <w:rPr>
          <w:rFonts w:ascii="Arial" w:hAnsi="Arial"/>
          <w:b/>
          <w:lang w:val="fr-CA"/>
        </w:rPr>
        <w:t>contraire de la violence.</w:t>
      </w:r>
    </w:p>
    <w:p w:rsidR="00021A76" w:rsidRPr="0032547D" w:rsidRDefault="00021A76" w:rsidP="00021A76">
      <w:pPr>
        <w:pStyle w:val="NoteLevel1"/>
        <w:rPr>
          <w:rFonts w:ascii="Arial" w:hAnsi="Arial"/>
          <w:lang w:val="fr-CA"/>
        </w:rPr>
      </w:pPr>
      <w:r w:rsidRPr="0032547D">
        <w:rPr>
          <w:rFonts w:ascii="Arial" w:hAnsi="Arial"/>
          <w:lang w:val="fr-CA"/>
        </w:rPr>
        <w:t xml:space="preserve">Pour Arendt, dans le totalitarisme mais aussi l’autoritarisme, ou tout système qui impose une « vérité » à la liberté de penser, on est ans le </w:t>
      </w:r>
      <w:r w:rsidRPr="0032547D">
        <w:rPr>
          <w:rFonts w:ascii="Arial" w:hAnsi="Arial"/>
          <w:b/>
          <w:lang w:val="fr-CA"/>
        </w:rPr>
        <w:t xml:space="preserve">mensonge </w:t>
      </w:r>
      <w:r w:rsidRPr="0032547D">
        <w:rPr>
          <w:rFonts w:ascii="Arial" w:hAnsi="Arial"/>
          <w:lang w:val="fr-CA"/>
        </w:rPr>
        <w:t xml:space="preserve">qui sert la cause du </w:t>
      </w:r>
      <w:r w:rsidRPr="0032547D">
        <w:rPr>
          <w:rFonts w:ascii="Arial" w:hAnsi="Arial"/>
          <w:b/>
          <w:lang w:val="fr-CA"/>
        </w:rPr>
        <w:t>mal politique</w:t>
      </w:r>
    </w:p>
    <w:p w:rsidR="00021A76" w:rsidRPr="0032547D" w:rsidRDefault="00021A76" w:rsidP="001D7DC3">
      <w:pPr>
        <w:pStyle w:val="NoteLevel1"/>
        <w:rPr>
          <w:rFonts w:ascii="Arial" w:hAnsi="Arial"/>
          <w:lang w:val="fr-CA"/>
        </w:rPr>
      </w:pPr>
      <w:r w:rsidRPr="0032547D">
        <w:rPr>
          <w:rFonts w:ascii="Arial" w:hAnsi="Arial"/>
          <w:lang w:val="fr-CA"/>
        </w:rPr>
        <w:t>Le mensonge est le contraire de al liberté</w:t>
      </w:r>
    </w:p>
    <w:p w:rsidR="00021A76" w:rsidRPr="0032547D" w:rsidRDefault="00021A76" w:rsidP="001D7DC3">
      <w:pPr>
        <w:pStyle w:val="NoteLevel1"/>
        <w:rPr>
          <w:rFonts w:ascii="Arial" w:hAnsi="Arial"/>
          <w:lang w:val="fr-CA"/>
        </w:rPr>
      </w:pPr>
    </w:p>
    <w:p w:rsidR="00021A76" w:rsidRPr="0032547D" w:rsidRDefault="00021A76" w:rsidP="001D7DC3">
      <w:pPr>
        <w:pStyle w:val="NoteLevel1"/>
        <w:rPr>
          <w:rFonts w:ascii="Arial" w:hAnsi="Arial"/>
          <w:lang w:val="fr-CA"/>
        </w:rPr>
      </w:pPr>
      <w:r w:rsidRPr="0032547D">
        <w:rPr>
          <w:rFonts w:ascii="Arial" w:hAnsi="Arial"/>
          <w:u w:val="single"/>
          <w:lang w:val="fr-CA"/>
        </w:rPr>
        <w:t xml:space="preserve">La conception de Daniel </w:t>
      </w:r>
      <w:proofErr w:type="spellStart"/>
      <w:r w:rsidRPr="0032547D">
        <w:rPr>
          <w:rFonts w:ascii="Arial" w:hAnsi="Arial"/>
          <w:u w:val="single"/>
          <w:lang w:val="fr-CA"/>
        </w:rPr>
        <w:t>Pécaut</w:t>
      </w:r>
      <w:proofErr w:type="spellEnd"/>
    </w:p>
    <w:p w:rsidR="00021A76" w:rsidRPr="0032547D" w:rsidRDefault="00021A76" w:rsidP="001D7DC3">
      <w:pPr>
        <w:pStyle w:val="NoteLevel1"/>
        <w:rPr>
          <w:rFonts w:ascii="Arial" w:hAnsi="Arial"/>
          <w:lang w:val="fr-CA"/>
        </w:rPr>
      </w:pPr>
    </w:p>
    <w:p w:rsidR="00021A76" w:rsidRPr="0032547D" w:rsidRDefault="00021A76" w:rsidP="00021A76">
      <w:pPr>
        <w:pStyle w:val="NoteLevel1"/>
        <w:rPr>
          <w:rFonts w:ascii="Arial" w:hAnsi="Arial"/>
          <w:lang w:val="fr-CA"/>
        </w:rPr>
      </w:pPr>
      <w:r w:rsidRPr="0032547D">
        <w:rPr>
          <w:rFonts w:ascii="Arial" w:hAnsi="Arial"/>
          <w:lang w:val="fr-CA"/>
        </w:rPr>
        <w:t xml:space="preserve">[nécessité absolue d’un pacte hobbesien sur la violence car la </w:t>
      </w:r>
      <w:r w:rsidRPr="0032547D">
        <w:rPr>
          <w:rFonts w:ascii="Arial" w:hAnsi="Arial"/>
          <w:b/>
          <w:lang w:val="fr-CA"/>
        </w:rPr>
        <w:t xml:space="preserve">multiplicité </w:t>
      </w:r>
      <w:r w:rsidRPr="0032547D">
        <w:rPr>
          <w:rFonts w:ascii="Arial" w:hAnsi="Arial"/>
          <w:lang w:val="fr-CA"/>
        </w:rPr>
        <w:t xml:space="preserve">des acteurs violents provoque le </w:t>
      </w:r>
      <w:r w:rsidRPr="0032547D">
        <w:rPr>
          <w:rFonts w:ascii="Arial" w:hAnsi="Arial"/>
          <w:b/>
          <w:lang w:val="fr-CA"/>
        </w:rPr>
        <w:t>brouillage du politique</w:t>
      </w:r>
      <w:r w:rsidRPr="0032547D">
        <w:rPr>
          <w:rFonts w:ascii="Arial" w:hAnsi="Arial"/>
          <w:lang w:val="fr-CA"/>
        </w:rPr>
        <w:t>]</w:t>
      </w:r>
    </w:p>
    <w:p w:rsidR="00021A76" w:rsidRPr="0032547D" w:rsidRDefault="00021A76" w:rsidP="00021A76">
      <w:pPr>
        <w:pStyle w:val="NoteLevel1"/>
        <w:rPr>
          <w:rFonts w:ascii="Arial" w:hAnsi="Arial"/>
          <w:lang w:val="fr-CA"/>
        </w:rPr>
      </w:pPr>
    </w:p>
    <w:p w:rsidR="00021A76" w:rsidRPr="0032547D" w:rsidRDefault="00021A76" w:rsidP="00021A76">
      <w:pPr>
        <w:pStyle w:val="NoteLevel1"/>
        <w:rPr>
          <w:rFonts w:ascii="Arial" w:hAnsi="Arial"/>
          <w:lang w:val="fr-CA"/>
        </w:rPr>
      </w:pPr>
      <w:r w:rsidRPr="0032547D">
        <w:rPr>
          <w:rFonts w:ascii="Arial" w:hAnsi="Arial"/>
          <w:b/>
          <w:lang w:val="fr-CA"/>
        </w:rPr>
        <w:t>et, par conséquent, l’impossibilité pour des acteurs sociaux « non armés » (mouvements, organisations) d’adopter des stratégies collectives de résistance à la violence</w:t>
      </w:r>
    </w:p>
    <w:p w:rsidR="00021A76" w:rsidRPr="0032547D" w:rsidRDefault="00021A76" w:rsidP="00021A76">
      <w:pPr>
        <w:pStyle w:val="NoteLevel1"/>
        <w:rPr>
          <w:rFonts w:ascii="Arial" w:hAnsi="Arial"/>
          <w:lang w:val="fr-CA"/>
        </w:rPr>
      </w:pPr>
    </w:p>
    <w:p w:rsidR="00697951" w:rsidRPr="0032547D" w:rsidRDefault="00697951" w:rsidP="00021A76">
      <w:pPr>
        <w:pStyle w:val="NoteLevel1"/>
        <w:rPr>
          <w:rFonts w:ascii="Arial" w:hAnsi="Arial"/>
          <w:lang w:val="fr-CA"/>
        </w:rPr>
      </w:pPr>
      <w:r w:rsidRPr="0032547D">
        <w:rPr>
          <w:rFonts w:ascii="Arial" w:hAnsi="Arial"/>
          <w:b/>
          <w:lang w:val="fr-CA"/>
        </w:rPr>
        <w:t>l’extrême violence provoque une extrême [atomisation sociale] :</w:t>
      </w:r>
    </w:p>
    <w:p w:rsidR="00697951" w:rsidRPr="0032547D" w:rsidRDefault="00697951" w:rsidP="00021A76">
      <w:pPr>
        <w:pStyle w:val="NoteLevel1"/>
        <w:rPr>
          <w:rFonts w:ascii="Arial" w:hAnsi="Arial"/>
          <w:lang w:val="fr-CA"/>
        </w:rPr>
      </w:pPr>
    </w:p>
    <w:p w:rsidR="00697951" w:rsidRPr="0032547D" w:rsidRDefault="00697951" w:rsidP="00021A76">
      <w:pPr>
        <w:pStyle w:val="NoteLevel1"/>
        <w:rPr>
          <w:rFonts w:ascii="Arial" w:hAnsi="Arial"/>
          <w:lang w:val="fr-CA"/>
        </w:rPr>
      </w:pPr>
      <w:r w:rsidRPr="0032547D">
        <w:rPr>
          <w:rFonts w:ascii="Arial" w:hAnsi="Arial"/>
          <w:b/>
          <w:lang w:val="fr-CA"/>
        </w:rPr>
        <w:t>1) apparition de conduites par intérêt et allégeance envers ceux qui peuvent maintenir la violence</w:t>
      </w:r>
    </w:p>
    <w:p w:rsidR="00697951" w:rsidRPr="0032547D" w:rsidRDefault="00697951" w:rsidP="00021A76">
      <w:pPr>
        <w:pStyle w:val="NoteLevel1"/>
        <w:rPr>
          <w:rFonts w:ascii="Arial" w:hAnsi="Arial"/>
          <w:lang w:val="fr-CA"/>
        </w:rPr>
      </w:pPr>
      <w:r w:rsidRPr="0032547D">
        <w:rPr>
          <w:rFonts w:ascii="Arial" w:hAnsi="Arial"/>
          <w:b/>
          <w:lang w:val="fr-CA"/>
        </w:rPr>
        <w:t>2) fin des comportements de solidarité et collectifs : chacun pour soi devant la menace</w:t>
      </w:r>
    </w:p>
    <w:p w:rsidR="00697951" w:rsidRPr="0032547D" w:rsidRDefault="00697951" w:rsidP="00021A76">
      <w:pPr>
        <w:pStyle w:val="NoteLevel1"/>
        <w:rPr>
          <w:rFonts w:ascii="Arial" w:hAnsi="Arial"/>
          <w:lang w:val="fr-CA"/>
        </w:rPr>
      </w:pPr>
    </w:p>
    <w:p w:rsidR="00697951" w:rsidRPr="0032547D" w:rsidRDefault="00697951" w:rsidP="00021A76">
      <w:pPr>
        <w:pStyle w:val="NoteLevel1"/>
        <w:rPr>
          <w:rFonts w:ascii="Arial" w:hAnsi="Arial"/>
          <w:lang w:val="fr-CA"/>
        </w:rPr>
      </w:pPr>
      <w:r w:rsidRPr="0032547D">
        <w:rPr>
          <w:rFonts w:ascii="Arial" w:hAnsi="Arial"/>
          <w:b/>
          <w:lang w:val="fr-CA"/>
        </w:rPr>
        <w:t>donc, la violence transversale mauvaise</w:t>
      </w:r>
    </w:p>
    <w:p w:rsidR="00FD386B" w:rsidRPr="0032547D" w:rsidRDefault="00697951" w:rsidP="00021A76">
      <w:pPr>
        <w:pStyle w:val="NoteLevel1"/>
        <w:rPr>
          <w:rFonts w:ascii="Arial" w:hAnsi="Arial"/>
          <w:lang w:val="fr-CA"/>
        </w:rPr>
      </w:pPr>
      <w:r w:rsidRPr="0032547D">
        <w:rPr>
          <w:rFonts w:ascii="Arial" w:hAnsi="Arial"/>
          <w:b/>
          <w:lang w:val="fr-CA"/>
        </w:rPr>
        <w:t>Et la Violence verticale est absolument nécessaire</w:t>
      </w:r>
    </w:p>
    <w:p w:rsidR="00FD386B" w:rsidRPr="0032547D" w:rsidRDefault="00FD386B" w:rsidP="00021A76">
      <w:pPr>
        <w:pStyle w:val="NoteLevel1"/>
        <w:rPr>
          <w:rFonts w:ascii="Arial" w:hAnsi="Arial"/>
          <w:lang w:val="fr-CA"/>
        </w:rPr>
      </w:pPr>
    </w:p>
    <w:p w:rsidR="00FD386B" w:rsidRPr="0032547D" w:rsidRDefault="00FD386B" w:rsidP="00021A76">
      <w:pPr>
        <w:pStyle w:val="NoteLevel1"/>
        <w:rPr>
          <w:rFonts w:ascii="Arial" w:hAnsi="Arial"/>
          <w:lang w:val="fr-CA"/>
        </w:rPr>
      </w:pPr>
      <w:r w:rsidRPr="0032547D">
        <w:rPr>
          <w:rFonts w:ascii="Arial" w:hAnsi="Arial"/>
          <w:u w:val="single"/>
          <w:lang w:val="fr-CA"/>
        </w:rPr>
        <w:t xml:space="preserve">Les transitions à la démocratie et la politique </w:t>
      </w:r>
      <w:proofErr w:type="spellStart"/>
      <w:r w:rsidRPr="0032547D">
        <w:rPr>
          <w:rFonts w:ascii="Arial" w:hAnsi="Arial"/>
          <w:u w:val="single"/>
          <w:lang w:val="fr-CA"/>
        </w:rPr>
        <w:t>anti-conflit</w:t>
      </w:r>
      <w:proofErr w:type="spellEnd"/>
    </w:p>
    <w:p w:rsidR="00FD386B" w:rsidRPr="0032547D" w:rsidRDefault="00FD386B" w:rsidP="00021A76">
      <w:pPr>
        <w:pStyle w:val="NoteLevel1"/>
        <w:rPr>
          <w:rFonts w:ascii="Arial" w:hAnsi="Arial"/>
          <w:lang w:val="fr-CA"/>
        </w:rPr>
      </w:pPr>
    </w:p>
    <w:p w:rsidR="00FD386B" w:rsidRPr="0032547D" w:rsidRDefault="00FD386B" w:rsidP="00021A76">
      <w:pPr>
        <w:pStyle w:val="NoteLevel1"/>
        <w:rPr>
          <w:rFonts w:ascii="Arial" w:hAnsi="Arial"/>
          <w:lang w:val="fr-CA"/>
        </w:rPr>
      </w:pPr>
      <w:r w:rsidRPr="0032547D">
        <w:rPr>
          <w:rFonts w:ascii="Arial" w:hAnsi="Arial"/>
          <w:b/>
          <w:lang w:val="fr-CA"/>
        </w:rPr>
        <w:t>Transitions = nouvelle théorie démocratique à partir du passage de plusieurs pays de régimes autoritaires (dictatures militaires) à la démocratie</w:t>
      </w:r>
    </w:p>
    <w:p w:rsidR="00FD386B" w:rsidRPr="0032547D" w:rsidRDefault="00FD386B" w:rsidP="00021A76">
      <w:pPr>
        <w:pStyle w:val="NoteLevel1"/>
        <w:rPr>
          <w:rFonts w:ascii="Arial" w:hAnsi="Arial"/>
          <w:lang w:val="fr-CA"/>
        </w:rPr>
      </w:pPr>
    </w:p>
    <w:p w:rsidR="00FD386B" w:rsidRPr="0032547D" w:rsidRDefault="00FD386B" w:rsidP="00021A76">
      <w:pPr>
        <w:pStyle w:val="NoteLevel1"/>
        <w:rPr>
          <w:rFonts w:ascii="Arial" w:hAnsi="Arial"/>
          <w:lang w:val="fr-CA"/>
        </w:rPr>
      </w:pPr>
      <w:r w:rsidRPr="0032547D">
        <w:rPr>
          <w:rFonts w:ascii="Arial" w:hAnsi="Arial"/>
          <w:b/>
          <w:lang w:val="fr-CA"/>
        </w:rPr>
        <w:t xml:space="preserve">[violence </w:t>
      </w:r>
      <w:r w:rsidRPr="0032547D">
        <w:rPr>
          <w:rFonts w:ascii="Arial" w:hAnsi="Arial"/>
          <w:lang w:val="fr-CA"/>
        </w:rPr>
        <w:t xml:space="preserve">et </w:t>
      </w:r>
      <w:r w:rsidRPr="0032547D">
        <w:rPr>
          <w:rFonts w:ascii="Arial" w:hAnsi="Arial"/>
          <w:b/>
          <w:lang w:val="fr-CA"/>
        </w:rPr>
        <w:t xml:space="preserve">conflit social </w:t>
      </w:r>
      <w:r w:rsidRPr="0032547D">
        <w:rPr>
          <w:rFonts w:ascii="Arial" w:hAnsi="Arial"/>
          <w:lang w:val="fr-CA"/>
        </w:rPr>
        <w:t xml:space="preserve">sont considérés comme </w:t>
      </w:r>
      <w:r w:rsidRPr="0032547D">
        <w:rPr>
          <w:rFonts w:ascii="Arial" w:hAnsi="Arial"/>
          <w:b/>
          <w:lang w:val="fr-CA"/>
        </w:rPr>
        <w:t xml:space="preserve">provenant d’une même matrice </w:t>
      </w:r>
      <w:r w:rsidRPr="0032547D">
        <w:rPr>
          <w:rFonts w:ascii="Arial" w:hAnsi="Arial"/>
          <w:lang w:val="fr-CA"/>
        </w:rPr>
        <w:t>dans les transitions]</w:t>
      </w:r>
    </w:p>
    <w:p w:rsidR="00FD386B" w:rsidRPr="0032547D" w:rsidRDefault="00FD386B" w:rsidP="00FD386B">
      <w:pPr>
        <w:pStyle w:val="NoteLevel2"/>
        <w:rPr>
          <w:rFonts w:ascii="Arial" w:hAnsi="Arial"/>
          <w:lang w:val="fr-CA"/>
        </w:rPr>
      </w:pPr>
      <w:r w:rsidRPr="0032547D">
        <w:rPr>
          <w:rFonts w:ascii="Arial" w:hAnsi="Arial"/>
          <w:b/>
          <w:lang w:val="fr-CA"/>
        </w:rPr>
        <w:t>État autoritaire et acteurs sociaux rebelles sont interprétés de la même façons</w:t>
      </w:r>
    </w:p>
    <w:p w:rsidR="00FD386B" w:rsidRPr="0032547D" w:rsidRDefault="00FD386B" w:rsidP="00FD386B">
      <w:pPr>
        <w:pStyle w:val="NoteLevel2"/>
        <w:rPr>
          <w:rFonts w:ascii="Arial" w:hAnsi="Arial"/>
          <w:lang w:val="fr-CA"/>
        </w:rPr>
      </w:pPr>
      <w:r w:rsidRPr="0032547D">
        <w:rPr>
          <w:rFonts w:ascii="Arial" w:hAnsi="Arial"/>
          <w:b/>
          <w:lang w:val="fr-CA"/>
        </w:rPr>
        <w:t>Mise en équivalence de toutes les violences, peu importe les acteurs qui les portent parce qu’elles sont considérées des menaces pour la [stabilité] du nouveau régime.</w:t>
      </w:r>
    </w:p>
    <w:p w:rsidR="00FD386B" w:rsidRPr="0032547D" w:rsidRDefault="00FD386B" w:rsidP="00FD386B">
      <w:pPr>
        <w:pStyle w:val="NoteLevel1"/>
        <w:rPr>
          <w:rFonts w:ascii="Arial" w:hAnsi="Arial"/>
          <w:lang w:val="fr-CA"/>
        </w:rPr>
      </w:pPr>
    </w:p>
    <w:p w:rsidR="00FD386B" w:rsidRPr="0032547D" w:rsidRDefault="00FD386B" w:rsidP="00FD386B">
      <w:pPr>
        <w:pStyle w:val="NoteLevel1"/>
        <w:rPr>
          <w:rFonts w:ascii="Arial" w:hAnsi="Arial"/>
          <w:lang w:val="fr-CA"/>
        </w:rPr>
      </w:pPr>
      <w:r w:rsidRPr="0032547D">
        <w:rPr>
          <w:rFonts w:ascii="Arial" w:hAnsi="Arial"/>
          <w:lang w:val="fr-CA"/>
        </w:rPr>
        <w:t xml:space="preserve">[les conceptions de la violence présentées par les transitions à la démocratie conçoivent primordialement le politique comme la nécessité d’assurer </w:t>
      </w:r>
      <w:r w:rsidRPr="0032547D">
        <w:rPr>
          <w:rFonts w:ascii="Arial" w:hAnsi="Arial"/>
          <w:b/>
          <w:lang w:val="fr-CA"/>
        </w:rPr>
        <w:t xml:space="preserve">une stabilité, </w:t>
      </w:r>
      <w:r w:rsidRPr="0032547D">
        <w:rPr>
          <w:rFonts w:ascii="Arial" w:hAnsi="Arial"/>
          <w:lang w:val="fr-CA"/>
        </w:rPr>
        <w:t>donc toute violence « de la caserne ou de la rue » est équivalente]</w:t>
      </w:r>
    </w:p>
    <w:p w:rsidR="00FD386B" w:rsidRPr="0032547D" w:rsidRDefault="00FD386B" w:rsidP="00FD386B">
      <w:pPr>
        <w:pStyle w:val="NoteLevel1"/>
        <w:rPr>
          <w:rFonts w:ascii="Arial" w:hAnsi="Arial"/>
          <w:lang w:val="fr-CA"/>
        </w:rPr>
      </w:pPr>
    </w:p>
    <w:p w:rsidR="00B6203E" w:rsidRPr="0032547D" w:rsidRDefault="00FD386B" w:rsidP="00FD386B">
      <w:pPr>
        <w:pStyle w:val="NoteLevel1"/>
        <w:rPr>
          <w:rFonts w:ascii="Arial" w:hAnsi="Arial"/>
          <w:lang w:val="fr-CA"/>
        </w:rPr>
      </w:pPr>
      <w:r w:rsidRPr="0032547D">
        <w:rPr>
          <w:rFonts w:ascii="Arial" w:hAnsi="Arial"/>
          <w:lang w:val="fr-CA"/>
        </w:rPr>
        <w:t xml:space="preserve">certains auteurs vont jusqu’à parler de </w:t>
      </w:r>
      <w:r w:rsidRPr="0032547D">
        <w:rPr>
          <w:rFonts w:ascii="Arial" w:hAnsi="Arial"/>
          <w:b/>
          <w:lang w:val="fr-CA"/>
        </w:rPr>
        <w:t xml:space="preserve">politique </w:t>
      </w:r>
      <w:proofErr w:type="spellStart"/>
      <w:r w:rsidRPr="0032547D">
        <w:rPr>
          <w:rFonts w:ascii="Arial" w:hAnsi="Arial"/>
          <w:b/>
          <w:lang w:val="fr-CA"/>
        </w:rPr>
        <w:t>anti-conflits</w:t>
      </w:r>
      <w:proofErr w:type="spellEnd"/>
      <w:r w:rsidRPr="0032547D">
        <w:rPr>
          <w:rFonts w:ascii="Arial" w:hAnsi="Arial"/>
          <w:b/>
          <w:lang w:val="fr-CA"/>
        </w:rPr>
        <w:t xml:space="preserve">, </w:t>
      </w:r>
      <w:r w:rsidRPr="0032547D">
        <w:rPr>
          <w:rFonts w:ascii="Arial" w:hAnsi="Arial"/>
          <w:lang w:val="fr-CA"/>
        </w:rPr>
        <w:t xml:space="preserve">de </w:t>
      </w:r>
      <w:r w:rsidRPr="0032547D">
        <w:rPr>
          <w:rFonts w:ascii="Arial" w:hAnsi="Arial"/>
          <w:b/>
          <w:lang w:val="fr-CA"/>
        </w:rPr>
        <w:t xml:space="preserve">démocratie </w:t>
      </w:r>
      <w:proofErr w:type="spellStart"/>
      <w:r w:rsidRPr="0032547D">
        <w:rPr>
          <w:rFonts w:ascii="Arial" w:hAnsi="Arial"/>
          <w:b/>
          <w:lang w:val="fr-CA"/>
        </w:rPr>
        <w:t>anti-conflits</w:t>
      </w:r>
      <w:proofErr w:type="spellEnd"/>
      <w:r w:rsidRPr="0032547D">
        <w:rPr>
          <w:rFonts w:ascii="Arial" w:hAnsi="Arial"/>
          <w:b/>
          <w:lang w:val="fr-CA"/>
        </w:rPr>
        <w:t xml:space="preserve"> </w:t>
      </w:r>
      <w:r w:rsidRPr="0032547D">
        <w:rPr>
          <w:rFonts w:ascii="Arial" w:hAnsi="Arial"/>
          <w:lang w:val="fr-CA"/>
        </w:rPr>
        <w:t>(</w:t>
      </w:r>
      <w:proofErr w:type="spellStart"/>
      <w:r w:rsidRPr="0032547D">
        <w:rPr>
          <w:rFonts w:ascii="Arial" w:hAnsi="Arial"/>
          <w:lang w:val="fr-CA"/>
        </w:rPr>
        <w:t>Marques-Pereira</w:t>
      </w:r>
      <w:proofErr w:type="spellEnd"/>
      <w:r w:rsidRPr="0032547D">
        <w:rPr>
          <w:rFonts w:ascii="Arial" w:hAnsi="Arial"/>
          <w:lang w:val="fr-CA"/>
        </w:rPr>
        <w:t xml:space="preserve">, </w:t>
      </w:r>
      <w:proofErr w:type="spellStart"/>
      <w:r w:rsidRPr="0032547D">
        <w:rPr>
          <w:rFonts w:ascii="Arial" w:hAnsi="Arial"/>
          <w:lang w:val="fr-CA"/>
        </w:rPr>
        <w:t>Dabène</w:t>
      </w:r>
      <w:proofErr w:type="spellEnd"/>
      <w:r w:rsidRPr="0032547D">
        <w:rPr>
          <w:rFonts w:ascii="Arial" w:hAnsi="Arial"/>
          <w:lang w:val="fr-CA"/>
        </w:rPr>
        <w:t>)</w:t>
      </w:r>
    </w:p>
    <w:p w:rsidR="00B6203E" w:rsidRPr="0032547D" w:rsidRDefault="00B6203E" w:rsidP="00FD386B">
      <w:pPr>
        <w:pStyle w:val="NoteLevel1"/>
        <w:rPr>
          <w:rFonts w:ascii="Arial" w:hAnsi="Arial"/>
          <w:lang w:val="fr-CA"/>
        </w:rPr>
      </w:pPr>
    </w:p>
    <w:p w:rsidR="00B6203E" w:rsidRPr="0032547D" w:rsidRDefault="00B6203E" w:rsidP="00FD386B">
      <w:pPr>
        <w:pStyle w:val="NoteLevel1"/>
        <w:rPr>
          <w:rFonts w:ascii="Arial" w:hAnsi="Arial"/>
          <w:lang w:val="fr-CA"/>
        </w:rPr>
      </w:pPr>
      <w:r w:rsidRPr="0032547D">
        <w:rPr>
          <w:rFonts w:ascii="Arial" w:hAnsi="Arial"/>
          <w:u w:val="single"/>
          <w:lang w:val="fr-CA"/>
        </w:rPr>
        <w:t>4. perspectives sociologiques sur la violence</w:t>
      </w:r>
    </w:p>
    <w:p w:rsidR="00B6203E" w:rsidRPr="0032547D" w:rsidRDefault="00B6203E" w:rsidP="00FD386B">
      <w:pPr>
        <w:pStyle w:val="NoteLevel1"/>
        <w:rPr>
          <w:rFonts w:ascii="Arial" w:hAnsi="Arial"/>
          <w:lang w:val="fr-CA"/>
        </w:rPr>
      </w:pPr>
    </w:p>
    <w:p w:rsidR="00B6203E" w:rsidRPr="0032547D" w:rsidRDefault="00B6203E" w:rsidP="00FD386B">
      <w:pPr>
        <w:pStyle w:val="NoteLevel1"/>
        <w:rPr>
          <w:rFonts w:ascii="Arial" w:hAnsi="Arial"/>
          <w:lang w:val="fr-CA"/>
        </w:rPr>
      </w:pPr>
      <w:r w:rsidRPr="0032547D">
        <w:rPr>
          <w:rFonts w:ascii="Arial" w:hAnsi="Arial"/>
          <w:b/>
          <w:lang w:val="fr-CA"/>
        </w:rPr>
        <w:t xml:space="preserve">la position de Michel </w:t>
      </w:r>
      <w:proofErr w:type="spellStart"/>
      <w:r w:rsidRPr="0032547D">
        <w:rPr>
          <w:rFonts w:ascii="Arial" w:hAnsi="Arial"/>
          <w:b/>
          <w:lang w:val="fr-CA"/>
        </w:rPr>
        <w:t>Wieviorka</w:t>
      </w:r>
      <w:proofErr w:type="spellEnd"/>
      <w:r w:rsidRPr="0032547D">
        <w:rPr>
          <w:rFonts w:ascii="Arial" w:hAnsi="Arial"/>
          <w:b/>
          <w:lang w:val="fr-CA"/>
        </w:rPr>
        <w:t xml:space="preserve"> et l’école </w:t>
      </w:r>
      <w:proofErr w:type="spellStart"/>
      <w:r w:rsidRPr="0032547D">
        <w:rPr>
          <w:rFonts w:ascii="Arial" w:hAnsi="Arial"/>
          <w:b/>
          <w:lang w:val="fr-CA"/>
        </w:rPr>
        <w:t>touraininne</w:t>
      </w:r>
      <w:proofErr w:type="spellEnd"/>
      <w:r w:rsidRPr="0032547D">
        <w:rPr>
          <w:rFonts w:ascii="Arial" w:hAnsi="Arial"/>
          <w:b/>
          <w:lang w:val="fr-CA"/>
        </w:rPr>
        <w:t xml:space="preserve"> (Alain </w:t>
      </w:r>
      <w:proofErr w:type="spellStart"/>
      <w:r w:rsidRPr="0032547D">
        <w:rPr>
          <w:rFonts w:ascii="Arial" w:hAnsi="Arial"/>
          <w:b/>
          <w:lang w:val="fr-CA"/>
        </w:rPr>
        <w:t>Tourain</w:t>
      </w:r>
      <w:proofErr w:type="spellEnd"/>
      <w:r w:rsidRPr="0032547D">
        <w:rPr>
          <w:rFonts w:ascii="Arial" w:hAnsi="Arial"/>
          <w:b/>
          <w:lang w:val="fr-CA"/>
        </w:rPr>
        <w:t>, CADIS, ÉHESS)</w:t>
      </w:r>
    </w:p>
    <w:p w:rsidR="00B6203E" w:rsidRPr="0032547D" w:rsidRDefault="00B6203E" w:rsidP="00FD386B">
      <w:pPr>
        <w:pStyle w:val="NoteLevel1"/>
        <w:rPr>
          <w:rFonts w:ascii="Arial" w:hAnsi="Arial"/>
          <w:lang w:val="fr-CA"/>
        </w:rPr>
      </w:pPr>
    </w:p>
    <w:p w:rsidR="00B6203E" w:rsidRPr="0032547D" w:rsidRDefault="00B6203E" w:rsidP="00B6203E">
      <w:pPr>
        <w:pStyle w:val="NoteLevel2"/>
        <w:rPr>
          <w:rFonts w:ascii="Arial" w:hAnsi="Arial"/>
          <w:b/>
          <w:lang w:val="fr-CA"/>
        </w:rPr>
      </w:pPr>
      <w:r w:rsidRPr="0032547D">
        <w:rPr>
          <w:rFonts w:ascii="Arial" w:hAnsi="Arial"/>
          <w:b/>
          <w:lang w:val="fr-CA"/>
        </w:rPr>
        <w:t>affaiblissement du conflit ouvrier (central durant le 20</w:t>
      </w:r>
      <w:r w:rsidRPr="0032547D">
        <w:rPr>
          <w:rFonts w:ascii="Arial" w:hAnsi="Arial"/>
          <w:b/>
          <w:vertAlign w:val="superscript"/>
          <w:lang w:val="fr-CA"/>
        </w:rPr>
        <w:t>e</w:t>
      </w:r>
      <w:r w:rsidRPr="0032547D">
        <w:rPr>
          <w:rFonts w:ascii="Arial" w:hAnsi="Arial"/>
          <w:b/>
          <w:lang w:val="fr-CA"/>
        </w:rPr>
        <w:t xml:space="preserve"> siècle) déstabilise la régulation de la violence</w:t>
      </w:r>
    </w:p>
    <w:p w:rsidR="00B6203E" w:rsidRPr="0032547D" w:rsidRDefault="00B6203E" w:rsidP="00B6203E">
      <w:pPr>
        <w:pStyle w:val="NoteLevel2"/>
        <w:rPr>
          <w:rFonts w:ascii="Arial" w:hAnsi="Arial"/>
          <w:b/>
          <w:lang w:val="fr-CA"/>
        </w:rPr>
      </w:pPr>
      <w:r w:rsidRPr="0032547D">
        <w:rPr>
          <w:rFonts w:ascii="Arial" w:hAnsi="Arial"/>
          <w:b/>
          <w:lang w:val="fr-CA"/>
        </w:rPr>
        <w:t>fin du sujet historique</w:t>
      </w:r>
    </w:p>
    <w:p w:rsidR="00B6203E" w:rsidRPr="0032547D" w:rsidRDefault="00B6203E" w:rsidP="00B6203E">
      <w:pPr>
        <w:pStyle w:val="NoteLevel1"/>
        <w:rPr>
          <w:rFonts w:ascii="Arial" w:hAnsi="Arial"/>
          <w:lang w:val="fr-CA"/>
        </w:rPr>
      </w:pPr>
    </w:p>
    <w:p w:rsidR="009B5105" w:rsidRPr="0032547D" w:rsidRDefault="00B6203E" w:rsidP="00B6203E">
      <w:pPr>
        <w:pStyle w:val="NoteLevel1"/>
        <w:rPr>
          <w:rFonts w:ascii="Arial" w:hAnsi="Arial"/>
          <w:lang w:val="fr-CA"/>
        </w:rPr>
      </w:pPr>
      <w:r w:rsidRPr="0032547D">
        <w:rPr>
          <w:rFonts w:ascii="Arial" w:hAnsi="Arial"/>
          <w:b/>
          <w:lang w:val="fr-CA"/>
        </w:rPr>
        <w:t xml:space="preserve">sujet = compréhension du politique et de la place qu’on occupe dans la société : donne des possibilités d’action </w:t>
      </w:r>
      <w:r w:rsidRPr="0032547D">
        <w:rPr>
          <w:rFonts w:ascii="Arial" w:hAnsi="Arial"/>
          <w:lang w:val="fr-CA"/>
        </w:rPr>
        <w:t xml:space="preserve">(Foucault, Touraine, </w:t>
      </w:r>
      <w:proofErr w:type="spellStart"/>
      <w:r w:rsidRPr="0032547D">
        <w:rPr>
          <w:rFonts w:ascii="Arial" w:hAnsi="Arial"/>
          <w:lang w:val="fr-CA"/>
        </w:rPr>
        <w:t>Gauchet</w:t>
      </w:r>
      <w:proofErr w:type="spellEnd"/>
      <w:r w:rsidRPr="0032547D">
        <w:rPr>
          <w:rFonts w:ascii="Arial" w:hAnsi="Arial"/>
          <w:lang w:val="fr-CA"/>
        </w:rPr>
        <w:t xml:space="preserve">, </w:t>
      </w:r>
      <w:proofErr w:type="spellStart"/>
      <w:r w:rsidRPr="0032547D">
        <w:rPr>
          <w:rFonts w:ascii="Arial" w:hAnsi="Arial"/>
          <w:lang w:val="fr-CA"/>
        </w:rPr>
        <w:t>etc</w:t>
      </w:r>
      <w:proofErr w:type="spellEnd"/>
      <w:r w:rsidRPr="0032547D">
        <w:rPr>
          <w:rFonts w:ascii="Arial" w:hAnsi="Arial"/>
          <w:lang w:val="fr-CA"/>
        </w:rPr>
        <w:t>)</w:t>
      </w:r>
    </w:p>
    <w:p w:rsidR="009B5105" w:rsidRPr="0032547D" w:rsidRDefault="009B5105" w:rsidP="00B6203E">
      <w:pPr>
        <w:pStyle w:val="NoteLevel1"/>
        <w:rPr>
          <w:rFonts w:ascii="Arial" w:hAnsi="Arial"/>
          <w:lang w:val="fr-CA"/>
        </w:rPr>
      </w:pPr>
    </w:p>
    <w:p w:rsidR="009B5105" w:rsidRPr="0032547D" w:rsidRDefault="009B5105" w:rsidP="00B6203E">
      <w:pPr>
        <w:pStyle w:val="NoteLevel1"/>
        <w:rPr>
          <w:rFonts w:ascii="Arial" w:hAnsi="Arial"/>
          <w:lang w:val="fr-CA"/>
        </w:rPr>
      </w:pPr>
      <w:r w:rsidRPr="0032547D">
        <w:rPr>
          <w:rFonts w:ascii="Arial" w:hAnsi="Arial"/>
          <w:lang w:val="fr-CA"/>
        </w:rPr>
        <w:t xml:space="preserve">[tentatives sociales de refondation du sujet donnent lieu à des processus de </w:t>
      </w:r>
      <w:r w:rsidRPr="0032547D">
        <w:rPr>
          <w:rFonts w:ascii="Arial" w:hAnsi="Arial"/>
          <w:b/>
          <w:lang w:val="fr-CA"/>
        </w:rPr>
        <w:t xml:space="preserve">subjectivation (création de nouvelles compréhensions du monde et de al place que chacun y occupe) qui peuvent inclure </w:t>
      </w:r>
      <w:r w:rsidRPr="0032547D">
        <w:rPr>
          <w:rFonts w:ascii="Arial" w:hAnsi="Arial"/>
          <w:lang w:val="fr-CA"/>
        </w:rPr>
        <w:t>de la violence</w:t>
      </w:r>
    </w:p>
    <w:p w:rsidR="009B5105" w:rsidRPr="0032547D" w:rsidRDefault="009B5105" w:rsidP="00B6203E">
      <w:pPr>
        <w:pStyle w:val="NoteLevel1"/>
        <w:rPr>
          <w:rFonts w:ascii="Arial" w:hAnsi="Arial"/>
          <w:lang w:val="fr-CA"/>
        </w:rPr>
      </w:pPr>
    </w:p>
    <w:p w:rsidR="008E716E" w:rsidRPr="0032547D" w:rsidRDefault="008E716E" w:rsidP="00B6203E">
      <w:pPr>
        <w:pStyle w:val="NoteLevel1"/>
        <w:rPr>
          <w:rFonts w:ascii="Arial" w:hAnsi="Arial"/>
          <w:lang w:val="fr-CA"/>
        </w:rPr>
      </w:pPr>
      <w:r w:rsidRPr="0032547D">
        <w:rPr>
          <w:rFonts w:ascii="Arial" w:hAnsi="Arial"/>
          <w:b/>
          <w:lang w:val="fr-CA"/>
        </w:rPr>
        <w:t>de là, remise en question du monopole légitime de la violence sur des bases sociologiques</w:t>
      </w:r>
    </w:p>
    <w:p w:rsidR="008E716E" w:rsidRPr="0032547D" w:rsidRDefault="008E716E" w:rsidP="00B6203E">
      <w:pPr>
        <w:pStyle w:val="NoteLevel1"/>
        <w:rPr>
          <w:rFonts w:ascii="Arial" w:hAnsi="Arial"/>
          <w:lang w:val="fr-CA"/>
        </w:rPr>
      </w:pPr>
    </w:p>
    <w:p w:rsidR="008E716E" w:rsidRPr="0032547D" w:rsidRDefault="008E716E" w:rsidP="00B6203E">
      <w:pPr>
        <w:pStyle w:val="NoteLevel1"/>
        <w:rPr>
          <w:rFonts w:ascii="Arial" w:hAnsi="Arial"/>
          <w:lang w:val="fr-CA"/>
        </w:rPr>
      </w:pPr>
      <w:r w:rsidRPr="0032547D">
        <w:rPr>
          <w:rFonts w:ascii="Arial" w:hAnsi="Arial"/>
          <w:b/>
          <w:lang w:val="fr-CA"/>
        </w:rPr>
        <w:t>Soit par des facteurs externes :</w:t>
      </w:r>
    </w:p>
    <w:p w:rsidR="008E716E" w:rsidRPr="0032547D" w:rsidRDefault="008E716E" w:rsidP="008E716E">
      <w:pPr>
        <w:pStyle w:val="NoteLevel2"/>
        <w:rPr>
          <w:rFonts w:ascii="Arial" w:hAnsi="Arial"/>
          <w:lang w:val="fr-CA"/>
        </w:rPr>
      </w:pPr>
      <w:r w:rsidRPr="0032547D">
        <w:rPr>
          <w:rFonts w:ascii="Arial" w:hAnsi="Arial"/>
          <w:lang w:val="fr-CA"/>
        </w:rPr>
        <w:t xml:space="preserve">Idée centrale : </w:t>
      </w:r>
      <w:r w:rsidRPr="0032547D">
        <w:rPr>
          <w:rFonts w:ascii="Arial" w:hAnsi="Arial"/>
          <w:b/>
          <w:lang w:val="fr-CA"/>
        </w:rPr>
        <w:t>la globalisation, avec ses flux de marchandises, d’activités et de personnes reformule les lieux et acteurs de la violence</w:t>
      </w:r>
    </w:p>
    <w:p w:rsidR="008E716E" w:rsidRPr="0032547D" w:rsidRDefault="008E716E" w:rsidP="008E716E">
      <w:pPr>
        <w:pStyle w:val="NoteLevel1"/>
        <w:rPr>
          <w:rFonts w:ascii="Arial" w:hAnsi="Arial"/>
          <w:lang w:val="fr-CA"/>
        </w:rPr>
      </w:pPr>
      <w:proofErr w:type="spellStart"/>
      <w:r w:rsidRPr="0032547D">
        <w:rPr>
          <w:rFonts w:ascii="Arial" w:hAnsi="Arial"/>
          <w:lang w:val="fr-CA"/>
        </w:rPr>
        <w:t>Pcq</w:t>
      </w:r>
      <w:proofErr w:type="spellEnd"/>
      <w:r w:rsidRPr="0032547D">
        <w:rPr>
          <w:rFonts w:ascii="Arial" w:hAnsi="Arial"/>
          <w:lang w:val="fr-CA"/>
        </w:rPr>
        <w:t> :</w:t>
      </w:r>
    </w:p>
    <w:p w:rsidR="008E716E" w:rsidRPr="0032547D" w:rsidRDefault="008E716E" w:rsidP="008E716E">
      <w:pPr>
        <w:pStyle w:val="NoteLevel2"/>
        <w:rPr>
          <w:rFonts w:ascii="Arial" w:hAnsi="Arial"/>
          <w:lang w:val="fr-CA"/>
        </w:rPr>
      </w:pPr>
      <w:r w:rsidRPr="0032547D">
        <w:rPr>
          <w:rFonts w:ascii="Arial" w:hAnsi="Arial"/>
          <w:b/>
          <w:lang w:val="fr-CA"/>
        </w:rPr>
        <w:t>1) perte de contrôle de l’État sur l’activité économique</w:t>
      </w:r>
    </w:p>
    <w:p w:rsidR="005F48B4" w:rsidRPr="0032547D" w:rsidRDefault="008E716E" w:rsidP="008E716E">
      <w:pPr>
        <w:pStyle w:val="NoteLevel2"/>
        <w:rPr>
          <w:rFonts w:ascii="Arial" w:hAnsi="Arial"/>
          <w:lang w:val="fr-CA"/>
        </w:rPr>
      </w:pPr>
      <w:r w:rsidRPr="0032547D">
        <w:rPr>
          <w:rFonts w:ascii="Arial" w:hAnsi="Arial"/>
          <w:b/>
          <w:lang w:val="fr-CA"/>
        </w:rPr>
        <w:t xml:space="preserve">2) création de lieux de </w:t>
      </w:r>
      <w:r w:rsidRPr="0032547D">
        <w:rPr>
          <w:rFonts w:ascii="Arial" w:hAnsi="Arial"/>
          <w:b/>
          <w:i/>
          <w:lang w:val="fr-CA"/>
        </w:rPr>
        <w:t xml:space="preserve">vide juridique </w:t>
      </w:r>
      <w:r w:rsidRPr="0032547D">
        <w:rPr>
          <w:rFonts w:ascii="Arial" w:hAnsi="Arial"/>
          <w:b/>
          <w:lang w:val="fr-CA"/>
        </w:rPr>
        <w:t>et espaces au-delà du pacte social</w:t>
      </w:r>
    </w:p>
    <w:p w:rsidR="005F48B4" w:rsidRPr="0032547D" w:rsidRDefault="005F48B4" w:rsidP="005F48B4">
      <w:pPr>
        <w:pStyle w:val="NoteLevel1"/>
        <w:rPr>
          <w:rFonts w:ascii="Arial" w:hAnsi="Arial"/>
          <w:lang w:val="fr-CA"/>
        </w:rPr>
      </w:pPr>
    </w:p>
    <w:p w:rsidR="005F48B4" w:rsidRPr="0032547D" w:rsidRDefault="005F48B4" w:rsidP="005F48B4">
      <w:pPr>
        <w:pStyle w:val="NoteLevel1"/>
        <w:rPr>
          <w:rFonts w:ascii="Arial" w:hAnsi="Arial"/>
          <w:lang w:val="fr-CA"/>
        </w:rPr>
      </w:pPr>
      <w:r w:rsidRPr="0032547D">
        <w:rPr>
          <w:rFonts w:ascii="Arial" w:hAnsi="Arial"/>
          <w:b/>
          <w:lang w:val="fr-CA"/>
        </w:rPr>
        <w:t>FEB 3</w:t>
      </w:r>
    </w:p>
    <w:p w:rsidR="005F48B4" w:rsidRPr="0032547D" w:rsidRDefault="005F48B4" w:rsidP="005F48B4">
      <w:pPr>
        <w:pStyle w:val="NoteLevel1"/>
        <w:rPr>
          <w:rFonts w:ascii="Arial" w:hAnsi="Arial"/>
          <w:lang w:val="fr-CA"/>
        </w:rPr>
      </w:pPr>
    </w:p>
    <w:p w:rsidR="005F48B4" w:rsidRPr="0032547D" w:rsidRDefault="005F48B4" w:rsidP="005F48B4">
      <w:pPr>
        <w:pStyle w:val="NoteLevel1"/>
        <w:rPr>
          <w:rFonts w:ascii="Arial" w:hAnsi="Arial"/>
          <w:lang w:val="fr-CA"/>
        </w:rPr>
      </w:pPr>
      <w:r w:rsidRPr="0032547D">
        <w:rPr>
          <w:rFonts w:ascii="Arial" w:hAnsi="Arial"/>
          <w:b/>
          <w:lang w:val="fr-CA"/>
        </w:rPr>
        <w:t>Soit :</w:t>
      </w:r>
    </w:p>
    <w:p w:rsidR="005F48B4" w:rsidRPr="0032547D" w:rsidRDefault="005F48B4" w:rsidP="005F48B4">
      <w:pPr>
        <w:pStyle w:val="NoteLevel1"/>
        <w:rPr>
          <w:rFonts w:ascii="Arial" w:hAnsi="Arial"/>
          <w:lang w:val="fr-CA"/>
        </w:rPr>
      </w:pPr>
      <w:r w:rsidRPr="0032547D">
        <w:rPr>
          <w:rFonts w:ascii="Arial" w:hAnsi="Arial"/>
          <w:b/>
          <w:lang w:val="fr-CA"/>
        </w:rPr>
        <w:t>Facteurs internes d’affaiblissement du rôle de l’État :</w:t>
      </w:r>
    </w:p>
    <w:p w:rsidR="005F48B4" w:rsidRPr="0032547D" w:rsidRDefault="005F48B4" w:rsidP="005F48B4">
      <w:pPr>
        <w:pStyle w:val="NoteLevel2"/>
        <w:rPr>
          <w:rFonts w:ascii="Arial" w:hAnsi="Arial"/>
          <w:lang w:val="fr-CA"/>
        </w:rPr>
      </w:pPr>
      <w:r w:rsidRPr="0032547D">
        <w:rPr>
          <w:rFonts w:ascii="Arial" w:hAnsi="Arial"/>
          <w:b/>
          <w:lang w:val="fr-CA"/>
        </w:rPr>
        <w:t xml:space="preserve">Privatisation croissante </w:t>
      </w:r>
      <w:r w:rsidRPr="0032547D">
        <w:rPr>
          <w:rFonts w:ascii="Arial" w:hAnsi="Arial"/>
          <w:lang w:val="fr-CA"/>
        </w:rPr>
        <w:t>des polices dans certains pays</w:t>
      </w:r>
    </w:p>
    <w:p w:rsidR="005F48B4" w:rsidRPr="0032547D" w:rsidRDefault="005F48B4" w:rsidP="005F48B4">
      <w:pPr>
        <w:pStyle w:val="NoteLevel2"/>
        <w:rPr>
          <w:rFonts w:ascii="Arial" w:hAnsi="Arial"/>
          <w:lang w:val="fr-CA"/>
        </w:rPr>
      </w:pPr>
      <w:r w:rsidRPr="0032547D">
        <w:rPr>
          <w:rFonts w:ascii="Arial" w:hAnsi="Arial"/>
          <w:lang w:val="fr-CA"/>
        </w:rPr>
        <w:t>Formation de corps d’élites aux missions spécifiques</w:t>
      </w:r>
    </w:p>
    <w:p w:rsidR="005F48B4" w:rsidRPr="0032547D" w:rsidRDefault="005F48B4" w:rsidP="005F48B4">
      <w:pPr>
        <w:pStyle w:val="NoteLevel2"/>
        <w:rPr>
          <w:rFonts w:ascii="Arial" w:hAnsi="Arial"/>
          <w:lang w:val="fr-CA"/>
        </w:rPr>
      </w:pPr>
      <w:r w:rsidRPr="0032547D">
        <w:rPr>
          <w:rFonts w:ascii="Arial" w:hAnsi="Arial"/>
          <w:lang w:val="fr-CA"/>
        </w:rPr>
        <w:t xml:space="preserve">Présence de nouvelles agences sécuritaires ou de mesures sécuritaires qui </w:t>
      </w:r>
      <w:r w:rsidRPr="0032547D">
        <w:rPr>
          <w:rFonts w:ascii="Arial" w:hAnsi="Arial"/>
          <w:b/>
          <w:lang w:val="fr-CA"/>
        </w:rPr>
        <w:t>échappent au contrôle politique auquel ont accès les citoyens.</w:t>
      </w:r>
    </w:p>
    <w:p w:rsidR="005F48B4" w:rsidRPr="0032547D" w:rsidRDefault="005F48B4" w:rsidP="005F48B4">
      <w:pPr>
        <w:pStyle w:val="NoteLevel1"/>
        <w:rPr>
          <w:rFonts w:ascii="Arial" w:hAnsi="Arial"/>
          <w:lang w:val="fr-CA"/>
        </w:rPr>
      </w:pPr>
    </w:p>
    <w:p w:rsidR="005F48B4" w:rsidRPr="0032547D" w:rsidRDefault="005F48B4" w:rsidP="005F48B4">
      <w:pPr>
        <w:pStyle w:val="NoteLevel1"/>
        <w:rPr>
          <w:rFonts w:ascii="Arial" w:hAnsi="Arial"/>
          <w:lang w:val="fr-CA"/>
        </w:rPr>
      </w:pPr>
      <w:r w:rsidRPr="0032547D">
        <w:rPr>
          <w:rFonts w:ascii="Arial" w:hAnsi="Arial"/>
          <w:lang w:val="fr-CA"/>
        </w:rPr>
        <w:t xml:space="preserve">[ = facteurs d’affaiblissement </w:t>
      </w:r>
      <w:r w:rsidRPr="0032547D">
        <w:rPr>
          <w:rFonts w:ascii="Arial" w:hAnsi="Arial"/>
          <w:b/>
          <w:lang w:val="fr-CA"/>
        </w:rPr>
        <w:t>interne</w:t>
      </w:r>
      <w:r w:rsidRPr="0032547D">
        <w:rPr>
          <w:rFonts w:ascii="Arial" w:hAnsi="Arial"/>
          <w:lang w:val="fr-CA"/>
        </w:rPr>
        <w:t xml:space="preserve"> du monopole légitime de la violence par l’État]</w:t>
      </w:r>
    </w:p>
    <w:p w:rsidR="005F48B4" w:rsidRPr="0032547D" w:rsidRDefault="005F48B4" w:rsidP="005F48B4">
      <w:pPr>
        <w:pStyle w:val="NoteLevel1"/>
        <w:rPr>
          <w:rFonts w:ascii="Arial" w:hAnsi="Arial"/>
          <w:lang w:val="fr-CA"/>
        </w:rPr>
      </w:pPr>
    </w:p>
    <w:p w:rsidR="006F5C15" w:rsidRPr="0032547D" w:rsidRDefault="006F5C15" w:rsidP="005F48B4">
      <w:pPr>
        <w:pStyle w:val="NoteLevel1"/>
        <w:rPr>
          <w:rFonts w:ascii="Arial" w:hAnsi="Arial"/>
          <w:lang w:val="fr-CA"/>
        </w:rPr>
      </w:pPr>
      <w:r w:rsidRPr="0032547D">
        <w:rPr>
          <w:rFonts w:ascii="Arial" w:hAnsi="Arial"/>
          <w:u w:val="single"/>
          <w:lang w:val="fr-CA"/>
        </w:rPr>
        <w:t>Fiche de lecture no 1</w:t>
      </w:r>
    </w:p>
    <w:p w:rsidR="006F5C15" w:rsidRPr="0032547D" w:rsidRDefault="006F5C15" w:rsidP="005F48B4">
      <w:pPr>
        <w:pStyle w:val="NoteLevel1"/>
        <w:rPr>
          <w:rFonts w:ascii="Arial" w:hAnsi="Arial"/>
          <w:lang w:val="fr-CA"/>
        </w:rPr>
      </w:pPr>
    </w:p>
    <w:p w:rsidR="006F5C15" w:rsidRPr="0032547D" w:rsidRDefault="006F5C15" w:rsidP="005F48B4">
      <w:pPr>
        <w:pStyle w:val="NoteLevel1"/>
        <w:rPr>
          <w:rFonts w:ascii="Arial" w:hAnsi="Arial"/>
          <w:lang w:val="fr-CA"/>
        </w:rPr>
      </w:pPr>
      <w:r w:rsidRPr="0032547D">
        <w:rPr>
          <w:rFonts w:ascii="Arial" w:hAnsi="Arial"/>
          <w:lang w:val="fr-CA"/>
        </w:rPr>
        <w:t>Alain Touraine, « </w:t>
      </w:r>
      <w:r w:rsidRPr="0032547D">
        <w:rPr>
          <w:rFonts w:ascii="Arial" w:hAnsi="Arial"/>
          <w:b/>
          <w:lang w:val="fr-CA"/>
        </w:rPr>
        <w:t>Qu’est que la sociologie du développement? </w:t>
      </w:r>
      <w:r w:rsidRPr="0032547D">
        <w:rPr>
          <w:rFonts w:ascii="Arial" w:hAnsi="Arial"/>
          <w:lang w:val="fr-CA"/>
        </w:rPr>
        <w:t xml:space="preserve">» in </w:t>
      </w:r>
      <w:r w:rsidRPr="0032547D">
        <w:rPr>
          <w:rFonts w:ascii="Arial" w:hAnsi="Arial"/>
          <w:i/>
          <w:lang w:val="fr-CA"/>
        </w:rPr>
        <w:t xml:space="preserve">les sociétés dépendantes, </w:t>
      </w:r>
      <w:r w:rsidRPr="0032547D">
        <w:rPr>
          <w:rFonts w:ascii="Arial" w:hAnsi="Arial"/>
          <w:lang w:val="fr-CA"/>
        </w:rPr>
        <w:t xml:space="preserve">Paris : </w:t>
      </w:r>
      <w:proofErr w:type="spellStart"/>
      <w:r w:rsidRPr="0032547D">
        <w:rPr>
          <w:rFonts w:ascii="Arial" w:hAnsi="Arial"/>
          <w:lang w:val="fr-CA"/>
        </w:rPr>
        <w:t>Duculot</w:t>
      </w:r>
      <w:proofErr w:type="spellEnd"/>
      <w:r w:rsidRPr="0032547D">
        <w:rPr>
          <w:rFonts w:ascii="Arial" w:hAnsi="Arial"/>
          <w:lang w:val="fr-CA"/>
        </w:rPr>
        <w:t>, 1976 : 25-47.</w:t>
      </w:r>
    </w:p>
    <w:p w:rsidR="006F5C15" w:rsidRPr="0032547D" w:rsidRDefault="006F5C15" w:rsidP="005F48B4">
      <w:pPr>
        <w:pStyle w:val="NoteLevel1"/>
        <w:rPr>
          <w:rFonts w:ascii="Arial" w:hAnsi="Arial"/>
          <w:lang w:val="fr-CA"/>
        </w:rPr>
      </w:pPr>
    </w:p>
    <w:p w:rsidR="006F5C15" w:rsidRPr="0032547D" w:rsidRDefault="006F5C15" w:rsidP="005F48B4">
      <w:pPr>
        <w:pStyle w:val="NoteLevel1"/>
        <w:rPr>
          <w:rFonts w:ascii="Arial" w:hAnsi="Arial"/>
          <w:lang w:val="fr-CA"/>
        </w:rPr>
      </w:pPr>
      <w:r w:rsidRPr="0032547D">
        <w:rPr>
          <w:rFonts w:ascii="Arial" w:hAnsi="Arial"/>
          <w:b/>
          <w:lang w:val="fr-CA"/>
        </w:rPr>
        <w:t>Que fait l’auteur dans ce texte?</w:t>
      </w:r>
    </w:p>
    <w:p w:rsidR="00923EEB" w:rsidRPr="0032547D" w:rsidRDefault="00923EEB" w:rsidP="006F5C15">
      <w:pPr>
        <w:pStyle w:val="NoteLevel2"/>
        <w:rPr>
          <w:rFonts w:ascii="Arial" w:hAnsi="Arial"/>
          <w:lang w:val="fr-CA"/>
        </w:rPr>
      </w:pPr>
      <w:r w:rsidRPr="0032547D">
        <w:rPr>
          <w:rFonts w:ascii="Arial" w:hAnsi="Arial"/>
          <w:lang w:val="fr-CA"/>
        </w:rPr>
        <w:t xml:space="preserve">Il </w:t>
      </w:r>
      <w:r w:rsidRPr="0032547D">
        <w:rPr>
          <w:rFonts w:ascii="Arial" w:hAnsi="Arial"/>
          <w:b/>
          <w:lang w:val="fr-CA"/>
        </w:rPr>
        <w:t>explique</w:t>
      </w:r>
      <w:r w:rsidRPr="0032547D">
        <w:rPr>
          <w:rFonts w:ascii="Arial" w:hAnsi="Arial"/>
          <w:lang w:val="fr-CA"/>
        </w:rPr>
        <w:t xml:space="preserve"> les </w:t>
      </w:r>
      <w:r w:rsidRPr="0032547D">
        <w:rPr>
          <w:rFonts w:ascii="Arial" w:hAnsi="Arial"/>
          <w:b/>
          <w:lang w:val="fr-CA"/>
        </w:rPr>
        <w:t xml:space="preserve">problèmes </w:t>
      </w:r>
      <w:r w:rsidRPr="0032547D">
        <w:rPr>
          <w:rFonts w:ascii="Arial" w:hAnsi="Arial"/>
          <w:lang w:val="fr-CA"/>
        </w:rPr>
        <w:t>de deux grandes approches qui on dominé (voire structuré entièrement) jusque-là le champ de la sociologie du développement et l’insuffisance de la critique faite par une 3</w:t>
      </w:r>
      <w:r w:rsidRPr="0032547D">
        <w:rPr>
          <w:rFonts w:ascii="Arial" w:hAnsi="Arial"/>
          <w:vertAlign w:val="superscript"/>
          <w:lang w:val="fr-CA"/>
        </w:rPr>
        <w:t>e</w:t>
      </w:r>
      <w:r w:rsidRPr="0032547D">
        <w:rPr>
          <w:rFonts w:ascii="Arial" w:hAnsi="Arial"/>
          <w:lang w:val="fr-CA"/>
        </w:rPr>
        <w:t xml:space="preserve"> approche, celle de l’</w:t>
      </w:r>
      <w:proofErr w:type="spellStart"/>
      <w:r w:rsidRPr="0032547D">
        <w:rPr>
          <w:rFonts w:ascii="Arial" w:hAnsi="Arial"/>
          <w:lang w:val="fr-CA"/>
        </w:rPr>
        <w:t>anti-développement</w:t>
      </w:r>
      <w:proofErr w:type="spellEnd"/>
      <w:r w:rsidRPr="0032547D">
        <w:rPr>
          <w:rFonts w:ascii="Arial" w:hAnsi="Arial"/>
          <w:lang w:val="fr-CA"/>
        </w:rPr>
        <w:t>.</w:t>
      </w:r>
    </w:p>
    <w:p w:rsidR="00923EEB" w:rsidRPr="0032547D" w:rsidRDefault="00923EEB" w:rsidP="006F5C15">
      <w:pPr>
        <w:pStyle w:val="NoteLevel2"/>
        <w:rPr>
          <w:rFonts w:ascii="Arial" w:hAnsi="Arial"/>
          <w:lang w:val="fr-CA"/>
        </w:rPr>
      </w:pPr>
      <w:r w:rsidRPr="0032547D">
        <w:rPr>
          <w:rFonts w:ascii="Arial" w:hAnsi="Arial"/>
          <w:lang w:val="fr-CA"/>
        </w:rPr>
        <w:t xml:space="preserve">Il </w:t>
      </w:r>
      <w:r w:rsidRPr="0032547D">
        <w:rPr>
          <w:rFonts w:ascii="Arial" w:hAnsi="Arial"/>
          <w:b/>
          <w:lang w:val="fr-CA"/>
        </w:rPr>
        <w:t xml:space="preserve">avance </w:t>
      </w:r>
      <w:r w:rsidRPr="0032547D">
        <w:rPr>
          <w:rFonts w:ascii="Arial" w:hAnsi="Arial"/>
          <w:lang w:val="fr-CA"/>
        </w:rPr>
        <w:t xml:space="preserve">des </w:t>
      </w:r>
      <w:r w:rsidRPr="0032547D">
        <w:rPr>
          <w:rFonts w:ascii="Arial" w:hAnsi="Arial"/>
          <w:b/>
          <w:lang w:val="fr-CA"/>
        </w:rPr>
        <w:t xml:space="preserve">caractéristiques essentielles du développement </w:t>
      </w:r>
      <w:r w:rsidRPr="0032547D">
        <w:rPr>
          <w:rFonts w:ascii="Arial" w:hAnsi="Arial"/>
          <w:lang w:val="fr-CA"/>
        </w:rPr>
        <w:t xml:space="preserve">qui </w:t>
      </w:r>
      <w:r w:rsidRPr="0032547D">
        <w:rPr>
          <w:rFonts w:ascii="Arial" w:hAnsi="Arial"/>
          <w:b/>
          <w:lang w:val="fr-CA"/>
        </w:rPr>
        <w:t>n’existent que lorsqu’on se détache de ces trois courants</w:t>
      </w:r>
    </w:p>
    <w:p w:rsidR="00923EEB" w:rsidRPr="0032547D" w:rsidRDefault="00923EEB" w:rsidP="006F5C15">
      <w:pPr>
        <w:pStyle w:val="NoteLevel2"/>
        <w:rPr>
          <w:rFonts w:ascii="Arial" w:hAnsi="Arial"/>
          <w:lang w:val="fr-CA"/>
        </w:rPr>
      </w:pPr>
      <w:r w:rsidRPr="0032547D">
        <w:rPr>
          <w:rFonts w:ascii="Arial" w:hAnsi="Arial"/>
          <w:lang w:val="fr-CA"/>
        </w:rPr>
        <w:t xml:space="preserve">Il </w:t>
      </w:r>
      <w:r w:rsidRPr="0032547D">
        <w:rPr>
          <w:rFonts w:ascii="Arial" w:hAnsi="Arial"/>
          <w:b/>
          <w:lang w:val="fr-CA"/>
        </w:rPr>
        <w:t xml:space="preserve">argument </w:t>
      </w:r>
      <w:r w:rsidRPr="0032547D">
        <w:rPr>
          <w:rFonts w:ascii="Arial" w:hAnsi="Arial"/>
          <w:lang w:val="fr-CA"/>
        </w:rPr>
        <w:t xml:space="preserve">contre les </w:t>
      </w:r>
      <w:r w:rsidRPr="0032547D">
        <w:rPr>
          <w:rFonts w:ascii="Arial" w:hAnsi="Arial"/>
          <w:b/>
          <w:lang w:val="fr-CA"/>
        </w:rPr>
        <w:t xml:space="preserve">catégories </w:t>
      </w:r>
      <w:r w:rsidRPr="0032547D">
        <w:rPr>
          <w:rFonts w:ascii="Arial" w:hAnsi="Arial"/>
          <w:lang w:val="fr-CA"/>
        </w:rPr>
        <w:t xml:space="preserve">évolutionnistes ou volontaristes, mais </w:t>
      </w:r>
      <w:r w:rsidRPr="0032547D">
        <w:rPr>
          <w:rFonts w:ascii="Arial" w:hAnsi="Arial"/>
          <w:b/>
          <w:lang w:val="fr-CA"/>
        </w:rPr>
        <w:t xml:space="preserve">ne veut pas réfléchir le développement sans des concepts explicatifs qui peuvent avoir valeur universelle </w:t>
      </w:r>
      <w:r w:rsidRPr="0032547D">
        <w:rPr>
          <w:rFonts w:ascii="Arial" w:hAnsi="Arial"/>
          <w:lang w:val="fr-CA"/>
        </w:rPr>
        <w:t>pour analyser diverses situations, divers modes de développement : il veut donc créer des outils capables de prendre réellement en compte la diversité des modes de développement. Il veut créer des catégories d’analyse qui permettent de comprendre des spécificités nationales en mettant en lumière des lignes d’analyse communes.</w:t>
      </w:r>
    </w:p>
    <w:p w:rsidR="00923EEB" w:rsidRPr="0032547D" w:rsidRDefault="00923EEB" w:rsidP="00923EEB">
      <w:pPr>
        <w:pStyle w:val="NoteLevel1"/>
        <w:rPr>
          <w:rFonts w:ascii="Arial" w:hAnsi="Arial"/>
          <w:lang w:val="fr-CA"/>
        </w:rPr>
      </w:pPr>
    </w:p>
    <w:p w:rsidR="00923EEB" w:rsidRPr="0032547D" w:rsidRDefault="00923EEB" w:rsidP="00923EEB">
      <w:pPr>
        <w:pStyle w:val="NoteLevel1"/>
        <w:rPr>
          <w:rFonts w:ascii="Arial" w:hAnsi="Arial"/>
          <w:lang w:val="fr-CA"/>
        </w:rPr>
      </w:pPr>
      <w:r w:rsidRPr="0032547D">
        <w:rPr>
          <w:rFonts w:ascii="Arial" w:hAnsi="Arial"/>
          <w:b/>
          <w:lang w:val="fr-CA"/>
        </w:rPr>
        <w:t>Quels liens avec la démarche de politique comparée?</w:t>
      </w:r>
    </w:p>
    <w:p w:rsidR="00923EEB" w:rsidRPr="0032547D" w:rsidRDefault="00923EEB" w:rsidP="00923EEB">
      <w:pPr>
        <w:pStyle w:val="NoteLevel1"/>
        <w:rPr>
          <w:rFonts w:ascii="Arial" w:hAnsi="Arial"/>
          <w:lang w:val="fr-CA"/>
        </w:rPr>
      </w:pPr>
    </w:p>
    <w:p w:rsidR="00A948DA" w:rsidRPr="0032547D" w:rsidRDefault="00A948DA" w:rsidP="00923EEB">
      <w:pPr>
        <w:pStyle w:val="NoteLevel1"/>
        <w:rPr>
          <w:rFonts w:ascii="Arial" w:hAnsi="Arial"/>
          <w:lang w:val="fr-CA"/>
        </w:rPr>
      </w:pPr>
      <w:r w:rsidRPr="0032547D">
        <w:rPr>
          <w:rFonts w:ascii="Arial" w:hAnsi="Arial"/>
          <w:b/>
          <w:lang w:val="fr-CA"/>
        </w:rPr>
        <w:t>Thèse</w:t>
      </w:r>
    </w:p>
    <w:p w:rsidR="00A948DA" w:rsidRPr="0032547D" w:rsidRDefault="00A948DA" w:rsidP="00A948DA">
      <w:pPr>
        <w:pStyle w:val="NoteLevel2"/>
        <w:rPr>
          <w:rFonts w:ascii="Arial" w:hAnsi="Arial"/>
          <w:lang w:val="fr-CA"/>
        </w:rPr>
      </w:pPr>
      <w:r w:rsidRPr="0032547D">
        <w:rPr>
          <w:rFonts w:ascii="Arial" w:hAnsi="Arial"/>
          <w:lang w:val="fr-CA"/>
        </w:rPr>
        <w:t>Pour « </w:t>
      </w:r>
      <w:r w:rsidRPr="0032547D">
        <w:rPr>
          <w:rFonts w:ascii="Arial" w:hAnsi="Arial"/>
          <w:b/>
          <w:lang w:val="fr-CA"/>
        </w:rPr>
        <w:t xml:space="preserve">préciser le lieu où doit se définir la sociologie du développement » (p29) </w:t>
      </w:r>
      <w:r w:rsidRPr="0032547D">
        <w:rPr>
          <w:rFonts w:ascii="Arial" w:hAnsi="Arial"/>
          <w:lang w:val="fr-CA"/>
        </w:rPr>
        <w:t xml:space="preserve">afin de </w:t>
      </w:r>
      <w:r w:rsidRPr="0032547D">
        <w:rPr>
          <w:rFonts w:ascii="Arial" w:hAnsi="Arial"/>
          <w:b/>
          <w:lang w:val="fr-CA"/>
        </w:rPr>
        <w:t>« prendre en considération les rapports sociaux réels »</w:t>
      </w:r>
      <w:r w:rsidRPr="0032547D">
        <w:rPr>
          <w:rFonts w:ascii="Arial" w:hAnsi="Arial"/>
          <w:lang w:val="fr-CA"/>
        </w:rPr>
        <w:t xml:space="preserve"> (p34) qui permettent </w:t>
      </w:r>
      <w:r w:rsidRPr="0032547D">
        <w:rPr>
          <w:rFonts w:ascii="Arial" w:hAnsi="Arial"/>
          <w:b/>
          <w:lang w:val="fr-CA"/>
        </w:rPr>
        <w:t>d’analyser</w:t>
      </w:r>
      <w:r w:rsidRPr="0032547D">
        <w:rPr>
          <w:rFonts w:ascii="Arial" w:hAnsi="Arial"/>
          <w:lang w:val="fr-CA"/>
        </w:rPr>
        <w:t xml:space="preserve"> les </w:t>
      </w:r>
      <w:r w:rsidRPr="0032547D">
        <w:rPr>
          <w:rFonts w:ascii="Arial" w:hAnsi="Arial"/>
          <w:b/>
          <w:lang w:val="fr-CA"/>
        </w:rPr>
        <w:t xml:space="preserve">différents </w:t>
      </w:r>
      <w:r w:rsidRPr="0032547D">
        <w:rPr>
          <w:rFonts w:ascii="Arial" w:hAnsi="Arial"/>
          <w:b/>
          <w:i/>
          <w:lang w:val="fr-CA"/>
        </w:rPr>
        <w:t xml:space="preserve">modes de développement </w:t>
      </w:r>
      <w:r w:rsidRPr="0032547D">
        <w:rPr>
          <w:rFonts w:ascii="Arial" w:hAnsi="Arial"/>
          <w:lang w:val="fr-CA"/>
        </w:rPr>
        <w:t xml:space="preserve">en tant que passages d’un type de société à un autre (p40), sans prétendre lier ces passages à un sens de l’Histoire ou du progrès, il faut dégager la sociologie du développement qui était « coincée » entre 3 courantes : la </w:t>
      </w:r>
      <w:r w:rsidRPr="0032547D">
        <w:rPr>
          <w:rFonts w:ascii="Arial" w:hAnsi="Arial"/>
          <w:i/>
          <w:lang w:val="fr-CA"/>
        </w:rPr>
        <w:t xml:space="preserve">sociologie politique du changement </w:t>
      </w:r>
      <w:r w:rsidRPr="0032547D">
        <w:rPr>
          <w:rFonts w:ascii="Arial" w:hAnsi="Arial"/>
          <w:lang w:val="fr-CA"/>
        </w:rPr>
        <w:t xml:space="preserve">ou </w:t>
      </w:r>
      <w:r w:rsidRPr="0032547D">
        <w:rPr>
          <w:rFonts w:ascii="Arial" w:hAnsi="Arial"/>
          <w:i/>
          <w:lang w:val="fr-CA"/>
        </w:rPr>
        <w:t xml:space="preserve">optimisme productiviste </w:t>
      </w:r>
      <w:r w:rsidRPr="0032547D">
        <w:rPr>
          <w:rFonts w:ascii="Arial" w:hAnsi="Arial"/>
          <w:lang w:val="fr-CA"/>
        </w:rPr>
        <w:t xml:space="preserve">(p29) s’opposant à </w:t>
      </w:r>
      <w:r w:rsidRPr="0032547D">
        <w:rPr>
          <w:rFonts w:ascii="Arial" w:hAnsi="Arial"/>
          <w:i/>
          <w:lang w:val="fr-CA"/>
        </w:rPr>
        <w:t xml:space="preserve">l’évolutionnisme libéral </w:t>
      </w:r>
      <w:r w:rsidRPr="0032547D">
        <w:rPr>
          <w:rFonts w:ascii="Arial" w:hAnsi="Arial"/>
          <w:lang w:val="fr-CA"/>
        </w:rPr>
        <w:t xml:space="preserve">et la </w:t>
      </w:r>
      <w:r w:rsidRPr="0032547D">
        <w:rPr>
          <w:rFonts w:ascii="Arial" w:hAnsi="Arial"/>
          <w:i/>
          <w:lang w:val="fr-CA"/>
        </w:rPr>
        <w:t xml:space="preserve">modernisation, </w:t>
      </w:r>
      <w:r w:rsidRPr="0032547D">
        <w:rPr>
          <w:rFonts w:ascii="Arial" w:hAnsi="Arial"/>
          <w:lang w:val="fr-CA"/>
        </w:rPr>
        <w:t xml:space="preserve">mais aussi </w:t>
      </w:r>
      <w:r w:rsidRPr="0032547D">
        <w:rPr>
          <w:rFonts w:ascii="Arial" w:hAnsi="Arial"/>
          <w:i/>
          <w:lang w:val="fr-CA"/>
        </w:rPr>
        <w:t>l’</w:t>
      </w:r>
      <w:proofErr w:type="spellStart"/>
      <w:r w:rsidRPr="0032547D">
        <w:rPr>
          <w:rFonts w:ascii="Arial" w:hAnsi="Arial"/>
          <w:i/>
          <w:lang w:val="fr-CA"/>
        </w:rPr>
        <w:t>anti-développement</w:t>
      </w:r>
      <w:proofErr w:type="spellEnd"/>
      <w:r w:rsidRPr="0032547D">
        <w:rPr>
          <w:rFonts w:ascii="Arial" w:hAnsi="Arial"/>
          <w:i/>
          <w:lang w:val="fr-CA"/>
        </w:rPr>
        <w:t xml:space="preserve">, </w:t>
      </w:r>
      <w:r w:rsidRPr="0032547D">
        <w:rPr>
          <w:rFonts w:ascii="Arial" w:hAnsi="Arial"/>
          <w:lang w:val="fr-CA"/>
        </w:rPr>
        <w:t xml:space="preserve">critique de ces deux positions, doivent être remis en question parce qu’ils </w:t>
      </w:r>
      <w:r w:rsidRPr="0032547D">
        <w:rPr>
          <w:rFonts w:ascii="Arial" w:hAnsi="Arial"/>
          <w:b/>
          <w:lang w:val="fr-CA"/>
        </w:rPr>
        <w:t>faussent nos instruments d’analyse de la sociologie du développement.</w:t>
      </w:r>
    </w:p>
    <w:p w:rsidR="00151294" w:rsidRPr="0032547D" w:rsidRDefault="00151294" w:rsidP="00A948DA">
      <w:pPr>
        <w:pStyle w:val="NoteLevel1"/>
        <w:rPr>
          <w:rFonts w:ascii="Arial" w:hAnsi="Arial"/>
          <w:lang w:val="fr-CA"/>
        </w:rPr>
      </w:pPr>
    </w:p>
    <w:p w:rsidR="00151294" w:rsidRPr="0032547D" w:rsidRDefault="00151294" w:rsidP="00151294">
      <w:pPr>
        <w:pStyle w:val="NoteLevel1"/>
        <w:rPr>
          <w:rFonts w:ascii="Arial" w:hAnsi="Arial"/>
          <w:lang w:val="fr-CA"/>
        </w:rPr>
      </w:pPr>
      <w:r w:rsidRPr="0032547D">
        <w:rPr>
          <w:rFonts w:ascii="Arial" w:hAnsi="Arial"/>
          <w:b/>
          <w:lang w:val="fr-CA"/>
        </w:rPr>
        <w:t>Pour identifier les arguments :</w:t>
      </w:r>
    </w:p>
    <w:p w:rsidR="00151294" w:rsidRPr="0032547D" w:rsidRDefault="00151294" w:rsidP="00151294">
      <w:pPr>
        <w:pStyle w:val="NoteLevel1"/>
        <w:rPr>
          <w:rFonts w:ascii="Arial" w:hAnsi="Arial"/>
          <w:lang w:val="fr-CA"/>
        </w:rPr>
      </w:pPr>
      <w:r w:rsidRPr="0032547D">
        <w:rPr>
          <w:rFonts w:ascii="Arial" w:hAnsi="Arial"/>
          <w:lang w:val="fr-CA"/>
        </w:rPr>
        <w:t>Il faut revenir sur les raisons pour lesquelles Touraine avance qu’on doit questionner ces courants pour trouver le « lieu de la sociologie politique » prenant en compte les rapports sociaux réels et permettre l’analyse des modes de développement (passages de types de sociétés) dans leurs différences et leurs sens spécifiques.</w:t>
      </w:r>
    </w:p>
    <w:p w:rsidR="00151294" w:rsidRPr="0032547D" w:rsidRDefault="00151294" w:rsidP="00151294">
      <w:pPr>
        <w:pStyle w:val="NoteLevel1"/>
        <w:rPr>
          <w:rFonts w:ascii="Arial" w:hAnsi="Arial"/>
          <w:lang w:val="fr-CA"/>
        </w:rPr>
      </w:pPr>
    </w:p>
    <w:p w:rsidR="00151294" w:rsidRPr="0032547D" w:rsidRDefault="00151294" w:rsidP="00151294">
      <w:pPr>
        <w:pStyle w:val="NoteLevel1"/>
        <w:rPr>
          <w:rFonts w:ascii="Arial" w:hAnsi="Arial"/>
          <w:lang w:val="fr-CA"/>
        </w:rPr>
      </w:pPr>
      <w:r w:rsidRPr="0032547D">
        <w:rPr>
          <w:rFonts w:ascii="Arial" w:hAnsi="Arial"/>
          <w:b/>
          <w:lang w:val="fr-CA"/>
        </w:rPr>
        <w:t>Argument I</w:t>
      </w:r>
    </w:p>
    <w:p w:rsidR="00151294" w:rsidRPr="0032547D" w:rsidRDefault="00151294" w:rsidP="00151294">
      <w:pPr>
        <w:pStyle w:val="NoteLevel1"/>
        <w:rPr>
          <w:rFonts w:ascii="Arial" w:hAnsi="Arial"/>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r w:rsidRPr="0032547D">
        <w:rPr>
          <w:rFonts w:ascii="Arial" w:hAnsi="Arial"/>
          <w:i/>
          <w:lang w:val="fr-CA"/>
        </w:rPr>
        <w:t>…</w:t>
      </w:r>
    </w:p>
    <w:p w:rsidR="00151294" w:rsidRPr="0032547D" w:rsidRDefault="00151294" w:rsidP="00151294">
      <w:pPr>
        <w:pStyle w:val="NoteLevel1"/>
        <w:rPr>
          <w:rFonts w:ascii="Arial" w:hAnsi="Arial"/>
          <w:lang w:val="fr-CA"/>
        </w:rPr>
      </w:pPr>
    </w:p>
    <w:p w:rsidR="00151294" w:rsidRPr="0032547D" w:rsidRDefault="00151294" w:rsidP="00151294">
      <w:pPr>
        <w:pStyle w:val="NoteLevel1"/>
        <w:rPr>
          <w:rFonts w:ascii="Arial" w:hAnsi="Arial"/>
          <w:lang w:val="fr-CA"/>
        </w:rPr>
      </w:pPr>
      <w:r w:rsidRPr="0032547D">
        <w:rPr>
          <w:rFonts w:ascii="Arial" w:hAnsi="Arial"/>
          <w:lang w:val="fr-CA"/>
        </w:rPr>
        <w:t xml:space="preserve">Le champ du développement a étai interprété sous l’angle d’un premier courant, </w:t>
      </w:r>
      <w:r w:rsidRPr="0032547D">
        <w:rPr>
          <w:rFonts w:ascii="Arial" w:hAnsi="Arial"/>
          <w:b/>
          <w:lang w:val="fr-CA"/>
        </w:rPr>
        <w:t>l’évolutionnisme,</w:t>
      </w:r>
      <w:r w:rsidRPr="0032547D">
        <w:rPr>
          <w:rFonts w:ascii="Arial" w:hAnsi="Arial"/>
          <w:lang w:val="fr-CA"/>
        </w:rPr>
        <w:t xml:space="preserve"> à partir de l’idée de modernisation qui ne posait que des degrés différents entre pays (listes d’indicateurs) et, paradoxalement se trouvait </w:t>
      </w:r>
      <w:proofErr w:type="spellStart"/>
      <w:r w:rsidRPr="0032547D">
        <w:rPr>
          <w:rFonts w:ascii="Arial" w:hAnsi="Arial"/>
          <w:lang w:val="fr-CA"/>
        </w:rPr>
        <w:t>moilisé</w:t>
      </w:r>
      <w:proofErr w:type="spellEnd"/>
      <w:r w:rsidRPr="0032547D">
        <w:rPr>
          <w:rFonts w:ascii="Arial" w:hAnsi="Arial"/>
          <w:lang w:val="fr-CA"/>
        </w:rPr>
        <w:t xml:space="preserve"> autant dans le monde capitaliste que socialiste. Cet « optimisme évolutionniste » (p28) ne pouvait rendre compte des rapports sociaux réels, de « l’exploitation » (p28) ou de la nature du pouvoir (p28), ce pourquoi il s’est trouvé remis en question par la volonté d’émancipation des peuples colonisés et « leur refus de se considérer comme sous-développés, c’est-à-dire soumis à la nécessité de parcourir les étapes déjà franchies par les colonisateurs » (p28).</w:t>
      </w:r>
    </w:p>
    <w:p w:rsidR="00151294" w:rsidRPr="0032547D" w:rsidRDefault="00151294" w:rsidP="00151294">
      <w:pPr>
        <w:pStyle w:val="NoteLevel1"/>
        <w:rPr>
          <w:rFonts w:ascii="Arial" w:hAnsi="Arial"/>
          <w:lang w:val="fr-CA"/>
        </w:rPr>
      </w:pPr>
    </w:p>
    <w:p w:rsidR="00151294" w:rsidRPr="0032547D" w:rsidRDefault="00151294" w:rsidP="00151294">
      <w:pPr>
        <w:pStyle w:val="NoteLevel1"/>
        <w:rPr>
          <w:rFonts w:ascii="Arial" w:hAnsi="Arial"/>
          <w:lang w:val="fr-CA"/>
        </w:rPr>
      </w:pPr>
      <w:r w:rsidRPr="0032547D">
        <w:rPr>
          <w:rFonts w:ascii="Arial" w:hAnsi="Arial"/>
          <w:b/>
          <w:lang w:val="fr-CA"/>
        </w:rPr>
        <w:t>Argument II</w:t>
      </w:r>
    </w:p>
    <w:p w:rsidR="00FC2696" w:rsidRPr="0032547D" w:rsidRDefault="00FC2696" w:rsidP="00151294">
      <w:pPr>
        <w:pStyle w:val="NoteLevel1"/>
        <w:rPr>
          <w:rFonts w:ascii="Arial" w:hAnsi="Arial"/>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p>
    <w:p w:rsidR="00FC2696" w:rsidRPr="0032547D" w:rsidRDefault="00FC2696" w:rsidP="00151294">
      <w:pPr>
        <w:pStyle w:val="NoteLevel1"/>
        <w:rPr>
          <w:rFonts w:ascii="Arial" w:hAnsi="Arial"/>
          <w:lang w:val="fr-CA"/>
        </w:rPr>
      </w:pPr>
    </w:p>
    <w:p w:rsidR="00DE434E" w:rsidRPr="0032547D" w:rsidRDefault="00FC2696" w:rsidP="00151294">
      <w:pPr>
        <w:pStyle w:val="NoteLevel1"/>
        <w:rPr>
          <w:rFonts w:ascii="Arial" w:hAnsi="Arial"/>
          <w:lang w:val="fr-CA"/>
        </w:rPr>
      </w:pPr>
      <w:r w:rsidRPr="0032547D">
        <w:rPr>
          <w:rFonts w:ascii="Arial" w:hAnsi="Arial"/>
          <w:lang w:val="fr-CA"/>
        </w:rPr>
        <w:t>Un 2</w:t>
      </w:r>
      <w:r w:rsidRPr="0032547D">
        <w:rPr>
          <w:rFonts w:ascii="Arial" w:hAnsi="Arial"/>
          <w:vertAlign w:val="superscript"/>
          <w:lang w:val="fr-CA"/>
        </w:rPr>
        <w:t>e</w:t>
      </w:r>
      <w:r w:rsidRPr="0032547D">
        <w:rPr>
          <w:rFonts w:ascii="Arial" w:hAnsi="Arial"/>
          <w:lang w:val="fr-CA"/>
        </w:rPr>
        <w:t xml:space="preserve"> courant, « </w:t>
      </w:r>
      <w:r w:rsidRPr="0032547D">
        <w:rPr>
          <w:rFonts w:ascii="Arial" w:hAnsi="Arial"/>
          <w:b/>
          <w:lang w:val="fr-CA"/>
        </w:rPr>
        <w:t>l’optimisme productive</w:t>
      </w:r>
      <w:r w:rsidRPr="0032547D">
        <w:rPr>
          <w:rFonts w:ascii="Arial" w:hAnsi="Arial"/>
          <w:lang w:val="fr-CA"/>
        </w:rPr>
        <w:t xml:space="preserve"> », repose uniquement sur la volonté de changement : la diversité constatée des modes de développement remplace alors l’illusion évolutionniste, mais ne fait que prescrire le développement technique et scientifique et les </w:t>
      </w:r>
      <w:r w:rsidRPr="0032547D">
        <w:rPr>
          <w:rFonts w:ascii="Arial" w:hAnsi="Arial"/>
          <w:i/>
          <w:lang w:val="fr-CA"/>
        </w:rPr>
        <w:t>décisions</w:t>
      </w:r>
      <w:r w:rsidRPr="0032547D">
        <w:rPr>
          <w:rFonts w:ascii="Arial" w:hAnsi="Arial"/>
          <w:lang w:val="fr-CA"/>
        </w:rPr>
        <w:t xml:space="preserve"> reposant sur les capacités politiques sans aucune référence structurelle mais dirigées par la rentabilité, le « pragmatisme », le « réalisme » (p29).</w:t>
      </w:r>
    </w:p>
    <w:p w:rsidR="00DE434E" w:rsidRPr="0032547D" w:rsidRDefault="00DE434E" w:rsidP="00151294">
      <w:pPr>
        <w:pStyle w:val="NoteLevel1"/>
        <w:rPr>
          <w:rFonts w:ascii="Arial" w:hAnsi="Arial"/>
          <w:lang w:val="fr-CA"/>
        </w:rPr>
      </w:pPr>
    </w:p>
    <w:p w:rsidR="00DE434E" w:rsidRPr="0032547D" w:rsidRDefault="00DE434E" w:rsidP="00151294">
      <w:pPr>
        <w:pStyle w:val="NoteLevel1"/>
        <w:rPr>
          <w:rFonts w:ascii="Arial" w:hAnsi="Arial"/>
          <w:lang w:val="fr-CA"/>
        </w:rPr>
      </w:pPr>
      <w:r w:rsidRPr="0032547D">
        <w:rPr>
          <w:rFonts w:ascii="Arial" w:hAnsi="Arial"/>
          <w:b/>
          <w:lang w:val="fr-CA"/>
        </w:rPr>
        <w:t>Argument 3</w:t>
      </w:r>
    </w:p>
    <w:p w:rsidR="00DE434E" w:rsidRPr="0032547D" w:rsidRDefault="00DE434E" w:rsidP="00DE434E">
      <w:pPr>
        <w:pStyle w:val="NoteLevel1"/>
        <w:rPr>
          <w:rFonts w:ascii="Arial" w:hAnsi="Arial"/>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p>
    <w:p w:rsidR="00DE434E" w:rsidRPr="0032547D" w:rsidRDefault="00DE434E" w:rsidP="00151294">
      <w:pPr>
        <w:pStyle w:val="NoteLevel1"/>
        <w:rPr>
          <w:rFonts w:ascii="Arial" w:hAnsi="Arial"/>
          <w:lang w:val="fr-CA"/>
        </w:rPr>
      </w:pPr>
    </w:p>
    <w:p w:rsidR="00DE434E" w:rsidRPr="0032547D" w:rsidRDefault="00DE434E" w:rsidP="00151294">
      <w:pPr>
        <w:pStyle w:val="NoteLevel1"/>
        <w:rPr>
          <w:rFonts w:ascii="Arial" w:hAnsi="Arial"/>
          <w:lang w:val="fr-CA"/>
        </w:rPr>
      </w:pPr>
      <w:r w:rsidRPr="0032547D">
        <w:rPr>
          <w:rFonts w:ascii="Arial" w:hAnsi="Arial"/>
          <w:lang w:val="fr-CA"/>
        </w:rPr>
        <w:t>Un 3</w:t>
      </w:r>
      <w:r w:rsidRPr="0032547D">
        <w:rPr>
          <w:rFonts w:ascii="Arial" w:hAnsi="Arial"/>
          <w:vertAlign w:val="superscript"/>
          <w:lang w:val="fr-CA"/>
        </w:rPr>
        <w:t>e</w:t>
      </w:r>
      <w:r w:rsidRPr="0032547D">
        <w:rPr>
          <w:rFonts w:ascii="Arial" w:hAnsi="Arial"/>
          <w:lang w:val="fr-CA"/>
        </w:rPr>
        <w:t xml:space="preserve"> courant, « </w:t>
      </w:r>
      <w:proofErr w:type="spellStart"/>
      <w:r w:rsidRPr="0032547D">
        <w:rPr>
          <w:rFonts w:ascii="Arial" w:hAnsi="Arial"/>
          <w:lang w:val="fr-CA"/>
        </w:rPr>
        <w:t>troisième-</w:t>
      </w:r>
      <w:proofErr w:type="spellEnd"/>
      <w:r w:rsidRPr="0032547D">
        <w:rPr>
          <w:rFonts w:ascii="Arial" w:hAnsi="Arial"/>
          <w:lang w:val="fr-CA"/>
        </w:rPr>
        <w:t xml:space="preserve"> et </w:t>
      </w:r>
      <w:proofErr w:type="spellStart"/>
      <w:r w:rsidRPr="0032547D">
        <w:rPr>
          <w:rFonts w:ascii="Arial" w:hAnsi="Arial"/>
          <w:lang w:val="fr-CA"/>
        </w:rPr>
        <w:t>dernier-</w:t>
      </w:r>
      <w:proofErr w:type="spellEnd"/>
      <w:r w:rsidRPr="0032547D">
        <w:rPr>
          <w:rFonts w:ascii="Arial" w:hAnsi="Arial"/>
          <w:lang w:val="fr-CA"/>
        </w:rPr>
        <w:t xml:space="preserve"> personnage intellectuel par rapport auquel doit se situer une sociologie du développement » (p32) est </w:t>
      </w:r>
      <w:r w:rsidRPr="0032547D">
        <w:rPr>
          <w:rFonts w:ascii="Arial" w:hAnsi="Arial"/>
          <w:i/>
          <w:lang w:val="fr-CA"/>
        </w:rPr>
        <w:t>l’</w:t>
      </w:r>
      <w:proofErr w:type="spellStart"/>
      <w:r w:rsidRPr="0032547D">
        <w:rPr>
          <w:rFonts w:ascii="Arial" w:hAnsi="Arial"/>
          <w:i/>
          <w:lang w:val="fr-CA"/>
        </w:rPr>
        <w:t>anti-</w:t>
      </w:r>
      <w:proofErr w:type="spellEnd"/>
      <w:r w:rsidRPr="0032547D">
        <w:rPr>
          <w:rFonts w:ascii="Arial" w:hAnsi="Arial"/>
          <w:i/>
          <w:lang w:val="fr-CA"/>
        </w:rPr>
        <w:t xml:space="preserve"> développement, </w:t>
      </w:r>
      <w:r w:rsidRPr="0032547D">
        <w:rPr>
          <w:rFonts w:ascii="Arial" w:hAnsi="Arial"/>
          <w:lang w:val="fr-CA"/>
        </w:rPr>
        <w:t>qui ne fait qu’apporter une critique fondée sur une utopie, insuffisante pour assurer le développement, car il postule une société de pure participation, sans souci pour l’augmentation des investissements. « (…) on ne voit pas quel miracle les problèmes de l’accumulation, de la croissance et donc du pouvoir et des conflits sociaux cesseraient de poser » (p33)</w:t>
      </w:r>
    </w:p>
    <w:p w:rsidR="00DE434E" w:rsidRPr="0032547D" w:rsidRDefault="00DE434E" w:rsidP="00151294">
      <w:pPr>
        <w:pStyle w:val="NoteLevel1"/>
        <w:rPr>
          <w:rFonts w:ascii="Arial" w:hAnsi="Arial"/>
          <w:lang w:val="fr-CA"/>
        </w:rPr>
      </w:pPr>
    </w:p>
    <w:p w:rsidR="00DE434E" w:rsidRPr="0032547D" w:rsidRDefault="00DE434E" w:rsidP="00151294">
      <w:pPr>
        <w:pStyle w:val="NoteLevel1"/>
        <w:rPr>
          <w:rFonts w:ascii="Arial" w:hAnsi="Arial"/>
          <w:lang w:val="fr-CA"/>
        </w:rPr>
      </w:pPr>
      <w:r w:rsidRPr="0032547D">
        <w:rPr>
          <w:rFonts w:ascii="Arial" w:hAnsi="Arial"/>
          <w:b/>
          <w:lang w:val="fr-CA"/>
        </w:rPr>
        <w:t>Argument 4</w:t>
      </w:r>
    </w:p>
    <w:p w:rsidR="00DE434E" w:rsidRPr="0032547D" w:rsidRDefault="00DE434E" w:rsidP="00DE434E">
      <w:pPr>
        <w:pStyle w:val="NoteLevel1"/>
        <w:rPr>
          <w:rFonts w:ascii="Arial" w:hAnsi="Arial"/>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p>
    <w:p w:rsidR="00DE434E" w:rsidRPr="0032547D" w:rsidRDefault="00DE434E" w:rsidP="00151294">
      <w:pPr>
        <w:pStyle w:val="NoteLevel1"/>
        <w:rPr>
          <w:rFonts w:ascii="Arial" w:hAnsi="Arial"/>
          <w:lang w:val="fr-CA"/>
        </w:rPr>
      </w:pPr>
    </w:p>
    <w:p w:rsidR="002232CE" w:rsidRPr="0032547D" w:rsidRDefault="00DE434E" w:rsidP="00151294">
      <w:pPr>
        <w:pStyle w:val="NoteLevel1"/>
        <w:rPr>
          <w:rFonts w:ascii="Arial" w:hAnsi="Arial"/>
          <w:lang w:val="fr-CA"/>
        </w:rPr>
      </w:pPr>
      <w:r w:rsidRPr="0032547D">
        <w:rPr>
          <w:rFonts w:ascii="Arial" w:hAnsi="Arial"/>
          <w:lang w:val="fr-CA"/>
        </w:rPr>
        <w:t xml:space="preserve">L’influence de l’illusion évolutionniste amène une confusion entre genèse et structure du développement, (p36). L’auteur s’oppose à l’idée que l’Angleterre soit un exemple d’évolution naturelle du libéralisme et du capitalisme : ainsi, </w:t>
      </w:r>
      <w:r w:rsidRPr="0032547D">
        <w:rPr>
          <w:rFonts w:ascii="Arial" w:hAnsi="Arial"/>
          <w:b/>
          <w:lang w:val="fr-CA"/>
        </w:rPr>
        <w:t>il avance qu’il faut séparer genèse et structure, c’est-à-dire qu’il faut arrêter de confondre l’histoire particulière du développement de l’Angleterre (genèse, origine) avec un cheminement universel (structure) que tous les pays pourraient suivre</w:t>
      </w:r>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b/>
          <w:lang w:val="fr-CA"/>
        </w:rPr>
        <w:t>FEB 8</w:t>
      </w:r>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lang w:val="fr-CA"/>
        </w:rPr>
        <w:t xml:space="preserve">Examen de </w:t>
      </w:r>
      <w:proofErr w:type="spellStart"/>
      <w:r w:rsidRPr="0032547D">
        <w:rPr>
          <w:rFonts w:ascii="Arial" w:hAnsi="Arial"/>
          <w:lang w:val="fr-CA"/>
        </w:rPr>
        <w:t>mi-session</w:t>
      </w:r>
      <w:proofErr w:type="spellEnd"/>
      <w:r w:rsidRPr="0032547D">
        <w:rPr>
          <w:rFonts w:ascii="Arial" w:hAnsi="Arial"/>
          <w:lang w:val="fr-CA"/>
        </w:rPr>
        <w:t> :</w:t>
      </w:r>
    </w:p>
    <w:p w:rsidR="002232CE" w:rsidRPr="0032547D" w:rsidRDefault="002232CE" w:rsidP="00151294">
      <w:pPr>
        <w:pStyle w:val="NoteLevel1"/>
        <w:rPr>
          <w:rFonts w:ascii="Arial" w:hAnsi="Arial"/>
          <w:lang w:val="fr-CA"/>
        </w:rPr>
      </w:pPr>
      <w:r w:rsidRPr="0032547D">
        <w:rPr>
          <w:rFonts w:ascii="Arial" w:hAnsi="Arial"/>
          <w:lang w:val="fr-CA"/>
        </w:rPr>
        <w:t>2 questions aux choix, 2 parties</w:t>
      </w:r>
    </w:p>
    <w:p w:rsidR="002232CE" w:rsidRPr="0032547D" w:rsidRDefault="002232CE" w:rsidP="00151294">
      <w:pPr>
        <w:pStyle w:val="NoteLevel1"/>
        <w:rPr>
          <w:rFonts w:ascii="Arial" w:hAnsi="Arial"/>
          <w:lang w:val="fr-CA"/>
        </w:rPr>
      </w:pPr>
      <w:r w:rsidRPr="0032547D">
        <w:rPr>
          <w:rFonts w:ascii="Arial" w:hAnsi="Arial"/>
          <w:lang w:val="fr-CA"/>
        </w:rPr>
        <w:t>à propos des textes</w:t>
      </w:r>
    </w:p>
    <w:p w:rsidR="002232CE" w:rsidRPr="0032547D" w:rsidRDefault="002232CE" w:rsidP="00151294">
      <w:pPr>
        <w:pStyle w:val="NoteLevel1"/>
        <w:rPr>
          <w:rFonts w:ascii="Arial" w:hAnsi="Arial"/>
          <w:lang w:val="fr-CA"/>
        </w:rPr>
      </w:pPr>
      <w:r w:rsidRPr="0032547D">
        <w:rPr>
          <w:rFonts w:ascii="Arial" w:hAnsi="Arial"/>
          <w:lang w:val="fr-CA"/>
        </w:rPr>
        <w:t>1 page</w:t>
      </w:r>
    </w:p>
    <w:p w:rsidR="002232CE" w:rsidRPr="0032547D" w:rsidRDefault="002232CE" w:rsidP="00151294">
      <w:pPr>
        <w:pStyle w:val="NoteLevel1"/>
        <w:rPr>
          <w:rFonts w:ascii="Arial" w:hAnsi="Arial"/>
          <w:lang w:val="fr-CA"/>
        </w:rPr>
      </w:pPr>
      <w:r w:rsidRPr="0032547D">
        <w:rPr>
          <w:rFonts w:ascii="Arial" w:hAnsi="Arial"/>
          <w:lang w:val="fr-CA"/>
        </w:rPr>
        <w:t>mettre l’auteur, la page</w:t>
      </w:r>
    </w:p>
    <w:p w:rsidR="002232CE" w:rsidRPr="0032547D" w:rsidRDefault="002232CE" w:rsidP="00151294">
      <w:pPr>
        <w:pStyle w:val="NoteLevel1"/>
        <w:rPr>
          <w:rFonts w:ascii="Arial" w:hAnsi="Arial"/>
          <w:lang w:val="fr-CA"/>
        </w:rPr>
      </w:pPr>
      <w:r w:rsidRPr="0032547D">
        <w:rPr>
          <w:rFonts w:ascii="Arial" w:hAnsi="Arial"/>
          <w:lang w:val="fr-CA"/>
        </w:rPr>
        <w:t>notes sont permis</w:t>
      </w:r>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lang w:val="fr-CA"/>
        </w:rPr>
        <w:t>lecture de Touraine</w:t>
      </w:r>
    </w:p>
    <w:p w:rsidR="002232CE" w:rsidRPr="0032547D" w:rsidRDefault="002232CE" w:rsidP="00151294">
      <w:pPr>
        <w:pStyle w:val="NoteLevel1"/>
        <w:rPr>
          <w:rFonts w:ascii="Arial" w:hAnsi="Arial"/>
          <w:lang w:val="fr-CA"/>
        </w:rPr>
      </w:pPr>
      <w:r w:rsidRPr="0032547D">
        <w:rPr>
          <w:rFonts w:ascii="Arial" w:hAnsi="Arial"/>
          <w:b/>
          <w:lang w:val="fr-CA"/>
        </w:rPr>
        <w:t>Argument final : synthèse</w:t>
      </w:r>
    </w:p>
    <w:p w:rsidR="002232CE" w:rsidRPr="0032547D" w:rsidRDefault="002232CE" w:rsidP="002232CE">
      <w:pPr>
        <w:pStyle w:val="NoteLevel1"/>
        <w:rPr>
          <w:rFonts w:ascii="Arial" w:hAnsi="Arial"/>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lang w:val="fr-CA"/>
        </w:rPr>
        <w:t xml:space="preserve">La sociologie du développement doit prendre en considération « l’unité de la société comme système d’actions et d’acteurs comme champ d’historicité, comme production de transformations de soi-même » (p46) c’est-à-dire </w:t>
      </w:r>
      <w:r w:rsidRPr="0032547D">
        <w:rPr>
          <w:rFonts w:ascii="Arial" w:hAnsi="Arial"/>
          <w:b/>
          <w:lang w:val="fr-CA"/>
        </w:rPr>
        <w:t xml:space="preserve">l’ensemble des aspects habituellement séparés entre les diverses perspectives : l’action politique de l’État </w:t>
      </w:r>
      <w:r w:rsidRPr="0032547D">
        <w:rPr>
          <w:rFonts w:ascii="Arial" w:hAnsi="Arial"/>
          <w:lang w:val="fr-CA"/>
        </w:rPr>
        <w:t>dans le</w:t>
      </w:r>
      <w:r w:rsidRPr="0032547D">
        <w:rPr>
          <w:rFonts w:ascii="Arial" w:hAnsi="Arial"/>
          <w:b/>
          <w:lang w:val="fr-CA"/>
        </w:rPr>
        <w:t xml:space="preserve"> passage d’un mode de développement </w:t>
      </w:r>
      <w:r w:rsidRPr="0032547D">
        <w:rPr>
          <w:rFonts w:ascii="Arial" w:hAnsi="Arial"/>
          <w:lang w:val="fr-CA"/>
        </w:rPr>
        <w:t xml:space="preserve">(moitié de la sociologie) mais qui est </w:t>
      </w:r>
      <w:r w:rsidRPr="0032547D">
        <w:rPr>
          <w:rFonts w:ascii="Arial" w:hAnsi="Arial"/>
          <w:b/>
          <w:lang w:val="fr-CA"/>
        </w:rPr>
        <w:t xml:space="preserve">interdépendante de l’analyse des structures sociales </w:t>
      </w:r>
      <w:r w:rsidRPr="0032547D">
        <w:rPr>
          <w:rFonts w:ascii="Arial" w:hAnsi="Arial"/>
          <w:lang w:val="fr-CA"/>
        </w:rPr>
        <w:t>« et en particulier des rapports de classes et des mouvements sociaux » (p45) (seconde moitié de la sociologie)</w:t>
      </w:r>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lang w:val="fr-CA"/>
        </w:rPr>
        <w:t>[</w:t>
      </w:r>
      <w:r w:rsidRPr="0032547D">
        <w:rPr>
          <w:rFonts w:ascii="Arial" w:hAnsi="Arial"/>
          <w:b/>
          <w:lang w:val="fr-CA"/>
        </w:rPr>
        <w:t>deux grandes idées dans ce texte]</w:t>
      </w:r>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lang w:val="fr-CA"/>
        </w:rPr>
        <w:t>1.</w:t>
      </w:r>
    </w:p>
    <w:p w:rsidR="002232CE" w:rsidRPr="0032547D" w:rsidRDefault="002232CE" w:rsidP="00151294">
      <w:pPr>
        <w:pStyle w:val="NoteLevel1"/>
        <w:rPr>
          <w:rFonts w:ascii="Arial" w:hAnsi="Arial"/>
          <w:lang w:val="fr-CA"/>
        </w:rPr>
      </w:pPr>
      <w:r w:rsidRPr="0032547D">
        <w:rPr>
          <w:rFonts w:ascii="Arial" w:hAnsi="Arial"/>
          <w:b/>
          <w:lang w:val="fr-CA"/>
        </w:rPr>
        <w:t>acteurs</w:t>
      </w:r>
    </w:p>
    <w:p w:rsidR="002232CE" w:rsidRPr="0032547D" w:rsidRDefault="002232CE" w:rsidP="00151294">
      <w:pPr>
        <w:pStyle w:val="NoteLevel1"/>
        <w:rPr>
          <w:rFonts w:ascii="Arial" w:hAnsi="Arial"/>
          <w:lang w:val="fr-CA"/>
        </w:rPr>
      </w:pPr>
      <w:r w:rsidRPr="0032547D">
        <w:rPr>
          <w:rFonts w:ascii="Arial" w:hAnsi="Arial"/>
          <w:b/>
          <w:lang w:val="fr-CA"/>
        </w:rPr>
        <w:t>État</w:t>
      </w:r>
    </w:p>
    <w:p w:rsidR="002232CE" w:rsidRPr="0032547D" w:rsidRDefault="002232CE" w:rsidP="00151294">
      <w:pPr>
        <w:pStyle w:val="NoteLevel1"/>
        <w:rPr>
          <w:rFonts w:ascii="Arial" w:hAnsi="Arial"/>
          <w:lang w:val="fr-CA"/>
        </w:rPr>
      </w:pPr>
      <w:r w:rsidRPr="0032547D">
        <w:rPr>
          <w:rFonts w:ascii="Arial" w:hAnsi="Arial"/>
          <w:b/>
          <w:lang w:val="fr-CA"/>
        </w:rPr>
        <w:t>Rapports sociaux = rapports de pouvoir</w:t>
      </w:r>
    </w:p>
    <w:p w:rsidR="002232CE" w:rsidRPr="0032547D" w:rsidRDefault="002232CE" w:rsidP="00151294">
      <w:pPr>
        <w:pStyle w:val="NoteLevel1"/>
        <w:rPr>
          <w:rFonts w:ascii="Arial" w:hAnsi="Arial"/>
          <w:lang w:val="fr-CA"/>
        </w:rPr>
      </w:pPr>
      <w:r w:rsidRPr="0032547D">
        <w:rPr>
          <w:rFonts w:ascii="Arial" w:hAnsi="Arial"/>
          <w:b/>
          <w:lang w:val="fr-CA"/>
        </w:rPr>
        <w:t>Action politique</w:t>
      </w:r>
    </w:p>
    <w:p w:rsidR="002232CE" w:rsidRPr="0032547D" w:rsidRDefault="002232CE" w:rsidP="00151294">
      <w:pPr>
        <w:pStyle w:val="NoteLevel1"/>
        <w:rPr>
          <w:rFonts w:ascii="Arial" w:hAnsi="Arial"/>
          <w:lang w:val="fr-CA"/>
        </w:rPr>
      </w:pPr>
      <w:r w:rsidRPr="0032547D">
        <w:rPr>
          <w:rFonts w:ascii="Arial" w:hAnsi="Arial"/>
          <w:b/>
          <w:lang w:val="fr-CA"/>
        </w:rPr>
        <w:t>Mouvements sociaux</w:t>
      </w:r>
    </w:p>
    <w:p w:rsidR="002232CE" w:rsidRPr="0032547D" w:rsidRDefault="002232CE" w:rsidP="00151294">
      <w:pPr>
        <w:pStyle w:val="NoteLevel1"/>
        <w:rPr>
          <w:rFonts w:ascii="Arial" w:hAnsi="Arial"/>
          <w:lang w:val="fr-CA"/>
        </w:rPr>
      </w:pPr>
    </w:p>
    <w:p w:rsidR="002232CE" w:rsidRPr="0032547D" w:rsidRDefault="002232CE" w:rsidP="00151294">
      <w:pPr>
        <w:pStyle w:val="NoteLevel1"/>
        <w:rPr>
          <w:rFonts w:ascii="Arial" w:hAnsi="Arial"/>
          <w:lang w:val="fr-CA"/>
        </w:rPr>
      </w:pPr>
      <w:r w:rsidRPr="0032547D">
        <w:rPr>
          <w:rFonts w:ascii="Arial" w:hAnsi="Arial"/>
          <w:b/>
          <w:lang w:val="fr-CA"/>
        </w:rPr>
        <w:t>Sont des entités dont les actions ne sont pas prédéfinies à l’avance, prédéterminées.</w:t>
      </w:r>
    </w:p>
    <w:p w:rsidR="002232CE" w:rsidRPr="0032547D" w:rsidRDefault="002232CE" w:rsidP="00151294">
      <w:pPr>
        <w:pStyle w:val="NoteLevel1"/>
        <w:rPr>
          <w:rFonts w:ascii="Arial" w:hAnsi="Arial"/>
          <w:lang w:val="fr-CA"/>
        </w:rPr>
      </w:pPr>
    </w:p>
    <w:p w:rsidR="002232CE" w:rsidRPr="0032547D" w:rsidRDefault="002232CE" w:rsidP="002232CE">
      <w:pPr>
        <w:pStyle w:val="NoteLevel1"/>
        <w:rPr>
          <w:rFonts w:ascii="Arial" w:hAnsi="Arial"/>
          <w:lang w:val="fr-CA"/>
        </w:rPr>
      </w:pPr>
      <w:r w:rsidRPr="0032547D">
        <w:rPr>
          <w:rFonts w:ascii="Arial" w:hAnsi="Arial"/>
          <w:lang w:val="fr-CA"/>
        </w:rPr>
        <w:t xml:space="preserve">2. </w:t>
      </w:r>
      <w:r w:rsidRPr="0032547D">
        <w:rPr>
          <w:rFonts w:ascii="Arial" w:hAnsi="Arial"/>
          <w:b/>
          <w:lang w:val="fr-CA"/>
        </w:rPr>
        <w:t xml:space="preserve">les idées, les idéologies peuvent masquer la réalité des rapports sociaux </w:t>
      </w:r>
      <w:r w:rsidRPr="0032547D">
        <w:rPr>
          <w:rFonts w:ascii="Arial" w:hAnsi="Arial"/>
          <w:lang w:val="fr-CA"/>
        </w:rPr>
        <w:t>(rapports de pouvoir, conflits) (voir texte de Gilbert Rist)</w:t>
      </w:r>
    </w:p>
    <w:p w:rsidR="002232CE" w:rsidRPr="0032547D" w:rsidRDefault="002232CE" w:rsidP="002232CE">
      <w:pPr>
        <w:pStyle w:val="NoteLevel1"/>
        <w:rPr>
          <w:rFonts w:ascii="Arial" w:hAnsi="Arial"/>
          <w:lang w:val="fr-CA"/>
        </w:rPr>
      </w:pPr>
    </w:p>
    <w:p w:rsidR="002232CE" w:rsidRPr="0032547D" w:rsidRDefault="002232CE" w:rsidP="002232CE">
      <w:pPr>
        <w:pStyle w:val="NoteLevel1"/>
        <w:rPr>
          <w:rFonts w:ascii="Arial" w:hAnsi="Arial"/>
          <w:lang w:val="fr-CA"/>
        </w:rPr>
      </w:pPr>
      <w:r w:rsidRPr="0032547D">
        <w:rPr>
          <w:rFonts w:ascii="Arial" w:hAnsi="Arial"/>
          <w:b/>
          <w:lang w:val="fr-CA"/>
        </w:rPr>
        <w:t>Argument</w:t>
      </w:r>
      <w:r w:rsidRPr="0032547D">
        <w:rPr>
          <w:rFonts w:ascii="Arial" w:hAnsi="Arial"/>
          <w:lang w:val="fr-CA"/>
        </w:rPr>
        <w:t xml:space="preserve"> </w:t>
      </w:r>
      <w:r w:rsidRPr="0032547D">
        <w:rPr>
          <w:rFonts w:ascii="Arial" w:hAnsi="Arial"/>
          <w:b/>
          <w:lang w:val="fr-CA"/>
        </w:rPr>
        <w:t>5</w:t>
      </w:r>
    </w:p>
    <w:p w:rsidR="002232CE" w:rsidRPr="0032547D" w:rsidRDefault="002232CE" w:rsidP="002232CE">
      <w:pPr>
        <w:pStyle w:val="NoteLevel1"/>
        <w:rPr>
          <w:rFonts w:ascii="Arial" w:hAnsi="Arial"/>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p>
    <w:p w:rsidR="002232CE" w:rsidRPr="0032547D" w:rsidRDefault="002232CE" w:rsidP="002232CE">
      <w:pPr>
        <w:pStyle w:val="NoteLevel1"/>
        <w:rPr>
          <w:rFonts w:ascii="Arial" w:hAnsi="Arial"/>
          <w:lang w:val="fr-CA"/>
        </w:rPr>
      </w:pPr>
    </w:p>
    <w:p w:rsidR="002232CE" w:rsidRPr="0032547D" w:rsidRDefault="002232CE" w:rsidP="002232CE">
      <w:pPr>
        <w:pStyle w:val="NoteLevel1"/>
        <w:rPr>
          <w:rFonts w:ascii="Arial" w:hAnsi="Arial"/>
          <w:lang w:val="fr-CA"/>
        </w:rPr>
      </w:pPr>
      <w:r w:rsidRPr="0032547D">
        <w:rPr>
          <w:rFonts w:ascii="Arial" w:hAnsi="Arial"/>
          <w:lang w:val="fr-CA"/>
        </w:rPr>
        <w:t xml:space="preserve">(p37) il faut arrêter de confondre les </w:t>
      </w:r>
      <w:r w:rsidRPr="0032547D">
        <w:rPr>
          <w:rFonts w:ascii="Arial" w:hAnsi="Arial"/>
          <w:b/>
          <w:lang w:val="fr-CA"/>
        </w:rPr>
        <w:t xml:space="preserve">modes techniques et sociaux de production </w:t>
      </w:r>
      <w:r w:rsidRPr="0032547D">
        <w:rPr>
          <w:rFonts w:ascii="Arial" w:hAnsi="Arial"/>
          <w:lang w:val="fr-CA"/>
        </w:rPr>
        <w:t xml:space="preserve">(y compris les rapports entre classes sociales) avec les </w:t>
      </w:r>
      <w:r w:rsidRPr="0032547D">
        <w:rPr>
          <w:rFonts w:ascii="Arial" w:hAnsi="Arial"/>
          <w:b/>
          <w:lang w:val="fr-CA"/>
        </w:rPr>
        <w:t xml:space="preserve">modes de développement, ou l’État </w:t>
      </w:r>
      <w:r w:rsidRPr="0032547D">
        <w:rPr>
          <w:rFonts w:ascii="Arial" w:hAnsi="Arial"/>
          <w:lang w:val="fr-CA"/>
        </w:rPr>
        <w:t xml:space="preserve">joue toujours un rôle central qu’on ne peut pas postuler </w:t>
      </w:r>
      <w:r w:rsidRPr="0032547D">
        <w:rPr>
          <w:rFonts w:ascii="Arial" w:hAnsi="Arial"/>
          <w:b/>
          <w:lang w:val="fr-CA"/>
        </w:rPr>
        <w:t>d’emblée</w:t>
      </w:r>
      <w:r w:rsidRPr="0032547D">
        <w:rPr>
          <w:rFonts w:ascii="Arial" w:hAnsi="Arial"/>
          <w:lang w:val="fr-CA"/>
        </w:rPr>
        <w:t xml:space="preserve"> (en soi) à partir d’une simple analyse des modes de production</w:t>
      </w:r>
    </w:p>
    <w:p w:rsidR="002232CE" w:rsidRPr="0032547D" w:rsidRDefault="002232CE" w:rsidP="002232CE">
      <w:pPr>
        <w:pStyle w:val="NoteLevel1"/>
        <w:rPr>
          <w:rFonts w:ascii="Arial" w:hAnsi="Arial"/>
          <w:lang w:val="fr-CA"/>
        </w:rPr>
      </w:pPr>
    </w:p>
    <w:p w:rsidR="002232CE" w:rsidRPr="0032547D" w:rsidRDefault="002232CE" w:rsidP="002232CE">
      <w:pPr>
        <w:pStyle w:val="NoteLevel1"/>
        <w:rPr>
          <w:rFonts w:ascii="Arial" w:hAnsi="Arial"/>
          <w:lang w:val="fr-CA"/>
        </w:rPr>
      </w:pPr>
      <w:r w:rsidRPr="0032547D">
        <w:rPr>
          <w:rFonts w:ascii="Arial" w:hAnsi="Arial"/>
          <w:lang w:val="fr-CA"/>
        </w:rPr>
        <w:t>(difficile : qui implique aussi de déterminer à l’avance les rapports dans le marxisme)</w:t>
      </w:r>
    </w:p>
    <w:p w:rsidR="002232CE" w:rsidRPr="0032547D" w:rsidRDefault="002232CE" w:rsidP="002232CE">
      <w:pPr>
        <w:pStyle w:val="NoteLevel1"/>
        <w:rPr>
          <w:rFonts w:ascii="Arial" w:hAnsi="Arial"/>
          <w:lang w:val="fr-CA"/>
        </w:rPr>
      </w:pPr>
    </w:p>
    <w:p w:rsidR="00D31EA4" w:rsidRPr="0032547D" w:rsidRDefault="002232CE" w:rsidP="002232CE">
      <w:pPr>
        <w:pStyle w:val="NoteLevel1"/>
        <w:rPr>
          <w:rFonts w:ascii="Arial" w:hAnsi="Arial"/>
          <w:lang w:val="fr-CA"/>
        </w:rPr>
      </w:pPr>
      <w:r w:rsidRPr="0032547D">
        <w:rPr>
          <w:rFonts w:ascii="Arial" w:hAnsi="Arial"/>
          <w:lang w:val="fr-CA"/>
        </w:rPr>
        <w:t xml:space="preserve">se rattache à cela l’idée </w:t>
      </w:r>
      <w:r w:rsidRPr="0032547D">
        <w:rPr>
          <w:rFonts w:ascii="Arial" w:hAnsi="Arial"/>
          <w:b/>
          <w:lang w:val="fr-CA"/>
        </w:rPr>
        <w:t xml:space="preserve">qu’il ne faut pas confondre les mouvements </w:t>
      </w:r>
      <w:proofErr w:type="spellStart"/>
      <w:r w:rsidRPr="0032547D">
        <w:rPr>
          <w:rFonts w:ascii="Arial" w:hAnsi="Arial"/>
          <w:b/>
          <w:lang w:val="fr-CA"/>
        </w:rPr>
        <w:t>socidaux</w:t>
      </w:r>
      <w:proofErr w:type="spellEnd"/>
      <w:r w:rsidRPr="0032547D">
        <w:rPr>
          <w:rFonts w:ascii="Arial" w:hAnsi="Arial"/>
          <w:b/>
          <w:lang w:val="fr-CA"/>
        </w:rPr>
        <w:t xml:space="preserve"> et la prise du pouvoir, </w:t>
      </w:r>
      <w:r w:rsidRPr="0032547D">
        <w:rPr>
          <w:rFonts w:ascii="Arial" w:hAnsi="Arial"/>
          <w:lang w:val="fr-CA"/>
        </w:rPr>
        <w:t>le contrôle de l’État (p42), les « mouvements de classe…</w:t>
      </w:r>
    </w:p>
    <w:p w:rsidR="00D31EA4" w:rsidRPr="0032547D" w:rsidRDefault="00D31EA4" w:rsidP="002232CE">
      <w:pPr>
        <w:pStyle w:val="NoteLevel1"/>
        <w:rPr>
          <w:rFonts w:ascii="Arial" w:hAnsi="Arial"/>
          <w:lang w:val="fr-CA"/>
        </w:rPr>
      </w:pPr>
    </w:p>
    <w:p w:rsidR="00D31EA4" w:rsidRPr="0032547D" w:rsidRDefault="00D31EA4" w:rsidP="002232CE">
      <w:pPr>
        <w:pStyle w:val="NoteLevel1"/>
        <w:rPr>
          <w:rFonts w:ascii="Arial" w:hAnsi="Arial"/>
          <w:lang w:val="fr-CA"/>
        </w:rPr>
      </w:pPr>
      <w:r w:rsidRPr="0032547D">
        <w:rPr>
          <w:rFonts w:ascii="Arial" w:hAnsi="Arial"/>
          <w:b/>
          <w:lang w:val="fr-CA"/>
        </w:rPr>
        <w:t>Argument 6</w:t>
      </w:r>
    </w:p>
    <w:p w:rsidR="00D31EA4" w:rsidRPr="0032547D" w:rsidRDefault="00D31EA4" w:rsidP="002232CE">
      <w:pPr>
        <w:pStyle w:val="NoteLevel1"/>
        <w:rPr>
          <w:rFonts w:ascii="Arial" w:hAnsi="Arial"/>
          <w:lang w:val="fr-CA"/>
        </w:rPr>
      </w:pPr>
    </w:p>
    <w:p w:rsidR="00D31EA4" w:rsidRPr="0032547D" w:rsidRDefault="00D31EA4" w:rsidP="00D31EA4">
      <w:pPr>
        <w:pStyle w:val="NoteLevel1"/>
        <w:rPr>
          <w:rFonts w:ascii="Arial" w:hAnsi="Arial"/>
          <w:i/>
          <w:lang w:val="fr-CA"/>
        </w:rPr>
      </w:pPr>
      <w:r w:rsidRPr="0032547D">
        <w:rPr>
          <w:rFonts w:ascii="Arial" w:hAnsi="Arial"/>
          <w:i/>
          <w:lang w:val="fr-CA"/>
        </w:rPr>
        <w:t xml:space="preserve">Il faut sortir la sociologie du développement des trois courants qui empêchent de trouver les bons instruments d’analyse </w:t>
      </w:r>
      <w:proofErr w:type="spellStart"/>
      <w:r w:rsidRPr="0032547D">
        <w:rPr>
          <w:rFonts w:ascii="Arial" w:hAnsi="Arial"/>
          <w:i/>
          <w:lang w:val="fr-CA"/>
        </w:rPr>
        <w:t>pcq</w:t>
      </w:r>
      <w:proofErr w:type="spellEnd"/>
    </w:p>
    <w:p w:rsidR="00D31EA4" w:rsidRPr="0032547D" w:rsidRDefault="00D31EA4" w:rsidP="002232CE">
      <w:pPr>
        <w:pStyle w:val="NoteLevel1"/>
        <w:rPr>
          <w:rFonts w:ascii="Arial" w:hAnsi="Arial"/>
          <w:lang w:val="fr-CA"/>
        </w:rPr>
      </w:pPr>
    </w:p>
    <w:p w:rsidR="00D31EA4" w:rsidRPr="0032547D" w:rsidRDefault="00D31EA4" w:rsidP="002232CE">
      <w:pPr>
        <w:pStyle w:val="NoteLevel1"/>
        <w:rPr>
          <w:rFonts w:ascii="Arial" w:hAnsi="Arial"/>
          <w:lang w:val="fr-CA"/>
        </w:rPr>
      </w:pPr>
      <w:r w:rsidRPr="0032547D">
        <w:rPr>
          <w:rFonts w:ascii="Arial" w:hAnsi="Arial"/>
          <w:lang w:val="fr-CA"/>
        </w:rPr>
        <w:t xml:space="preserve">(p37) Différents </w:t>
      </w:r>
      <w:r w:rsidRPr="0032547D">
        <w:rPr>
          <w:rFonts w:ascii="Arial" w:hAnsi="Arial"/>
          <w:b/>
          <w:i/>
          <w:lang w:val="fr-CA"/>
        </w:rPr>
        <w:t xml:space="preserve">modes de production de la société </w:t>
      </w:r>
      <w:r w:rsidRPr="0032547D">
        <w:rPr>
          <w:rFonts w:ascii="Arial" w:hAnsi="Arial"/>
          <w:lang w:val="fr-CA"/>
        </w:rPr>
        <w:t xml:space="preserve">existent parce que les </w:t>
      </w:r>
      <w:r w:rsidRPr="0032547D">
        <w:rPr>
          <w:rFonts w:ascii="Arial" w:hAnsi="Arial"/>
          <w:b/>
          <w:lang w:val="fr-CA"/>
        </w:rPr>
        <w:t>types d’élites</w:t>
      </w:r>
      <w:r w:rsidRPr="0032547D">
        <w:rPr>
          <w:rFonts w:ascii="Arial" w:hAnsi="Arial"/>
          <w:lang w:val="fr-CA"/>
        </w:rPr>
        <w:t xml:space="preserve"> influant sur </w:t>
      </w:r>
      <w:r w:rsidRPr="0032547D">
        <w:rPr>
          <w:rFonts w:ascii="Arial" w:hAnsi="Arial"/>
          <w:b/>
          <w:lang w:val="fr-CA"/>
        </w:rPr>
        <w:t xml:space="preserve">les orientations culturelles varient </w:t>
      </w:r>
      <w:r w:rsidRPr="0032547D">
        <w:rPr>
          <w:rFonts w:ascii="Arial" w:hAnsi="Arial"/>
          <w:lang w:val="fr-CA"/>
        </w:rPr>
        <w:t>beaucoup, ce pourquoi il ne faut pas analyser en termes de classes dominante car cela empêche de poser la question des particularités de chaque élite et de ses influences sur la société.</w:t>
      </w:r>
    </w:p>
    <w:p w:rsidR="00D31EA4" w:rsidRPr="0032547D" w:rsidRDefault="00D31EA4" w:rsidP="002232CE">
      <w:pPr>
        <w:pStyle w:val="NoteLevel1"/>
        <w:rPr>
          <w:rFonts w:ascii="Arial" w:hAnsi="Arial"/>
          <w:lang w:val="fr-CA"/>
        </w:rPr>
      </w:pPr>
    </w:p>
    <w:p w:rsidR="00D31EA4" w:rsidRPr="0032547D" w:rsidRDefault="00D31EA4" w:rsidP="002232CE">
      <w:pPr>
        <w:pStyle w:val="NoteLevel1"/>
        <w:rPr>
          <w:rFonts w:ascii="Arial" w:hAnsi="Arial"/>
          <w:lang w:val="fr-CA"/>
        </w:rPr>
      </w:pPr>
      <w:r w:rsidRPr="0032547D">
        <w:rPr>
          <w:rFonts w:ascii="Arial" w:hAnsi="Arial"/>
          <w:lang w:val="fr-CA"/>
        </w:rPr>
        <w:t xml:space="preserve">Se rattache à cela la distinction à faire entre </w:t>
      </w:r>
      <w:r w:rsidRPr="0032547D">
        <w:rPr>
          <w:rFonts w:ascii="Arial" w:hAnsi="Arial"/>
          <w:b/>
          <w:lang w:val="fr-CA"/>
        </w:rPr>
        <w:t xml:space="preserve">système politique </w:t>
      </w:r>
      <w:r w:rsidRPr="0032547D">
        <w:rPr>
          <w:rFonts w:ascii="Arial" w:hAnsi="Arial"/>
          <w:lang w:val="fr-CA"/>
        </w:rPr>
        <w:t xml:space="preserve">(technique) et </w:t>
      </w:r>
      <w:r w:rsidRPr="0032547D">
        <w:rPr>
          <w:rFonts w:ascii="Arial" w:hAnsi="Arial"/>
          <w:b/>
          <w:lang w:val="fr-CA"/>
        </w:rPr>
        <w:t xml:space="preserve">État </w:t>
      </w:r>
      <w:r w:rsidRPr="0032547D">
        <w:rPr>
          <w:rFonts w:ascii="Arial" w:hAnsi="Arial"/>
          <w:lang w:val="fr-CA"/>
        </w:rPr>
        <w:t>(rôle des élites dans l’orientation du développement)</w:t>
      </w:r>
    </w:p>
    <w:p w:rsidR="00AA52F1" w:rsidRPr="0032547D" w:rsidRDefault="00AA52F1" w:rsidP="002232CE">
      <w:pPr>
        <w:pStyle w:val="NoteLevel1"/>
        <w:rPr>
          <w:rFonts w:ascii="Arial" w:hAnsi="Arial"/>
          <w:lang w:val="fr-CA"/>
        </w:rPr>
      </w:pPr>
    </w:p>
    <w:p w:rsidR="00AA52F1" w:rsidRPr="0032547D" w:rsidRDefault="00AA52F1" w:rsidP="002232CE">
      <w:pPr>
        <w:pStyle w:val="NoteLevel1"/>
        <w:rPr>
          <w:rFonts w:ascii="Arial" w:hAnsi="Arial"/>
          <w:lang w:val="fr-CA"/>
        </w:rPr>
      </w:pPr>
      <w:r w:rsidRPr="0032547D">
        <w:rPr>
          <w:rFonts w:ascii="Arial" w:hAnsi="Arial"/>
          <w:b/>
          <w:lang w:val="fr-CA"/>
        </w:rPr>
        <w:t>Évolution du « rôle politique » des institutions financières internationales</w:t>
      </w:r>
    </w:p>
    <w:p w:rsidR="00AA52F1" w:rsidRPr="0032547D" w:rsidRDefault="00AA52F1" w:rsidP="00AA52F1">
      <w:pPr>
        <w:pStyle w:val="NoteLevel2"/>
        <w:numPr>
          <w:ilvl w:val="0"/>
          <w:numId w:val="0"/>
        </w:numPr>
        <w:ind w:left="1080"/>
        <w:rPr>
          <w:rFonts w:ascii="Arial" w:hAnsi="Arial"/>
          <w:lang w:val="fr-CA"/>
        </w:rPr>
      </w:pPr>
      <w:r w:rsidRPr="0032547D">
        <w:rPr>
          <w:rFonts w:ascii="Arial" w:hAnsi="Arial"/>
          <w:lang w:val="fr-CA"/>
        </w:rPr>
        <w:t>De la crise de la dette (1982) à la bonne gouvernance (1994-2011)</w:t>
      </w:r>
    </w:p>
    <w:p w:rsidR="00AA52F1" w:rsidRPr="0032547D" w:rsidRDefault="00AA52F1" w:rsidP="00AA52F1">
      <w:pPr>
        <w:pStyle w:val="NoteLevel1"/>
        <w:rPr>
          <w:rFonts w:ascii="Arial" w:hAnsi="Arial"/>
          <w:lang w:val="fr-CA"/>
        </w:rPr>
      </w:pPr>
      <w:r w:rsidRPr="0032547D">
        <w:rPr>
          <w:rFonts w:ascii="Arial" w:hAnsi="Arial"/>
          <w:lang w:val="fr-CA"/>
        </w:rPr>
        <w:br/>
        <w:t xml:space="preserve">Quel est le </w:t>
      </w:r>
      <w:r w:rsidRPr="0032547D">
        <w:rPr>
          <w:rFonts w:ascii="Arial" w:hAnsi="Arial"/>
          <w:b/>
          <w:lang w:val="fr-CA"/>
        </w:rPr>
        <w:t>rôle</w:t>
      </w:r>
      <w:r w:rsidRPr="0032547D">
        <w:rPr>
          <w:rFonts w:ascii="Arial" w:hAnsi="Arial"/>
          <w:lang w:val="fr-CA"/>
        </w:rPr>
        <w:t xml:space="preserve"> des </w:t>
      </w:r>
      <w:r w:rsidRPr="0032547D">
        <w:rPr>
          <w:rFonts w:ascii="Arial" w:hAnsi="Arial"/>
          <w:b/>
          <w:lang w:val="fr-CA"/>
        </w:rPr>
        <w:t xml:space="preserve">institutions financières internationales </w:t>
      </w:r>
      <w:r w:rsidRPr="0032547D">
        <w:rPr>
          <w:rFonts w:ascii="Arial" w:hAnsi="Arial"/>
          <w:lang w:val="fr-CA"/>
        </w:rPr>
        <w:t xml:space="preserve">(IFI), des </w:t>
      </w:r>
      <w:r w:rsidRPr="0032547D">
        <w:rPr>
          <w:rFonts w:ascii="Arial" w:hAnsi="Arial"/>
          <w:b/>
          <w:lang w:val="fr-CA"/>
        </w:rPr>
        <w:t xml:space="preserve">gouvernements </w:t>
      </w:r>
      <w:r w:rsidRPr="0032547D">
        <w:rPr>
          <w:rFonts w:ascii="Arial" w:hAnsi="Arial"/>
          <w:lang w:val="fr-CA"/>
        </w:rPr>
        <w:t xml:space="preserve">et des </w:t>
      </w:r>
      <w:r w:rsidRPr="0032547D">
        <w:rPr>
          <w:rFonts w:ascii="Arial" w:hAnsi="Arial"/>
          <w:b/>
          <w:lang w:val="fr-CA"/>
        </w:rPr>
        <w:t xml:space="preserve">populations </w:t>
      </w:r>
      <w:r w:rsidRPr="0032547D">
        <w:rPr>
          <w:rFonts w:ascii="Arial" w:hAnsi="Arial"/>
          <w:lang w:val="fr-CA"/>
        </w:rPr>
        <w:t xml:space="preserve">dans le choix des réformes institutionnelles préconisées pour les </w:t>
      </w:r>
      <w:r w:rsidRPr="0032547D">
        <w:rPr>
          <w:rFonts w:ascii="Arial" w:hAnsi="Arial"/>
          <w:b/>
          <w:lang w:val="fr-CA"/>
        </w:rPr>
        <w:t>pays émergents?</w:t>
      </w:r>
    </w:p>
    <w:p w:rsidR="00AA52F1" w:rsidRPr="0032547D" w:rsidRDefault="00AA52F1" w:rsidP="00AA52F1">
      <w:pPr>
        <w:pStyle w:val="NoteLevel1"/>
        <w:rPr>
          <w:rFonts w:ascii="Arial" w:hAnsi="Arial"/>
          <w:lang w:val="fr-CA"/>
        </w:rPr>
      </w:pPr>
    </w:p>
    <w:p w:rsidR="00AA52F1" w:rsidRPr="0032547D" w:rsidRDefault="00AA52F1" w:rsidP="00AA52F1">
      <w:pPr>
        <w:pStyle w:val="NoteLevel1"/>
        <w:rPr>
          <w:rFonts w:ascii="Arial" w:hAnsi="Arial"/>
          <w:lang w:val="fr-CA"/>
        </w:rPr>
      </w:pPr>
      <w:r w:rsidRPr="0032547D">
        <w:rPr>
          <w:rFonts w:ascii="Arial" w:hAnsi="Arial"/>
          <w:lang w:val="fr-CA"/>
        </w:rPr>
        <w:t>Donc :</w:t>
      </w:r>
    </w:p>
    <w:p w:rsidR="00AA52F1" w:rsidRPr="0032547D" w:rsidRDefault="00AA52F1" w:rsidP="00AA52F1">
      <w:pPr>
        <w:pStyle w:val="NoteLevel1"/>
        <w:rPr>
          <w:rFonts w:ascii="Arial" w:hAnsi="Arial"/>
          <w:lang w:val="fr-CA"/>
        </w:rPr>
      </w:pPr>
      <w:r w:rsidRPr="0032547D">
        <w:rPr>
          <w:rFonts w:ascii="Arial" w:hAnsi="Arial"/>
          <w:lang w:val="fr-CA"/>
        </w:rPr>
        <w:t xml:space="preserve">[qui sont les </w:t>
      </w:r>
      <w:r w:rsidRPr="0032547D">
        <w:rPr>
          <w:rFonts w:ascii="Arial" w:hAnsi="Arial"/>
          <w:b/>
          <w:lang w:val="fr-CA"/>
        </w:rPr>
        <w:t xml:space="preserve">acteurs </w:t>
      </w:r>
      <w:r w:rsidRPr="0032547D">
        <w:rPr>
          <w:rFonts w:ascii="Arial" w:hAnsi="Arial"/>
          <w:lang w:val="fr-CA"/>
        </w:rPr>
        <w:t xml:space="preserve">qui </w:t>
      </w:r>
      <w:r w:rsidRPr="0032547D">
        <w:rPr>
          <w:rFonts w:ascii="Arial" w:hAnsi="Arial"/>
          <w:b/>
          <w:lang w:val="fr-CA"/>
        </w:rPr>
        <w:t>influencent le développement aujourd’hui?</w:t>
      </w:r>
    </w:p>
    <w:p w:rsidR="00AA52F1" w:rsidRPr="0032547D" w:rsidRDefault="00AA52F1" w:rsidP="00AA52F1">
      <w:pPr>
        <w:pStyle w:val="NoteLevel1"/>
        <w:rPr>
          <w:rFonts w:ascii="Arial" w:hAnsi="Arial"/>
          <w:lang w:val="fr-CA"/>
        </w:rPr>
      </w:pPr>
    </w:p>
    <w:p w:rsidR="00AA52F1" w:rsidRPr="0032547D" w:rsidRDefault="00AA52F1" w:rsidP="00AA52F1">
      <w:pPr>
        <w:pStyle w:val="NoteLevel1"/>
        <w:rPr>
          <w:rFonts w:ascii="Arial" w:hAnsi="Arial"/>
          <w:lang w:val="fr-CA"/>
        </w:rPr>
      </w:pPr>
      <w:r w:rsidRPr="0032547D">
        <w:rPr>
          <w:rFonts w:ascii="Arial" w:hAnsi="Arial"/>
          <w:lang w:val="fr-CA"/>
        </w:rPr>
        <w:t xml:space="preserve">Quelles sont les </w:t>
      </w:r>
      <w:r w:rsidRPr="0032547D">
        <w:rPr>
          <w:rFonts w:ascii="Arial" w:hAnsi="Arial"/>
          <w:b/>
          <w:lang w:val="fr-CA"/>
        </w:rPr>
        <w:t xml:space="preserve">idées </w:t>
      </w:r>
      <w:r w:rsidRPr="0032547D">
        <w:rPr>
          <w:rFonts w:ascii="Arial" w:hAnsi="Arial"/>
          <w:lang w:val="fr-CA"/>
        </w:rPr>
        <w:t xml:space="preserve">qui </w:t>
      </w:r>
      <w:r w:rsidRPr="0032547D">
        <w:rPr>
          <w:rFonts w:ascii="Arial" w:hAnsi="Arial"/>
          <w:b/>
          <w:lang w:val="fr-CA"/>
        </w:rPr>
        <w:t xml:space="preserve">influencent le développement </w:t>
      </w:r>
      <w:r w:rsidRPr="0032547D">
        <w:rPr>
          <w:rFonts w:ascii="Arial" w:hAnsi="Arial"/>
          <w:lang w:val="fr-CA"/>
        </w:rPr>
        <w:t>aujourd’hui?]</w:t>
      </w:r>
    </w:p>
    <w:p w:rsidR="00AA52F1" w:rsidRPr="0032547D" w:rsidRDefault="00AA52F1" w:rsidP="00AA52F1">
      <w:pPr>
        <w:pStyle w:val="NoteLevel1"/>
        <w:rPr>
          <w:rFonts w:ascii="Arial" w:hAnsi="Arial"/>
          <w:lang w:val="fr-CA"/>
        </w:rPr>
      </w:pPr>
    </w:p>
    <w:p w:rsidR="00040B7A" w:rsidRPr="0032547D" w:rsidRDefault="00040B7A" w:rsidP="00AA52F1">
      <w:pPr>
        <w:pStyle w:val="NoteLevel1"/>
        <w:rPr>
          <w:rFonts w:ascii="Arial" w:hAnsi="Arial"/>
          <w:lang w:val="fr-CA"/>
        </w:rPr>
      </w:pPr>
      <w:r w:rsidRPr="0032547D">
        <w:rPr>
          <w:rFonts w:ascii="Arial" w:hAnsi="Arial"/>
          <w:b/>
          <w:lang w:val="fr-CA"/>
        </w:rPr>
        <w:t>Un contexte politique important :</w:t>
      </w:r>
    </w:p>
    <w:p w:rsidR="00040B7A" w:rsidRPr="0032547D" w:rsidRDefault="00040B7A" w:rsidP="00AA52F1">
      <w:pPr>
        <w:pStyle w:val="NoteLevel1"/>
        <w:rPr>
          <w:rFonts w:ascii="Arial" w:hAnsi="Arial"/>
          <w:lang w:val="fr-CA"/>
        </w:rPr>
      </w:pPr>
    </w:p>
    <w:p w:rsidR="00040B7A" w:rsidRPr="0032547D" w:rsidRDefault="00040B7A" w:rsidP="00AA52F1">
      <w:pPr>
        <w:pStyle w:val="NoteLevel1"/>
        <w:rPr>
          <w:rFonts w:ascii="Arial" w:hAnsi="Arial"/>
          <w:lang w:val="fr-CA"/>
        </w:rPr>
      </w:pPr>
      <w:r w:rsidRPr="0032547D">
        <w:rPr>
          <w:rFonts w:ascii="Arial" w:hAnsi="Arial"/>
          <w:b/>
          <w:lang w:val="fr-CA"/>
        </w:rPr>
        <w:t>Le discrédit de nouvelles voies du développement préconisées par des pays émergents</w:t>
      </w:r>
    </w:p>
    <w:p w:rsidR="00040B7A" w:rsidRPr="0032547D" w:rsidRDefault="00040B7A" w:rsidP="00AA52F1">
      <w:pPr>
        <w:pStyle w:val="NoteLevel1"/>
        <w:rPr>
          <w:rFonts w:ascii="Arial" w:hAnsi="Arial"/>
          <w:lang w:val="fr-CA"/>
        </w:rPr>
      </w:pPr>
    </w:p>
    <w:p w:rsidR="00040B7A" w:rsidRPr="0032547D" w:rsidRDefault="00040B7A" w:rsidP="00AA52F1">
      <w:pPr>
        <w:pStyle w:val="NoteLevel1"/>
        <w:rPr>
          <w:rFonts w:ascii="Arial" w:hAnsi="Arial"/>
          <w:lang w:val="fr-CA"/>
        </w:rPr>
      </w:pPr>
      <w:r w:rsidRPr="0032547D">
        <w:rPr>
          <w:rFonts w:ascii="Arial" w:hAnsi="Arial"/>
          <w:b/>
          <w:lang w:val="fr-CA"/>
        </w:rPr>
        <w:t>1955-1970 : grandes théories du développement issues des penseurs du Tiers-monde</w:t>
      </w:r>
    </w:p>
    <w:p w:rsidR="00040B7A" w:rsidRPr="0032547D" w:rsidRDefault="00040B7A" w:rsidP="00AA52F1">
      <w:pPr>
        <w:pStyle w:val="NoteLevel1"/>
        <w:rPr>
          <w:rFonts w:ascii="Arial" w:hAnsi="Arial"/>
          <w:lang w:val="fr-CA"/>
        </w:rPr>
      </w:pPr>
      <w:r w:rsidRPr="0032547D">
        <w:rPr>
          <w:rFonts w:ascii="Arial" w:hAnsi="Arial"/>
          <w:b/>
          <w:lang w:val="fr-CA"/>
        </w:rPr>
        <w:t>=</w:t>
      </w:r>
    </w:p>
    <w:p w:rsidR="00040B7A" w:rsidRPr="0032547D" w:rsidRDefault="00040B7A" w:rsidP="00040B7A">
      <w:pPr>
        <w:pStyle w:val="NoteLevel2"/>
        <w:rPr>
          <w:rFonts w:ascii="Arial" w:hAnsi="Arial"/>
          <w:lang w:val="fr-CA"/>
        </w:rPr>
      </w:pPr>
      <w:r w:rsidRPr="0032547D">
        <w:rPr>
          <w:rFonts w:ascii="Arial" w:hAnsi="Arial"/>
          <w:lang w:val="fr-CA"/>
        </w:rPr>
        <w:t xml:space="preserve">naissance de courants théoriques qui préconisent le développement </w:t>
      </w:r>
      <w:proofErr w:type="spellStart"/>
      <w:r w:rsidRPr="0032547D">
        <w:rPr>
          <w:rFonts w:ascii="Arial" w:hAnsi="Arial"/>
          <w:lang w:val="fr-CA"/>
        </w:rPr>
        <w:t>auto-centré</w:t>
      </w:r>
      <w:proofErr w:type="spellEnd"/>
      <w:r w:rsidRPr="0032547D">
        <w:rPr>
          <w:rFonts w:ascii="Arial" w:hAnsi="Arial"/>
          <w:lang w:val="fr-CA"/>
        </w:rPr>
        <w:t>, à partir des</w:t>
      </w:r>
      <w:r w:rsidRPr="0032547D">
        <w:rPr>
          <w:rFonts w:ascii="Arial" w:hAnsi="Arial"/>
          <w:b/>
          <w:lang w:val="fr-CA"/>
        </w:rPr>
        <w:t xml:space="preserve"> réalités spécifiques vécues par les pays du Tiers-monde</w:t>
      </w:r>
    </w:p>
    <w:p w:rsidR="00040B7A" w:rsidRPr="0032547D" w:rsidRDefault="00040B7A" w:rsidP="00040B7A">
      <w:pPr>
        <w:pStyle w:val="NoteLevel2"/>
        <w:rPr>
          <w:rFonts w:ascii="Arial" w:hAnsi="Arial"/>
          <w:lang w:val="fr-CA"/>
        </w:rPr>
      </w:pPr>
      <w:r w:rsidRPr="0032547D">
        <w:rPr>
          <w:rFonts w:ascii="Arial" w:hAnsi="Arial"/>
          <w:lang w:val="fr-CA"/>
        </w:rPr>
        <w:t xml:space="preserve">théories posent que les pays du Tiers-monde </w:t>
      </w:r>
      <w:r w:rsidRPr="0032547D">
        <w:rPr>
          <w:rFonts w:ascii="Arial" w:hAnsi="Arial"/>
          <w:b/>
          <w:lang w:val="fr-CA"/>
        </w:rPr>
        <w:t xml:space="preserve">partent avec des inégalités structurelles </w:t>
      </w:r>
      <w:r w:rsidRPr="0032547D">
        <w:rPr>
          <w:rFonts w:ascii="Arial" w:hAnsi="Arial"/>
          <w:lang w:val="fr-CA"/>
        </w:rPr>
        <w:t>et</w:t>
      </w:r>
      <w:r w:rsidRPr="0032547D">
        <w:rPr>
          <w:rFonts w:ascii="Arial" w:hAnsi="Arial"/>
          <w:b/>
          <w:lang w:val="fr-CA"/>
        </w:rPr>
        <w:t xml:space="preserve"> accumulées </w:t>
      </w:r>
      <w:r w:rsidRPr="0032547D">
        <w:rPr>
          <w:rFonts w:ascii="Arial" w:hAnsi="Arial"/>
          <w:lang w:val="fr-CA"/>
        </w:rPr>
        <w:t>depuis la conquête coloniale</w:t>
      </w:r>
    </w:p>
    <w:p w:rsidR="003A51E5" w:rsidRPr="0032547D" w:rsidRDefault="00040B7A" w:rsidP="003A51E5">
      <w:pPr>
        <w:pStyle w:val="NoteLevel2"/>
        <w:rPr>
          <w:rFonts w:ascii="Arial" w:hAnsi="Arial"/>
          <w:lang w:val="fr-CA"/>
        </w:rPr>
      </w:pPr>
      <w:r w:rsidRPr="0032547D">
        <w:rPr>
          <w:rFonts w:ascii="Arial" w:hAnsi="Arial"/>
          <w:lang w:val="fr-CA"/>
        </w:rPr>
        <w:t xml:space="preserve">théories posent que tous les pays ne </w:t>
      </w:r>
      <w:r w:rsidRPr="0032547D">
        <w:rPr>
          <w:rFonts w:ascii="Arial" w:hAnsi="Arial"/>
          <w:b/>
          <w:lang w:val="fr-CA"/>
        </w:rPr>
        <w:t xml:space="preserve">peuvent pas être concurrents </w:t>
      </w:r>
      <w:r w:rsidRPr="0032547D">
        <w:rPr>
          <w:rFonts w:ascii="Arial" w:hAnsi="Arial"/>
          <w:lang w:val="fr-CA"/>
        </w:rPr>
        <w:t>sur un pied d’égalité au sein du marché mondial</w:t>
      </w:r>
    </w:p>
    <w:p w:rsidR="003A51E5" w:rsidRPr="0032547D" w:rsidRDefault="003A51E5" w:rsidP="003A51E5">
      <w:pPr>
        <w:pStyle w:val="NoteLevel2"/>
        <w:rPr>
          <w:rFonts w:ascii="Arial" w:hAnsi="Arial"/>
          <w:lang w:val="fr-CA"/>
        </w:rPr>
      </w:pPr>
      <w:r w:rsidRPr="0032547D">
        <w:rPr>
          <w:rFonts w:ascii="Arial" w:hAnsi="Arial"/>
          <w:b/>
          <w:lang w:val="fr-CA"/>
        </w:rPr>
        <w:t>théories de la CEPAL Commission des Nations Unies pour le développement en Amérique latine</w:t>
      </w:r>
    </w:p>
    <w:p w:rsidR="003A51E5" w:rsidRPr="0032547D" w:rsidRDefault="003A51E5" w:rsidP="003A51E5">
      <w:pPr>
        <w:pStyle w:val="NoteLevel2"/>
        <w:rPr>
          <w:rFonts w:ascii="Arial" w:hAnsi="Arial"/>
          <w:lang w:val="fr-CA"/>
        </w:rPr>
      </w:pPr>
      <w:r w:rsidRPr="0032547D">
        <w:rPr>
          <w:rFonts w:ascii="Arial" w:hAnsi="Arial"/>
          <w:b/>
          <w:lang w:val="fr-CA"/>
        </w:rPr>
        <w:t>théorie de la dépendance</w:t>
      </w:r>
    </w:p>
    <w:p w:rsidR="003A51E5" w:rsidRPr="0032547D" w:rsidRDefault="003A51E5" w:rsidP="003A51E5">
      <w:pPr>
        <w:pStyle w:val="NoteLevel1"/>
        <w:rPr>
          <w:rFonts w:ascii="Arial" w:hAnsi="Arial"/>
          <w:lang w:val="fr-CA"/>
        </w:rPr>
      </w:pPr>
    </w:p>
    <w:p w:rsidR="003A51E5" w:rsidRPr="0032547D" w:rsidRDefault="003A51E5" w:rsidP="003A51E5">
      <w:pPr>
        <w:pStyle w:val="NoteLevel1"/>
        <w:rPr>
          <w:rFonts w:ascii="Arial" w:hAnsi="Arial"/>
          <w:lang w:val="fr-CA"/>
        </w:rPr>
      </w:pPr>
      <w:r w:rsidRPr="0032547D">
        <w:rPr>
          <w:rFonts w:ascii="Arial" w:hAnsi="Arial"/>
          <w:lang w:val="fr-CA"/>
        </w:rPr>
        <w:t xml:space="preserve">1) </w:t>
      </w:r>
      <w:r w:rsidRPr="0032547D">
        <w:rPr>
          <w:rFonts w:ascii="Arial" w:hAnsi="Arial"/>
          <w:b/>
          <w:lang w:val="fr-CA"/>
        </w:rPr>
        <w:t>théories de la CEPAL Commission des Nations Unies pour le développement en Amérique latine :</w:t>
      </w:r>
    </w:p>
    <w:p w:rsidR="003A51E5" w:rsidRPr="0032547D" w:rsidRDefault="003A51E5" w:rsidP="003A51E5">
      <w:pPr>
        <w:pStyle w:val="NoteLevel2"/>
        <w:rPr>
          <w:rFonts w:ascii="Arial" w:hAnsi="Arial"/>
          <w:lang w:val="fr-CA"/>
        </w:rPr>
      </w:pPr>
      <w:r w:rsidRPr="0032547D">
        <w:rPr>
          <w:rFonts w:ascii="Arial" w:hAnsi="Arial"/>
          <w:b/>
          <w:lang w:val="fr-CA"/>
        </w:rPr>
        <w:t xml:space="preserve">la structure de production est inégalitaire : </w:t>
      </w:r>
      <w:r w:rsidRPr="0032547D">
        <w:rPr>
          <w:rFonts w:ascii="Arial" w:hAnsi="Arial"/>
          <w:lang w:val="fr-CA"/>
        </w:rPr>
        <w:t xml:space="preserve">la force de travail de l’Amérique latine (et tiers-monde) est </w:t>
      </w:r>
      <w:proofErr w:type="spellStart"/>
      <w:r w:rsidRPr="0032547D">
        <w:rPr>
          <w:rFonts w:ascii="Arial" w:hAnsi="Arial"/>
          <w:u w:val="single"/>
          <w:lang w:val="fr-CA"/>
        </w:rPr>
        <w:t>sureexploitée</w:t>
      </w:r>
      <w:proofErr w:type="spellEnd"/>
      <w:r w:rsidRPr="0032547D">
        <w:rPr>
          <w:rFonts w:ascii="Arial" w:hAnsi="Arial"/>
          <w:lang w:val="fr-CA"/>
        </w:rPr>
        <w:t xml:space="preserve"> </w:t>
      </w:r>
    </w:p>
    <w:p w:rsidR="003A51E5" w:rsidRPr="0032547D" w:rsidRDefault="003A51E5" w:rsidP="003A51E5">
      <w:pPr>
        <w:pStyle w:val="NoteLevel2"/>
        <w:numPr>
          <w:ilvl w:val="0"/>
          <w:numId w:val="0"/>
        </w:numPr>
        <w:ind w:left="1080"/>
        <w:rPr>
          <w:rFonts w:ascii="Arial" w:hAnsi="Arial"/>
          <w:lang w:val="fr-CA"/>
        </w:rPr>
      </w:pPr>
      <w:r w:rsidRPr="0032547D">
        <w:rPr>
          <w:rFonts w:ascii="Arial" w:hAnsi="Arial"/>
          <w:lang w:val="fr-CA"/>
        </w:rPr>
        <w:t xml:space="preserve">a) par rapport </w:t>
      </w:r>
      <w:r w:rsidRPr="0032547D">
        <w:rPr>
          <w:rFonts w:ascii="Arial" w:hAnsi="Arial"/>
          <w:b/>
          <w:lang w:val="fr-CA"/>
        </w:rPr>
        <w:t>aux travailleurs du Nord</w:t>
      </w:r>
      <w:r w:rsidRPr="0032547D">
        <w:rPr>
          <w:rFonts w:ascii="Arial" w:hAnsi="Arial"/>
          <w:lang w:val="fr-CA"/>
        </w:rPr>
        <w:t xml:space="preserve"> qui ont su (et pu) s’organiser pour défendre leurs droits et leurs salaires</w:t>
      </w:r>
    </w:p>
    <w:p w:rsidR="003A51E5" w:rsidRPr="0032547D" w:rsidRDefault="003A51E5" w:rsidP="003A51E5">
      <w:pPr>
        <w:pStyle w:val="NoteLevel2"/>
        <w:numPr>
          <w:ilvl w:val="0"/>
          <w:numId w:val="0"/>
        </w:numPr>
        <w:ind w:left="1080"/>
        <w:rPr>
          <w:rFonts w:ascii="Arial" w:hAnsi="Arial"/>
          <w:lang w:val="fr-CA"/>
        </w:rPr>
      </w:pPr>
      <w:r w:rsidRPr="0032547D">
        <w:rPr>
          <w:rFonts w:ascii="Arial" w:hAnsi="Arial"/>
          <w:lang w:val="fr-CA"/>
        </w:rPr>
        <w:t xml:space="preserve">b) par rapport </w:t>
      </w:r>
      <w:r w:rsidRPr="0032547D">
        <w:rPr>
          <w:rFonts w:ascii="Arial" w:hAnsi="Arial"/>
          <w:b/>
          <w:lang w:val="fr-CA"/>
        </w:rPr>
        <w:t xml:space="preserve">aux producteurs du Nord </w:t>
      </w:r>
      <w:r w:rsidRPr="0032547D">
        <w:rPr>
          <w:rFonts w:ascii="Arial" w:hAnsi="Arial"/>
          <w:lang w:val="fr-CA"/>
        </w:rPr>
        <w:t>qui sont aussi organisés pour soutenir leurs prix</w:t>
      </w:r>
    </w:p>
    <w:p w:rsidR="00E72438" w:rsidRPr="0032547D" w:rsidRDefault="003A51E5" w:rsidP="003A51E5">
      <w:pPr>
        <w:pStyle w:val="NoteLevel2"/>
        <w:numPr>
          <w:ilvl w:val="0"/>
          <w:numId w:val="0"/>
        </w:numPr>
        <w:ind w:left="1080"/>
        <w:rPr>
          <w:rFonts w:ascii="Arial" w:hAnsi="Arial"/>
          <w:lang w:val="fr-CA"/>
        </w:rPr>
      </w:pPr>
      <w:r w:rsidRPr="0032547D">
        <w:rPr>
          <w:rFonts w:ascii="Arial" w:hAnsi="Arial"/>
          <w:lang w:val="fr-CA"/>
        </w:rPr>
        <w:t xml:space="preserve">c) par rapport à la </w:t>
      </w:r>
      <w:r w:rsidRPr="0032547D">
        <w:rPr>
          <w:rFonts w:ascii="Arial" w:hAnsi="Arial"/>
          <w:b/>
          <w:lang w:val="fr-CA"/>
        </w:rPr>
        <w:t>force globale du système de production du Nord</w:t>
      </w:r>
      <w:r w:rsidRPr="0032547D">
        <w:rPr>
          <w:rFonts w:ascii="Arial" w:hAnsi="Arial"/>
          <w:lang w:val="fr-CA"/>
        </w:rPr>
        <w:t xml:space="preserve"> qui a les moyens de l’innovation technique et de la productivité</w:t>
      </w:r>
    </w:p>
    <w:p w:rsidR="00E72438" w:rsidRPr="0032547D" w:rsidRDefault="00E72438" w:rsidP="00E72438">
      <w:pPr>
        <w:pStyle w:val="NoteLevel1"/>
        <w:numPr>
          <w:ilvl w:val="0"/>
          <w:numId w:val="0"/>
        </w:numPr>
        <w:rPr>
          <w:rFonts w:ascii="Arial" w:hAnsi="Arial"/>
          <w:lang w:val="fr-CA"/>
        </w:rPr>
      </w:pPr>
    </w:p>
    <w:p w:rsidR="00E72438" w:rsidRPr="0032547D" w:rsidRDefault="00E72438" w:rsidP="00E72438">
      <w:pPr>
        <w:pStyle w:val="NoteLevel1"/>
        <w:numPr>
          <w:ilvl w:val="0"/>
          <w:numId w:val="0"/>
        </w:numPr>
        <w:rPr>
          <w:rFonts w:ascii="Arial" w:hAnsi="Arial"/>
          <w:lang w:val="fr-CA"/>
        </w:rPr>
      </w:pPr>
      <w:r w:rsidRPr="0032547D">
        <w:rPr>
          <w:rFonts w:ascii="Arial" w:hAnsi="Arial"/>
          <w:lang w:val="fr-CA"/>
        </w:rPr>
        <w:t xml:space="preserve">2) </w:t>
      </w:r>
      <w:r w:rsidRPr="0032547D">
        <w:rPr>
          <w:rFonts w:ascii="Arial" w:hAnsi="Arial"/>
          <w:b/>
          <w:lang w:val="fr-CA"/>
        </w:rPr>
        <w:t>Théorie de la dépendance :</w:t>
      </w:r>
      <w:r w:rsidRPr="0032547D">
        <w:rPr>
          <w:rFonts w:ascii="Arial" w:hAnsi="Arial"/>
          <w:lang w:val="fr-CA"/>
        </w:rPr>
        <w:t xml:space="preserve"> Amérique latine et Afrique (Samir Amin)</w:t>
      </w:r>
    </w:p>
    <w:p w:rsidR="00E72438" w:rsidRPr="0032547D" w:rsidRDefault="00E72438" w:rsidP="00E72438">
      <w:pPr>
        <w:pStyle w:val="NoteLevel2"/>
        <w:rPr>
          <w:rFonts w:ascii="Arial" w:hAnsi="Arial"/>
          <w:lang w:val="fr-CA"/>
        </w:rPr>
      </w:pPr>
      <w:r w:rsidRPr="0032547D">
        <w:rPr>
          <w:rFonts w:ascii="Arial" w:hAnsi="Arial"/>
          <w:lang w:val="fr-CA"/>
        </w:rPr>
        <w:t xml:space="preserve">réfléchit en termes de </w:t>
      </w:r>
      <w:r w:rsidRPr="0032547D">
        <w:rPr>
          <w:rFonts w:ascii="Arial" w:hAnsi="Arial"/>
          <w:b/>
          <w:i/>
          <w:lang w:val="fr-CA"/>
        </w:rPr>
        <w:t>Centre</w:t>
      </w:r>
      <w:r w:rsidRPr="0032547D">
        <w:rPr>
          <w:rFonts w:ascii="Arial" w:hAnsi="Arial"/>
          <w:lang w:val="fr-CA"/>
        </w:rPr>
        <w:t xml:space="preserve"> (pays développés) et </w:t>
      </w:r>
      <w:r w:rsidRPr="0032547D">
        <w:rPr>
          <w:rFonts w:ascii="Arial" w:hAnsi="Arial"/>
          <w:b/>
          <w:i/>
          <w:lang w:val="fr-CA"/>
        </w:rPr>
        <w:t>périphérie</w:t>
      </w:r>
      <w:r w:rsidRPr="0032547D">
        <w:rPr>
          <w:rFonts w:ascii="Arial" w:hAnsi="Arial"/>
          <w:lang w:val="fr-CA"/>
        </w:rPr>
        <w:t xml:space="preserve"> (pays dépendants et sous-développés)</w:t>
      </w:r>
    </w:p>
    <w:p w:rsidR="00E72438" w:rsidRPr="0032547D" w:rsidRDefault="00E72438" w:rsidP="00E72438">
      <w:pPr>
        <w:pStyle w:val="NoteLevel2"/>
        <w:rPr>
          <w:rFonts w:ascii="Arial" w:hAnsi="Arial"/>
          <w:lang w:val="fr-CA"/>
        </w:rPr>
      </w:pPr>
      <w:r w:rsidRPr="0032547D">
        <w:rPr>
          <w:rFonts w:ascii="Arial" w:hAnsi="Arial"/>
          <w:lang w:val="fr-CA"/>
        </w:rPr>
        <w:t>reprend certains axes des théories de la CEPAL</w:t>
      </w:r>
    </w:p>
    <w:p w:rsidR="00E72438" w:rsidRPr="0032547D" w:rsidRDefault="00E72438" w:rsidP="00E72438">
      <w:pPr>
        <w:pStyle w:val="NoteLevel1"/>
        <w:rPr>
          <w:rFonts w:ascii="Arial" w:hAnsi="Arial"/>
          <w:lang w:val="fr-CA"/>
        </w:rPr>
      </w:pPr>
    </w:p>
    <w:p w:rsidR="00E72438" w:rsidRPr="0032547D" w:rsidRDefault="00E72438" w:rsidP="00E72438">
      <w:pPr>
        <w:pStyle w:val="NoteLevel1"/>
        <w:rPr>
          <w:rFonts w:ascii="Arial" w:hAnsi="Arial"/>
          <w:lang w:val="fr-CA"/>
        </w:rPr>
      </w:pPr>
      <w:r w:rsidRPr="0032547D">
        <w:rPr>
          <w:rFonts w:ascii="Arial" w:hAnsi="Arial"/>
          <w:lang w:val="fr-CA"/>
        </w:rPr>
        <w:t>et ajoute :</w:t>
      </w:r>
    </w:p>
    <w:p w:rsidR="00E72438" w:rsidRPr="0032547D" w:rsidRDefault="00E72438" w:rsidP="00E72438">
      <w:pPr>
        <w:pStyle w:val="NoteLevel1"/>
        <w:rPr>
          <w:rFonts w:ascii="Arial" w:hAnsi="Arial"/>
          <w:lang w:val="fr-CA"/>
        </w:rPr>
      </w:pPr>
      <w:r w:rsidRPr="0032547D">
        <w:rPr>
          <w:rFonts w:ascii="Arial" w:hAnsi="Arial"/>
          <w:lang w:val="fr-CA"/>
        </w:rPr>
        <w:t xml:space="preserve">la </w:t>
      </w:r>
      <w:r w:rsidRPr="0032547D">
        <w:rPr>
          <w:rFonts w:ascii="Arial" w:hAnsi="Arial"/>
          <w:b/>
          <w:lang w:val="fr-CA"/>
        </w:rPr>
        <w:t>dépendance</w:t>
      </w:r>
      <w:r w:rsidRPr="0032547D">
        <w:rPr>
          <w:rFonts w:ascii="Arial" w:hAnsi="Arial"/>
          <w:lang w:val="fr-CA"/>
        </w:rPr>
        <w:t xml:space="preserve"> des économies </w:t>
      </w:r>
      <w:proofErr w:type="spellStart"/>
      <w:r w:rsidRPr="0032547D">
        <w:rPr>
          <w:rFonts w:ascii="Arial" w:hAnsi="Arial"/>
          <w:lang w:val="fr-CA"/>
        </w:rPr>
        <w:t>latino-americaines</w:t>
      </w:r>
      <w:proofErr w:type="spellEnd"/>
      <w:r w:rsidRPr="0032547D">
        <w:rPr>
          <w:rFonts w:ascii="Arial" w:hAnsi="Arial"/>
          <w:lang w:val="fr-CA"/>
        </w:rPr>
        <w:t xml:space="preserve"> et africaines envers les pays du Nord repose sur l’inégalité donc on faut transformer les termes de l’échange…</w:t>
      </w:r>
    </w:p>
    <w:p w:rsidR="00E72438" w:rsidRPr="0032547D" w:rsidRDefault="00E72438" w:rsidP="00E72438">
      <w:pPr>
        <w:pStyle w:val="NoteLevel1"/>
        <w:rPr>
          <w:rFonts w:ascii="Arial" w:hAnsi="Arial"/>
          <w:lang w:val="fr-CA"/>
        </w:rPr>
      </w:pPr>
    </w:p>
    <w:p w:rsidR="00E72438" w:rsidRPr="0032547D" w:rsidRDefault="00E72438" w:rsidP="00E72438">
      <w:pPr>
        <w:pStyle w:val="NoteLevel1"/>
        <w:rPr>
          <w:rFonts w:ascii="Arial" w:hAnsi="Arial"/>
          <w:lang w:val="fr-CA"/>
        </w:rPr>
      </w:pPr>
      <w:r w:rsidRPr="0032547D">
        <w:rPr>
          <w:rFonts w:ascii="Arial" w:hAnsi="Arial"/>
          <w:lang w:val="fr-CA"/>
        </w:rPr>
        <w:t>mais, plus encore : la théorie de la dépendance pose que :</w:t>
      </w:r>
    </w:p>
    <w:p w:rsidR="00E72438" w:rsidRPr="0032547D" w:rsidRDefault="00E72438" w:rsidP="00E72438">
      <w:pPr>
        <w:pStyle w:val="NoteLevel1"/>
        <w:rPr>
          <w:rFonts w:ascii="Arial" w:hAnsi="Arial"/>
          <w:lang w:val="fr-CA"/>
        </w:rPr>
      </w:pPr>
      <w:r w:rsidRPr="0032547D">
        <w:rPr>
          <w:rFonts w:ascii="Arial" w:hAnsi="Arial"/>
          <w:lang w:val="fr-CA"/>
        </w:rPr>
        <w:t xml:space="preserve">[il existe </w:t>
      </w:r>
      <w:r w:rsidRPr="0032547D">
        <w:rPr>
          <w:rFonts w:ascii="Arial" w:hAnsi="Arial"/>
          <w:b/>
          <w:lang w:val="fr-CA"/>
        </w:rPr>
        <w:t>un lien fondamental entre les intérêts des pays du centres (pays développés) et ceux des classes dominantes de la périphérie (Pays émergents),</w:t>
      </w:r>
      <w:r w:rsidRPr="0032547D">
        <w:rPr>
          <w:rFonts w:ascii="Arial" w:hAnsi="Arial"/>
          <w:lang w:val="fr-CA"/>
        </w:rPr>
        <w:t xml:space="preserve"> qui ne tient </w:t>
      </w:r>
      <w:r w:rsidRPr="0032547D">
        <w:rPr>
          <w:rFonts w:ascii="Arial" w:hAnsi="Arial"/>
          <w:b/>
          <w:lang w:val="fr-CA"/>
        </w:rPr>
        <w:t xml:space="preserve">pas seulement </w:t>
      </w:r>
      <w:r w:rsidRPr="0032547D">
        <w:rPr>
          <w:rFonts w:ascii="Arial" w:hAnsi="Arial"/>
          <w:lang w:val="fr-CA"/>
        </w:rPr>
        <w:t xml:space="preserve">aux canaux du marché international mais </w:t>
      </w:r>
      <w:r w:rsidRPr="0032547D">
        <w:rPr>
          <w:rFonts w:ascii="Arial" w:hAnsi="Arial"/>
          <w:b/>
          <w:lang w:val="fr-CA"/>
        </w:rPr>
        <w:t>structure en profondeur la domination au niveau national.</w:t>
      </w:r>
    </w:p>
    <w:p w:rsidR="00E72438" w:rsidRPr="0032547D" w:rsidRDefault="00E72438" w:rsidP="00E72438">
      <w:pPr>
        <w:pStyle w:val="NoteLevel1"/>
        <w:rPr>
          <w:rFonts w:ascii="Arial" w:hAnsi="Arial"/>
          <w:lang w:val="fr-CA"/>
        </w:rPr>
      </w:pPr>
    </w:p>
    <w:p w:rsidR="00E72438" w:rsidRPr="0032547D" w:rsidRDefault="00E72438" w:rsidP="00E72438">
      <w:pPr>
        <w:pStyle w:val="NoteLevel1"/>
        <w:rPr>
          <w:rFonts w:ascii="Arial" w:hAnsi="Arial"/>
          <w:lang w:val="fr-CA"/>
        </w:rPr>
      </w:pPr>
      <w:r w:rsidRPr="0032547D">
        <w:rPr>
          <w:rFonts w:ascii="Arial" w:hAnsi="Arial"/>
          <w:lang w:val="fr-CA"/>
        </w:rPr>
        <w:t xml:space="preserve">Cela explique que </w:t>
      </w:r>
      <w:r w:rsidRPr="0032547D">
        <w:rPr>
          <w:rFonts w:ascii="Arial" w:hAnsi="Arial"/>
          <w:b/>
          <w:lang w:val="fr-CA"/>
        </w:rPr>
        <w:t xml:space="preserve">les élites nationales passent des accords et des alliances politiques avec les pays du centre sur la base d’intérêts communs CONTRE </w:t>
      </w:r>
      <w:r w:rsidRPr="0032547D">
        <w:rPr>
          <w:rFonts w:ascii="Arial" w:hAnsi="Arial"/>
          <w:lang w:val="fr-CA"/>
        </w:rPr>
        <w:t xml:space="preserve">les </w:t>
      </w:r>
      <w:r w:rsidRPr="0032547D">
        <w:rPr>
          <w:rFonts w:ascii="Arial" w:hAnsi="Arial"/>
          <w:b/>
          <w:lang w:val="fr-CA"/>
        </w:rPr>
        <w:t xml:space="preserve">travailleurs </w:t>
      </w:r>
      <w:r w:rsidRPr="0032547D">
        <w:rPr>
          <w:rFonts w:ascii="Arial" w:hAnsi="Arial"/>
          <w:lang w:val="fr-CA"/>
        </w:rPr>
        <w:t>(urbains et ruraux) et classes moyennes dans les pays périphériques)</w:t>
      </w:r>
    </w:p>
    <w:p w:rsidR="00E72438" w:rsidRPr="0032547D" w:rsidRDefault="00E72438" w:rsidP="00E72438">
      <w:pPr>
        <w:pStyle w:val="NoteLevel1"/>
        <w:rPr>
          <w:rFonts w:ascii="Arial" w:hAnsi="Arial"/>
          <w:lang w:val="fr-CA"/>
        </w:rPr>
      </w:pPr>
    </w:p>
    <w:p w:rsidR="00E72438" w:rsidRPr="0032547D" w:rsidRDefault="00E72438" w:rsidP="00E72438">
      <w:pPr>
        <w:pStyle w:val="NoteLevel1"/>
        <w:rPr>
          <w:rFonts w:ascii="Arial" w:hAnsi="Arial"/>
          <w:lang w:val="fr-CA"/>
        </w:rPr>
      </w:pPr>
      <w:r w:rsidRPr="0032547D">
        <w:rPr>
          <w:rFonts w:ascii="Arial" w:hAnsi="Arial"/>
          <w:lang w:val="fr-CA"/>
        </w:rPr>
        <w:t xml:space="preserve">Selon Fernando Enrique Cardoso, cette approche montre le cœur structurel du </w:t>
      </w:r>
      <w:r w:rsidR="00F83375" w:rsidRPr="0032547D">
        <w:rPr>
          <w:rFonts w:ascii="Arial" w:hAnsi="Arial"/>
          <w:lang w:val="fr-CA"/>
        </w:rPr>
        <w:t>phénomène</w:t>
      </w:r>
      <w:r w:rsidRPr="0032547D">
        <w:rPr>
          <w:rFonts w:ascii="Arial" w:hAnsi="Arial"/>
          <w:lang w:val="fr-CA"/>
        </w:rPr>
        <w:t xml:space="preserve"> de </w:t>
      </w:r>
      <w:r w:rsidRPr="0032547D">
        <w:rPr>
          <w:rFonts w:ascii="Arial" w:hAnsi="Arial"/>
          <w:b/>
          <w:lang w:val="fr-CA"/>
        </w:rPr>
        <w:t xml:space="preserve">sous-développement : </w:t>
      </w:r>
      <w:r w:rsidRPr="0032547D">
        <w:rPr>
          <w:rFonts w:ascii="Arial" w:hAnsi="Arial"/>
          <w:lang w:val="fr-CA"/>
        </w:rPr>
        <w:t xml:space="preserve">il y a des </w:t>
      </w:r>
      <w:r w:rsidRPr="0032547D">
        <w:rPr>
          <w:rFonts w:ascii="Arial" w:hAnsi="Arial"/>
          <w:b/>
          <w:lang w:val="fr-CA"/>
        </w:rPr>
        <w:t xml:space="preserve">intérêts nationaux </w:t>
      </w:r>
      <w:r w:rsidRPr="0032547D">
        <w:rPr>
          <w:rFonts w:ascii="Arial" w:hAnsi="Arial"/>
          <w:lang w:val="fr-CA"/>
        </w:rPr>
        <w:t xml:space="preserve">(groupes) très puissants et alliés à des intérêts internationaux aussi très puissants, </w:t>
      </w:r>
      <w:r w:rsidRPr="0032547D">
        <w:rPr>
          <w:rFonts w:ascii="Arial" w:hAnsi="Arial"/>
          <w:b/>
          <w:u w:val="single"/>
          <w:lang w:val="fr-CA"/>
        </w:rPr>
        <w:t xml:space="preserve">qui seraient </w:t>
      </w:r>
      <w:r w:rsidR="00F83375" w:rsidRPr="0032547D">
        <w:rPr>
          <w:rFonts w:ascii="Arial" w:hAnsi="Arial"/>
          <w:b/>
          <w:u w:val="single"/>
          <w:lang w:val="fr-CA"/>
        </w:rPr>
        <w:t>désavantagés</w:t>
      </w:r>
      <w:r w:rsidRPr="0032547D">
        <w:rPr>
          <w:rFonts w:ascii="Arial" w:hAnsi="Arial"/>
          <w:b/>
          <w:u w:val="single"/>
          <w:lang w:val="fr-CA"/>
        </w:rPr>
        <w:t xml:space="preserve"> si les pays se développaient</w:t>
      </w:r>
    </w:p>
    <w:p w:rsidR="00E72438" w:rsidRPr="0032547D" w:rsidRDefault="00E72438" w:rsidP="00E72438">
      <w:pPr>
        <w:pStyle w:val="NoteLevel1"/>
        <w:rPr>
          <w:rFonts w:ascii="Arial" w:hAnsi="Arial"/>
          <w:lang w:val="fr-CA"/>
        </w:rPr>
      </w:pPr>
    </w:p>
    <w:p w:rsidR="00E72438" w:rsidRPr="0032547D" w:rsidRDefault="00E72438" w:rsidP="00E72438">
      <w:pPr>
        <w:pStyle w:val="NoteLevel1"/>
        <w:rPr>
          <w:rFonts w:ascii="Arial" w:hAnsi="Arial"/>
          <w:lang w:val="fr-CA"/>
        </w:rPr>
      </w:pPr>
      <w:r w:rsidRPr="0032547D">
        <w:rPr>
          <w:rFonts w:ascii="Arial" w:hAnsi="Arial"/>
          <w:b/>
          <w:lang w:val="fr-CA"/>
        </w:rPr>
        <w:t>S’il y a des pays sous-développés, ce n’est pas seulement un retard, c’est ne volonté</w:t>
      </w:r>
    </w:p>
    <w:p w:rsidR="00E72438" w:rsidRPr="0032547D" w:rsidRDefault="00E72438" w:rsidP="00E72438">
      <w:pPr>
        <w:pStyle w:val="NoteLevel1"/>
        <w:rPr>
          <w:rFonts w:ascii="Arial" w:hAnsi="Arial"/>
          <w:lang w:val="fr-CA"/>
        </w:rPr>
      </w:pPr>
    </w:p>
    <w:p w:rsidR="00E72438" w:rsidRPr="0032547D" w:rsidRDefault="00E72438" w:rsidP="00E72438">
      <w:pPr>
        <w:pStyle w:val="NoteLevel1"/>
        <w:rPr>
          <w:rFonts w:ascii="Arial" w:hAnsi="Arial"/>
          <w:lang w:val="fr-CA"/>
        </w:rPr>
      </w:pPr>
      <w:r w:rsidRPr="0032547D">
        <w:rPr>
          <w:rFonts w:ascii="Arial" w:hAnsi="Arial"/>
          <w:b/>
          <w:lang w:val="fr-CA"/>
        </w:rPr>
        <w:t>Les épisodes comme les multiples invasions des USA jouent un rôle important à cet égard</w:t>
      </w:r>
    </w:p>
    <w:p w:rsidR="00A65710" w:rsidRPr="0032547D" w:rsidRDefault="00A65710" w:rsidP="00E72438">
      <w:pPr>
        <w:pStyle w:val="NoteLevel1"/>
        <w:rPr>
          <w:rFonts w:ascii="Arial" w:hAnsi="Arial"/>
          <w:lang w:val="fr-CA"/>
        </w:rPr>
      </w:pPr>
    </w:p>
    <w:p w:rsidR="00A65710" w:rsidRPr="0032547D" w:rsidRDefault="00A65710" w:rsidP="00E72438">
      <w:pPr>
        <w:pStyle w:val="NoteLevel1"/>
        <w:rPr>
          <w:rFonts w:ascii="Arial" w:hAnsi="Arial"/>
          <w:lang w:val="fr-CA"/>
        </w:rPr>
      </w:pPr>
      <w:r w:rsidRPr="0032547D">
        <w:rPr>
          <w:rFonts w:ascii="Arial" w:hAnsi="Arial"/>
          <w:b/>
          <w:lang w:val="fr-CA"/>
        </w:rPr>
        <w:t>Vous pouvez imaginer les réactions à cette théorie…</w:t>
      </w:r>
    </w:p>
    <w:p w:rsidR="00A65710" w:rsidRPr="0032547D" w:rsidRDefault="00A65710" w:rsidP="00E72438">
      <w:pPr>
        <w:pStyle w:val="NoteLevel1"/>
        <w:rPr>
          <w:rFonts w:ascii="Arial" w:hAnsi="Arial"/>
          <w:lang w:val="fr-CA"/>
        </w:rPr>
      </w:pPr>
      <w:r w:rsidRPr="0032547D">
        <w:rPr>
          <w:rFonts w:ascii="Arial" w:hAnsi="Arial"/>
          <w:b/>
          <w:lang w:val="fr-CA"/>
        </w:rPr>
        <w:t>Et aussi lorsque se posait la question de :</w:t>
      </w:r>
    </w:p>
    <w:p w:rsidR="00A65710" w:rsidRPr="0032547D" w:rsidRDefault="00A65710" w:rsidP="00E72438">
      <w:pPr>
        <w:pStyle w:val="NoteLevel1"/>
        <w:rPr>
          <w:rFonts w:ascii="Arial" w:hAnsi="Arial"/>
          <w:lang w:val="fr-CA"/>
        </w:rPr>
      </w:pPr>
      <w:r w:rsidRPr="0032547D">
        <w:rPr>
          <w:rFonts w:ascii="Arial" w:hAnsi="Arial"/>
          <w:b/>
          <w:lang w:val="fr-CA"/>
        </w:rPr>
        <w:t>Qui allait pouvoir renverser ce rapport?</w:t>
      </w:r>
    </w:p>
    <w:p w:rsidR="00A65710" w:rsidRPr="0032547D" w:rsidRDefault="00A65710" w:rsidP="00A65710">
      <w:pPr>
        <w:pStyle w:val="NoteLevel1"/>
        <w:rPr>
          <w:rFonts w:ascii="Arial" w:hAnsi="Arial"/>
          <w:lang w:val="fr-CA"/>
        </w:rPr>
      </w:pPr>
      <w:r w:rsidRPr="0032547D">
        <w:rPr>
          <w:rFonts w:ascii="Arial" w:hAnsi="Arial"/>
          <w:lang w:val="fr-CA"/>
        </w:rPr>
        <w:t>…</w:t>
      </w:r>
    </w:p>
    <w:p w:rsidR="00A65710" w:rsidRPr="0032547D" w:rsidRDefault="00A65710" w:rsidP="00A65710">
      <w:pPr>
        <w:pStyle w:val="NoteLevel1"/>
        <w:rPr>
          <w:rFonts w:ascii="Arial" w:hAnsi="Arial"/>
          <w:lang w:val="fr-CA"/>
        </w:rPr>
      </w:pPr>
    </w:p>
    <w:p w:rsidR="00A65710" w:rsidRPr="0032547D" w:rsidRDefault="00A65710" w:rsidP="00A65710">
      <w:pPr>
        <w:pStyle w:val="NoteLevel1"/>
        <w:rPr>
          <w:rFonts w:ascii="Arial" w:hAnsi="Arial"/>
          <w:lang w:val="fr-CA"/>
        </w:rPr>
      </w:pPr>
      <w:r w:rsidRPr="0032547D">
        <w:rPr>
          <w:rFonts w:ascii="Arial" w:hAnsi="Arial"/>
          <w:lang w:val="fr-CA"/>
        </w:rPr>
        <w:t>[</w:t>
      </w:r>
      <w:r w:rsidRPr="0032547D">
        <w:rPr>
          <w:rFonts w:ascii="Arial" w:hAnsi="Arial"/>
          <w:b/>
          <w:lang w:val="fr-CA"/>
        </w:rPr>
        <w:t xml:space="preserve">ces théories issues du tiers-monde seront discréditées par </w:t>
      </w:r>
      <w:r w:rsidR="00F83375" w:rsidRPr="0032547D">
        <w:rPr>
          <w:rFonts w:ascii="Arial" w:hAnsi="Arial"/>
          <w:b/>
          <w:lang w:val="fr-CA"/>
        </w:rPr>
        <w:t>plusieurs</w:t>
      </w:r>
      <w:r w:rsidRPr="0032547D">
        <w:rPr>
          <w:rFonts w:ascii="Arial" w:hAnsi="Arial"/>
          <w:b/>
          <w:lang w:val="fr-CA"/>
        </w:rPr>
        <w:t xml:space="preserve"> événements politiques]</w:t>
      </w:r>
    </w:p>
    <w:p w:rsidR="00A65710" w:rsidRPr="0032547D" w:rsidRDefault="00A65710" w:rsidP="00A65710">
      <w:pPr>
        <w:pStyle w:val="NoteLevel1"/>
        <w:rPr>
          <w:rFonts w:ascii="Arial" w:hAnsi="Arial"/>
          <w:lang w:val="fr-CA"/>
        </w:rPr>
      </w:pPr>
    </w:p>
    <w:p w:rsidR="00A65710" w:rsidRPr="0032547D" w:rsidRDefault="00A65710" w:rsidP="00A65710">
      <w:pPr>
        <w:pStyle w:val="NoteLevel1"/>
        <w:rPr>
          <w:rFonts w:ascii="Arial" w:hAnsi="Arial"/>
          <w:lang w:val="fr-CA"/>
        </w:rPr>
      </w:pPr>
      <w:r w:rsidRPr="0032547D">
        <w:rPr>
          <w:rFonts w:ascii="Arial" w:hAnsi="Arial"/>
          <w:b/>
          <w:lang w:val="fr-CA"/>
        </w:rPr>
        <w:t>discrédité par :</w:t>
      </w:r>
    </w:p>
    <w:p w:rsidR="00A65710" w:rsidRPr="0032547D" w:rsidRDefault="00A65710" w:rsidP="00A65710">
      <w:pPr>
        <w:pStyle w:val="NoteLevel2"/>
        <w:numPr>
          <w:ilvl w:val="0"/>
          <w:numId w:val="2"/>
        </w:numPr>
        <w:rPr>
          <w:rFonts w:ascii="Arial" w:hAnsi="Arial"/>
          <w:lang w:val="fr-CA"/>
        </w:rPr>
      </w:pPr>
      <w:r w:rsidRPr="0032547D">
        <w:rPr>
          <w:rFonts w:ascii="Arial" w:hAnsi="Arial"/>
          <w:lang w:val="fr-CA"/>
        </w:rPr>
        <w:t xml:space="preserve">la </w:t>
      </w:r>
      <w:r w:rsidRPr="0032547D">
        <w:rPr>
          <w:rFonts w:ascii="Arial" w:hAnsi="Arial"/>
          <w:b/>
          <w:lang w:val="fr-CA"/>
        </w:rPr>
        <w:t>montée des mouvements révolutionnaire et guérillas</w:t>
      </w:r>
      <w:r w:rsidRPr="0032547D">
        <w:rPr>
          <w:rFonts w:ascii="Arial" w:hAnsi="Arial"/>
          <w:lang w:val="fr-CA"/>
        </w:rPr>
        <w:t xml:space="preserve"> dans les anné</w:t>
      </w:r>
      <w:r w:rsidR="00F83375" w:rsidRPr="0032547D">
        <w:rPr>
          <w:rFonts w:ascii="Arial" w:hAnsi="Arial"/>
          <w:lang w:val="fr-CA"/>
        </w:rPr>
        <w:t>e</w:t>
      </w:r>
      <w:r w:rsidRPr="0032547D">
        <w:rPr>
          <w:rFonts w:ascii="Arial" w:hAnsi="Arial"/>
          <w:lang w:val="fr-CA"/>
        </w:rPr>
        <w:t>s 60-70 (</w:t>
      </w:r>
      <w:r w:rsidR="00F83375" w:rsidRPr="0032547D">
        <w:rPr>
          <w:rFonts w:ascii="Arial" w:hAnsi="Arial"/>
          <w:lang w:val="fr-CA"/>
        </w:rPr>
        <w:t>Amérique</w:t>
      </w:r>
      <w:r w:rsidRPr="0032547D">
        <w:rPr>
          <w:rFonts w:ascii="Arial" w:hAnsi="Arial"/>
          <w:lang w:val="fr-CA"/>
        </w:rPr>
        <w:t xml:space="preserve"> latine + certains pays d’Afrique comme le Mozambique et la </w:t>
      </w:r>
      <w:proofErr w:type="spellStart"/>
      <w:r w:rsidRPr="0032547D">
        <w:rPr>
          <w:rFonts w:ascii="Arial" w:hAnsi="Arial"/>
          <w:lang w:val="fr-CA"/>
        </w:rPr>
        <w:t>Guiné-Bissau</w:t>
      </w:r>
      <w:proofErr w:type="spellEnd"/>
      <w:r w:rsidRPr="0032547D">
        <w:rPr>
          <w:rFonts w:ascii="Arial" w:hAnsi="Arial"/>
          <w:lang w:val="fr-CA"/>
        </w:rPr>
        <w:t>) :</w:t>
      </w:r>
    </w:p>
    <w:p w:rsidR="00A65710" w:rsidRPr="0032547D" w:rsidRDefault="00A65710" w:rsidP="00A65710">
      <w:pPr>
        <w:pStyle w:val="NoteLevel2"/>
        <w:numPr>
          <w:ilvl w:val="0"/>
          <w:numId w:val="3"/>
        </w:numPr>
        <w:rPr>
          <w:rFonts w:ascii="Arial" w:hAnsi="Arial"/>
          <w:b/>
          <w:lang w:val="fr-CA"/>
        </w:rPr>
      </w:pPr>
      <w:r w:rsidRPr="0032547D">
        <w:rPr>
          <w:rFonts w:ascii="Arial" w:hAnsi="Arial"/>
          <w:lang w:val="fr-CA"/>
        </w:rPr>
        <w:t>on considère que les théories du développement ont favorisé ces mouv</w:t>
      </w:r>
      <w:r w:rsidR="00F83375" w:rsidRPr="0032547D">
        <w:rPr>
          <w:rFonts w:ascii="Arial" w:hAnsi="Arial"/>
          <w:lang w:val="fr-CA"/>
        </w:rPr>
        <w:t>e</w:t>
      </w:r>
      <w:r w:rsidRPr="0032547D">
        <w:rPr>
          <w:rFonts w:ascii="Arial" w:hAnsi="Arial"/>
          <w:lang w:val="fr-CA"/>
        </w:rPr>
        <w:t xml:space="preserve">ments de « rupture » et un </w:t>
      </w:r>
      <w:r w:rsidR="00F83375" w:rsidRPr="0032547D">
        <w:rPr>
          <w:rFonts w:ascii="Arial" w:hAnsi="Arial"/>
          <w:b/>
          <w:lang w:val="fr-CA"/>
        </w:rPr>
        <w:t>modèle</w:t>
      </w:r>
      <w:r w:rsidRPr="0032547D">
        <w:rPr>
          <w:rFonts w:ascii="Arial" w:hAnsi="Arial"/>
          <w:b/>
          <w:lang w:val="fr-CA"/>
        </w:rPr>
        <w:t xml:space="preserve"> politique de populisme, favorisant trop les demandes sociales</w:t>
      </w:r>
    </w:p>
    <w:p w:rsidR="003C5163" w:rsidRPr="0032547D" w:rsidRDefault="00A65710" w:rsidP="00A65710">
      <w:pPr>
        <w:pStyle w:val="NoteLevel2"/>
        <w:numPr>
          <w:ilvl w:val="0"/>
          <w:numId w:val="3"/>
        </w:numPr>
        <w:rPr>
          <w:rFonts w:ascii="Arial" w:hAnsi="Arial"/>
          <w:b/>
          <w:lang w:val="fr-CA"/>
        </w:rPr>
      </w:pPr>
      <w:r w:rsidRPr="0032547D">
        <w:rPr>
          <w:rFonts w:ascii="Arial" w:hAnsi="Arial"/>
          <w:lang w:val="fr-CA"/>
        </w:rPr>
        <w:t>le contexte de guerre froide rend tout modèle de développement alternatif porteur d’un danger pour l’équilibre des forces dans chacun des « camps »</w:t>
      </w:r>
    </w:p>
    <w:p w:rsidR="003C5163" w:rsidRPr="0032547D" w:rsidRDefault="003C5163" w:rsidP="003C5163">
      <w:pPr>
        <w:pStyle w:val="NoteLevel2"/>
        <w:numPr>
          <w:ilvl w:val="0"/>
          <w:numId w:val="0"/>
        </w:numPr>
        <w:ind w:left="1080"/>
        <w:rPr>
          <w:rFonts w:ascii="Arial" w:hAnsi="Arial"/>
          <w:lang w:val="fr-CA"/>
        </w:rPr>
      </w:pPr>
    </w:p>
    <w:p w:rsidR="003C5163" w:rsidRPr="0032547D" w:rsidRDefault="003C5163" w:rsidP="003C5163">
      <w:pPr>
        <w:pStyle w:val="NoteLevel2"/>
        <w:numPr>
          <w:ilvl w:val="0"/>
          <w:numId w:val="2"/>
        </w:numPr>
        <w:rPr>
          <w:rFonts w:ascii="Arial" w:hAnsi="Arial"/>
          <w:lang w:val="fr-CA"/>
        </w:rPr>
      </w:pPr>
      <w:r w:rsidRPr="0032547D">
        <w:rPr>
          <w:rFonts w:ascii="Arial" w:hAnsi="Arial"/>
          <w:b/>
          <w:lang w:val="fr-CA"/>
        </w:rPr>
        <w:t xml:space="preserve">l’avènement de nombreux régimes militaires durables </w:t>
      </w:r>
      <w:r w:rsidRPr="0032547D">
        <w:rPr>
          <w:rFonts w:ascii="Arial" w:hAnsi="Arial"/>
          <w:lang w:val="fr-CA"/>
        </w:rPr>
        <w:t xml:space="preserve">(dictatures) en Amérique latine et en Afrique est considéré comme </w:t>
      </w:r>
      <w:r w:rsidRPr="0032547D">
        <w:rPr>
          <w:rFonts w:ascii="Arial" w:hAnsi="Arial"/>
          <w:b/>
          <w:lang w:val="fr-CA"/>
        </w:rPr>
        <w:t xml:space="preserve">résultant de l’extrémisme des révolutionnaires et </w:t>
      </w:r>
      <w:r w:rsidRPr="0032547D">
        <w:rPr>
          <w:rFonts w:ascii="Arial" w:hAnsi="Arial"/>
          <w:b/>
          <w:u w:val="single"/>
          <w:lang w:val="fr-CA"/>
        </w:rPr>
        <w:t xml:space="preserve">des trop grandes attentes sociales, </w:t>
      </w:r>
      <w:r w:rsidRPr="0032547D">
        <w:rPr>
          <w:rFonts w:ascii="Arial" w:hAnsi="Arial"/>
          <w:lang w:val="fr-CA"/>
        </w:rPr>
        <w:t>qui a rendu nécessaire l’intervention des militaires</w:t>
      </w:r>
    </w:p>
    <w:p w:rsidR="003C5163" w:rsidRPr="0032547D" w:rsidRDefault="003C5163" w:rsidP="003C5163">
      <w:pPr>
        <w:pStyle w:val="NoteLevel2"/>
        <w:numPr>
          <w:ilvl w:val="0"/>
          <w:numId w:val="0"/>
        </w:numPr>
        <w:ind w:left="1080"/>
        <w:rPr>
          <w:rFonts w:ascii="Arial" w:hAnsi="Arial"/>
          <w:b/>
          <w:lang w:val="fr-CA"/>
        </w:rPr>
      </w:pPr>
      <w:r w:rsidRPr="0032547D">
        <w:rPr>
          <w:rFonts w:ascii="Arial" w:hAnsi="Arial"/>
          <w:lang w:val="fr-CA"/>
        </w:rPr>
        <w:t xml:space="preserve">[selon G O’donnell, il y a eu </w:t>
      </w:r>
      <w:r w:rsidRPr="0032547D">
        <w:rPr>
          <w:rFonts w:ascii="Arial" w:hAnsi="Arial"/>
          <w:b/>
          <w:lang w:val="fr-CA"/>
        </w:rPr>
        <w:t xml:space="preserve">trop de demandes sociales par rapport à la performance économique réelle de l’État, </w:t>
      </w:r>
      <w:r w:rsidRPr="0032547D">
        <w:rPr>
          <w:rFonts w:ascii="Arial" w:hAnsi="Arial"/>
          <w:lang w:val="fr-CA"/>
        </w:rPr>
        <w:t xml:space="preserve">ce qui a causé des </w:t>
      </w:r>
      <w:r w:rsidRPr="0032547D">
        <w:rPr>
          <w:rFonts w:ascii="Arial" w:hAnsi="Arial"/>
          <w:b/>
          <w:lang w:val="fr-CA"/>
        </w:rPr>
        <w:t>insatisfactions populaires]</w:t>
      </w:r>
    </w:p>
    <w:p w:rsidR="00F83375" w:rsidRPr="0032547D" w:rsidRDefault="003C5163" w:rsidP="003C5163">
      <w:pPr>
        <w:pStyle w:val="NoteLevel2"/>
        <w:numPr>
          <w:ilvl w:val="0"/>
          <w:numId w:val="0"/>
        </w:numPr>
        <w:ind w:left="1080"/>
        <w:rPr>
          <w:rFonts w:ascii="Arial" w:hAnsi="Arial"/>
          <w:b/>
          <w:lang w:val="fr-CA"/>
        </w:rPr>
      </w:pPr>
      <w:r w:rsidRPr="0032547D">
        <w:rPr>
          <w:rFonts w:ascii="Arial" w:hAnsi="Arial"/>
          <w:lang w:val="fr-CA"/>
        </w:rPr>
        <w:t xml:space="preserve">manifestées par des grèves et autres </w:t>
      </w:r>
      <w:r w:rsidRPr="0032547D">
        <w:rPr>
          <w:rFonts w:ascii="Arial" w:hAnsi="Arial"/>
          <w:b/>
          <w:lang w:val="fr-CA"/>
        </w:rPr>
        <w:t>modes populaires d’action politiques interprétés comme des conflits</w:t>
      </w:r>
      <w:r w:rsidR="00F83375" w:rsidRPr="0032547D">
        <w:rPr>
          <w:rFonts w:ascii="Arial" w:hAnsi="Arial"/>
          <w:b/>
          <w:lang w:val="fr-CA"/>
        </w:rPr>
        <w:t xml:space="preserve"> sociaux, </w:t>
      </w:r>
      <w:r w:rsidR="00F83375" w:rsidRPr="0032547D">
        <w:rPr>
          <w:rFonts w:ascii="Arial" w:hAnsi="Arial"/>
          <w:lang w:val="fr-CA"/>
        </w:rPr>
        <w:t xml:space="preserve">les </w:t>
      </w:r>
      <w:r w:rsidR="00F83375" w:rsidRPr="0032547D">
        <w:rPr>
          <w:rFonts w:ascii="Arial" w:hAnsi="Arial"/>
          <w:b/>
          <w:lang w:val="fr-CA"/>
        </w:rPr>
        <w:t xml:space="preserve">demandes sociales </w:t>
      </w:r>
      <w:r w:rsidR="00F83375" w:rsidRPr="0032547D">
        <w:rPr>
          <w:rFonts w:ascii="Arial" w:hAnsi="Arial"/>
          <w:lang w:val="fr-CA"/>
        </w:rPr>
        <w:t xml:space="preserve">sont vues comme </w:t>
      </w:r>
      <w:r w:rsidR="00F83375" w:rsidRPr="0032547D">
        <w:rPr>
          <w:rFonts w:ascii="Arial" w:hAnsi="Arial"/>
          <w:b/>
          <w:lang w:val="fr-CA"/>
        </w:rPr>
        <w:t xml:space="preserve">provoquant un blocage du système de partis politiques </w:t>
      </w:r>
      <w:r w:rsidR="00F83375" w:rsidRPr="0032547D">
        <w:rPr>
          <w:rFonts w:ascii="Arial" w:hAnsi="Arial"/>
          <w:lang w:val="fr-CA"/>
        </w:rPr>
        <w:t xml:space="preserve">(crise politique) ET </w:t>
      </w:r>
      <w:r w:rsidR="00F83375" w:rsidRPr="0032547D">
        <w:rPr>
          <w:rFonts w:ascii="Arial" w:hAnsi="Arial"/>
          <w:b/>
          <w:lang w:val="fr-CA"/>
        </w:rPr>
        <w:t>une crise économique.</w:t>
      </w:r>
    </w:p>
    <w:p w:rsidR="00F83375" w:rsidRPr="0032547D" w:rsidRDefault="00F83375" w:rsidP="00F83375">
      <w:pPr>
        <w:pStyle w:val="NoteLevel1"/>
        <w:rPr>
          <w:rFonts w:ascii="Arial" w:hAnsi="Arial"/>
          <w:b/>
          <w:lang w:val="fr-CA"/>
        </w:rPr>
      </w:pPr>
    </w:p>
    <w:p w:rsidR="00F83375" w:rsidRPr="0032547D" w:rsidRDefault="00F83375" w:rsidP="00F83375">
      <w:pPr>
        <w:pStyle w:val="NoteLevel1"/>
        <w:rPr>
          <w:rFonts w:ascii="Arial" w:hAnsi="Arial"/>
          <w:b/>
          <w:lang w:val="fr-CA"/>
        </w:rPr>
      </w:pPr>
      <w:r w:rsidRPr="0032547D">
        <w:rPr>
          <w:rFonts w:ascii="Arial" w:hAnsi="Arial"/>
          <w:b/>
          <w:lang w:val="fr-CA"/>
        </w:rPr>
        <w:t>Malgré ce contexte et beaucoup de débats, les institutions de développement continuent de préconiser la croissance et les prêts aux pays du tiers monde</w:t>
      </w:r>
    </w:p>
    <w:p w:rsidR="00F83375" w:rsidRPr="0032547D" w:rsidRDefault="00F83375" w:rsidP="00F83375">
      <w:pPr>
        <w:pStyle w:val="NoteLevel1"/>
        <w:rPr>
          <w:rFonts w:ascii="Arial" w:hAnsi="Arial"/>
          <w:b/>
          <w:lang w:val="fr-CA"/>
        </w:rPr>
      </w:pPr>
    </w:p>
    <w:p w:rsidR="00F83375" w:rsidRPr="0032547D" w:rsidRDefault="00F83375" w:rsidP="00F83375">
      <w:pPr>
        <w:pStyle w:val="NoteLevel2"/>
        <w:rPr>
          <w:rFonts w:ascii="Arial" w:hAnsi="Arial"/>
          <w:b/>
          <w:lang w:val="fr-CA"/>
        </w:rPr>
      </w:pPr>
      <w:r w:rsidRPr="0032547D">
        <w:rPr>
          <w:rFonts w:ascii="Arial" w:hAnsi="Arial"/>
          <w:lang w:val="fr-CA"/>
        </w:rPr>
        <w:t>Souvent sans égard aux conditions des régimes politiques</w:t>
      </w:r>
    </w:p>
    <w:p w:rsidR="00F83375" w:rsidRPr="0032547D" w:rsidRDefault="00F83375" w:rsidP="00F83375">
      <w:pPr>
        <w:pStyle w:val="NoteLevel1"/>
        <w:rPr>
          <w:rFonts w:ascii="Arial" w:hAnsi="Arial"/>
          <w:b/>
          <w:lang w:val="fr-CA"/>
        </w:rPr>
      </w:pPr>
    </w:p>
    <w:p w:rsidR="00F83375" w:rsidRPr="0032547D" w:rsidRDefault="00F83375" w:rsidP="00F83375">
      <w:pPr>
        <w:pStyle w:val="NoteLevel1"/>
        <w:rPr>
          <w:rFonts w:ascii="Arial" w:hAnsi="Arial"/>
          <w:b/>
          <w:lang w:val="fr-CA"/>
        </w:rPr>
      </w:pPr>
      <w:r w:rsidRPr="0032547D">
        <w:rPr>
          <w:rFonts w:ascii="Arial" w:hAnsi="Arial"/>
          <w:b/>
          <w:lang w:val="fr-CA"/>
        </w:rPr>
        <w:t xml:space="preserve">Années 70 : crise de légitimité du développement dans les infrastructures (pas assez cite, trop d’inégalités, le </w:t>
      </w:r>
      <w:proofErr w:type="spellStart"/>
      <w:r w:rsidRPr="0032547D">
        <w:rPr>
          <w:rFonts w:ascii="Arial" w:hAnsi="Arial"/>
          <w:b/>
          <w:lang w:val="fr-CA"/>
        </w:rPr>
        <w:t>trickle-down</w:t>
      </w:r>
      <w:proofErr w:type="spellEnd"/>
      <w:r w:rsidRPr="0032547D">
        <w:rPr>
          <w:rFonts w:ascii="Arial" w:hAnsi="Arial"/>
          <w:b/>
          <w:lang w:val="fr-CA"/>
        </w:rPr>
        <w:t xml:space="preserve"> </w:t>
      </w:r>
      <w:proofErr w:type="spellStart"/>
      <w:r w:rsidRPr="0032547D">
        <w:rPr>
          <w:rFonts w:ascii="Arial" w:hAnsi="Arial"/>
          <w:b/>
          <w:lang w:val="fr-CA"/>
        </w:rPr>
        <w:t>effect</w:t>
      </w:r>
      <w:proofErr w:type="spellEnd"/>
      <w:r w:rsidRPr="0032547D">
        <w:rPr>
          <w:rFonts w:ascii="Arial" w:hAnsi="Arial"/>
          <w:b/>
          <w:lang w:val="fr-CA"/>
        </w:rPr>
        <w:t xml:space="preserve"> ne marche pas)</w:t>
      </w:r>
    </w:p>
    <w:p w:rsidR="00F83375" w:rsidRPr="0032547D" w:rsidRDefault="00F83375" w:rsidP="00F83375">
      <w:pPr>
        <w:pStyle w:val="NoteLevel1"/>
        <w:rPr>
          <w:rFonts w:ascii="Arial" w:hAnsi="Arial"/>
          <w:b/>
          <w:lang w:val="fr-CA"/>
        </w:rPr>
      </w:pPr>
    </w:p>
    <w:p w:rsidR="00F83375" w:rsidRPr="0032547D" w:rsidRDefault="00F83375" w:rsidP="00F83375">
      <w:pPr>
        <w:pStyle w:val="NoteLevel1"/>
        <w:rPr>
          <w:rFonts w:ascii="Arial" w:hAnsi="Arial"/>
          <w:b/>
          <w:lang w:val="fr-CA"/>
        </w:rPr>
      </w:pPr>
      <w:r w:rsidRPr="0032547D">
        <w:rPr>
          <w:rFonts w:ascii="Arial" w:hAnsi="Arial"/>
          <w:b/>
          <w:lang w:val="fr-CA"/>
        </w:rPr>
        <w:t xml:space="preserve">[La </w:t>
      </w:r>
      <w:r w:rsidRPr="0032547D">
        <w:rPr>
          <w:rFonts w:ascii="Arial" w:hAnsi="Arial"/>
          <w:b/>
          <w:i/>
          <w:lang w:val="fr-CA"/>
        </w:rPr>
        <w:t>Crise de la dette 1982-1983</w:t>
      </w:r>
      <w:r w:rsidRPr="0032547D">
        <w:rPr>
          <w:rFonts w:ascii="Arial" w:hAnsi="Arial"/>
          <w:b/>
          <w:lang w:val="fr-CA"/>
        </w:rPr>
        <w:t xml:space="preserve"> et ses conséquences]</w:t>
      </w:r>
    </w:p>
    <w:p w:rsidR="00F83375" w:rsidRPr="0032547D" w:rsidRDefault="00F83375" w:rsidP="00F83375">
      <w:pPr>
        <w:pStyle w:val="NoteLevel1"/>
        <w:rPr>
          <w:rFonts w:ascii="Arial" w:hAnsi="Arial"/>
          <w:b/>
          <w:lang w:val="fr-CA"/>
        </w:rPr>
      </w:pPr>
    </w:p>
    <w:p w:rsidR="00F83375" w:rsidRPr="0032547D" w:rsidRDefault="00F83375" w:rsidP="00F83375">
      <w:pPr>
        <w:pStyle w:val="NoteLevel1"/>
        <w:rPr>
          <w:rFonts w:ascii="Arial" w:hAnsi="Arial"/>
          <w:b/>
          <w:lang w:val="fr-CA"/>
        </w:rPr>
      </w:pPr>
      <w:r w:rsidRPr="0032547D">
        <w:rPr>
          <w:rFonts w:ascii="Arial" w:hAnsi="Arial"/>
          <w:u w:val="single"/>
          <w:lang w:val="fr-CA"/>
        </w:rPr>
        <w:t>l’origine de l’endettement :</w:t>
      </w:r>
    </w:p>
    <w:p w:rsidR="00F83375" w:rsidRPr="0032547D" w:rsidRDefault="00F83375" w:rsidP="00F83375">
      <w:pPr>
        <w:pStyle w:val="NoteLevel2"/>
        <w:numPr>
          <w:ilvl w:val="0"/>
          <w:numId w:val="4"/>
        </w:numPr>
        <w:rPr>
          <w:rFonts w:ascii="Arial" w:hAnsi="Arial"/>
          <w:b/>
          <w:lang w:val="fr-CA"/>
        </w:rPr>
      </w:pPr>
      <w:r w:rsidRPr="0032547D">
        <w:rPr>
          <w:rFonts w:ascii="Arial" w:hAnsi="Arial"/>
          <w:lang w:val="fr-CA"/>
        </w:rPr>
        <w:t>à cause de l’immense quantité de capital, on prête à des taux très bas (1,5%)</w:t>
      </w:r>
    </w:p>
    <w:p w:rsidR="00F83375" w:rsidRPr="0032547D" w:rsidRDefault="00F83375" w:rsidP="00F83375">
      <w:pPr>
        <w:pStyle w:val="NoteLevel2"/>
        <w:numPr>
          <w:ilvl w:val="0"/>
          <w:numId w:val="4"/>
        </w:numPr>
        <w:rPr>
          <w:rFonts w:ascii="Arial" w:hAnsi="Arial"/>
          <w:b/>
          <w:lang w:val="fr-CA"/>
        </w:rPr>
      </w:pPr>
      <w:r w:rsidRPr="0032547D">
        <w:rPr>
          <w:rFonts w:ascii="Arial" w:hAnsi="Arial"/>
          <w:lang w:val="fr-CA"/>
        </w:rPr>
        <w:t xml:space="preserve">augmentation subite des taux d’intérêts à cause de la crise pétrolière : </w:t>
      </w:r>
      <w:r w:rsidRPr="0032547D">
        <w:rPr>
          <w:rFonts w:ascii="Arial" w:hAnsi="Arial"/>
          <w:b/>
          <w:lang w:val="fr-CA"/>
        </w:rPr>
        <w:t>Reagan</w:t>
      </w:r>
      <w:r w:rsidRPr="0032547D">
        <w:rPr>
          <w:rFonts w:ascii="Arial" w:hAnsi="Arial"/>
          <w:lang w:val="fr-CA"/>
        </w:rPr>
        <w:t xml:space="preserve"> veut dollar fort, augmentant les taux d’intérêts pour attirer les investisseurs 15% 20%</w:t>
      </w:r>
    </w:p>
    <w:p w:rsidR="00F83375" w:rsidRPr="0032547D" w:rsidRDefault="00F83375" w:rsidP="00F83375">
      <w:pPr>
        <w:pStyle w:val="NoteLevel2"/>
        <w:numPr>
          <w:ilvl w:val="0"/>
          <w:numId w:val="0"/>
        </w:numPr>
        <w:ind w:left="1080"/>
        <w:rPr>
          <w:rFonts w:ascii="Arial" w:hAnsi="Arial"/>
          <w:b/>
          <w:lang w:val="fr-CA"/>
        </w:rPr>
      </w:pPr>
      <w:r w:rsidRPr="0032547D">
        <w:rPr>
          <w:rFonts w:ascii="Arial" w:hAnsi="Arial"/>
          <w:b/>
          <w:lang w:val="fr-CA"/>
        </w:rPr>
        <w:t>ainsi,</w:t>
      </w:r>
    </w:p>
    <w:p w:rsidR="00F83375" w:rsidRPr="0032547D" w:rsidRDefault="00F83375" w:rsidP="00F83375">
      <w:pPr>
        <w:pStyle w:val="NoteLevel3"/>
        <w:rPr>
          <w:rFonts w:ascii="Arial" w:hAnsi="Arial"/>
          <w:b/>
          <w:lang w:val="fr-CA"/>
        </w:rPr>
      </w:pPr>
      <w:r w:rsidRPr="0032547D">
        <w:rPr>
          <w:rFonts w:ascii="Arial" w:hAnsi="Arial"/>
          <w:b/>
          <w:lang w:val="fr-CA"/>
        </w:rPr>
        <w:t>[la dette des pays du tiers monde est virtuellement décuplée : 10 fois plus]</w:t>
      </w:r>
    </w:p>
    <w:p w:rsidR="00F83375" w:rsidRPr="0032547D" w:rsidRDefault="00F83375" w:rsidP="00F83375">
      <w:pPr>
        <w:pStyle w:val="NoteLevel3"/>
        <w:rPr>
          <w:rFonts w:ascii="Arial" w:hAnsi="Arial"/>
          <w:b/>
          <w:lang w:val="fr-CA"/>
        </w:rPr>
      </w:pPr>
      <w:r w:rsidRPr="0032547D">
        <w:rPr>
          <w:rFonts w:ascii="Arial" w:hAnsi="Arial"/>
          <w:b/>
          <w:lang w:val="fr-CA"/>
        </w:rPr>
        <w:t>[les prêts doivent être renégociés et on n’arrive plus à payer que les intérêts]</w:t>
      </w:r>
    </w:p>
    <w:p w:rsidR="00F83375" w:rsidRPr="0032547D" w:rsidRDefault="00F83375" w:rsidP="00F83375">
      <w:pPr>
        <w:pStyle w:val="NoteLevel1"/>
        <w:rPr>
          <w:rFonts w:ascii="Arial" w:hAnsi="Arial"/>
          <w:b/>
          <w:lang w:val="fr-CA"/>
        </w:rPr>
      </w:pPr>
    </w:p>
    <w:p w:rsidR="00F83375" w:rsidRPr="0032547D" w:rsidRDefault="00F83375" w:rsidP="00F83375">
      <w:pPr>
        <w:pStyle w:val="NoteLevel1"/>
        <w:rPr>
          <w:rFonts w:ascii="Arial" w:hAnsi="Arial"/>
          <w:b/>
          <w:lang w:val="fr-CA"/>
        </w:rPr>
      </w:pPr>
      <w:r w:rsidRPr="0032547D">
        <w:rPr>
          <w:rFonts w:ascii="Arial" w:hAnsi="Arial"/>
          <w:b/>
          <w:lang w:val="fr-CA"/>
        </w:rPr>
        <w:t>la crise de la dette provoque un changement majeur :</w:t>
      </w:r>
    </w:p>
    <w:p w:rsidR="00F83375" w:rsidRPr="0032547D" w:rsidRDefault="00F83375" w:rsidP="00F83375">
      <w:pPr>
        <w:pStyle w:val="NoteLevel1"/>
        <w:rPr>
          <w:rFonts w:ascii="Arial" w:hAnsi="Arial"/>
          <w:b/>
          <w:lang w:val="fr-CA"/>
        </w:rPr>
      </w:pPr>
    </w:p>
    <w:p w:rsidR="00F83375" w:rsidRPr="0032547D" w:rsidRDefault="00F83375" w:rsidP="00F83375">
      <w:pPr>
        <w:pStyle w:val="NoteLevel1"/>
        <w:rPr>
          <w:rFonts w:ascii="Arial" w:hAnsi="Arial"/>
          <w:b/>
          <w:lang w:val="fr-CA"/>
        </w:rPr>
      </w:pPr>
      <w:r w:rsidRPr="0032547D">
        <w:rPr>
          <w:rFonts w:ascii="Arial" w:hAnsi="Arial"/>
          <w:b/>
          <w:lang w:val="fr-CA"/>
        </w:rPr>
        <w:t>[nouveau rôle politique] de la Banque Mondiale :</w:t>
      </w:r>
    </w:p>
    <w:p w:rsidR="00D068F9" w:rsidRPr="0032547D" w:rsidRDefault="00F83375" w:rsidP="00F83375">
      <w:pPr>
        <w:pStyle w:val="NoteLevel2"/>
        <w:rPr>
          <w:rFonts w:ascii="Arial" w:hAnsi="Arial"/>
          <w:b/>
          <w:lang w:val="fr-CA"/>
        </w:rPr>
      </w:pPr>
      <w:r w:rsidRPr="0032547D">
        <w:rPr>
          <w:rFonts w:ascii="Arial" w:hAnsi="Arial"/>
          <w:lang w:val="fr-CA"/>
        </w:rPr>
        <w:t>faire des prêts à c</w:t>
      </w:r>
      <w:r w:rsidR="00D068F9" w:rsidRPr="0032547D">
        <w:rPr>
          <w:rFonts w:ascii="Arial" w:hAnsi="Arial"/>
          <w:lang w:val="fr-CA"/>
        </w:rPr>
        <w:t xml:space="preserve">ourt et moyens termes simplement </w:t>
      </w:r>
      <w:r w:rsidR="00D068F9" w:rsidRPr="0032547D">
        <w:rPr>
          <w:rFonts w:ascii="Arial" w:hAnsi="Arial"/>
          <w:b/>
          <w:u w:val="single"/>
          <w:lang w:val="fr-CA"/>
        </w:rPr>
        <w:t>pour financer les déficits de balances des paiements.</w:t>
      </w:r>
    </w:p>
    <w:p w:rsidR="00D068F9" w:rsidRPr="0032547D" w:rsidRDefault="00D068F9" w:rsidP="00D068F9">
      <w:pPr>
        <w:pStyle w:val="NoteLevel2"/>
        <w:rPr>
          <w:rFonts w:ascii="Arial" w:hAnsi="Arial"/>
          <w:lang w:val="fr-CA"/>
        </w:rPr>
      </w:pPr>
      <w:r w:rsidRPr="0032547D">
        <w:rPr>
          <w:rFonts w:ascii="Arial" w:hAnsi="Arial"/>
          <w:lang w:val="fr-CA"/>
        </w:rPr>
        <w:t>Ce sont des prêts et des ajustements justifies par le fait qu’ils sont pour une courte période</w:t>
      </w:r>
    </w:p>
    <w:p w:rsidR="00D068F9" w:rsidRPr="0032547D" w:rsidRDefault="00D068F9" w:rsidP="00D068F9">
      <w:pPr>
        <w:pStyle w:val="NoteLevel2"/>
        <w:rPr>
          <w:rFonts w:ascii="Arial" w:hAnsi="Arial"/>
          <w:lang w:val="fr-CA"/>
        </w:rPr>
      </w:pPr>
      <w:r w:rsidRPr="0032547D">
        <w:rPr>
          <w:rFonts w:ascii="Arial" w:hAnsi="Arial"/>
          <w:lang w:val="fr-CA"/>
        </w:rPr>
        <w:t xml:space="preserve">Conséquences : les </w:t>
      </w:r>
      <w:proofErr w:type="spellStart"/>
      <w:r w:rsidRPr="0032547D">
        <w:rPr>
          <w:rFonts w:ascii="Arial" w:hAnsi="Arial"/>
          <w:lang w:val="fr-CA"/>
        </w:rPr>
        <w:t>IFIs</w:t>
      </w:r>
      <w:proofErr w:type="spellEnd"/>
      <w:r w:rsidRPr="0032547D">
        <w:rPr>
          <w:rFonts w:ascii="Arial" w:hAnsi="Arial"/>
          <w:lang w:val="fr-CA"/>
        </w:rPr>
        <w:t>* exigent des reformes au</w:t>
      </w:r>
      <w:r w:rsidR="000D0F4E" w:rsidRPr="0032547D">
        <w:rPr>
          <w:rFonts w:ascii="Arial" w:hAnsi="Arial"/>
          <w:lang w:val="fr-CA"/>
        </w:rPr>
        <w:t xml:space="preserve">x systèmes financiers des </w:t>
      </w:r>
      <w:proofErr w:type="spellStart"/>
      <w:r w:rsidR="000D0F4E" w:rsidRPr="0032547D">
        <w:rPr>
          <w:rFonts w:ascii="Arial" w:hAnsi="Arial"/>
          <w:lang w:val="fr-CA"/>
        </w:rPr>
        <w:t>pay</w:t>
      </w:r>
      <w:proofErr w:type="spellEnd"/>
      <w:r w:rsidR="000D0F4E" w:rsidRPr="0032547D">
        <w:rPr>
          <w:rFonts w:ascii="Arial" w:hAnsi="Arial"/>
          <w:lang w:val="fr-CA"/>
        </w:rPr>
        <w:t xml:space="preserve"> endettes</w:t>
      </w:r>
    </w:p>
    <w:p w:rsidR="00D068F9" w:rsidRPr="0032547D" w:rsidRDefault="00D068F9" w:rsidP="00D068F9">
      <w:pPr>
        <w:pStyle w:val="NoteLevel1"/>
        <w:rPr>
          <w:rFonts w:ascii="Arial" w:hAnsi="Arial"/>
          <w:b/>
          <w:lang w:val="fr-CA"/>
        </w:rPr>
      </w:pPr>
    </w:p>
    <w:p w:rsidR="00D068F9" w:rsidRPr="0032547D" w:rsidRDefault="00D068F9" w:rsidP="00D068F9">
      <w:pPr>
        <w:pStyle w:val="NoteLevel1"/>
        <w:numPr>
          <w:ilvl w:val="0"/>
          <w:numId w:val="0"/>
        </w:numPr>
        <w:rPr>
          <w:rFonts w:ascii="Arial" w:hAnsi="Arial"/>
          <w:u w:val="single"/>
          <w:lang w:val="fr-CA"/>
        </w:rPr>
      </w:pPr>
      <w:r w:rsidRPr="0032547D">
        <w:rPr>
          <w:rFonts w:ascii="Arial" w:hAnsi="Arial"/>
          <w:u w:val="single"/>
          <w:lang w:val="fr-CA"/>
        </w:rPr>
        <w:t>Les Ajustements Structurelles</w:t>
      </w:r>
    </w:p>
    <w:p w:rsidR="00D068F9" w:rsidRPr="0032547D" w:rsidRDefault="00D068F9" w:rsidP="00D068F9">
      <w:pPr>
        <w:pStyle w:val="NoteLevel1"/>
        <w:numPr>
          <w:ilvl w:val="0"/>
          <w:numId w:val="0"/>
        </w:numPr>
        <w:rPr>
          <w:rFonts w:ascii="Arial" w:hAnsi="Arial"/>
          <w:lang w:val="fr-CA"/>
        </w:rPr>
      </w:pPr>
    </w:p>
    <w:p w:rsidR="00D068F9" w:rsidRPr="0032547D" w:rsidRDefault="00D068F9" w:rsidP="00D068F9">
      <w:pPr>
        <w:pStyle w:val="NoteLevel1"/>
        <w:numPr>
          <w:ilvl w:val="0"/>
          <w:numId w:val="0"/>
        </w:numPr>
        <w:rPr>
          <w:rFonts w:ascii="Arial" w:hAnsi="Arial"/>
          <w:b/>
          <w:lang w:val="fr-CA"/>
        </w:rPr>
      </w:pPr>
      <w:r w:rsidRPr="0032547D">
        <w:rPr>
          <w:rFonts w:ascii="Arial" w:hAnsi="Arial"/>
          <w:b/>
          <w:lang w:val="fr-CA"/>
        </w:rPr>
        <w:t xml:space="preserve">[principes de </w:t>
      </w:r>
      <w:proofErr w:type="spellStart"/>
      <w:r w:rsidRPr="0032547D">
        <w:rPr>
          <w:rFonts w:ascii="Arial" w:hAnsi="Arial"/>
          <w:b/>
          <w:lang w:val="fr-CA"/>
        </w:rPr>
        <w:t>Conditionalité</w:t>
      </w:r>
      <w:proofErr w:type="spellEnd"/>
      <w:r w:rsidRPr="0032547D">
        <w:rPr>
          <w:rFonts w:ascii="Arial" w:hAnsi="Arial"/>
          <w:b/>
          <w:lang w:val="fr-CA"/>
        </w:rPr>
        <w:t xml:space="preserve"> = </w:t>
      </w:r>
      <w:proofErr w:type="spellStart"/>
      <w:r w:rsidRPr="0032547D">
        <w:rPr>
          <w:rFonts w:ascii="Arial" w:hAnsi="Arial"/>
          <w:b/>
          <w:lang w:val="fr-CA"/>
        </w:rPr>
        <w:t>mouveauté</w:t>
      </w:r>
      <w:proofErr w:type="spellEnd"/>
      <w:r w:rsidRPr="0032547D">
        <w:rPr>
          <w:rFonts w:ascii="Arial" w:hAnsi="Arial"/>
          <w:b/>
          <w:lang w:val="fr-CA"/>
        </w:rPr>
        <w:t>]</w:t>
      </w:r>
    </w:p>
    <w:p w:rsidR="00D068F9" w:rsidRPr="0032547D" w:rsidRDefault="00D068F9" w:rsidP="00D068F9">
      <w:pPr>
        <w:pStyle w:val="NoteLevel1"/>
        <w:numPr>
          <w:ilvl w:val="0"/>
          <w:numId w:val="0"/>
        </w:numPr>
        <w:rPr>
          <w:rFonts w:ascii="Arial" w:hAnsi="Arial"/>
          <w:b/>
          <w:lang w:val="fr-CA"/>
        </w:rPr>
      </w:pPr>
    </w:p>
    <w:p w:rsidR="00D068F9" w:rsidRPr="0032547D" w:rsidRDefault="00D068F9" w:rsidP="00D068F9">
      <w:pPr>
        <w:pStyle w:val="NoteLevel1"/>
        <w:numPr>
          <w:ilvl w:val="0"/>
          <w:numId w:val="0"/>
        </w:numPr>
        <w:rPr>
          <w:rFonts w:ascii="Arial" w:hAnsi="Arial"/>
          <w:b/>
          <w:lang w:val="fr-CA"/>
        </w:rPr>
      </w:pPr>
      <w:r w:rsidRPr="0032547D">
        <w:rPr>
          <w:rFonts w:ascii="Arial" w:hAnsi="Arial"/>
          <w:b/>
          <w:lang w:val="fr-CA"/>
        </w:rPr>
        <w:t xml:space="preserve">le rôle traditionnel de la Banque était de financer le développement et, notamment, les grandes projets d’infrastructure (barrage, ponts, </w:t>
      </w:r>
      <w:proofErr w:type="spellStart"/>
      <w:r w:rsidRPr="0032547D">
        <w:rPr>
          <w:rFonts w:ascii="Arial" w:hAnsi="Arial"/>
          <w:b/>
          <w:lang w:val="fr-CA"/>
        </w:rPr>
        <w:t>etc</w:t>
      </w:r>
      <w:proofErr w:type="spellEnd"/>
      <w:r w:rsidRPr="0032547D">
        <w:rPr>
          <w:rFonts w:ascii="Arial" w:hAnsi="Arial"/>
          <w:b/>
          <w:lang w:val="fr-CA"/>
        </w:rPr>
        <w:t>)</w:t>
      </w:r>
    </w:p>
    <w:p w:rsidR="00D068F9" w:rsidRPr="0032547D" w:rsidRDefault="00D068F9" w:rsidP="00D068F9">
      <w:pPr>
        <w:pStyle w:val="NoteLevel1"/>
        <w:numPr>
          <w:ilvl w:val="0"/>
          <w:numId w:val="0"/>
        </w:numPr>
        <w:rPr>
          <w:rFonts w:ascii="Arial" w:hAnsi="Arial"/>
          <w:b/>
          <w:lang w:val="fr-CA"/>
        </w:rPr>
      </w:pPr>
    </w:p>
    <w:p w:rsidR="000D0F4E" w:rsidRPr="0032547D" w:rsidRDefault="00D068F9" w:rsidP="00D068F9">
      <w:pPr>
        <w:pStyle w:val="NoteLevel1"/>
        <w:numPr>
          <w:ilvl w:val="0"/>
          <w:numId w:val="0"/>
        </w:numPr>
        <w:rPr>
          <w:rFonts w:ascii="Arial" w:hAnsi="Arial"/>
          <w:b/>
          <w:lang w:val="fr-CA"/>
        </w:rPr>
      </w:pPr>
      <w:r w:rsidRPr="0032547D">
        <w:rPr>
          <w:rFonts w:ascii="Arial" w:hAnsi="Arial"/>
          <w:b/>
          <w:lang w:val="fr-CA"/>
        </w:rPr>
        <w:t>[suite à l’augmentation de la dette, les Programmes d’ajustements structurels permettent l’intromission des instituions financières internationales dans les décisions politiques touchant aux politiques publiques dans les différent pays du tiers-monde]</w:t>
      </w:r>
    </w:p>
    <w:p w:rsidR="000D0F4E" w:rsidRPr="0032547D" w:rsidRDefault="000D0F4E" w:rsidP="00D068F9">
      <w:pPr>
        <w:pStyle w:val="NoteLevel1"/>
        <w:numPr>
          <w:ilvl w:val="0"/>
          <w:numId w:val="0"/>
        </w:numPr>
        <w:rPr>
          <w:rFonts w:ascii="Arial" w:hAnsi="Arial"/>
          <w:b/>
          <w:lang w:val="fr-CA"/>
        </w:rPr>
      </w:pPr>
    </w:p>
    <w:p w:rsidR="000D0F4E" w:rsidRPr="0032547D" w:rsidRDefault="000D0F4E" w:rsidP="000D0F4E">
      <w:pPr>
        <w:pStyle w:val="NoteLevel2"/>
        <w:rPr>
          <w:rFonts w:ascii="Arial" w:hAnsi="Arial"/>
          <w:b/>
          <w:lang w:val="fr-CA"/>
        </w:rPr>
      </w:pPr>
      <w:r w:rsidRPr="0032547D">
        <w:rPr>
          <w:rFonts w:ascii="Arial" w:hAnsi="Arial"/>
          <w:lang w:val="fr-CA"/>
        </w:rPr>
        <w:t>On prête à certaines conditions – transformations de votre système financière, politique et éventuellement sociale</w:t>
      </w:r>
    </w:p>
    <w:p w:rsidR="000D0F4E" w:rsidRPr="0032547D" w:rsidRDefault="000D0F4E" w:rsidP="000D0F4E">
      <w:pPr>
        <w:pStyle w:val="NoteLevel2"/>
        <w:rPr>
          <w:rFonts w:ascii="Arial" w:hAnsi="Arial"/>
          <w:b/>
          <w:lang w:val="fr-CA"/>
        </w:rPr>
      </w:pPr>
      <w:r w:rsidRPr="0032547D">
        <w:rPr>
          <w:rFonts w:ascii="Arial" w:hAnsi="Arial"/>
          <w:lang w:val="fr-CA"/>
        </w:rPr>
        <w:t>Cette intromission des institutions va susciter beaucoup d’oppositions ex. émeutes de faim</w:t>
      </w:r>
    </w:p>
    <w:p w:rsidR="0032547D" w:rsidRPr="0032547D" w:rsidRDefault="000D0F4E" w:rsidP="000D0F4E">
      <w:pPr>
        <w:pStyle w:val="NoteLevel2"/>
        <w:rPr>
          <w:rFonts w:ascii="Arial" w:hAnsi="Arial"/>
          <w:b/>
          <w:lang w:val="fr-CA"/>
        </w:rPr>
      </w:pPr>
      <w:r w:rsidRPr="0032547D">
        <w:rPr>
          <w:rFonts w:ascii="Arial" w:hAnsi="Arial"/>
          <w:lang w:val="fr-CA"/>
        </w:rPr>
        <w:t>Donc ils ont humanisé l’ajustement pour aider les plus faibles</w:t>
      </w:r>
    </w:p>
    <w:p w:rsidR="0032547D" w:rsidRDefault="0032547D" w:rsidP="0032547D">
      <w:pPr>
        <w:pStyle w:val="NoteLevel1"/>
        <w:rPr>
          <w:rFonts w:ascii="Arial" w:hAnsi="Arial"/>
          <w:b/>
          <w:lang w:val="fr-CA"/>
        </w:rPr>
      </w:pPr>
    </w:p>
    <w:p w:rsidR="0032547D" w:rsidRPr="002E65A3" w:rsidRDefault="0032547D" w:rsidP="0032547D">
      <w:pPr>
        <w:pStyle w:val="NoteLevel1"/>
        <w:rPr>
          <w:rFonts w:ascii="Arial" w:hAnsi="Arial"/>
          <w:b/>
          <w:sz w:val="20"/>
          <w:lang w:val="fr-CA"/>
        </w:rPr>
      </w:pPr>
      <w:r w:rsidRPr="002E65A3">
        <w:rPr>
          <w:rFonts w:ascii="Arial" w:hAnsi="Arial"/>
          <w:b/>
          <w:sz w:val="20"/>
          <w:lang w:val="fr-CA"/>
        </w:rPr>
        <w:t>FEB 17</w:t>
      </w:r>
    </w:p>
    <w:p w:rsidR="00443571" w:rsidRPr="002E65A3" w:rsidRDefault="00443571" w:rsidP="0032547D">
      <w:pPr>
        <w:pStyle w:val="NoteLevel1"/>
        <w:rPr>
          <w:rFonts w:ascii="Arial" w:hAnsi="Arial"/>
          <w:b/>
          <w:sz w:val="20"/>
          <w:lang w:val="fr-CA"/>
        </w:rPr>
      </w:pPr>
    </w:p>
    <w:p w:rsidR="0032547D" w:rsidRPr="002E65A3" w:rsidRDefault="00443571" w:rsidP="0032547D">
      <w:pPr>
        <w:pStyle w:val="NoteLevel1"/>
        <w:rPr>
          <w:rFonts w:ascii="Arial" w:hAnsi="Arial"/>
          <w:b/>
          <w:sz w:val="20"/>
          <w:lang w:val="fr-CA"/>
        </w:rPr>
      </w:pPr>
      <w:r w:rsidRPr="002E65A3">
        <w:rPr>
          <w:rFonts w:ascii="Arial" w:hAnsi="Arial"/>
          <w:b/>
          <w:sz w:val="20"/>
          <w:u w:val="single"/>
          <w:lang w:val="fr-CA"/>
        </w:rPr>
        <w:t>Fiche de lecture no. 2</w:t>
      </w:r>
    </w:p>
    <w:p w:rsidR="00443571" w:rsidRPr="002E65A3" w:rsidRDefault="00443571" w:rsidP="0032547D">
      <w:pPr>
        <w:pStyle w:val="NoteLevel1"/>
        <w:rPr>
          <w:rFonts w:ascii="Arial" w:hAnsi="Arial"/>
          <w:b/>
          <w:sz w:val="20"/>
          <w:lang w:val="fr-CA"/>
        </w:rPr>
      </w:pPr>
      <w:r w:rsidRPr="002E65A3">
        <w:rPr>
          <w:rFonts w:ascii="Arial" w:hAnsi="Arial"/>
          <w:sz w:val="20"/>
          <w:lang w:val="fr-CA"/>
        </w:rPr>
        <w:br/>
        <w:t>Thèse :</w:t>
      </w:r>
    </w:p>
    <w:p w:rsidR="00443571" w:rsidRPr="002E65A3" w:rsidRDefault="00443571" w:rsidP="0032547D">
      <w:pPr>
        <w:pStyle w:val="NoteLevel1"/>
        <w:rPr>
          <w:rFonts w:ascii="Arial" w:hAnsi="Arial"/>
          <w:b/>
          <w:sz w:val="20"/>
          <w:lang w:val="fr-CA"/>
        </w:rPr>
      </w:pPr>
    </w:p>
    <w:p w:rsidR="00443571" w:rsidRPr="002E65A3" w:rsidRDefault="00443571" w:rsidP="0032547D">
      <w:pPr>
        <w:pStyle w:val="NoteLevel1"/>
        <w:rPr>
          <w:rFonts w:ascii="Arial" w:hAnsi="Arial"/>
          <w:b/>
          <w:sz w:val="20"/>
          <w:lang w:val="fr-CA"/>
        </w:rPr>
      </w:pPr>
      <w:r w:rsidRPr="002E65A3">
        <w:rPr>
          <w:rFonts w:ascii="Arial" w:hAnsi="Arial"/>
          <w:sz w:val="20"/>
          <w:lang w:val="fr-CA"/>
        </w:rPr>
        <w:t xml:space="preserve">On ne peut pas remettre en cause le monopole de la violence et poser son déclin (et la perte de pouvoir de l’État) en </w:t>
      </w:r>
      <w:proofErr w:type="spellStart"/>
      <w:r w:rsidRPr="002E65A3">
        <w:rPr>
          <w:rFonts w:ascii="Arial" w:hAnsi="Arial"/>
          <w:sz w:val="20"/>
          <w:lang w:val="fr-CA"/>
        </w:rPr>
        <w:t>Extrême-occident</w:t>
      </w:r>
      <w:proofErr w:type="spellEnd"/>
      <w:r w:rsidRPr="002E65A3">
        <w:rPr>
          <w:rFonts w:ascii="Arial" w:hAnsi="Arial"/>
          <w:sz w:val="20"/>
          <w:lang w:val="fr-CA"/>
        </w:rPr>
        <w:t xml:space="preserve"> car le monopole de la violence n’est pas achevé et il doit l’être pour en arriver au contrôle démocratique qui sous-tend, mais aussi dépasse, le monopole légitime de la violence.</w:t>
      </w:r>
    </w:p>
    <w:p w:rsidR="00443571" w:rsidRPr="002E65A3" w:rsidRDefault="00443571" w:rsidP="0032547D">
      <w:pPr>
        <w:pStyle w:val="NoteLevel1"/>
        <w:rPr>
          <w:rFonts w:ascii="Arial" w:hAnsi="Arial"/>
          <w:b/>
          <w:sz w:val="20"/>
          <w:lang w:val="fr-CA"/>
        </w:rPr>
      </w:pPr>
    </w:p>
    <w:p w:rsidR="00443571" w:rsidRPr="002E65A3" w:rsidRDefault="00443571" w:rsidP="0032547D">
      <w:pPr>
        <w:pStyle w:val="NoteLevel1"/>
        <w:rPr>
          <w:rFonts w:ascii="Arial" w:hAnsi="Arial"/>
          <w:b/>
          <w:sz w:val="20"/>
          <w:lang w:val="fr-CA"/>
        </w:rPr>
      </w:pPr>
      <w:r w:rsidRPr="002E65A3">
        <w:rPr>
          <w:rFonts w:ascii="Arial" w:hAnsi="Arial"/>
          <w:sz w:val="20"/>
          <w:lang w:val="fr-CA"/>
        </w:rPr>
        <w:t>Argument 1 :</w:t>
      </w:r>
    </w:p>
    <w:p w:rsidR="00FE21E2" w:rsidRPr="002E65A3" w:rsidRDefault="00FE21E2" w:rsidP="0032547D">
      <w:pPr>
        <w:pStyle w:val="NoteLevel1"/>
        <w:rPr>
          <w:rFonts w:ascii="Arial" w:hAnsi="Arial"/>
          <w:b/>
          <w:sz w:val="20"/>
          <w:lang w:val="fr-CA"/>
        </w:rPr>
      </w:pPr>
    </w:p>
    <w:p w:rsidR="00FE21E2" w:rsidRPr="002E65A3" w:rsidRDefault="00FE21E2" w:rsidP="0032547D">
      <w:pPr>
        <w:pStyle w:val="NoteLevel1"/>
        <w:rPr>
          <w:rFonts w:ascii="Arial" w:hAnsi="Arial"/>
          <w:b/>
          <w:sz w:val="20"/>
          <w:lang w:val="fr-CA"/>
        </w:rPr>
      </w:pPr>
      <w:r w:rsidRPr="002E65A3">
        <w:rPr>
          <w:rFonts w:ascii="Arial" w:hAnsi="Arial"/>
          <w:sz w:val="20"/>
          <w:u w:val="single"/>
          <w:lang w:val="fr-CA"/>
        </w:rPr>
        <w:t>L’auteur explique que le contrôle démocratique de la violence doit être instauré à partir du monopole légitime de la violence parce que la violence prend deux formes centrales posant deux défis :</w:t>
      </w:r>
    </w:p>
    <w:p w:rsidR="00FE21E2" w:rsidRPr="002E65A3" w:rsidRDefault="00FE21E2" w:rsidP="00FE21E2">
      <w:pPr>
        <w:pStyle w:val="NoteLevel2"/>
        <w:rPr>
          <w:rFonts w:ascii="Arial" w:hAnsi="Arial"/>
          <w:b/>
          <w:sz w:val="20"/>
          <w:lang w:val="fr-CA"/>
        </w:rPr>
      </w:pPr>
      <w:r w:rsidRPr="002E65A3">
        <w:rPr>
          <w:rFonts w:ascii="Arial" w:hAnsi="Arial"/>
          <w:sz w:val="20"/>
          <w:lang w:val="fr-CA"/>
        </w:rPr>
        <w:t>1) la violence endémique dans la société civile qui doit être contrôlée (</w:t>
      </w:r>
      <w:r w:rsidRPr="002E65A3">
        <w:rPr>
          <w:rFonts w:ascii="Arial" w:hAnsi="Arial"/>
          <w:sz w:val="20"/>
          <w:u w:val="single"/>
          <w:lang w:val="fr-CA"/>
        </w:rPr>
        <w:t>les acteurs ne sont pas nommés)</w:t>
      </w:r>
    </w:p>
    <w:p w:rsidR="00DB6783" w:rsidRPr="002E65A3" w:rsidRDefault="00FE21E2" w:rsidP="00FE21E2">
      <w:pPr>
        <w:pStyle w:val="NoteLevel2"/>
        <w:rPr>
          <w:rFonts w:ascii="Arial" w:hAnsi="Arial"/>
          <w:b/>
          <w:sz w:val="20"/>
          <w:lang w:val="fr-CA"/>
        </w:rPr>
      </w:pPr>
      <w:r w:rsidRPr="002E65A3">
        <w:rPr>
          <w:rFonts w:ascii="Arial" w:hAnsi="Arial"/>
          <w:sz w:val="20"/>
          <w:lang w:val="fr-CA"/>
        </w:rPr>
        <w:t>2) les abus des forces répressives : le contrôle PAR la Société civile ET le gouvernement (démocratique) des forces répressives</w:t>
      </w:r>
      <w:r w:rsidR="00DB6783" w:rsidRPr="002E65A3">
        <w:rPr>
          <w:rFonts w:ascii="Arial" w:hAnsi="Arial"/>
          <w:sz w:val="20"/>
          <w:lang w:val="fr-CA"/>
        </w:rPr>
        <w:br/>
      </w:r>
    </w:p>
    <w:p w:rsidR="00DB6783" w:rsidRPr="002E65A3" w:rsidRDefault="00DB6783" w:rsidP="00DB6783">
      <w:pPr>
        <w:pStyle w:val="NoteLevel1"/>
        <w:numPr>
          <w:ilvl w:val="0"/>
          <w:numId w:val="0"/>
        </w:numPr>
        <w:rPr>
          <w:rFonts w:ascii="Arial" w:hAnsi="Arial"/>
          <w:sz w:val="20"/>
          <w:lang w:val="fr-CA"/>
        </w:rPr>
      </w:pPr>
      <w:r w:rsidRPr="002E65A3">
        <w:rPr>
          <w:rFonts w:ascii="Arial" w:hAnsi="Arial"/>
          <w:sz w:val="20"/>
          <w:lang w:val="fr-CA"/>
        </w:rPr>
        <w:t>Argument 2 :</w:t>
      </w:r>
    </w:p>
    <w:p w:rsidR="00443571" w:rsidRPr="002E65A3" w:rsidRDefault="00443571" w:rsidP="00DB6783">
      <w:pPr>
        <w:pStyle w:val="NoteLevel1"/>
        <w:numPr>
          <w:ilvl w:val="0"/>
          <w:numId w:val="0"/>
        </w:numPr>
        <w:rPr>
          <w:rFonts w:ascii="Arial" w:hAnsi="Arial"/>
          <w:sz w:val="20"/>
          <w:lang w:val="fr-CA"/>
        </w:rPr>
      </w:pPr>
    </w:p>
    <w:p w:rsidR="00DB6783" w:rsidRPr="002E65A3" w:rsidRDefault="00DB6783" w:rsidP="0032547D">
      <w:pPr>
        <w:pStyle w:val="NoteLevel1"/>
        <w:rPr>
          <w:rFonts w:ascii="Arial" w:hAnsi="Arial"/>
          <w:b/>
          <w:sz w:val="20"/>
          <w:lang w:val="fr-CA"/>
        </w:rPr>
      </w:pPr>
      <w:r w:rsidRPr="002E65A3">
        <w:rPr>
          <w:rFonts w:ascii="Arial" w:hAnsi="Arial"/>
          <w:b/>
          <w:sz w:val="20"/>
          <w:lang w:val="fr-CA"/>
        </w:rPr>
        <w:t xml:space="preserve">en s’opposant à la thèse de </w:t>
      </w:r>
      <w:proofErr w:type="spellStart"/>
      <w:r w:rsidRPr="002E65A3">
        <w:rPr>
          <w:rFonts w:ascii="Arial" w:hAnsi="Arial"/>
          <w:b/>
          <w:sz w:val="20"/>
          <w:lang w:val="fr-CA"/>
        </w:rPr>
        <w:t>Wieviorka</w:t>
      </w:r>
      <w:proofErr w:type="spellEnd"/>
      <w:r w:rsidRPr="002E65A3">
        <w:rPr>
          <w:rFonts w:ascii="Arial" w:hAnsi="Arial"/>
          <w:b/>
          <w:sz w:val="20"/>
          <w:lang w:val="fr-CA"/>
        </w:rPr>
        <w:t xml:space="preserve">, </w:t>
      </w:r>
      <w:r w:rsidRPr="002E65A3">
        <w:rPr>
          <w:rFonts w:ascii="Arial" w:hAnsi="Arial"/>
          <w:sz w:val="20"/>
          <w:lang w:val="fr-CA"/>
        </w:rPr>
        <w:t xml:space="preserve">Adorno pose que le brésil, comme d’autre sociétés où la modernisation économique et politique (c’est-à-dire le monopole </w:t>
      </w:r>
      <w:r w:rsidRPr="002E65A3">
        <w:rPr>
          <w:rFonts w:ascii="Arial" w:hAnsi="Arial"/>
          <w:sz w:val="20"/>
          <w:u w:val="single"/>
          <w:lang w:val="fr-CA"/>
        </w:rPr>
        <w:t xml:space="preserve">légitime </w:t>
      </w:r>
      <w:r w:rsidRPr="002E65A3">
        <w:rPr>
          <w:rFonts w:ascii="Arial" w:hAnsi="Arial"/>
          <w:sz w:val="20"/>
          <w:lang w:val="fr-CA"/>
        </w:rPr>
        <w:t xml:space="preserve">de la violence ET la consolidation démocratique (de la </w:t>
      </w:r>
      <w:r w:rsidRPr="002E65A3">
        <w:rPr>
          <w:rFonts w:ascii="Arial" w:hAnsi="Arial"/>
          <w:i/>
          <w:sz w:val="20"/>
          <w:lang w:val="fr-CA"/>
        </w:rPr>
        <w:t>démocratie sociale)</w:t>
      </w:r>
      <w:r w:rsidRPr="002E65A3">
        <w:rPr>
          <w:rFonts w:ascii="Arial" w:hAnsi="Arial"/>
          <w:sz w:val="20"/>
          <w:lang w:val="fr-CA"/>
        </w:rPr>
        <w:t xml:space="preserve"> n’est pas achevée), </w:t>
      </w:r>
      <w:r w:rsidRPr="002E65A3">
        <w:rPr>
          <w:rFonts w:ascii="Arial" w:hAnsi="Arial"/>
          <w:b/>
          <w:sz w:val="20"/>
          <w:lang w:val="fr-CA"/>
        </w:rPr>
        <w:t>ne peut être en situation de perte de contrôle de l’État puisque le monopole de la violence (étatique) n’a jamais été atteint.</w:t>
      </w:r>
    </w:p>
    <w:p w:rsidR="00DB6783" w:rsidRPr="002E65A3" w:rsidRDefault="00DB6783" w:rsidP="0032547D">
      <w:pPr>
        <w:pStyle w:val="NoteLevel1"/>
        <w:rPr>
          <w:rFonts w:ascii="Arial" w:hAnsi="Arial"/>
          <w:b/>
          <w:sz w:val="20"/>
          <w:lang w:val="fr-CA"/>
        </w:rPr>
      </w:pPr>
    </w:p>
    <w:p w:rsidR="002868D6" w:rsidRPr="002E65A3" w:rsidRDefault="00DB6783" w:rsidP="0032547D">
      <w:pPr>
        <w:pStyle w:val="NoteLevel1"/>
        <w:rPr>
          <w:rFonts w:ascii="Arial" w:hAnsi="Arial"/>
          <w:b/>
          <w:sz w:val="20"/>
          <w:lang w:val="fr-CA"/>
        </w:rPr>
      </w:pPr>
      <w:r w:rsidRPr="002E65A3">
        <w:rPr>
          <w:rFonts w:ascii="Arial" w:hAnsi="Arial"/>
          <w:sz w:val="20"/>
          <w:lang w:val="fr-CA"/>
        </w:rPr>
        <w:t xml:space="preserve">Donc, la thèse du tiraillement de la formule wébérienne (fondée sur les violences urbaines au Nord) ne peut être accepté complètement en </w:t>
      </w:r>
      <w:proofErr w:type="spellStart"/>
      <w:r w:rsidRPr="002E65A3">
        <w:rPr>
          <w:rFonts w:ascii="Arial" w:hAnsi="Arial"/>
          <w:sz w:val="20"/>
          <w:lang w:val="fr-CA"/>
        </w:rPr>
        <w:t>Extrême-Occident</w:t>
      </w:r>
      <w:proofErr w:type="spellEnd"/>
      <w:r w:rsidRPr="002E65A3">
        <w:rPr>
          <w:rFonts w:ascii="Arial" w:hAnsi="Arial"/>
          <w:sz w:val="20"/>
          <w:lang w:val="fr-CA"/>
        </w:rPr>
        <w:t>.</w:t>
      </w:r>
    </w:p>
    <w:p w:rsidR="002868D6" w:rsidRPr="002E65A3" w:rsidRDefault="002868D6" w:rsidP="0032547D">
      <w:pPr>
        <w:pStyle w:val="NoteLevel1"/>
        <w:rPr>
          <w:rFonts w:ascii="Arial" w:hAnsi="Arial"/>
          <w:b/>
          <w:sz w:val="20"/>
          <w:lang w:val="fr-CA"/>
        </w:rPr>
      </w:pPr>
    </w:p>
    <w:p w:rsidR="002868D6" w:rsidRPr="002E65A3" w:rsidRDefault="002868D6" w:rsidP="0032547D">
      <w:pPr>
        <w:pStyle w:val="NoteLevel1"/>
        <w:rPr>
          <w:rFonts w:ascii="Arial" w:hAnsi="Arial"/>
          <w:b/>
          <w:sz w:val="20"/>
          <w:lang w:val="fr-CA"/>
        </w:rPr>
      </w:pPr>
      <w:r w:rsidRPr="002E65A3">
        <w:rPr>
          <w:rFonts w:ascii="Arial" w:hAnsi="Arial"/>
          <w:sz w:val="20"/>
          <w:lang w:val="fr-CA"/>
        </w:rPr>
        <w:t>Argument 3 :</w:t>
      </w:r>
    </w:p>
    <w:p w:rsidR="002868D6" w:rsidRPr="002E65A3" w:rsidRDefault="002868D6" w:rsidP="0032547D">
      <w:pPr>
        <w:pStyle w:val="NoteLevel1"/>
        <w:rPr>
          <w:rFonts w:ascii="Arial" w:hAnsi="Arial"/>
          <w:b/>
          <w:sz w:val="20"/>
          <w:lang w:val="fr-CA"/>
        </w:rPr>
      </w:pPr>
    </w:p>
    <w:p w:rsidR="002868D6" w:rsidRPr="002E65A3" w:rsidRDefault="002868D6" w:rsidP="0032547D">
      <w:pPr>
        <w:pStyle w:val="NoteLevel1"/>
        <w:rPr>
          <w:rFonts w:ascii="Arial" w:hAnsi="Arial"/>
          <w:b/>
          <w:sz w:val="20"/>
          <w:lang w:val="fr-CA"/>
        </w:rPr>
      </w:pPr>
      <w:r w:rsidRPr="002E65A3">
        <w:rPr>
          <w:rFonts w:ascii="Arial" w:hAnsi="Arial"/>
          <w:sz w:val="20"/>
          <w:u w:val="single"/>
          <w:lang w:val="fr-CA"/>
        </w:rPr>
        <w:t>Pour prôner un contrôle démocratique de la violence, il faut s’appuyer sur Weber</w:t>
      </w:r>
    </w:p>
    <w:p w:rsidR="002868D6" w:rsidRPr="002E65A3" w:rsidRDefault="002868D6" w:rsidP="0032547D">
      <w:pPr>
        <w:pStyle w:val="NoteLevel1"/>
        <w:rPr>
          <w:rFonts w:ascii="Arial" w:hAnsi="Arial"/>
          <w:b/>
          <w:sz w:val="20"/>
          <w:lang w:val="fr-CA"/>
        </w:rPr>
      </w:pPr>
      <w:r w:rsidRPr="002E65A3">
        <w:rPr>
          <w:rFonts w:ascii="Arial" w:hAnsi="Arial"/>
          <w:sz w:val="20"/>
          <w:lang w:val="fr-CA"/>
        </w:rPr>
        <w:t xml:space="preserve">Car ce dernier dit que la légalité et la légitimité de la violence repose sur le monopole à la prescrire et </w:t>
      </w:r>
      <w:r w:rsidRPr="002E65A3">
        <w:rPr>
          <w:rFonts w:ascii="Arial" w:hAnsi="Arial"/>
          <w:sz w:val="20"/>
          <w:u w:val="single"/>
          <w:lang w:val="fr-CA"/>
        </w:rPr>
        <w:t xml:space="preserve">à empêcher l’usage privé de la violence </w:t>
      </w:r>
      <w:r w:rsidRPr="002E65A3">
        <w:rPr>
          <w:rFonts w:ascii="Arial" w:hAnsi="Arial"/>
          <w:sz w:val="20"/>
          <w:lang w:val="fr-CA"/>
        </w:rPr>
        <w:t>pour l’État.</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b/>
          <w:sz w:val="20"/>
          <w:lang w:val="fr-CA"/>
        </w:rPr>
        <w:t>Comment?</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b/>
          <w:sz w:val="20"/>
          <w:u w:val="single"/>
          <w:lang w:val="fr-CA"/>
        </w:rPr>
        <w:t>Par l’absence de recours de l’État à des forces abusives et le respect des limites ci…</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sz w:val="20"/>
          <w:lang w:val="fr-CA"/>
        </w:rPr>
        <w:t>Argument 4 :</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b/>
          <w:sz w:val="20"/>
          <w:lang w:val="fr-CA"/>
        </w:rPr>
        <w:t xml:space="preserve">La violence a façonné l »histoire sociale et politique des citoyens : </w:t>
      </w:r>
      <w:r w:rsidRPr="002E65A3">
        <w:rPr>
          <w:rFonts w:ascii="Arial" w:hAnsi="Arial"/>
          <w:b/>
          <w:sz w:val="20"/>
          <w:u w:val="single"/>
          <w:lang w:val="fr-CA"/>
        </w:rPr>
        <w:t>leurs droits doivent être respectés par l’État (qui utilise de manière abusive la répression et ne se conforme pas à la légalité dictée par la constitution qui reconnaît des droits).</w:t>
      </w:r>
      <w:r w:rsidRPr="002E65A3">
        <w:rPr>
          <w:rFonts w:ascii="Arial" w:hAnsi="Arial"/>
          <w:b/>
          <w:sz w:val="20"/>
          <w:lang w:val="fr-CA"/>
        </w:rPr>
        <w:t xml:space="preserve"> Donc qui n’instaure pas un monopole légitime </w:t>
      </w:r>
      <w:r w:rsidRPr="002E65A3">
        <w:rPr>
          <w:rFonts w:ascii="Arial" w:hAnsi="Arial"/>
          <w:b/>
          <w:sz w:val="20"/>
          <w:u w:val="single"/>
          <w:lang w:val="fr-CA"/>
        </w:rPr>
        <w:t>de la violence suivant Weber)</w:t>
      </w:r>
      <w:r w:rsidRPr="002E65A3">
        <w:rPr>
          <w:rFonts w:ascii="Arial" w:hAnsi="Arial"/>
          <w:b/>
          <w:sz w:val="20"/>
          <w:lang w:val="fr-CA"/>
        </w:rPr>
        <w:t xml:space="preserve"> pour que ces derniers n’aient pas recours à la violence (pour se protéger, </w:t>
      </w:r>
      <w:proofErr w:type="spellStart"/>
      <w:r w:rsidRPr="002E65A3">
        <w:rPr>
          <w:rFonts w:ascii="Arial" w:hAnsi="Arial"/>
          <w:b/>
          <w:sz w:val="20"/>
          <w:lang w:val="fr-CA"/>
        </w:rPr>
        <w:t>etc</w:t>
      </w:r>
      <w:proofErr w:type="spellEnd"/>
      <w:r w:rsidRPr="002E65A3">
        <w:rPr>
          <w:rFonts w:ascii="Arial" w:hAnsi="Arial"/>
          <w:b/>
          <w:sz w:val="20"/>
          <w:lang w:val="fr-CA"/>
        </w:rPr>
        <w:t>)</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sz w:val="20"/>
          <w:lang w:val="fr-CA"/>
        </w:rPr>
        <w:t>Argument 5 :</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b/>
          <w:sz w:val="20"/>
          <w:lang w:val="fr-CA"/>
        </w:rPr>
        <w:t xml:space="preserve">Le contexte récent d’augmentation des inégalités, le </w:t>
      </w:r>
      <w:proofErr w:type="spellStart"/>
      <w:r w:rsidRPr="002E65A3">
        <w:rPr>
          <w:rFonts w:ascii="Arial" w:hAnsi="Arial"/>
          <w:b/>
          <w:sz w:val="20"/>
          <w:lang w:val="fr-CA"/>
        </w:rPr>
        <w:t>non-accès</w:t>
      </w:r>
      <w:proofErr w:type="spellEnd"/>
      <w:r w:rsidRPr="002E65A3">
        <w:rPr>
          <w:rFonts w:ascii="Arial" w:hAnsi="Arial"/>
          <w:b/>
          <w:sz w:val="20"/>
          <w:lang w:val="fr-CA"/>
        </w:rPr>
        <w:t xml:space="preserve"> à la justice et aux droits renforce la violence civile chez les populations exclues, dans des poches d’inégalité en y favorisant notamment le développement du </w:t>
      </w:r>
      <w:proofErr w:type="spellStart"/>
      <w:r w:rsidRPr="002E65A3">
        <w:rPr>
          <w:rFonts w:ascii="Arial" w:hAnsi="Arial"/>
          <w:b/>
          <w:sz w:val="20"/>
          <w:lang w:val="fr-CA"/>
        </w:rPr>
        <w:t>marcotrafic</w:t>
      </w:r>
      <w:proofErr w:type="spellEnd"/>
      <w:r w:rsidRPr="002E65A3">
        <w:rPr>
          <w:rFonts w:ascii="Arial" w:hAnsi="Arial"/>
          <w:b/>
          <w:sz w:val="20"/>
          <w:lang w:val="fr-CA"/>
        </w:rPr>
        <w:t xml:space="preserve"> comme alternative économique</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r w:rsidRPr="002E65A3">
        <w:rPr>
          <w:rFonts w:ascii="Arial" w:hAnsi="Arial"/>
          <w:sz w:val="20"/>
          <w:lang w:val="fr-CA"/>
        </w:rPr>
        <w:t>L’expansion de la richesse sur une basse inégale et de la demande d’accès à la justice des populations qui sont privées de droits dans un contexte plus violence, renforce la nécessité du respect des droits de populations pour instaurer le monopole et le contrôle démocratique de la violence</w:t>
      </w:r>
    </w:p>
    <w:p w:rsidR="002868D6" w:rsidRPr="002E65A3" w:rsidRDefault="002868D6" w:rsidP="002868D6">
      <w:pPr>
        <w:pStyle w:val="NoteLevel1"/>
        <w:rPr>
          <w:rFonts w:ascii="Arial" w:hAnsi="Arial"/>
          <w:b/>
          <w:sz w:val="20"/>
          <w:lang w:val="fr-CA"/>
        </w:rPr>
      </w:pPr>
    </w:p>
    <w:p w:rsidR="002868D6" w:rsidRPr="002E65A3" w:rsidRDefault="002868D6" w:rsidP="002868D6">
      <w:pPr>
        <w:pStyle w:val="NoteLevel1"/>
        <w:rPr>
          <w:rFonts w:ascii="Arial" w:hAnsi="Arial"/>
          <w:b/>
          <w:sz w:val="20"/>
          <w:lang w:val="fr-CA"/>
        </w:rPr>
      </w:pPr>
      <w:proofErr w:type="spellStart"/>
      <w:r w:rsidRPr="002E65A3">
        <w:rPr>
          <w:rFonts w:ascii="Arial" w:hAnsi="Arial"/>
          <w:sz w:val="20"/>
          <w:lang w:val="fr-CA"/>
        </w:rPr>
        <w:t>Pcq</w:t>
      </w:r>
      <w:proofErr w:type="spellEnd"/>
      <w:r w:rsidRPr="002E65A3">
        <w:rPr>
          <w:rFonts w:ascii="Arial" w:hAnsi="Arial"/>
          <w:sz w:val="20"/>
          <w:lang w:val="fr-CA"/>
        </w:rPr>
        <w:t> :</w:t>
      </w:r>
    </w:p>
    <w:p w:rsidR="00C573A9" w:rsidRPr="002E65A3" w:rsidRDefault="002868D6" w:rsidP="002868D6">
      <w:pPr>
        <w:pStyle w:val="NoteLevel1"/>
        <w:rPr>
          <w:rFonts w:ascii="Arial" w:hAnsi="Arial"/>
          <w:b/>
          <w:sz w:val="20"/>
          <w:lang w:val="fr-CA"/>
        </w:rPr>
      </w:pPr>
      <w:r w:rsidRPr="002E65A3">
        <w:rPr>
          <w:rFonts w:ascii="Arial" w:hAnsi="Arial"/>
          <w:sz w:val="20"/>
          <w:lang w:val="fr-CA"/>
        </w:rPr>
        <w:t>La peur et l’insécurité sans aggraves depuis l</w:t>
      </w:r>
      <w:r w:rsidR="00C573A9" w:rsidRPr="002E65A3">
        <w:rPr>
          <w:rFonts w:ascii="Arial" w:hAnsi="Arial"/>
          <w:sz w:val="20"/>
          <w:lang w:val="fr-CA"/>
        </w:rPr>
        <w:t>a transition à la démocratie</w:t>
      </w:r>
    </w:p>
    <w:p w:rsidR="00C573A9" w:rsidRPr="002E65A3" w:rsidRDefault="00C573A9" w:rsidP="002868D6">
      <w:pPr>
        <w:pStyle w:val="NoteLevel1"/>
        <w:rPr>
          <w:rFonts w:ascii="Arial" w:hAnsi="Arial"/>
          <w:b/>
          <w:sz w:val="20"/>
          <w:lang w:val="fr-CA"/>
        </w:rPr>
      </w:pPr>
    </w:p>
    <w:p w:rsidR="00C573A9" w:rsidRPr="002E65A3" w:rsidRDefault="00C573A9" w:rsidP="002868D6">
      <w:pPr>
        <w:pStyle w:val="NoteLevel1"/>
        <w:rPr>
          <w:rFonts w:ascii="Arial" w:hAnsi="Arial"/>
          <w:b/>
          <w:sz w:val="20"/>
          <w:lang w:val="fr-CA"/>
        </w:rPr>
      </w:pPr>
      <w:r w:rsidRPr="002E65A3">
        <w:rPr>
          <w:rFonts w:ascii="Arial" w:hAnsi="Arial"/>
          <w:sz w:val="20"/>
          <w:lang w:val="fr-CA"/>
        </w:rPr>
        <w:t>Urbanisation accéléré</w:t>
      </w:r>
    </w:p>
    <w:p w:rsidR="00C573A9" w:rsidRPr="002E65A3" w:rsidRDefault="00C573A9" w:rsidP="002868D6">
      <w:pPr>
        <w:pStyle w:val="NoteLevel1"/>
        <w:rPr>
          <w:rFonts w:ascii="Arial" w:hAnsi="Arial"/>
          <w:b/>
          <w:sz w:val="20"/>
          <w:lang w:val="fr-CA"/>
        </w:rPr>
      </w:pPr>
      <w:r w:rsidRPr="002E65A3">
        <w:rPr>
          <w:rFonts w:ascii="Arial" w:hAnsi="Arial"/>
          <w:sz w:val="20"/>
          <w:lang w:val="fr-CA"/>
        </w:rPr>
        <w:t xml:space="preserve">La violence est actuellement un phénomène majoritairement </w:t>
      </w:r>
      <w:r w:rsidRPr="002E65A3">
        <w:rPr>
          <w:rFonts w:ascii="Arial" w:hAnsi="Arial"/>
          <w:sz w:val="20"/>
          <w:u w:val="single"/>
          <w:lang w:val="fr-CA"/>
        </w:rPr>
        <w:t>urbain</w:t>
      </w:r>
      <w:r w:rsidRPr="002E65A3">
        <w:rPr>
          <w:rFonts w:ascii="Arial" w:hAnsi="Arial"/>
          <w:sz w:val="20"/>
          <w:lang w:val="fr-CA"/>
        </w:rPr>
        <w:t>.</w:t>
      </w:r>
    </w:p>
    <w:p w:rsidR="00C573A9" w:rsidRPr="002E65A3" w:rsidRDefault="00C573A9" w:rsidP="002868D6">
      <w:pPr>
        <w:pStyle w:val="NoteLevel1"/>
        <w:rPr>
          <w:rFonts w:ascii="Arial" w:hAnsi="Arial"/>
          <w:b/>
          <w:sz w:val="20"/>
          <w:lang w:val="fr-CA"/>
        </w:rPr>
      </w:pPr>
    </w:p>
    <w:p w:rsidR="00C573A9" w:rsidRPr="002E65A3" w:rsidRDefault="00C573A9" w:rsidP="002868D6">
      <w:pPr>
        <w:pStyle w:val="NoteLevel1"/>
        <w:rPr>
          <w:rFonts w:ascii="Arial" w:hAnsi="Arial"/>
          <w:b/>
          <w:sz w:val="20"/>
          <w:lang w:val="fr-CA"/>
        </w:rPr>
      </w:pPr>
      <w:r w:rsidRPr="002E65A3">
        <w:rPr>
          <w:rFonts w:ascii="Arial" w:hAnsi="Arial"/>
          <w:sz w:val="20"/>
          <w:lang w:val="fr-CA"/>
        </w:rPr>
        <w:t>Argument 6 :</w:t>
      </w:r>
    </w:p>
    <w:p w:rsidR="00C573A9" w:rsidRPr="002E65A3" w:rsidRDefault="00C573A9" w:rsidP="002868D6">
      <w:pPr>
        <w:pStyle w:val="NoteLevel1"/>
        <w:rPr>
          <w:rFonts w:ascii="Arial" w:hAnsi="Arial"/>
          <w:b/>
          <w:sz w:val="20"/>
          <w:lang w:val="fr-CA"/>
        </w:rPr>
      </w:pPr>
    </w:p>
    <w:p w:rsidR="00C573A9" w:rsidRPr="002E65A3" w:rsidRDefault="00C573A9" w:rsidP="002868D6">
      <w:pPr>
        <w:pStyle w:val="NoteLevel1"/>
        <w:rPr>
          <w:rFonts w:ascii="Arial" w:hAnsi="Arial"/>
          <w:b/>
          <w:sz w:val="20"/>
          <w:lang w:val="fr-CA"/>
        </w:rPr>
      </w:pPr>
      <w:r w:rsidRPr="002E65A3">
        <w:rPr>
          <w:rFonts w:ascii="Arial" w:hAnsi="Arial"/>
          <w:b/>
          <w:sz w:val="20"/>
          <w:lang w:val="fr-CA"/>
        </w:rPr>
        <w:t>La présence du narcotrafic est un obstacle majeur au monopole de la violence pour 2 raisons :</w:t>
      </w:r>
    </w:p>
    <w:p w:rsidR="00C573A9" w:rsidRPr="002E65A3" w:rsidRDefault="00C573A9" w:rsidP="00C573A9">
      <w:pPr>
        <w:pStyle w:val="NoteLevel2"/>
        <w:rPr>
          <w:rFonts w:ascii="Arial" w:hAnsi="Arial"/>
          <w:b/>
          <w:sz w:val="20"/>
          <w:lang w:val="fr-CA"/>
        </w:rPr>
      </w:pPr>
      <w:r w:rsidRPr="002E65A3">
        <w:rPr>
          <w:rFonts w:ascii="Arial" w:hAnsi="Arial"/>
          <w:sz w:val="20"/>
          <w:lang w:val="fr-CA"/>
        </w:rPr>
        <w:t xml:space="preserve">1) parce qu’il met en place des </w:t>
      </w:r>
      <w:proofErr w:type="spellStart"/>
      <w:r w:rsidRPr="002E65A3">
        <w:rPr>
          <w:rFonts w:ascii="Arial" w:hAnsi="Arial"/>
          <w:sz w:val="20"/>
          <w:lang w:val="fr-CA"/>
        </w:rPr>
        <w:t>regles</w:t>
      </w:r>
      <w:proofErr w:type="spellEnd"/>
      <w:r w:rsidRPr="002E65A3">
        <w:rPr>
          <w:rFonts w:ascii="Arial" w:hAnsi="Arial"/>
          <w:sz w:val="20"/>
          <w:lang w:val="fr-CA"/>
        </w:rPr>
        <w:t xml:space="preserve"> autoritaires et des cultures et valeurs e violence et inégalité</w:t>
      </w:r>
    </w:p>
    <w:p w:rsidR="00C573A9" w:rsidRPr="002E65A3" w:rsidRDefault="00C573A9" w:rsidP="00C573A9">
      <w:pPr>
        <w:pStyle w:val="NoteLevel2"/>
        <w:rPr>
          <w:rFonts w:ascii="Arial" w:hAnsi="Arial"/>
          <w:b/>
          <w:sz w:val="20"/>
          <w:lang w:val="fr-CA"/>
        </w:rPr>
      </w:pPr>
      <w:r w:rsidRPr="002E65A3">
        <w:rPr>
          <w:rFonts w:ascii="Arial" w:hAnsi="Arial"/>
          <w:sz w:val="20"/>
          <w:lang w:val="fr-CA"/>
        </w:rPr>
        <w:t>2) parce que la présence du narcotrafic favorise un glissement vers le recours à des [formes abusives]</w:t>
      </w:r>
    </w:p>
    <w:p w:rsidR="00C573A9" w:rsidRPr="002E65A3" w:rsidRDefault="00C573A9" w:rsidP="00C573A9">
      <w:pPr>
        <w:pStyle w:val="NoteLevel1"/>
        <w:rPr>
          <w:rFonts w:ascii="Arial" w:hAnsi="Arial"/>
          <w:b/>
          <w:sz w:val="20"/>
          <w:lang w:val="fr-CA"/>
        </w:rPr>
      </w:pPr>
    </w:p>
    <w:p w:rsidR="00C573A9" w:rsidRPr="002E65A3" w:rsidRDefault="00C573A9" w:rsidP="00C573A9">
      <w:pPr>
        <w:pStyle w:val="NoteLevel1"/>
        <w:rPr>
          <w:rFonts w:ascii="Arial" w:hAnsi="Arial"/>
          <w:b/>
          <w:sz w:val="20"/>
          <w:lang w:val="fr-CA"/>
        </w:rPr>
      </w:pPr>
      <w:r w:rsidRPr="002E65A3">
        <w:rPr>
          <w:rFonts w:ascii="Arial" w:hAnsi="Arial"/>
          <w:sz w:val="20"/>
          <w:lang w:val="fr-CA"/>
        </w:rPr>
        <w:t>Argument 7 :</w:t>
      </w:r>
    </w:p>
    <w:p w:rsidR="00C573A9" w:rsidRPr="002E65A3" w:rsidRDefault="00C573A9" w:rsidP="00C573A9">
      <w:pPr>
        <w:pStyle w:val="NoteLevel1"/>
        <w:rPr>
          <w:rFonts w:ascii="Arial" w:hAnsi="Arial"/>
          <w:b/>
          <w:sz w:val="20"/>
          <w:lang w:val="fr-CA"/>
        </w:rPr>
      </w:pPr>
    </w:p>
    <w:p w:rsidR="00C573A9" w:rsidRPr="002E65A3" w:rsidRDefault="00C573A9" w:rsidP="00C573A9">
      <w:pPr>
        <w:pStyle w:val="NoteLevel1"/>
        <w:numPr>
          <w:ilvl w:val="0"/>
          <w:numId w:val="0"/>
        </w:numPr>
        <w:rPr>
          <w:rFonts w:ascii="Arial" w:hAnsi="Arial"/>
          <w:i/>
          <w:sz w:val="20"/>
          <w:lang w:val="fr-CA"/>
        </w:rPr>
      </w:pPr>
      <w:r w:rsidRPr="002E65A3">
        <w:rPr>
          <w:rFonts w:ascii="Arial" w:hAnsi="Arial"/>
          <w:i/>
          <w:sz w:val="20"/>
          <w:lang w:val="fr-CA"/>
        </w:rPr>
        <w:t xml:space="preserve">Il faut instaurer le monopole de la violence </w:t>
      </w:r>
      <w:proofErr w:type="spellStart"/>
      <w:r w:rsidRPr="002E65A3">
        <w:rPr>
          <w:rFonts w:ascii="Arial" w:hAnsi="Arial"/>
          <w:i/>
          <w:sz w:val="20"/>
          <w:lang w:val="fr-CA"/>
        </w:rPr>
        <w:t>pcq</w:t>
      </w:r>
      <w:proofErr w:type="spellEnd"/>
      <w:r w:rsidRPr="002E65A3">
        <w:rPr>
          <w:rFonts w:ascii="Arial" w:hAnsi="Arial"/>
          <w:i/>
          <w:sz w:val="20"/>
          <w:lang w:val="fr-CA"/>
        </w:rPr>
        <w:t xml:space="preserve"> cela permet de :</w:t>
      </w:r>
    </w:p>
    <w:p w:rsidR="00C573A9" w:rsidRPr="002E65A3" w:rsidRDefault="00C573A9" w:rsidP="00C573A9">
      <w:pPr>
        <w:pStyle w:val="NoteLevel1"/>
        <w:numPr>
          <w:ilvl w:val="0"/>
          <w:numId w:val="0"/>
        </w:numPr>
        <w:rPr>
          <w:rFonts w:ascii="Arial" w:hAnsi="Arial"/>
          <w:b/>
          <w:sz w:val="20"/>
          <w:lang w:val="fr-CA"/>
        </w:rPr>
      </w:pPr>
      <w:r w:rsidRPr="002E65A3">
        <w:rPr>
          <w:rFonts w:ascii="Arial" w:hAnsi="Arial"/>
          <w:b/>
          <w:sz w:val="20"/>
          <w:lang w:val="fr-CA"/>
        </w:rPr>
        <w:t xml:space="preserve">Contrôler et apurer les abus des forces répressives issues de l’héritage de [l’autoritarisme politique et social], même s’il faut tempérer avec la correction des abus et la présence de forces sociales </w:t>
      </w:r>
      <w:proofErr w:type="spellStart"/>
      <w:r w:rsidRPr="002E65A3">
        <w:rPr>
          <w:rFonts w:ascii="Arial" w:hAnsi="Arial"/>
          <w:b/>
          <w:sz w:val="20"/>
          <w:lang w:val="fr-CA"/>
        </w:rPr>
        <w:t>redémocratisantes</w:t>
      </w:r>
      <w:proofErr w:type="spellEnd"/>
    </w:p>
    <w:p w:rsidR="00C573A9" w:rsidRPr="002E65A3" w:rsidRDefault="00C573A9" w:rsidP="00C573A9">
      <w:pPr>
        <w:pStyle w:val="NoteLevel1"/>
        <w:numPr>
          <w:ilvl w:val="0"/>
          <w:numId w:val="0"/>
        </w:numPr>
        <w:rPr>
          <w:rFonts w:ascii="Arial" w:hAnsi="Arial"/>
          <w:b/>
          <w:sz w:val="20"/>
          <w:lang w:val="fr-CA"/>
        </w:rPr>
      </w:pPr>
    </w:p>
    <w:p w:rsidR="00C573A9" w:rsidRPr="002E65A3" w:rsidRDefault="00C573A9" w:rsidP="00C573A9">
      <w:pPr>
        <w:pStyle w:val="NoteLevel1"/>
        <w:numPr>
          <w:ilvl w:val="0"/>
          <w:numId w:val="0"/>
        </w:numPr>
        <w:rPr>
          <w:rFonts w:ascii="Arial" w:hAnsi="Arial"/>
          <w:sz w:val="20"/>
          <w:lang w:val="fr-CA"/>
        </w:rPr>
      </w:pPr>
      <w:r w:rsidRPr="002E65A3">
        <w:rPr>
          <w:rFonts w:ascii="Arial" w:hAnsi="Arial"/>
          <w:sz w:val="20"/>
          <w:lang w:val="fr-CA"/>
        </w:rPr>
        <w:t>Argument 8 :</w:t>
      </w:r>
    </w:p>
    <w:p w:rsidR="00C573A9" w:rsidRPr="002E65A3" w:rsidRDefault="00C573A9" w:rsidP="00C573A9">
      <w:pPr>
        <w:pStyle w:val="NoteLevel1"/>
        <w:numPr>
          <w:ilvl w:val="0"/>
          <w:numId w:val="0"/>
        </w:numPr>
        <w:rPr>
          <w:rFonts w:ascii="Arial" w:hAnsi="Arial"/>
          <w:sz w:val="20"/>
          <w:lang w:val="fr-CA"/>
        </w:rPr>
      </w:pPr>
    </w:p>
    <w:p w:rsidR="00C573A9" w:rsidRPr="002E65A3" w:rsidRDefault="00C573A9" w:rsidP="00C573A9">
      <w:pPr>
        <w:pStyle w:val="NoteLevel1"/>
        <w:numPr>
          <w:ilvl w:val="0"/>
          <w:numId w:val="0"/>
        </w:numPr>
        <w:rPr>
          <w:rFonts w:ascii="Arial" w:hAnsi="Arial"/>
          <w:i/>
          <w:sz w:val="20"/>
          <w:lang w:val="fr-CA"/>
        </w:rPr>
      </w:pPr>
      <w:r w:rsidRPr="002E65A3">
        <w:rPr>
          <w:rFonts w:ascii="Arial" w:hAnsi="Arial"/>
          <w:i/>
          <w:sz w:val="20"/>
          <w:lang w:val="fr-CA"/>
        </w:rPr>
        <w:t xml:space="preserve">Il faut instaurer le </w:t>
      </w:r>
      <w:proofErr w:type="spellStart"/>
      <w:r w:rsidRPr="002E65A3">
        <w:rPr>
          <w:rFonts w:ascii="Arial" w:hAnsi="Arial"/>
          <w:i/>
          <w:sz w:val="20"/>
          <w:lang w:val="fr-CA"/>
        </w:rPr>
        <w:t>monopol</w:t>
      </w:r>
      <w:proofErr w:type="spellEnd"/>
      <w:r w:rsidRPr="002E65A3">
        <w:rPr>
          <w:rFonts w:ascii="Arial" w:hAnsi="Arial"/>
          <w:i/>
          <w:sz w:val="20"/>
          <w:lang w:val="fr-CA"/>
        </w:rPr>
        <w:t xml:space="preserve"> légitime et le </w:t>
      </w:r>
      <w:proofErr w:type="spellStart"/>
      <w:r w:rsidRPr="002E65A3">
        <w:rPr>
          <w:rFonts w:ascii="Arial" w:hAnsi="Arial"/>
          <w:i/>
          <w:sz w:val="20"/>
          <w:lang w:val="fr-CA"/>
        </w:rPr>
        <w:t>contorle</w:t>
      </w:r>
      <w:proofErr w:type="spellEnd"/>
      <w:r w:rsidRPr="002E65A3">
        <w:rPr>
          <w:rFonts w:ascii="Arial" w:hAnsi="Arial"/>
          <w:i/>
          <w:sz w:val="20"/>
          <w:lang w:val="fr-CA"/>
        </w:rPr>
        <w:t xml:space="preserve"> démocratique de la violence…</w:t>
      </w:r>
    </w:p>
    <w:p w:rsidR="00C573A9" w:rsidRPr="002E65A3" w:rsidRDefault="00C573A9" w:rsidP="00C573A9">
      <w:pPr>
        <w:pStyle w:val="NoteLevel1"/>
        <w:numPr>
          <w:ilvl w:val="0"/>
          <w:numId w:val="0"/>
        </w:numPr>
        <w:rPr>
          <w:rFonts w:ascii="Arial" w:hAnsi="Arial"/>
          <w:b/>
          <w:i/>
          <w:sz w:val="20"/>
          <w:lang w:val="fr-CA"/>
        </w:rPr>
      </w:pPr>
    </w:p>
    <w:p w:rsidR="00C573A9" w:rsidRPr="002E65A3" w:rsidRDefault="00C573A9" w:rsidP="00C573A9">
      <w:pPr>
        <w:pStyle w:val="NoteLevel1"/>
        <w:numPr>
          <w:ilvl w:val="0"/>
          <w:numId w:val="0"/>
        </w:numPr>
        <w:rPr>
          <w:rFonts w:ascii="Arial" w:hAnsi="Arial"/>
          <w:i/>
          <w:sz w:val="20"/>
          <w:lang w:val="fr-CA"/>
        </w:rPr>
      </w:pPr>
      <w:proofErr w:type="spellStart"/>
      <w:r w:rsidRPr="002E65A3">
        <w:rPr>
          <w:rFonts w:ascii="Arial" w:hAnsi="Arial"/>
          <w:i/>
          <w:sz w:val="20"/>
          <w:lang w:val="fr-CA"/>
        </w:rPr>
        <w:t>Pcq</w:t>
      </w:r>
      <w:proofErr w:type="spellEnd"/>
      <w:r w:rsidRPr="002E65A3">
        <w:rPr>
          <w:rFonts w:ascii="Arial" w:hAnsi="Arial"/>
          <w:i/>
          <w:sz w:val="20"/>
          <w:lang w:val="fr-CA"/>
        </w:rPr>
        <w:t xml:space="preserve"> : il y a nécessité de </w:t>
      </w:r>
      <w:r w:rsidRPr="002E65A3">
        <w:rPr>
          <w:rFonts w:ascii="Arial" w:hAnsi="Arial"/>
          <w:b/>
          <w:i/>
          <w:sz w:val="20"/>
          <w:lang w:val="fr-CA"/>
        </w:rPr>
        <w:t xml:space="preserve">transformer la justice et le système pénitentiaire </w:t>
      </w:r>
      <w:r w:rsidRPr="002E65A3">
        <w:rPr>
          <w:rFonts w:ascii="Arial" w:hAnsi="Arial"/>
          <w:i/>
          <w:sz w:val="20"/>
          <w:lang w:val="fr-CA"/>
        </w:rPr>
        <w:t xml:space="preserve">qui </w:t>
      </w:r>
      <w:proofErr w:type="spellStart"/>
      <w:r w:rsidRPr="002E65A3">
        <w:rPr>
          <w:rFonts w:ascii="Arial" w:hAnsi="Arial"/>
          <w:i/>
          <w:sz w:val="20"/>
          <w:lang w:val="fr-CA"/>
        </w:rPr>
        <w:t>decoulemnt</w:t>
      </w:r>
      <w:proofErr w:type="spellEnd"/>
      <w:r w:rsidRPr="002E65A3">
        <w:rPr>
          <w:rFonts w:ascii="Arial" w:hAnsi="Arial"/>
          <w:i/>
          <w:sz w:val="20"/>
          <w:lang w:val="fr-CA"/>
        </w:rPr>
        <w:t xml:space="preserve"> directement de ce dernier et affectent la légitimité du monopole de la violence (</w:t>
      </w:r>
      <w:r w:rsidRPr="002E65A3">
        <w:rPr>
          <w:rFonts w:ascii="Arial" w:hAnsi="Arial"/>
          <w:i/>
          <w:sz w:val="20"/>
          <w:u w:val="single"/>
          <w:lang w:val="fr-CA"/>
        </w:rPr>
        <w:t>définissant le « punir »)</w:t>
      </w:r>
      <w:r w:rsidRPr="002E65A3">
        <w:rPr>
          <w:rFonts w:ascii="Arial" w:hAnsi="Arial"/>
          <w:i/>
          <w:sz w:val="20"/>
          <w:lang w:val="fr-CA"/>
        </w:rPr>
        <w:t xml:space="preserve"> </w:t>
      </w:r>
      <w:r w:rsidRPr="002E65A3">
        <w:rPr>
          <w:rFonts w:ascii="Arial" w:hAnsi="Arial"/>
          <w:b/>
          <w:i/>
          <w:sz w:val="20"/>
          <w:lang w:val="fr-CA"/>
        </w:rPr>
        <w:t xml:space="preserve">et minent la confiance des citoyens en la justice, favorisant </w:t>
      </w:r>
      <w:r w:rsidRPr="002E65A3">
        <w:rPr>
          <w:rFonts w:ascii="Arial" w:hAnsi="Arial"/>
          <w:i/>
          <w:sz w:val="20"/>
          <w:lang w:val="fr-CA"/>
        </w:rPr>
        <w:t xml:space="preserve">ainsi la </w:t>
      </w:r>
      <w:proofErr w:type="spellStart"/>
      <w:r w:rsidRPr="002E65A3">
        <w:rPr>
          <w:rFonts w:ascii="Arial" w:hAnsi="Arial"/>
          <w:i/>
          <w:sz w:val="20"/>
          <w:lang w:val="fr-CA"/>
        </w:rPr>
        <w:t>tnedance</w:t>
      </w:r>
      <w:proofErr w:type="spellEnd"/>
      <w:r w:rsidRPr="002E65A3">
        <w:rPr>
          <w:rFonts w:ascii="Arial" w:hAnsi="Arial"/>
          <w:i/>
          <w:sz w:val="20"/>
          <w:lang w:val="fr-CA"/>
        </w:rPr>
        <w:t xml:space="preserve"> à recourir à de la justice direct et/ou privée.</w:t>
      </w:r>
      <w:r w:rsidRPr="002E65A3">
        <w:rPr>
          <w:rFonts w:ascii="Arial" w:hAnsi="Arial"/>
          <w:i/>
          <w:sz w:val="20"/>
          <w:lang w:val="fr-CA"/>
        </w:rPr>
        <w:br/>
      </w:r>
    </w:p>
    <w:p w:rsidR="00C573A9" w:rsidRPr="002E65A3" w:rsidRDefault="00C573A9" w:rsidP="00C573A9">
      <w:pPr>
        <w:pStyle w:val="NoteLevel1"/>
        <w:numPr>
          <w:ilvl w:val="0"/>
          <w:numId w:val="0"/>
        </w:numPr>
        <w:rPr>
          <w:rFonts w:ascii="Arial" w:hAnsi="Arial"/>
          <w:sz w:val="20"/>
          <w:lang w:val="fr-CA"/>
        </w:rPr>
      </w:pPr>
      <w:r w:rsidRPr="002E65A3">
        <w:rPr>
          <w:rFonts w:ascii="Arial" w:hAnsi="Arial"/>
          <w:sz w:val="20"/>
          <w:lang w:val="fr-CA"/>
        </w:rPr>
        <w:t>Trois explications :</w:t>
      </w:r>
    </w:p>
    <w:p w:rsidR="002868D6" w:rsidRPr="002E65A3" w:rsidRDefault="00C573A9" w:rsidP="00C573A9">
      <w:pPr>
        <w:pStyle w:val="NoteLevel1"/>
        <w:numPr>
          <w:ilvl w:val="0"/>
          <w:numId w:val="0"/>
        </w:numPr>
        <w:rPr>
          <w:rFonts w:ascii="Arial" w:hAnsi="Arial"/>
          <w:sz w:val="20"/>
          <w:lang w:val="fr-CA"/>
        </w:rPr>
      </w:pPr>
      <w:r w:rsidRPr="002E65A3">
        <w:rPr>
          <w:rFonts w:ascii="Arial" w:hAnsi="Arial"/>
          <w:sz w:val="20"/>
          <w:lang w:val="fr-CA"/>
        </w:rPr>
        <w:t xml:space="preserve">1) le taux [d’impunité] pénale est central à cette égard (vs de pair avec la corruption) </w:t>
      </w:r>
      <w:proofErr w:type="spellStart"/>
      <w:r w:rsidRPr="002E65A3">
        <w:rPr>
          <w:rFonts w:ascii="Arial" w:hAnsi="Arial"/>
          <w:sz w:val="20"/>
          <w:lang w:val="fr-CA"/>
        </w:rPr>
        <w:t>anisi</w:t>
      </w:r>
      <w:proofErr w:type="spellEnd"/>
      <w:r w:rsidRPr="002E65A3">
        <w:rPr>
          <w:rFonts w:ascii="Arial" w:hAnsi="Arial"/>
          <w:sz w:val="20"/>
          <w:lang w:val="fr-CA"/>
        </w:rPr>
        <w:t xml:space="preserve"> que l’apparition de nouvelles formes de criminalité et </w:t>
      </w:r>
      <w:proofErr w:type="spellStart"/>
      <w:r w:rsidRPr="002E65A3">
        <w:rPr>
          <w:rFonts w:ascii="Arial" w:hAnsi="Arial"/>
          <w:sz w:val="20"/>
          <w:lang w:val="fr-CA"/>
        </w:rPr>
        <w:t>delinquances</w:t>
      </w:r>
      <w:proofErr w:type="spellEnd"/>
    </w:p>
    <w:p w:rsidR="00840CE5" w:rsidRPr="002E65A3" w:rsidRDefault="00840CE5" w:rsidP="002868D6">
      <w:pPr>
        <w:pStyle w:val="NoteLevel1"/>
        <w:rPr>
          <w:rFonts w:ascii="Arial" w:hAnsi="Arial"/>
          <w:b/>
          <w:sz w:val="20"/>
          <w:lang w:val="fr-CA"/>
        </w:rPr>
      </w:pPr>
    </w:p>
    <w:p w:rsidR="002E65A3" w:rsidRPr="002E65A3" w:rsidRDefault="00840CE5" w:rsidP="002868D6">
      <w:pPr>
        <w:pStyle w:val="NoteLevel1"/>
        <w:rPr>
          <w:rFonts w:ascii="Arial" w:hAnsi="Arial"/>
          <w:b/>
          <w:sz w:val="20"/>
          <w:lang w:val="fr-CA"/>
        </w:rPr>
      </w:pPr>
      <w:r w:rsidRPr="002E65A3">
        <w:rPr>
          <w:rFonts w:ascii="Arial" w:hAnsi="Arial"/>
          <w:b/>
          <w:sz w:val="20"/>
          <w:lang w:val="fr-CA"/>
        </w:rPr>
        <w:t>MAR 8</w:t>
      </w:r>
    </w:p>
    <w:p w:rsidR="002E65A3" w:rsidRPr="002E65A3" w:rsidRDefault="002E65A3" w:rsidP="002868D6">
      <w:pPr>
        <w:pStyle w:val="NoteLevel1"/>
        <w:rPr>
          <w:rFonts w:ascii="Arial" w:hAnsi="Arial"/>
          <w:b/>
          <w:sz w:val="20"/>
          <w:lang w:val="fr-CA"/>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Dans ce texte on peut départager les innovations réelles au niveau des rapports entre droit et politique, par rapport aux éléments qui ne consolident que la légalité comme critère central de la légitimité (Weber).</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Notre réflexion porte sur des axes de </w:t>
      </w:r>
      <w:proofErr w:type="spellStart"/>
      <w:r w:rsidRPr="002E65A3">
        <w:rPr>
          <w:rFonts w:ascii="Arial" w:hAnsi="Arial"/>
          <w:b/>
          <w:sz w:val="20"/>
          <w:lang w:val="fr-FR"/>
        </w:rPr>
        <w:t>réarticulation</w:t>
      </w:r>
      <w:proofErr w:type="spellEnd"/>
      <w:r w:rsidRPr="002E65A3">
        <w:rPr>
          <w:rFonts w:ascii="Arial" w:hAnsi="Arial"/>
          <w:b/>
          <w:sz w:val="20"/>
          <w:lang w:val="fr-FR"/>
        </w:rPr>
        <w:t xml:space="preserve"> entre droit(s) et politique à partir de nouveau rapports sociaux et politiques qui permettent une réappropriation de la démocratie, dans diverses dimensions, par les populations. </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Depuis 1992, un contexte d’innovations politiques et démocratiques majeures :</w:t>
      </w:r>
    </w:p>
    <w:p w:rsidR="002E65A3" w:rsidRPr="002E65A3" w:rsidRDefault="002E65A3" w:rsidP="002E65A3">
      <w:pPr>
        <w:pStyle w:val="NoteLevel1"/>
        <w:rPr>
          <w:rFonts w:ascii="Arial" w:hAnsi="Arial"/>
          <w:b/>
          <w:sz w:val="20"/>
          <w:lang w:val="fr-FR"/>
        </w:rPr>
      </w:pPr>
      <w:r w:rsidRPr="002E65A3">
        <w:rPr>
          <w:rFonts w:ascii="Arial" w:hAnsi="Arial"/>
          <w:b/>
          <w:sz w:val="20"/>
          <w:lang w:val="fr-FR"/>
        </w:rPr>
        <w:t>L’émergence de nouveaux mouvements sociaux « culturels » et émergence des Amérindiens comme acteurs politiques : années 90-2000</w:t>
      </w:r>
    </w:p>
    <w:p w:rsidR="002E65A3" w:rsidRPr="002E65A3" w:rsidRDefault="002E65A3" w:rsidP="002E65A3">
      <w:pPr>
        <w:pStyle w:val="NoteLevel1"/>
        <w:rPr>
          <w:rFonts w:ascii="Arial" w:hAnsi="Arial"/>
          <w:b/>
          <w:sz w:val="20"/>
          <w:lang w:val="fr-FR"/>
        </w:rPr>
      </w:pPr>
      <w:r w:rsidRPr="002E65A3">
        <w:rPr>
          <w:rFonts w:ascii="Arial" w:hAnsi="Arial"/>
          <w:b/>
          <w:sz w:val="20"/>
          <w:lang w:val="fr-FR"/>
        </w:rPr>
        <w:t>Contexte des mouvements de « réveil indien » dans plusieurs pays andins où les revendications ethniques et/ou culturelles ont été des moteurs centraux dans les processus de réappropriation du politique lié aux refontes constitutionnelles en Équateur et en Bolivie.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i/>
          <w:sz w:val="20"/>
          <w:lang w:val="fr-FR"/>
        </w:rPr>
        <w:t>Pourquoi une telle portée à des revendications qui semblaient au départ centrées sur les aspects culturels ?</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Pas de prédétermination du sens des revendications ethniques vers un type de politique particulier</w:t>
      </w:r>
    </w:p>
    <w:p w:rsidR="002E65A3" w:rsidRPr="002E65A3" w:rsidRDefault="002E65A3" w:rsidP="002E65A3">
      <w:pPr>
        <w:pStyle w:val="NoteLevel1"/>
        <w:rPr>
          <w:rFonts w:ascii="Arial" w:hAnsi="Arial"/>
          <w:b/>
          <w:sz w:val="20"/>
          <w:lang w:val="fr-FR"/>
        </w:rPr>
      </w:pPr>
      <w:proofErr w:type="spellStart"/>
      <w:r w:rsidRPr="002E65A3">
        <w:rPr>
          <w:rFonts w:ascii="Arial" w:hAnsi="Arial"/>
          <w:b/>
          <w:sz w:val="20"/>
          <w:lang w:val="fr-FR"/>
        </w:rPr>
        <w:t>Martinat</w:t>
      </w:r>
      <w:proofErr w:type="spellEnd"/>
      <w:r w:rsidRPr="002E65A3">
        <w:rPr>
          <w:rFonts w:ascii="Arial" w:hAnsi="Arial"/>
          <w:b/>
          <w:sz w:val="20"/>
          <w:lang w:val="fr-FR"/>
        </w:rPr>
        <w:t xml:space="preserve"> propose des critères d’analyse de ces processus sur la consolidation de la démocratie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Ces mouvements indiens ont provoqué des changements politiques importants, introduisant le pluralisme dans plusieurs démocraties latino-américaines, à partir de revendications d’égalité des droits.</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Nouvelles caractéristiques de différents mouvements indiens : Équateur, Bolivie, Colombie, </w:t>
      </w:r>
      <w:proofErr w:type="spellStart"/>
      <w:r w:rsidRPr="002E65A3">
        <w:rPr>
          <w:rFonts w:ascii="Arial" w:hAnsi="Arial"/>
          <w:b/>
          <w:sz w:val="20"/>
          <w:lang w:val="fr-FR"/>
        </w:rPr>
        <w:t>Vénézuela</w:t>
      </w:r>
      <w:proofErr w:type="spellEnd"/>
      <w:r w:rsidRPr="002E65A3">
        <w:rPr>
          <w:rFonts w:ascii="Arial" w:hAnsi="Arial"/>
          <w:b/>
          <w:sz w:val="20"/>
          <w:lang w:val="fr-FR"/>
        </w:rPr>
        <w:t>, (Mexique)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Le mouvement indien a pris plusieurs caractéristiques durant les intenses mobilisations des années 90 :</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On peut dire qu’il est passé d’un mouvement de protestation sociale.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à un mouvement de participation politique.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THÈSE</w:t>
      </w: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Malgré la précarité de la démocratie en Amérique latine liée à la remise en cause du système politique traditionnel, </w:t>
      </w:r>
      <w:r w:rsidRPr="002E65A3">
        <w:rPr>
          <w:rFonts w:ascii="Arial" w:hAnsi="Arial"/>
          <w:b/>
          <w:i/>
          <w:sz w:val="20"/>
          <w:lang w:val="fr-FR"/>
        </w:rPr>
        <w:t>il n’y a aucun signe de retour à l’autoritarisme</w:t>
      </w:r>
      <w:r w:rsidRPr="002E65A3">
        <w:rPr>
          <w:rFonts w:ascii="Arial" w:hAnsi="Arial"/>
          <w:b/>
          <w:sz w:val="20"/>
          <w:lang w:val="fr-FR"/>
        </w:rPr>
        <w:t xml:space="preserve">. Le Venezuela et la Colombie trouvent dans la refonte constitutionnelle et l’instauration d’une </w:t>
      </w:r>
      <w:r w:rsidRPr="002E65A3">
        <w:rPr>
          <w:rFonts w:ascii="Arial" w:hAnsi="Arial"/>
          <w:b/>
          <w:i/>
          <w:sz w:val="20"/>
          <w:lang w:val="fr-FR"/>
        </w:rPr>
        <w:t>démocratie à la fois représentative et participative le moyen de consolider leurs démocraties</w:t>
      </w:r>
      <w:r w:rsidRPr="002E65A3">
        <w:rPr>
          <w:rFonts w:ascii="Arial" w:hAnsi="Arial"/>
          <w:b/>
          <w:sz w:val="20"/>
          <w:lang w:val="fr-FR"/>
        </w:rPr>
        <w:t>. (p. 381)</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Argument 7 :</w:t>
      </w:r>
    </w:p>
    <w:p w:rsidR="002E65A3" w:rsidRPr="002E65A3" w:rsidRDefault="002E65A3" w:rsidP="002E65A3">
      <w:pPr>
        <w:pStyle w:val="NoteLevel1"/>
        <w:rPr>
          <w:rFonts w:ascii="Arial" w:hAnsi="Arial"/>
          <w:b/>
          <w:sz w:val="20"/>
          <w:lang w:val="fr-FR"/>
        </w:rPr>
      </w:pPr>
      <w:r w:rsidRPr="002E65A3">
        <w:rPr>
          <w:rFonts w:ascii="Arial" w:hAnsi="Arial"/>
          <w:b/>
          <w:sz w:val="20"/>
          <w:lang w:val="fr-FR"/>
        </w:rPr>
        <w:t>Les droits constitutionnels indigènes, dans les deux constitution de pays où ils forment une minorité, ont une portée largement symbolique permettant de redonner sens au politique en paillant à ses lacunes (lutte contre l’exclusion, participation citoyenne….)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 Identification sociale à ce que représente l’intégration politique de l’Indien en tant que symbole de la marginalisation et de l’oppression</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Le caractère politique refondateur de l’intégration de l’Indien à la vie politique – comme métaphore de toute la société civile – demeure malgré des différents importantes au niveau des dispositions légales visant la reconnaissance de la diversité prises par chaque processus </w:t>
      </w:r>
      <w:proofErr w:type="spellStart"/>
      <w:r w:rsidRPr="002E65A3">
        <w:rPr>
          <w:rFonts w:ascii="Arial" w:hAnsi="Arial"/>
          <w:b/>
          <w:sz w:val="20"/>
          <w:lang w:val="fr-FR"/>
        </w:rPr>
        <w:t>constitutant</w:t>
      </w:r>
      <w:proofErr w:type="spellEnd"/>
      <w:r w:rsidRPr="002E65A3">
        <w:rPr>
          <w:rFonts w:ascii="Arial" w:hAnsi="Arial"/>
          <w:b/>
          <w:sz w:val="20"/>
          <w:lang w:val="fr-FR"/>
        </w:rPr>
        <w:t xml:space="preserve">. </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Argument 10 facultatif :</w:t>
      </w:r>
    </w:p>
    <w:p w:rsidR="002E65A3" w:rsidRPr="002E65A3" w:rsidRDefault="002E65A3" w:rsidP="002E65A3">
      <w:pPr>
        <w:pStyle w:val="NoteLevel1"/>
        <w:rPr>
          <w:rFonts w:ascii="Arial" w:hAnsi="Arial"/>
          <w:b/>
          <w:sz w:val="20"/>
          <w:lang w:val="fr-FR"/>
        </w:rPr>
      </w:pPr>
      <w:r w:rsidRPr="002E65A3">
        <w:rPr>
          <w:rFonts w:ascii="Arial" w:hAnsi="Arial"/>
          <w:b/>
          <w:sz w:val="20"/>
          <w:lang w:val="fr-FR"/>
        </w:rPr>
        <w:t>Le caractère de renforcement de la démocratie par l’inclusion du pluralisme n’a cependant pas nécessairement favorisé la stabilité, ni la gouvernance, en créant une société de droits (utilisation des droits en fonction d’intérêts) plutôt qu’un État de droit classique.</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(utilisation par l’opposition </w:t>
      </w:r>
      <w:proofErr w:type="spellStart"/>
      <w:r w:rsidRPr="002E65A3">
        <w:rPr>
          <w:rFonts w:ascii="Arial" w:hAnsi="Arial"/>
          <w:b/>
          <w:sz w:val="20"/>
          <w:lang w:val="fr-FR"/>
        </w:rPr>
        <w:t>anti-chaviste</w:t>
      </w:r>
      <w:proofErr w:type="spellEnd"/>
      <w:r w:rsidRPr="002E65A3">
        <w:rPr>
          <w:rFonts w:ascii="Arial" w:hAnsi="Arial"/>
          <w:b/>
          <w:sz w:val="20"/>
          <w:lang w:val="fr-FR"/>
        </w:rPr>
        <w:t xml:space="preserve">, </w:t>
      </w:r>
      <w:r w:rsidRPr="002E65A3">
        <w:rPr>
          <w:rFonts w:ascii="Arial" w:hAnsi="Arial"/>
          <w:b/>
          <w:i/>
          <w:sz w:val="20"/>
          <w:lang w:val="fr-FR"/>
        </w:rPr>
        <w:t xml:space="preserve">politisation partisane de la thématique indienne, </w:t>
      </w:r>
      <w:r w:rsidRPr="002E65A3">
        <w:rPr>
          <w:rFonts w:ascii="Arial" w:hAnsi="Arial"/>
          <w:b/>
          <w:sz w:val="20"/>
          <w:lang w:val="fr-FR"/>
        </w:rPr>
        <w:t>mouvements sociaux à caractère de confrontation)</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Argument 4 : Les refontes constitutionnelles  apportent des changements substantiels :</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b/>
          <w:sz w:val="20"/>
          <w:lang w:val="fr-FR"/>
        </w:rPr>
        <w:t>a) en créant de nouvelles institutions,</w:t>
      </w:r>
    </w:p>
    <w:p w:rsidR="002E65A3" w:rsidRPr="002E65A3" w:rsidRDefault="002E65A3" w:rsidP="002E65A3">
      <w:pPr>
        <w:pStyle w:val="NoteLevel1"/>
        <w:rPr>
          <w:rFonts w:ascii="Arial" w:hAnsi="Arial"/>
          <w:b/>
          <w:sz w:val="20"/>
          <w:lang w:val="fr-FR"/>
        </w:rPr>
      </w:pPr>
      <w:r w:rsidRPr="002E65A3">
        <w:rPr>
          <w:rFonts w:ascii="Arial" w:hAnsi="Arial"/>
          <w:b/>
          <w:sz w:val="20"/>
          <w:lang w:val="fr-FR"/>
        </w:rPr>
        <w:t>les nouvelles institutions renforcent le pouvoir judiciaire dans son rôle de superviseur et autres organes de contrôle</w:t>
      </w:r>
    </w:p>
    <w:p w:rsidR="002E65A3" w:rsidRPr="002E65A3" w:rsidRDefault="002E65A3" w:rsidP="002E65A3">
      <w:pPr>
        <w:pStyle w:val="NoteLevel1"/>
        <w:rPr>
          <w:rFonts w:ascii="Arial" w:hAnsi="Arial"/>
          <w:b/>
          <w:sz w:val="20"/>
          <w:lang w:val="fr-FR"/>
        </w:rPr>
      </w:pPr>
      <w:r w:rsidRPr="002E65A3">
        <w:rPr>
          <w:rFonts w:ascii="Arial" w:hAnsi="Arial"/>
          <w:b/>
          <w:sz w:val="20"/>
          <w:lang w:val="fr-FR"/>
        </w:rPr>
        <w:t>b) En donnant de nouveaux pouvoirs de participation citoyenne à la nation :</w:t>
      </w: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tenue de référendums pour les assemblées constituantes ; consultations populaires et instances permanentes ainsi que </w:t>
      </w:r>
      <w:proofErr w:type="spellStart"/>
      <w:r w:rsidRPr="002E65A3">
        <w:rPr>
          <w:rFonts w:ascii="Arial" w:hAnsi="Arial"/>
          <w:b/>
          <w:sz w:val="20"/>
          <w:lang w:val="fr-FR"/>
        </w:rPr>
        <w:t>possiblité</w:t>
      </w:r>
      <w:proofErr w:type="spellEnd"/>
      <w:r w:rsidRPr="002E65A3">
        <w:rPr>
          <w:rFonts w:ascii="Arial" w:hAnsi="Arial"/>
          <w:b/>
          <w:sz w:val="20"/>
          <w:lang w:val="fr-FR"/>
        </w:rPr>
        <w:t xml:space="preserve"> de révocation à mi mandat</w:t>
      </w:r>
    </w:p>
    <w:p w:rsidR="002E65A3" w:rsidRPr="002E65A3" w:rsidRDefault="002E65A3" w:rsidP="002E65A3">
      <w:pPr>
        <w:pStyle w:val="NoteLevel1"/>
        <w:rPr>
          <w:rFonts w:ascii="Arial" w:hAnsi="Arial"/>
          <w:b/>
          <w:sz w:val="20"/>
          <w:lang w:val="fr-FR"/>
        </w:rPr>
      </w:pPr>
    </w:p>
    <w:p w:rsidR="00A14656" w:rsidRPr="002E65A3" w:rsidRDefault="002E65A3" w:rsidP="002E65A3">
      <w:pPr>
        <w:pStyle w:val="NoteLevel1"/>
        <w:rPr>
          <w:rFonts w:ascii="Arial" w:hAnsi="Arial"/>
          <w:b/>
          <w:sz w:val="20"/>
          <w:lang w:val="fr-FR"/>
        </w:rPr>
      </w:pPr>
      <w:r w:rsidRPr="002E65A3">
        <w:rPr>
          <w:rFonts w:ascii="Arial" w:hAnsi="Arial"/>
          <w:b/>
          <w:sz w:val="20"/>
          <w:lang w:val="fr-FR"/>
        </w:rPr>
        <w:t>*Campus virtuel</w:t>
      </w:r>
    </w:p>
    <w:p w:rsidR="00A14656" w:rsidRPr="002E65A3" w:rsidRDefault="00A14656" w:rsidP="002868D6">
      <w:pPr>
        <w:pStyle w:val="NoteLevel1"/>
        <w:rPr>
          <w:rFonts w:ascii="Arial" w:hAnsi="Arial"/>
          <w:b/>
          <w:sz w:val="20"/>
          <w:lang w:val="fr-CA"/>
        </w:rPr>
      </w:pPr>
    </w:p>
    <w:p w:rsidR="00A14656" w:rsidRPr="002E65A3" w:rsidRDefault="00A14656" w:rsidP="002868D6">
      <w:pPr>
        <w:pStyle w:val="NoteLevel1"/>
        <w:rPr>
          <w:rFonts w:ascii="Arial" w:hAnsi="Arial"/>
          <w:b/>
          <w:sz w:val="20"/>
          <w:lang w:val="fr-CA"/>
        </w:rPr>
      </w:pPr>
      <w:r w:rsidRPr="002E65A3">
        <w:rPr>
          <w:rFonts w:ascii="Arial" w:hAnsi="Arial"/>
          <w:b/>
          <w:sz w:val="20"/>
          <w:lang w:val="fr-CA"/>
        </w:rPr>
        <w:t>MAR 10</w:t>
      </w:r>
    </w:p>
    <w:p w:rsidR="00A14656" w:rsidRPr="002E65A3" w:rsidRDefault="00A14656" w:rsidP="002868D6">
      <w:pPr>
        <w:pStyle w:val="NoteLevel1"/>
        <w:rPr>
          <w:rFonts w:ascii="Arial" w:hAnsi="Arial"/>
          <w:b/>
          <w:sz w:val="20"/>
          <w:lang w:val="fr-CA"/>
        </w:rPr>
      </w:pPr>
    </w:p>
    <w:p w:rsidR="00A14656" w:rsidRPr="002E65A3" w:rsidRDefault="00A14656" w:rsidP="002868D6">
      <w:pPr>
        <w:pStyle w:val="NoteLevel1"/>
        <w:rPr>
          <w:rFonts w:ascii="Arial" w:hAnsi="Arial"/>
          <w:b/>
          <w:sz w:val="20"/>
          <w:lang w:val="fr-CA"/>
        </w:rPr>
      </w:pPr>
      <w:r w:rsidRPr="002E65A3">
        <w:rPr>
          <w:rFonts w:ascii="Arial" w:hAnsi="Arial"/>
          <w:b/>
          <w:sz w:val="20"/>
          <w:lang w:val="fr-CA"/>
        </w:rPr>
        <w:t>Religion et politique : la « guerre es Dieux »?</w:t>
      </w:r>
    </w:p>
    <w:p w:rsidR="00A14656" w:rsidRPr="002E65A3" w:rsidRDefault="00A14656" w:rsidP="002868D6">
      <w:pPr>
        <w:pStyle w:val="NoteLevel1"/>
        <w:rPr>
          <w:rFonts w:ascii="Arial" w:hAnsi="Arial"/>
          <w:b/>
          <w:sz w:val="20"/>
          <w:lang w:val="fr-CA"/>
        </w:rPr>
      </w:pPr>
      <w:r w:rsidRPr="002E65A3">
        <w:rPr>
          <w:rFonts w:ascii="Arial" w:hAnsi="Arial"/>
          <w:b/>
          <w:sz w:val="20"/>
          <w:lang w:val="fr-CA"/>
        </w:rPr>
        <w:t>Perspectives comparées sur la sécularisation et le fondamentalisme religieux</w:t>
      </w:r>
    </w:p>
    <w:p w:rsidR="00A14656" w:rsidRPr="002E65A3" w:rsidRDefault="00A14656" w:rsidP="002868D6">
      <w:pPr>
        <w:pStyle w:val="NoteLevel1"/>
        <w:rPr>
          <w:rFonts w:ascii="Arial" w:hAnsi="Arial"/>
          <w:b/>
          <w:sz w:val="20"/>
          <w:lang w:val="fr-CA"/>
        </w:rPr>
      </w:pPr>
    </w:p>
    <w:p w:rsidR="00A14656" w:rsidRPr="002E65A3" w:rsidRDefault="00A14656" w:rsidP="002868D6">
      <w:pPr>
        <w:pStyle w:val="NoteLevel1"/>
        <w:rPr>
          <w:rFonts w:ascii="Arial" w:hAnsi="Arial"/>
          <w:b/>
          <w:sz w:val="20"/>
          <w:lang w:val="fr-CA"/>
        </w:rPr>
      </w:pPr>
      <w:r w:rsidRPr="002E65A3">
        <w:rPr>
          <w:rFonts w:ascii="Arial" w:hAnsi="Arial"/>
          <w:sz w:val="20"/>
          <w:lang w:val="fr-CA"/>
        </w:rPr>
        <w:t xml:space="preserve">En introduction de l’ouvrage </w:t>
      </w:r>
      <w:r w:rsidRPr="002E65A3">
        <w:rPr>
          <w:rFonts w:ascii="Arial" w:hAnsi="Arial"/>
          <w:i/>
          <w:sz w:val="20"/>
          <w:lang w:val="fr-CA"/>
        </w:rPr>
        <w:t xml:space="preserve">Religion et démocratie, </w:t>
      </w:r>
      <w:r w:rsidRPr="002E65A3">
        <w:rPr>
          <w:rFonts w:ascii="Arial" w:hAnsi="Arial"/>
          <w:sz w:val="20"/>
          <w:lang w:val="fr-CA"/>
        </w:rPr>
        <w:t>Patrick Michel pose d’emblée que</w:t>
      </w:r>
    </w:p>
    <w:p w:rsidR="00A14656" w:rsidRPr="002E65A3" w:rsidRDefault="00A14656" w:rsidP="002868D6">
      <w:pPr>
        <w:pStyle w:val="NoteLevel1"/>
        <w:rPr>
          <w:rFonts w:ascii="Arial" w:hAnsi="Arial"/>
          <w:b/>
          <w:sz w:val="20"/>
          <w:lang w:val="fr-CA"/>
        </w:rPr>
      </w:pPr>
    </w:p>
    <w:p w:rsidR="00A14656" w:rsidRPr="002E65A3" w:rsidRDefault="00A14656" w:rsidP="002868D6">
      <w:pPr>
        <w:pStyle w:val="NoteLevel1"/>
        <w:rPr>
          <w:rFonts w:ascii="Arial" w:hAnsi="Arial"/>
          <w:b/>
          <w:sz w:val="20"/>
          <w:lang w:val="fr-CA"/>
        </w:rPr>
      </w:pPr>
      <w:r w:rsidRPr="002E65A3">
        <w:rPr>
          <w:rFonts w:ascii="Arial" w:hAnsi="Arial"/>
          <w:sz w:val="20"/>
          <w:lang w:val="fr-CA"/>
        </w:rPr>
        <w:t xml:space="preserve">« le </w:t>
      </w:r>
      <w:r w:rsidRPr="002E65A3">
        <w:rPr>
          <w:rFonts w:ascii="Arial" w:hAnsi="Arial"/>
          <w:b/>
          <w:sz w:val="20"/>
          <w:lang w:val="fr-CA"/>
        </w:rPr>
        <w:t>thème du « retour du religieux »</w:t>
      </w:r>
      <w:r w:rsidRPr="002E65A3">
        <w:rPr>
          <w:rFonts w:ascii="Arial" w:hAnsi="Arial"/>
          <w:sz w:val="20"/>
          <w:lang w:val="fr-CA"/>
        </w:rPr>
        <w:t xml:space="preserve"> est très en faveur ces derniers temps [..] le débat…</w:t>
      </w:r>
    </w:p>
    <w:p w:rsidR="00A14656" w:rsidRPr="002E65A3" w:rsidRDefault="00A14656" w:rsidP="002868D6">
      <w:pPr>
        <w:pStyle w:val="NoteLevel1"/>
        <w:rPr>
          <w:rFonts w:ascii="Arial" w:hAnsi="Arial"/>
          <w:b/>
          <w:sz w:val="20"/>
          <w:lang w:val="fr-CA"/>
        </w:rPr>
      </w:pPr>
    </w:p>
    <w:p w:rsidR="00A14656" w:rsidRPr="002E65A3" w:rsidRDefault="00A14656" w:rsidP="002868D6">
      <w:pPr>
        <w:pStyle w:val="NoteLevel1"/>
        <w:rPr>
          <w:rFonts w:ascii="Arial" w:hAnsi="Arial"/>
          <w:b/>
          <w:sz w:val="20"/>
          <w:lang w:val="fr-CA"/>
        </w:rPr>
      </w:pPr>
      <w:r w:rsidRPr="002E65A3">
        <w:rPr>
          <w:rFonts w:ascii="Arial" w:hAnsi="Arial"/>
          <w:sz w:val="20"/>
          <w:lang w:val="fr-CA"/>
        </w:rPr>
        <w:t>jusqu'à récemment, les grandes ´</w:t>
      </w:r>
      <w:proofErr w:type="spellStart"/>
      <w:r w:rsidRPr="002E65A3">
        <w:rPr>
          <w:rFonts w:ascii="Arial" w:hAnsi="Arial"/>
          <w:sz w:val="20"/>
          <w:lang w:val="fr-CA"/>
        </w:rPr>
        <w:t>tudes</w:t>
      </w:r>
      <w:proofErr w:type="spellEnd"/>
      <w:r w:rsidRPr="002E65A3">
        <w:rPr>
          <w:rFonts w:ascii="Arial" w:hAnsi="Arial"/>
          <w:sz w:val="20"/>
          <w:lang w:val="fr-CA"/>
        </w:rPr>
        <w:t xml:space="preserve"> sur les </w:t>
      </w:r>
      <w:proofErr w:type="spellStart"/>
      <w:r w:rsidRPr="002E65A3">
        <w:rPr>
          <w:rFonts w:ascii="Arial" w:hAnsi="Arial"/>
          <w:sz w:val="20"/>
          <w:lang w:val="fr-CA"/>
        </w:rPr>
        <w:t>reltations</w:t>
      </w:r>
      <w:proofErr w:type="spellEnd"/>
      <w:r w:rsidRPr="002E65A3">
        <w:rPr>
          <w:rFonts w:ascii="Arial" w:hAnsi="Arial"/>
          <w:sz w:val="20"/>
          <w:lang w:val="fr-CA"/>
        </w:rPr>
        <w:t xml:space="preserve"> entre religion et politique, beaucoup liées dan le champ latino-américain à l’explosion du pentecôtisme(1), et ailleurs aux mouvances liées à l’islam,</w:t>
      </w:r>
    </w:p>
    <w:p w:rsidR="00A14656" w:rsidRPr="002E65A3" w:rsidRDefault="00A14656" w:rsidP="002868D6">
      <w:pPr>
        <w:pStyle w:val="NoteLevel1"/>
        <w:rPr>
          <w:rFonts w:ascii="Arial" w:hAnsi="Arial"/>
          <w:b/>
          <w:sz w:val="20"/>
          <w:lang w:val="fr-CA"/>
        </w:rPr>
      </w:pPr>
    </w:p>
    <w:p w:rsidR="00A14656" w:rsidRPr="002E65A3" w:rsidRDefault="00A14656" w:rsidP="002868D6">
      <w:pPr>
        <w:pStyle w:val="NoteLevel1"/>
        <w:rPr>
          <w:rFonts w:ascii="Arial" w:hAnsi="Arial"/>
          <w:b/>
          <w:sz w:val="20"/>
          <w:lang w:val="fr-CA"/>
        </w:rPr>
      </w:pPr>
      <w:r w:rsidRPr="002E65A3">
        <w:rPr>
          <w:rFonts w:ascii="Arial" w:hAnsi="Arial"/>
          <w:sz w:val="20"/>
          <w:lang w:val="fr-CA"/>
        </w:rPr>
        <w:t>[parlaient des dangers d’un remplacement du politique par le religieux :]</w:t>
      </w:r>
    </w:p>
    <w:p w:rsidR="00A14656" w:rsidRPr="002E65A3" w:rsidRDefault="00A14656" w:rsidP="00A14656">
      <w:pPr>
        <w:pStyle w:val="NoteLevel2"/>
        <w:rPr>
          <w:rFonts w:ascii="Arial" w:hAnsi="Arial"/>
          <w:b/>
          <w:sz w:val="20"/>
          <w:lang w:val="fr-CA"/>
        </w:rPr>
      </w:pPr>
      <w:r w:rsidRPr="002E65A3">
        <w:rPr>
          <w:rFonts w:ascii="Arial" w:hAnsi="Arial"/>
          <w:sz w:val="20"/>
          <w:lang w:val="fr-CA"/>
        </w:rPr>
        <w:t>que ce soit par des velléités (ambitions) directes de prise de pouvoir religieux</w:t>
      </w:r>
    </w:p>
    <w:p w:rsidR="00A14656" w:rsidRPr="002E65A3" w:rsidRDefault="00A14656" w:rsidP="00A14656">
      <w:pPr>
        <w:pStyle w:val="NoteLevel2"/>
        <w:rPr>
          <w:rFonts w:ascii="Arial" w:hAnsi="Arial"/>
          <w:b/>
          <w:sz w:val="20"/>
          <w:lang w:val="fr-CA"/>
        </w:rPr>
      </w:pPr>
      <w:r w:rsidRPr="002E65A3">
        <w:rPr>
          <w:rFonts w:ascii="Arial" w:hAnsi="Arial"/>
          <w:sz w:val="20"/>
          <w:lang w:val="fr-CA"/>
        </w:rPr>
        <w:t xml:space="preserve">par le </w:t>
      </w:r>
      <w:r w:rsidRPr="002E65A3">
        <w:rPr>
          <w:rFonts w:ascii="Arial" w:hAnsi="Arial"/>
          <w:b/>
          <w:sz w:val="20"/>
          <w:lang w:val="fr-CA"/>
        </w:rPr>
        <w:t>vide</w:t>
      </w:r>
      <w:r w:rsidRPr="002E65A3">
        <w:rPr>
          <w:rFonts w:ascii="Arial" w:hAnsi="Arial"/>
          <w:sz w:val="20"/>
          <w:lang w:val="fr-CA"/>
        </w:rPr>
        <w:t xml:space="preserve"> causé par la crise de légitimité politique</w:t>
      </w:r>
    </w:p>
    <w:p w:rsidR="00A14656" w:rsidRPr="002E65A3" w:rsidRDefault="00A14656" w:rsidP="00A14656">
      <w:pPr>
        <w:pStyle w:val="NoteLevel2"/>
        <w:rPr>
          <w:rFonts w:ascii="Arial" w:hAnsi="Arial"/>
          <w:b/>
          <w:sz w:val="20"/>
          <w:lang w:val="fr-CA"/>
        </w:rPr>
      </w:pPr>
      <w:r w:rsidRPr="002E65A3">
        <w:rPr>
          <w:rFonts w:ascii="Arial" w:hAnsi="Arial"/>
          <w:sz w:val="20"/>
          <w:lang w:val="fr-CA"/>
        </w:rPr>
        <w:t xml:space="preserve">ou par le </w:t>
      </w:r>
      <w:r w:rsidRPr="002E65A3">
        <w:rPr>
          <w:rFonts w:ascii="Arial" w:hAnsi="Arial"/>
          <w:b/>
          <w:sz w:val="20"/>
          <w:lang w:val="fr-CA"/>
        </w:rPr>
        <w:t xml:space="preserve">retrait de l’État (2) </w:t>
      </w:r>
      <w:r w:rsidRPr="002E65A3">
        <w:rPr>
          <w:rFonts w:ascii="Arial" w:hAnsi="Arial"/>
          <w:sz w:val="20"/>
          <w:lang w:val="fr-CA"/>
        </w:rPr>
        <w:t xml:space="preserve">(politiques </w:t>
      </w:r>
      <w:proofErr w:type="spellStart"/>
      <w:r w:rsidRPr="002E65A3">
        <w:rPr>
          <w:rFonts w:ascii="Arial" w:hAnsi="Arial"/>
          <w:sz w:val="20"/>
          <w:lang w:val="fr-CA"/>
        </w:rPr>
        <w:t>néo-libérales</w:t>
      </w:r>
      <w:proofErr w:type="spellEnd"/>
      <w:r w:rsidRPr="002E65A3">
        <w:rPr>
          <w:rFonts w:ascii="Arial" w:hAnsi="Arial"/>
          <w:sz w:val="20"/>
          <w:lang w:val="fr-CA"/>
        </w:rPr>
        <w:t xml:space="preserve">) ou la </w:t>
      </w:r>
      <w:r w:rsidRPr="002E65A3">
        <w:rPr>
          <w:rFonts w:ascii="Arial" w:hAnsi="Arial"/>
          <w:b/>
          <w:sz w:val="20"/>
          <w:lang w:val="fr-CA"/>
        </w:rPr>
        <w:t xml:space="preserve">dénationalisation </w:t>
      </w:r>
      <w:r w:rsidRPr="002E65A3">
        <w:rPr>
          <w:rFonts w:ascii="Arial" w:hAnsi="Arial"/>
          <w:sz w:val="20"/>
          <w:lang w:val="fr-CA"/>
        </w:rPr>
        <w:t>(perte de souveraineté associée à la mondialisation) dans les années 80-90.</w:t>
      </w:r>
    </w:p>
    <w:p w:rsidR="00A14656" w:rsidRPr="002E65A3" w:rsidRDefault="00A14656" w:rsidP="00A14656">
      <w:pPr>
        <w:pStyle w:val="NoteLevel1"/>
        <w:rPr>
          <w:rFonts w:ascii="Arial" w:hAnsi="Arial"/>
          <w:b/>
          <w:sz w:val="20"/>
          <w:lang w:val="fr-CA"/>
        </w:rPr>
      </w:pPr>
    </w:p>
    <w:p w:rsidR="0090685F" w:rsidRPr="002E65A3" w:rsidRDefault="00A14656" w:rsidP="00A14656">
      <w:pPr>
        <w:pStyle w:val="NoteLevel1"/>
        <w:rPr>
          <w:rFonts w:ascii="Arial" w:hAnsi="Arial"/>
          <w:b/>
          <w:sz w:val="20"/>
          <w:lang w:val="fr-CA"/>
        </w:rPr>
      </w:pPr>
      <w:r w:rsidRPr="002E65A3">
        <w:rPr>
          <w:rFonts w:ascii="Arial" w:hAnsi="Arial"/>
          <w:b/>
          <w:sz w:val="20"/>
          <w:lang w:val="fr-CA"/>
        </w:rPr>
        <w:t xml:space="preserve">le resurgissement ou la vitalité du religieux, expérimenté sur tous les continents mais en particulier en Afrique, au Moyen-Orient et en Amérique latine, était alors vu comme symptôme d’une crise liée à la pauvreté, à l’anomie, aux difficultés des </w:t>
      </w:r>
      <w:proofErr w:type="spellStart"/>
      <w:r w:rsidRPr="002E65A3">
        <w:rPr>
          <w:rFonts w:ascii="Arial" w:hAnsi="Arial"/>
          <w:b/>
          <w:sz w:val="20"/>
          <w:lang w:val="fr-CA"/>
        </w:rPr>
        <w:t>polupations</w:t>
      </w:r>
      <w:proofErr w:type="spellEnd"/>
      <w:r w:rsidRPr="002E65A3">
        <w:rPr>
          <w:rFonts w:ascii="Arial" w:hAnsi="Arial"/>
          <w:b/>
          <w:sz w:val="20"/>
          <w:lang w:val="fr-CA"/>
        </w:rPr>
        <w:t xml:space="preserve"> migrantes ou déplacées par la guerre ou la violence politique. </w:t>
      </w:r>
    </w:p>
    <w:p w:rsidR="0090685F" w:rsidRPr="002E65A3" w:rsidRDefault="0090685F" w:rsidP="00A14656">
      <w:pPr>
        <w:pStyle w:val="NoteLevel1"/>
        <w:rPr>
          <w:rFonts w:ascii="Arial" w:hAnsi="Arial"/>
          <w:b/>
          <w:sz w:val="20"/>
          <w:lang w:val="fr-CA"/>
        </w:rPr>
      </w:pPr>
    </w:p>
    <w:p w:rsidR="0090685F" w:rsidRPr="002E65A3" w:rsidRDefault="0090685F" w:rsidP="00A14656">
      <w:pPr>
        <w:pStyle w:val="NoteLevel1"/>
        <w:rPr>
          <w:rFonts w:ascii="Arial" w:hAnsi="Arial"/>
          <w:b/>
          <w:sz w:val="20"/>
          <w:lang w:val="fr-CA"/>
        </w:rPr>
      </w:pPr>
      <w:r w:rsidRPr="002E65A3">
        <w:rPr>
          <w:rFonts w:ascii="Arial" w:hAnsi="Arial"/>
          <w:sz w:val="20"/>
          <w:lang w:val="fr-CA"/>
        </w:rPr>
        <w:t xml:space="preserve">Donc, des facteurs </w:t>
      </w:r>
      <w:r w:rsidRPr="002E65A3">
        <w:rPr>
          <w:rFonts w:ascii="Arial" w:hAnsi="Arial"/>
          <w:b/>
          <w:sz w:val="20"/>
          <w:lang w:val="fr-CA"/>
        </w:rPr>
        <w:t>négatifs</w:t>
      </w:r>
      <w:r w:rsidRPr="002E65A3">
        <w:rPr>
          <w:rFonts w:ascii="Arial" w:hAnsi="Arial"/>
          <w:sz w:val="20"/>
          <w:lang w:val="fr-CA"/>
        </w:rPr>
        <w:t xml:space="preserve"> poussant les populations à </w:t>
      </w:r>
      <w:r w:rsidRPr="002E65A3">
        <w:rPr>
          <w:rFonts w:ascii="Arial" w:hAnsi="Arial"/>
          <w:b/>
          <w:sz w:val="20"/>
          <w:lang w:val="fr-CA"/>
        </w:rPr>
        <w:t>remplacer le politique par le religieux</w:t>
      </w:r>
      <w:r w:rsidRPr="002E65A3">
        <w:rPr>
          <w:rFonts w:ascii="Arial" w:hAnsi="Arial"/>
          <w:sz w:val="20"/>
          <w:lang w:val="fr-CA"/>
        </w:rPr>
        <w:t xml:space="preserve">, à se « réfugier » dans le religieux par </w:t>
      </w:r>
      <w:r w:rsidRPr="002E65A3">
        <w:rPr>
          <w:rFonts w:ascii="Arial" w:hAnsi="Arial"/>
          <w:b/>
          <w:sz w:val="20"/>
          <w:lang w:val="fr-CA"/>
        </w:rPr>
        <w:t>déception à l’égard du politique.</w:t>
      </w:r>
    </w:p>
    <w:p w:rsidR="0090685F" w:rsidRPr="002E65A3" w:rsidRDefault="0090685F" w:rsidP="00A14656">
      <w:pPr>
        <w:pStyle w:val="NoteLevel1"/>
        <w:rPr>
          <w:rFonts w:ascii="Arial" w:hAnsi="Arial"/>
          <w:b/>
          <w:sz w:val="20"/>
          <w:lang w:val="fr-CA"/>
        </w:rPr>
      </w:pPr>
    </w:p>
    <w:p w:rsidR="0090685F" w:rsidRPr="002E65A3" w:rsidRDefault="0090685F" w:rsidP="00A14656">
      <w:pPr>
        <w:pStyle w:val="NoteLevel1"/>
        <w:rPr>
          <w:rFonts w:ascii="Arial" w:hAnsi="Arial"/>
          <w:b/>
          <w:sz w:val="20"/>
          <w:lang w:val="fr-CA"/>
        </w:rPr>
      </w:pPr>
      <w:r w:rsidRPr="002E65A3">
        <w:rPr>
          <w:rFonts w:ascii="Arial" w:hAnsi="Arial"/>
          <w:sz w:val="20"/>
          <w:lang w:val="fr-CA"/>
        </w:rPr>
        <w:t xml:space="preserve">«  signe du </w:t>
      </w:r>
      <w:r w:rsidRPr="002E65A3">
        <w:rPr>
          <w:rFonts w:ascii="Arial" w:hAnsi="Arial"/>
          <w:b/>
          <w:sz w:val="20"/>
          <w:lang w:val="fr-CA"/>
        </w:rPr>
        <w:t>désarroi des populations les plus durement touchées par les effets de la crise économique </w:t>
      </w:r>
      <w:r w:rsidRPr="002E65A3">
        <w:rPr>
          <w:rFonts w:ascii="Arial" w:hAnsi="Arial"/>
          <w:sz w:val="20"/>
          <w:lang w:val="fr-CA"/>
        </w:rPr>
        <w:t xml:space="preserve">: on assiste, depuis quelques </w:t>
      </w:r>
      <w:proofErr w:type="spellStart"/>
      <w:r w:rsidRPr="002E65A3">
        <w:rPr>
          <w:rFonts w:ascii="Arial" w:hAnsi="Arial"/>
          <w:sz w:val="20"/>
          <w:lang w:val="fr-CA"/>
        </w:rPr>
        <w:t>annés</w:t>
      </w:r>
      <w:proofErr w:type="spellEnd"/>
      <w:r w:rsidRPr="002E65A3">
        <w:rPr>
          <w:rFonts w:ascii="Arial" w:hAnsi="Arial"/>
          <w:sz w:val="20"/>
          <w:lang w:val="fr-CA"/>
        </w:rPr>
        <w:t xml:space="preserve">, à un regain des rites animistes, en particulier au Brésil, et à une percée, en Amérique centrale et en Amérique andine, de sectes </w:t>
      </w:r>
      <w:proofErr w:type="spellStart"/>
      <w:r w:rsidRPr="002E65A3">
        <w:rPr>
          <w:rFonts w:ascii="Arial" w:hAnsi="Arial"/>
          <w:sz w:val="20"/>
          <w:lang w:val="fr-CA"/>
        </w:rPr>
        <w:t>protestances</w:t>
      </w:r>
      <w:proofErr w:type="spellEnd"/>
      <w:r w:rsidRPr="002E65A3">
        <w:rPr>
          <w:rFonts w:ascii="Arial" w:hAnsi="Arial"/>
          <w:sz w:val="20"/>
          <w:lang w:val="fr-CA"/>
        </w:rPr>
        <w:t xml:space="preserve"> prônant la soumission à Dieu. […] </w:t>
      </w:r>
      <w:r w:rsidRPr="002E65A3">
        <w:rPr>
          <w:rFonts w:ascii="Arial" w:hAnsi="Arial"/>
          <w:b/>
          <w:sz w:val="20"/>
          <w:lang w:val="fr-CA"/>
        </w:rPr>
        <w:t>toutes ces manifestations relèvent […] d’un comportement de fuite dans les religieux…</w:t>
      </w:r>
    </w:p>
    <w:p w:rsidR="0090685F" w:rsidRPr="002E65A3" w:rsidRDefault="0090685F" w:rsidP="00A14656">
      <w:pPr>
        <w:pStyle w:val="NoteLevel1"/>
        <w:rPr>
          <w:rFonts w:ascii="Arial" w:hAnsi="Arial"/>
          <w:b/>
          <w:sz w:val="20"/>
          <w:lang w:val="fr-CA"/>
        </w:rPr>
      </w:pPr>
    </w:p>
    <w:p w:rsidR="0090685F" w:rsidRPr="002E65A3" w:rsidRDefault="0090685F" w:rsidP="00A14656">
      <w:pPr>
        <w:pStyle w:val="NoteLevel1"/>
        <w:rPr>
          <w:rFonts w:ascii="Arial" w:hAnsi="Arial"/>
          <w:b/>
          <w:sz w:val="20"/>
          <w:lang w:val="fr-CA"/>
        </w:rPr>
      </w:pPr>
      <w:r w:rsidRPr="002E65A3">
        <w:rPr>
          <w:rFonts w:ascii="Arial" w:hAnsi="Arial"/>
          <w:b/>
          <w:sz w:val="20"/>
          <w:lang w:val="fr-CA"/>
        </w:rPr>
        <w:t xml:space="preserve">[face à cela, il est important en politique comparée de distinguer et analyser les différentes relations possibles entre religion et politique. </w:t>
      </w:r>
    </w:p>
    <w:p w:rsidR="0090685F" w:rsidRPr="002E65A3" w:rsidRDefault="0090685F" w:rsidP="00A14656">
      <w:pPr>
        <w:pStyle w:val="NoteLevel1"/>
        <w:rPr>
          <w:rFonts w:ascii="Arial" w:hAnsi="Arial"/>
          <w:b/>
          <w:sz w:val="20"/>
          <w:lang w:val="fr-CA"/>
        </w:rPr>
      </w:pPr>
      <w:r w:rsidRPr="002E65A3">
        <w:rPr>
          <w:rFonts w:ascii="Arial" w:hAnsi="Arial"/>
          <w:b/>
          <w:sz w:val="20"/>
          <w:lang w:val="fr-CA"/>
        </w:rPr>
        <w:t>En prenant en considération des facteurs et cadres d’analyse qui rendent compte des formes actuelles de cette relation.]</w:t>
      </w:r>
    </w:p>
    <w:p w:rsidR="0090685F" w:rsidRPr="002E65A3" w:rsidRDefault="0090685F" w:rsidP="00A14656">
      <w:pPr>
        <w:pStyle w:val="NoteLevel1"/>
        <w:rPr>
          <w:rFonts w:ascii="Arial" w:hAnsi="Arial"/>
          <w:b/>
          <w:sz w:val="20"/>
          <w:lang w:val="fr-CA"/>
        </w:rPr>
      </w:pPr>
    </w:p>
    <w:p w:rsidR="0090685F" w:rsidRPr="002E65A3" w:rsidRDefault="0090685F" w:rsidP="00A14656">
      <w:pPr>
        <w:pStyle w:val="NoteLevel1"/>
        <w:rPr>
          <w:rFonts w:ascii="Arial" w:hAnsi="Arial"/>
          <w:b/>
          <w:sz w:val="20"/>
          <w:lang w:val="fr-CA"/>
        </w:rPr>
      </w:pPr>
      <w:r w:rsidRPr="002E65A3">
        <w:rPr>
          <w:rFonts w:ascii="Arial" w:hAnsi="Arial"/>
          <w:sz w:val="20"/>
          <w:u w:val="single"/>
          <w:lang w:val="fr-CA"/>
        </w:rPr>
        <w:t>Facteurs d’analyse des relations entre religion et politique</w:t>
      </w:r>
    </w:p>
    <w:p w:rsidR="0090685F" w:rsidRPr="002E65A3" w:rsidRDefault="0090685F" w:rsidP="00A14656">
      <w:pPr>
        <w:pStyle w:val="NoteLevel1"/>
        <w:rPr>
          <w:rFonts w:ascii="Arial" w:hAnsi="Arial"/>
          <w:b/>
          <w:sz w:val="20"/>
          <w:lang w:val="fr-CA"/>
        </w:rPr>
      </w:pPr>
    </w:p>
    <w:p w:rsidR="0090685F" w:rsidRPr="002E65A3" w:rsidRDefault="0090685F" w:rsidP="00A14656">
      <w:pPr>
        <w:pStyle w:val="NoteLevel1"/>
        <w:rPr>
          <w:rFonts w:ascii="Arial" w:hAnsi="Arial"/>
          <w:b/>
          <w:sz w:val="20"/>
          <w:lang w:val="fr-CA"/>
        </w:rPr>
      </w:pPr>
      <w:r w:rsidRPr="002E65A3">
        <w:rPr>
          <w:rFonts w:ascii="Arial" w:hAnsi="Arial"/>
          <w:sz w:val="20"/>
          <w:lang w:val="fr-CA"/>
        </w:rPr>
        <w:t>1</w:t>
      </w:r>
      <w:r w:rsidRPr="002E65A3">
        <w:rPr>
          <w:rFonts w:ascii="Arial" w:hAnsi="Arial"/>
          <w:b/>
          <w:sz w:val="20"/>
          <w:lang w:val="fr-CA"/>
        </w:rPr>
        <w:t>. vitalité/résurgence</w:t>
      </w:r>
      <w:r w:rsidRPr="002E65A3">
        <w:rPr>
          <w:rFonts w:ascii="Arial" w:hAnsi="Arial"/>
          <w:sz w:val="20"/>
          <w:lang w:val="fr-CA"/>
        </w:rPr>
        <w:t xml:space="preserve"> du religieux</w:t>
      </w:r>
    </w:p>
    <w:p w:rsidR="0090685F" w:rsidRPr="002E65A3" w:rsidRDefault="0090685F" w:rsidP="00A14656">
      <w:pPr>
        <w:pStyle w:val="NoteLevel1"/>
        <w:rPr>
          <w:rFonts w:ascii="Arial" w:hAnsi="Arial"/>
          <w:b/>
          <w:sz w:val="20"/>
          <w:lang w:val="fr-CA"/>
        </w:rPr>
      </w:pPr>
      <w:r w:rsidRPr="002E65A3">
        <w:rPr>
          <w:rFonts w:ascii="Arial" w:hAnsi="Arial"/>
          <w:sz w:val="20"/>
          <w:lang w:val="fr-CA"/>
        </w:rPr>
        <w:t xml:space="preserve">2. présence d’acteurs religieux et de </w:t>
      </w:r>
      <w:r w:rsidRPr="002E65A3">
        <w:rPr>
          <w:rFonts w:ascii="Arial" w:hAnsi="Arial"/>
          <w:b/>
          <w:sz w:val="20"/>
          <w:lang w:val="fr-CA"/>
        </w:rPr>
        <w:t>mouvements religieux</w:t>
      </w:r>
      <w:r w:rsidRPr="002E65A3">
        <w:rPr>
          <w:rFonts w:ascii="Arial" w:hAnsi="Arial"/>
          <w:sz w:val="20"/>
          <w:lang w:val="fr-CA"/>
        </w:rPr>
        <w:t xml:space="preserve"> sur la scène politique</w:t>
      </w:r>
    </w:p>
    <w:p w:rsidR="0090685F" w:rsidRPr="002E65A3" w:rsidRDefault="0090685F" w:rsidP="00A14656">
      <w:pPr>
        <w:pStyle w:val="NoteLevel1"/>
        <w:rPr>
          <w:rFonts w:ascii="Arial" w:hAnsi="Arial"/>
          <w:b/>
          <w:sz w:val="20"/>
          <w:lang w:val="fr-CA"/>
        </w:rPr>
      </w:pPr>
      <w:r w:rsidRPr="002E65A3">
        <w:rPr>
          <w:rFonts w:ascii="Arial" w:hAnsi="Arial"/>
          <w:sz w:val="20"/>
          <w:lang w:val="fr-CA"/>
        </w:rPr>
        <w:t xml:space="preserve">3. </w:t>
      </w:r>
      <w:r w:rsidRPr="002E65A3">
        <w:rPr>
          <w:rFonts w:ascii="Arial" w:hAnsi="Arial"/>
          <w:b/>
          <w:sz w:val="20"/>
          <w:lang w:val="fr-CA"/>
        </w:rPr>
        <w:t xml:space="preserve">influence ou non </w:t>
      </w:r>
      <w:r w:rsidRPr="002E65A3">
        <w:rPr>
          <w:rFonts w:ascii="Arial" w:hAnsi="Arial"/>
          <w:sz w:val="20"/>
          <w:lang w:val="fr-CA"/>
        </w:rPr>
        <w:t xml:space="preserve">de la présence de ces acteurs sur les </w:t>
      </w:r>
      <w:r w:rsidRPr="002E65A3">
        <w:rPr>
          <w:rFonts w:ascii="Arial" w:hAnsi="Arial"/>
          <w:b/>
          <w:sz w:val="20"/>
          <w:lang w:val="fr-CA"/>
        </w:rPr>
        <w:t>nouveaux projets de lois</w:t>
      </w:r>
      <w:r w:rsidRPr="002E65A3">
        <w:rPr>
          <w:rFonts w:ascii="Arial" w:hAnsi="Arial"/>
          <w:sz w:val="20"/>
          <w:lang w:val="fr-CA"/>
        </w:rPr>
        <w:t xml:space="preserve">, </w:t>
      </w:r>
      <w:r w:rsidRPr="002E65A3">
        <w:rPr>
          <w:rFonts w:ascii="Arial" w:hAnsi="Arial"/>
          <w:b/>
          <w:sz w:val="20"/>
          <w:lang w:val="fr-CA"/>
        </w:rPr>
        <w:t>le discours politique</w:t>
      </w:r>
      <w:r w:rsidRPr="002E65A3">
        <w:rPr>
          <w:rFonts w:ascii="Arial" w:hAnsi="Arial"/>
          <w:sz w:val="20"/>
          <w:lang w:val="fr-CA"/>
        </w:rPr>
        <w:t xml:space="preserve">, les </w:t>
      </w:r>
      <w:r w:rsidRPr="002E65A3">
        <w:rPr>
          <w:rFonts w:ascii="Arial" w:hAnsi="Arial"/>
          <w:b/>
          <w:sz w:val="20"/>
          <w:lang w:val="fr-CA"/>
        </w:rPr>
        <w:t>lobbys religieux</w:t>
      </w:r>
    </w:p>
    <w:p w:rsidR="0090685F" w:rsidRPr="002E65A3" w:rsidRDefault="0090685F" w:rsidP="00A14656">
      <w:pPr>
        <w:pStyle w:val="NoteLevel1"/>
        <w:rPr>
          <w:rFonts w:ascii="Arial" w:hAnsi="Arial"/>
          <w:b/>
          <w:sz w:val="20"/>
          <w:lang w:val="fr-CA"/>
        </w:rPr>
      </w:pPr>
      <w:r w:rsidRPr="002E65A3">
        <w:rPr>
          <w:rFonts w:ascii="Arial" w:hAnsi="Arial"/>
          <w:sz w:val="20"/>
          <w:lang w:val="fr-CA"/>
        </w:rPr>
        <w:t xml:space="preserve">4. présence d’acteurs religieux et de </w:t>
      </w:r>
      <w:r w:rsidRPr="002E65A3">
        <w:rPr>
          <w:rFonts w:ascii="Arial" w:hAnsi="Arial"/>
          <w:b/>
          <w:sz w:val="20"/>
          <w:lang w:val="fr-CA"/>
        </w:rPr>
        <w:t>mouvements religieux</w:t>
      </w:r>
      <w:r w:rsidRPr="002E65A3">
        <w:rPr>
          <w:rFonts w:ascii="Arial" w:hAnsi="Arial"/>
          <w:sz w:val="20"/>
          <w:lang w:val="fr-CA"/>
        </w:rPr>
        <w:t xml:space="preserve"> dans la </w:t>
      </w:r>
      <w:r w:rsidRPr="002E65A3">
        <w:rPr>
          <w:rFonts w:ascii="Arial" w:hAnsi="Arial"/>
          <w:b/>
          <w:sz w:val="20"/>
          <w:lang w:val="fr-CA"/>
        </w:rPr>
        <w:t>société</w:t>
      </w:r>
    </w:p>
    <w:p w:rsidR="0090685F" w:rsidRPr="002E65A3" w:rsidRDefault="0090685F" w:rsidP="00A14656">
      <w:pPr>
        <w:pStyle w:val="NoteLevel1"/>
        <w:rPr>
          <w:rFonts w:ascii="Arial" w:hAnsi="Arial"/>
          <w:b/>
          <w:sz w:val="20"/>
          <w:lang w:val="fr-CA"/>
        </w:rPr>
      </w:pPr>
      <w:r w:rsidRPr="002E65A3">
        <w:rPr>
          <w:rFonts w:ascii="Arial" w:hAnsi="Arial"/>
          <w:sz w:val="20"/>
          <w:lang w:val="fr-CA"/>
        </w:rPr>
        <w:t xml:space="preserve">5. processus de </w:t>
      </w:r>
      <w:r w:rsidRPr="002E65A3">
        <w:rPr>
          <w:rFonts w:ascii="Arial" w:hAnsi="Arial"/>
          <w:b/>
          <w:sz w:val="20"/>
          <w:lang w:val="fr-CA"/>
        </w:rPr>
        <w:t>Sécularisation (séparation Religion État) :</w:t>
      </w:r>
      <w:r w:rsidRPr="002E65A3">
        <w:rPr>
          <w:rFonts w:ascii="Arial" w:hAnsi="Arial"/>
          <w:sz w:val="20"/>
          <w:lang w:val="fr-CA"/>
        </w:rPr>
        <w:t xml:space="preserve"> analysé mardi le 14 mars</w:t>
      </w:r>
    </w:p>
    <w:p w:rsidR="0090685F" w:rsidRPr="002E65A3" w:rsidRDefault="0090685F" w:rsidP="00A14656">
      <w:pPr>
        <w:pStyle w:val="NoteLevel1"/>
        <w:rPr>
          <w:rFonts w:ascii="Arial" w:hAnsi="Arial"/>
          <w:b/>
          <w:sz w:val="20"/>
          <w:lang w:val="fr-CA"/>
        </w:rPr>
      </w:pPr>
    </w:p>
    <w:p w:rsidR="00F17045" w:rsidRPr="002E65A3" w:rsidRDefault="00F17045" w:rsidP="00A14656">
      <w:pPr>
        <w:pStyle w:val="NoteLevel1"/>
        <w:rPr>
          <w:rFonts w:ascii="Arial" w:hAnsi="Arial"/>
          <w:b/>
          <w:sz w:val="20"/>
          <w:lang w:val="fr-CA"/>
        </w:rPr>
      </w:pPr>
      <w:r w:rsidRPr="002E65A3">
        <w:rPr>
          <w:rFonts w:ascii="Arial" w:hAnsi="Arial"/>
          <w:sz w:val="20"/>
          <w:u w:val="single"/>
          <w:lang w:val="fr-CA"/>
        </w:rPr>
        <w:t>vitalité/résurgence du religieux</w:t>
      </w:r>
    </w:p>
    <w:p w:rsidR="00F17045" w:rsidRPr="002E65A3" w:rsidRDefault="00F17045" w:rsidP="00A14656">
      <w:pPr>
        <w:pStyle w:val="NoteLevel1"/>
        <w:rPr>
          <w:rFonts w:ascii="Arial" w:hAnsi="Arial"/>
          <w:b/>
          <w:sz w:val="20"/>
          <w:lang w:val="fr-CA"/>
        </w:rPr>
      </w:pPr>
    </w:p>
    <w:p w:rsidR="00F17045" w:rsidRPr="002E65A3" w:rsidRDefault="00F17045" w:rsidP="00F17045">
      <w:pPr>
        <w:pStyle w:val="NoteLevel1"/>
        <w:rPr>
          <w:rFonts w:ascii="Arial" w:hAnsi="Arial"/>
          <w:b/>
          <w:sz w:val="20"/>
          <w:lang w:val="fr-CA"/>
        </w:rPr>
      </w:pPr>
      <w:r w:rsidRPr="002E65A3">
        <w:rPr>
          <w:rFonts w:ascii="Arial" w:hAnsi="Arial"/>
          <w:sz w:val="20"/>
          <w:lang w:val="fr-CA"/>
        </w:rPr>
        <w:t>pays où la religion est très pratiquée mais où le religieux n’empiète pas du tout sur le politique :</w:t>
      </w:r>
    </w:p>
    <w:p w:rsidR="00F17045" w:rsidRPr="002E65A3" w:rsidRDefault="00F17045" w:rsidP="00F17045">
      <w:pPr>
        <w:pStyle w:val="NoteLevel2"/>
        <w:rPr>
          <w:rFonts w:ascii="Arial" w:hAnsi="Arial"/>
          <w:b/>
          <w:sz w:val="20"/>
          <w:lang w:val="fr-CA"/>
        </w:rPr>
      </w:pPr>
      <w:r w:rsidRPr="002E65A3">
        <w:rPr>
          <w:rFonts w:ascii="Arial" w:hAnsi="Arial"/>
          <w:b/>
          <w:sz w:val="20"/>
          <w:lang w:val="fr-CA"/>
        </w:rPr>
        <w:t xml:space="preserve">Mexique, </w:t>
      </w:r>
      <w:proofErr w:type="spellStart"/>
      <w:r w:rsidRPr="002E65A3">
        <w:rPr>
          <w:rFonts w:ascii="Arial" w:hAnsi="Arial"/>
          <w:b/>
          <w:sz w:val="20"/>
          <w:lang w:val="fr-CA"/>
        </w:rPr>
        <w:t>turquie</w:t>
      </w:r>
      <w:proofErr w:type="spellEnd"/>
    </w:p>
    <w:p w:rsidR="00F17045" w:rsidRPr="002E65A3" w:rsidRDefault="00F17045" w:rsidP="00F17045">
      <w:pPr>
        <w:pStyle w:val="NoteLevel2"/>
        <w:rPr>
          <w:rFonts w:ascii="Arial" w:hAnsi="Arial"/>
          <w:b/>
          <w:sz w:val="20"/>
          <w:lang w:val="fr-CA"/>
        </w:rPr>
      </w:pPr>
      <w:r w:rsidRPr="002E65A3">
        <w:rPr>
          <w:rFonts w:ascii="Arial" w:hAnsi="Arial"/>
          <w:b/>
          <w:sz w:val="20"/>
          <w:lang w:val="fr-CA"/>
        </w:rPr>
        <w:t>Vs le cas de la Mairie du Saguenay (Québec)!</w:t>
      </w:r>
    </w:p>
    <w:p w:rsidR="00F17045" w:rsidRPr="002E65A3" w:rsidRDefault="00F17045" w:rsidP="00F17045">
      <w:pPr>
        <w:pStyle w:val="NoteLevel1"/>
        <w:rPr>
          <w:rFonts w:ascii="Arial" w:hAnsi="Arial"/>
          <w:b/>
          <w:sz w:val="20"/>
          <w:lang w:val="fr-CA"/>
        </w:rPr>
      </w:pPr>
    </w:p>
    <w:p w:rsidR="00F17045" w:rsidRPr="002E65A3" w:rsidRDefault="00F17045" w:rsidP="00F17045">
      <w:pPr>
        <w:pStyle w:val="NoteLevel1"/>
        <w:rPr>
          <w:rFonts w:ascii="Arial" w:hAnsi="Arial"/>
          <w:b/>
          <w:sz w:val="20"/>
          <w:lang w:val="fr-CA"/>
        </w:rPr>
      </w:pPr>
      <w:r w:rsidRPr="002E65A3">
        <w:rPr>
          <w:rFonts w:ascii="Arial" w:hAnsi="Arial"/>
          <w:b/>
          <w:sz w:val="20"/>
          <w:lang w:val="fr-CA"/>
        </w:rPr>
        <w:t xml:space="preserve">Rôle de la religion populaire dans les luttes </w:t>
      </w:r>
      <w:proofErr w:type="spellStart"/>
      <w:r w:rsidRPr="002E65A3">
        <w:rPr>
          <w:rFonts w:ascii="Arial" w:hAnsi="Arial"/>
          <w:b/>
          <w:sz w:val="20"/>
          <w:lang w:val="fr-CA"/>
        </w:rPr>
        <w:t>socio-politiques</w:t>
      </w:r>
      <w:proofErr w:type="spellEnd"/>
      <w:r w:rsidRPr="002E65A3">
        <w:rPr>
          <w:rFonts w:ascii="Arial" w:hAnsi="Arial"/>
          <w:b/>
          <w:sz w:val="20"/>
          <w:lang w:val="fr-CA"/>
        </w:rPr>
        <w:t xml:space="preserve"> historiques</w:t>
      </w:r>
    </w:p>
    <w:p w:rsidR="00F17045" w:rsidRPr="002E65A3" w:rsidRDefault="00F17045" w:rsidP="00F17045">
      <w:pPr>
        <w:pStyle w:val="NoteLevel1"/>
        <w:rPr>
          <w:rFonts w:ascii="Arial" w:hAnsi="Arial"/>
          <w:b/>
          <w:sz w:val="20"/>
          <w:lang w:val="fr-CA"/>
        </w:rPr>
      </w:pPr>
    </w:p>
    <w:p w:rsidR="00F17045" w:rsidRPr="002E65A3" w:rsidRDefault="00F17045" w:rsidP="00F17045">
      <w:pPr>
        <w:pStyle w:val="NoteLevel1"/>
        <w:rPr>
          <w:rFonts w:ascii="Arial" w:hAnsi="Arial"/>
          <w:b/>
          <w:sz w:val="20"/>
          <w:lang w:val="fr-CA"/>
        </w:rPr>
      </w:pPr>
      <w:r w:rsidRPr="002E65A3">
        <w:rPr>
          <w:rFonts w:ascii="Arial" w:hAnsi="Arial"/>
          <w:b/>
          <w:sz w:val="20"/>
          <w:lang w:val="fr-CA"/>
        </w:rPr>
        <w:t>[ la motivation personnelle religieuse ne mène pas nécessairement au fondamentalisme, au remplacement du politique par le religieux.]</w:t>
      </w:r>
    </w:p>
    <w:p w:rsidR="00F17045" w:rsidRPr="002E65A3" w:rsidRDefault="00F17045" w:rsidP="00F17045">
      <w:pPr>
        <w:pStyle w:val="NoteLevel1"/>
        <w:rPr>
          <w:rFonts w:ascii="Arial" w:hAnsi="Arial"/>
          <w:b/>
          <w:sz w:val="20"/>
          <w:lang w:val="fr-CA"/>
        </w:rPr>
      </w:pPr>
    </w:p>
    <w:p w:rsidR="00F17045" w:rsidRPr="002E65A3" w:rsidRDefault="00F17045" w:rsidP="00F17045">
      <w:pPr>
        <w:pStyle w:val="NoteLevel2"/>
        <w:rPr>
          <w:rFonts w:ascii="Arial" w:hAnsi="Arial"/>
          <w:b/>
          <w:sz w:val="20"/>
          <w:lang w:val="fr-CA"/>
        </w:rPr>
      </w:pPr>
      <w:r w:rsidRPr="002E65A3">
        <w:rPr>
          <w:rFonts w:ascii="Arial" w:hAnsi="Arial"/>
          <w:b/>
          <w:sz w:val="20"/>
          <w:lang w:val="fr-CA"/>
        </w:rPr>
        <w:t xml:space="preserve">rôle de la religion populaire dans les luttes </w:t>
      </w:r>
      <w:proofErr w:type="spellStart"/>
      <w:r w:rsidRPr="002E65A3">
        <w:rPr>
          <w:rFonts w:ascii="Arial" w:hAnsi="Arial"/>
          <w:b/>
          <w:sz w:val="20"/>
          <w:lang w:val="fr-CA"/>
        </w:rPr>
        <w:t>socio-politiques</w:t>
      </w:r>
      <w:proofErr w:type="spellEnd"/>
      <w:r w:rsidRPr="002E65A3">
        <w:rPr>
          <w:rFonts w:ascii="Arial" w:hAnsi="Arial"/>
          <w:b/>
          <w:sz w:val="20"/>
          <w:lang w:val="fr-CA"/>
        </w:rPr>
        <w:t xml:space="preserve"> historiques</w:t>
      </w:r>
    </w:p>
    <w:p w:rsidR="00F17045" w:rsidRPr="002E65A3" w:rsidRDefault="00F17045" w:rsidP="00F17045">
      <w:pPr>
        <w:pStyle w:val="NoteLevel2"/>
        <w:numPr>
          <w:ilvl w:val="0"/>
          <w:numId w:val="0"/>
        </w:numPr>
        <w:ind w:left="1080"/>
        <w:rPr>
          <w:rFonts w:ascii="Arial" w:hAnsi="Arial"/>
          <w:b/>
          <w:sz w:val="20"/>
          <w:lang w:val="fr-CA"/>
        </w:rPr>
      </w:pPr>
      <w:r w:rsidRPr="002E65A3">
        <w:rPr>
          <w:rFonts w:ascii="Arial" w:hAnsi="Arial"/>
          <w:b/>
          <w:sz w:val="20"/>
          <w:lang w:val="fr-CA"/>
        </w:rPr>
        <w:t>[ la motivation personnelle religieuse ne mène pas nécessairement au fondamentalisme, au remplacement du politique par le religieux.]</w:t>
      </w:r>
    </w:p>
    <w:p w:rsidR="00F17045" w:rsidRPr="002E65A3" w:rsidRDefault="00F17045" w:rsidP="00F17045">
      <w:pPr>
        <w:pStyle w:val="NoteLevel1"/>
        <w:rPr>
          <w:rFonts w:ascii="Arial" w:hAnsi="Arial"/>
          <w:b/>
          <w:sz w:val="20"/>
          <w:lang w:val="fr-CA"/>
        </w:rPr>
      </w:pPr>
    </w:p>
    <w:p w:rsidR="00B93EC0" w:rsidRPr="002E65A3" w:rsidRDefault="00F17045" w:rsidP="00F17045">
      <w:pPr>
        <w:pStyle w:val="NoteLevel2"/>
        <w:rPr>
          <w:rFonts w:ascii="Arial" w:hAnsi="Arial"/>
          <w:b/>
          <w:sz w:val="20"/>
          <w:lang w:val="fr-CA"/>
        </w:rPr>
      </w:pPr>
      <w:r w:rsidRPr="002E65A3">
        <w:rPr>
          <w:rFonts w:ascii="Arial" w:hAnsi="Arial"/>
          <w:b/>
          <w:sz w:val="20"/>
          <w:lang w:val="fr-CA"/>
        </w:rPr>
        <w:t xml:space="preserve">le paradoxe de l’Iran : </w:t>
      </w:r>
      <w:r w:rsidRPr="002E65A3">
        <w:rPr>
          <w:rFonts w:ascii="Arial" w:hAnsi="Arial"/>
          <w:sz w:val="20"/>
          <w:lang w:val="fr-CA"/>
        </w:rPr>
        <w:t xml:space="preserve">où </w:t>
      </w:r>
      <w:r w:rsidRPr="002E65A3">
        <w:rPr>
          <w:rFonts w:ascii="Arial" w:hAnsi="Arial"/>
          <w:b/>
          <w:sz w:val="20"/>
          <w:lang w:val="fr-CA"/>
        </w:rPr>
        <w:t>l’instrumentalisa</w:t>
      </w:r>
      <w:r w:rsidR="00B93EC0" w:rsidRPr="002E65A3">
        <w:rPr>
          <w:rFonts w:ascii="Arial" w:hAnsi="Arial"/>
          <w:b/>
          <w:sz w:val="20"/>
          <w:lang w:val="fr-CA"/>
        </w:rPr>
        <w:t xml:space="preserve">tion politique </w:t>
      </w:r>
      <w:r w:rsidR="00B93EC0" w:rsidRPr="002E65A3">
        <w:rPr>
          <w:rFonts w:ascii="Arial" w:hAnsi="Arial"/>
          <w:sz w:val="20"/>
          <w:lang w:val="fr-CA"/>
        </w:rPr>
        <w:t>de la religion (musulmane)</w:t>
      </w:r>
      <w:r w:rsidR="00B93EC0" w:rsidRPr="002E65A3">
        <w:rPr>
          <w:rFonts w:ascii="Arial" w:hAnsi="Arial"/>
          <w:b/>
          <w:sz w:val="20"/>
          <w:lang w:val="fr-CA"/>
        </w:rPr>
        <w:t xml:space="preserve"> est remise en question </w:t>
      </w:r>
      <w:r w:rsidR="00B93EC0" w:rsidRPr="002E65A3">
        <w:rPr>
          <w:rFonts w:ascii="Arial" w:hAnsi="Arial"/>
          <w:sz w:val="20"/>
          <w:lang w:val="fr-CA"/>
        </w:rPr>
        <w:t xml:space="preserve">par le </w:t>
      </w:r>
      <w:r w:rsidR="00B93EC0" w:rsidRPr="002E65A3">
        <w:rPr>
          <w:rFonts w:ascii="Arial" w:hAnsi="Arial"/>
          <w:b/>
          <w:sz w:val="20"/>
          <w:lang w:val="fr-CA"/>
        </w:rPr>
        <w:t xml:space="preserve">sentiment religieux de la population, </w:t>
      </w:r>
      <w:r w:rsidR="00B93EC0" w:rsidRPr="002E65A3">
        <w:rPr>
          <w:rFonts w:ascii="Arial" w:hAnsi="Arial"/>
          <w:sz w:val="20"/>
          <w:lang w:val="fr-CA"/>
        </w:rPr>
        <w:t>en particulier les jeunes.</w:t>
      </w:r>
    </w:p>
    <w:p w:rsidR="00B93EC0" w:rsidRPr="002E65A3" w:rsidRDefault="00B93EC0" w:rsidP="00B93EC0">
      <w:pPr>
        <w:pStyle w:val="NoteLevel1"/>
        <w:rPr>
          <w:rFonts w:ascii="Arial" w:hAnsi="Arial"/>
          <w:b/>
          <w:sz w:val="20"/>
          <w:lang w:val="fr-CA"/>
        </w:rPr>
      </w:pPr>
    </w:p>
    <w:p w:rsidR="00B93EC0" w:rsidRPr="002E65A3" w:rsidRDefault="00B93EC0" w:rsidP="00B93EC0">
      <w:pPr>
        <w:pStyle w:val="NoteLevel1"/>
        <w:rPr>
          <w:rFonts w:ascii="Arial" w:hAnsi="Arial"/>
          <w:b/>
          <w:sz w:val="20"/>
          <w:lang w:val="fr-CA"/>
        </w:rPr>
      </w:pPr>
      <w:r w:rsidRPr="002E65A3">
        <w:rPr>
          <w:rFonts w:ascii="Arial" w:hAnsi="Arial"/>
          <w:sz w:val="20"/>
          <w:u w:val="single"/>
          <w:lang w:val="fr-CA"/>
        </w:rPr>
        <w:t xml:space="preserve">2. Présence </w:t>
      </w:r>
      <w:r w:rsidRPr="002E65A3">
        <w:rPr>
          <w:rFonts w:ascii="Arial" w:hAnsi="Arial"/>
          <w:b/>
          <w:sz w:val="20"/>
          <w:u w:val="single"/>
          <w:lang w:val="fr-CA"/>
        </w:rPr>
        <w:t>d’acteurs religieux</w:t>
      </w:r>
      <w:r w:rsidRPr="002E65A3">
        <w:rPr>
          <w:rFonts w:ascii="Arial" w:hAnsi="Arial"/>
          <w:sz w:val="20"/>
          <w:u w:val="single"/>
          <w:lang w:val="fr-CA"/>
        </w:rPr>
        <w:t xml:space="preserve"> (identité explicite/identité implicite) sur la </w:t>
      </w:r>
      <w:r w:rsidRPr="002E65A3">
        <w:rPr>
          <w:rFonts w:ascii="Arial" w:hAnsi="Arial"/>
          <w:b/>
          <w:sz w:val="20"/>
          <w:u w:val="single"/>
          <w:lang w:val="fr-CA"/>
        </w:rPr>
        <w:t>scène politique institutionnelle</w:t>
      </w:r>
    </w:p>
    <w:p w:rsidR="00B93EC0" w:rsidRPr="002E65A3" w:rsidRDefault="00B93EC0" w:rsidP="00B93EC0">
      <w:pPr>
        <w:pStyle w:val="NoteLevel1"/>
        <w:rPr>
          <w:rFonts w:ascii="Arial" w:hAnsi="Arial"/>
          <w:b/>
          <w:sz w:val="20"/>
          <w:lang w:val="fr-CA"/>
        </w:rPr>
      </w:pPr>
      <w:r w:rsidRPr="002E65A3">
        <w:rPr>
          <w:rFonts w:ascii="Arial" w:hAnsi="Arial"/>
          <w:sz w:val="20"/>
          <w:lang w:val="fr-CA"/>
        </w:rPr>
        <w:t xml:space="preserve"> et</w:t>
      </w:r>
    </w:p>
    <w:p w:rsidR="00B93EC0" w:rsidRPr="002E65A3" w:rsidRDefault="00B93EC0" w:rsidP="00B93EC0">
      <w:pPr>
        <w:pStyle w:val="NoteLevel1"/>
        <w:rPr>
          <w:rFonts w:ascii="Arial" w:hAnsi="Arial"/>
          <w:b/>
          <w:sz w:val="20"/>
          <w:lang w:val="fr-CA"/>
        </w:rPr>
      </w:pPr>
      <w:r w:rsidRPr="002E65A3">
        <w:rPr>
          <w:rFonts w:ascii="Arial" w:hAnsi="Arial"/>
          <w:sz w:val="20"/>
          <w:u w:val="single"/>
          <w:lang w:val="fr-CA"/>
        </w:rPr>
        <w:t xml:space="preserve">3. </w:t>
      </w:r>
      <w:r w:rsidRPr="002E65A3">
        <w:rPr>
          <w:rFonts w:ascii="Arial" w:hAnsi="Arial"/>
          <w:b/>
          <w:sz w:val="20"/>
          <w:u w:val="single"/>
          <w:lang w:val="fr-CA"/>
        </w:rPr>
        <w:t xml:space="preserve">influence ou non </w:t>
      </w:r>
      <w:r w:rsidRPr="002E65A3">
        <w:rPr>
          <w:rFonts w:ascii="Arial" w:hAnsi="Arial"/>
          <w:sz w:val="20"/>
          <w:u w:val="single"/>
          <w:lang w:val="fr-CA"/>
        </w:rPr>
        <w:t xml:space="preserve">de la présence de ces acteurs sur les </w:t>
      </w:r>
      <w:r w:rsidRPr="002E65A3">
        <w:rPr>
          <w:rFonts w:ascii="Arial" w:hAnsi="Arial"/>
          <w:b/>
          <w:sz w:val="20"/>
          <w:u w:val="single"/>
          <w:lang w:val="fr-CA"/>
        </w:rPr>
        <w:t>nouveaux projets de lois, le discours politique, les lobbys religieux</w:t>
      </w:r>
    </w:p>
    <w:p w:rsidR="00B93EC0" w:rsidRPr="002E65A3" w:rsidRDefault="00B93EC0" w:rsidP="00B93EC0">
      <w:pPr>
        <w:pStyle w:val="NoteLevel1"/>
        <w:rPr>
          <w:rFonts w:ascii="Arial" w:hAnsi="Arial"/>
          <w:b/>
          <w:sz w:val="20"/>
          <w:lang w:val="fr-CA"/>
        </w:rPr>
      </w:pPr>
    </w:p>
    <w:p w:rsidR="00B93EC0" w:rsidRPr="002E65A3" w:rsidRDefault="00B93EC0" w:rsidP="00B93EC0">
      <w:pPr>
        <w:pStyle w:val="NoteLevel1"/>
        <w:rPr>
          <w:rFonts w:ascii="Arial" w:hAnsi="Arial"/>
          <w:b/>
          <w:sz w:val="20"/>
          <w:lang w:val="fr-CA"/>
        </w:rPr>
      </w:pPr>
      <w:r w:rsidRPr="002E65A3">
        <w:rPr>
          <w:rFonts w:ascii="Arial" w:hAnsi="Arial"/>
          <w:b/>
          <w:sz w:val="20"/>
          <w:lang w:val="fr-CA"/>
        </w:rPr>
        <w:t xml:space="preserve">-le cas des députés pentecôtistes au Brésil </w:t>
      </w:r>
      <w:r w:rsidRPr="002E65A3">
        <w:rPr>
          <w:rFonts w:ascii="Arial" w:hAnsi="Arial"/>
          <w:i/>
          <w:sz w:val="20"/>
          <w:lang w:val="fr-CA"/>
        </w:rPr>
        <w:t>(</w:t>
      </w:r>
      <w:proofErr w:type="spellStart"/>
      <w:r w:rsidRPr="002E65A3">
        <w:rPr>
          <w:rFonts w:ascii="Arial" w:hAnsi="Arial"/>
          <w:i/>
          <w:sz w:val="20"/>
          <w:lang w:val="fr-CA"/>
        </w:rPr>
        <w:t>bancada</w:t>
      </w:r>
      <w:proofErr w:type="spellEnd"/>
      <w:r w:rsidRPr="002E65A3">
        <w:rPr>
          <w:rFonts w:ascii="Arial" w:hAnsi="Arial"/>
          <w:i/>
          <w:sz w:val="20"/>
          <w:lang w:val="fr-CA"/>
        </w:rPr>
        <w:t xml:space="preserve"> </w:t>
      </w:r>
      <w:proofErr w:type="spellStart"/>
      <w:r w:rsidRPr="002E65A3">
        <w:rPr>
          <w:rFonts w:ascii="Arial" w:hAnsi="Arial"/>
          <w:i/>
          <w:sz w:val="20"/>
          <w:lang w:val="fr-CA"/>
        </w:rPr>
        <w:t>evangélica</w:t>
      </w:r>
      <w:proofErr w:type="spellEnd"/>
      <w:r w:rsidRPr="002E65A3">
        <w:rPr>
          <w:rFonts w:ascii="Arial" w:hAnsi="Arial"/>
          <w:i/>
          <w:sz w:val="20"/>
          <w:lang w:val="fr-CA"/>
        </w:rPr>
        <w:t>) :</w:t>
      </w:r>
    </w:p>
    <w:p w:rsidR="00B93EC0" w:rsidRPr="002E65A3" w:rsidRDefault="00B93EC0" w:rsidP="00B93EC0">
      <w:pPr>
        <w:pStyle w:val="NoteLevel1"/>
        <w:rPr>
          <w:rFonts w:ascii="Arial" w:hAnsi="Arial"/>
          <w:b/>
          <w:sz w:val="20"/>
          <w:lang w:val="fr-CA"/>
        </w:rPr>
      </w:pPr>
    </w:p>
    <w:p w:rsidR="00B93EC0" w:rsidRPr="002E65A3" w:rsidRDefault="00B93EC0" w:rsidP="00B93EC0">
      <w:pPr>
        <w:pStyle w:val="NoteLevel1"/>
        <w:rPr>
          <w:rFonts w:ascii="Arial" w:hAnsi="Arial"/>
          <w:b/>
          <w:sz w:val="20"/>
          <w:lang w:val="fr-CA"/>
        </w:rPr>
      </w:pPr>
      <w:r w:rsidRPr="002E65A3">
        <w:rPr>
          <w:rFonts w:ascii="Arial" w:hAnsi="Arial"/>
          <w:sz w:val="20"/>
          <w:lang w:val="fr-CA"/>
        </w:rPr>
        <w:t>deux phénomènes contradictoires sont parties prenantes de ce processus où des députés ouvertement religieux ont été élus au parlement</w:t>
      </w:r>
    </w:p>
    <w:p w:rsidR="00B93EC0" w:rsidRPr="002E65A3" w:rsidRDefault="00B93EC0" w:rsidP="00B93EC0">
      <w:pPr>
        <w:pStyle w:val="NoteLevel1"/>
        <w:rPr>
          <w:rFonts w:ascii="Arial" w:hAnsi="Arial"/>
          <w:b/>
          <w:sz w:val="20"/>
          <w:lang w:val="fr-CA"/>
        </w:rPr>
      </w:pPr>
    </w:p>
    <w:p w:rsidR="00B93EC0" w:rsidRPr="002E65A3" w:rsidRDefault="00B93EC0" w:rsidP="00B93EC0">
      <w:pPr>
        <w:pStyle w:val="NoteLevel1"/>
        <w:rPr>
          <w:rFonts w:ascii="Arial" w:hAnsi="Arial"/>
          <w:b/>
          <w:sz w:val="20"/>
          <w:lang w:val="fr-CA"/>
        </w:rPr>
      </w:pPr>
      <w:r w:rsidRPr="002E65A3">
        <w:rPr>
          <w:rFonts w:ascii="Arial" w:hAnsi="Arial"/>
          <w:sz w:val="20"/>
          <w:lang w:val="fr-CA"/>
        </w:rPr>
        <w:t xml:space="preserve">a) la volonté des députés pentecôtistes au Brésil </w:t>
      </w:r>
      <w:r w:rsidRPr="002E65A3">
        <w:rPr>
          <w:rFonts w:ascii="Arial" w:hAnsi="Arial"/>
          <w:b/>
          <w:sz w:val="20"/>
          <w:lang w:val="fr-CA"/>
        </w:rPr>
        <w:t xml:space="preserve">d’affirmer leur identité religieuse sur la scène politique </w:t>
      </w:r>
      <w:r w:rsidRPr="002E65A3">
        <w:rPr>
          <w:rFonts w:ascii="Arial" w:hAnsi="Arial"/>
          <w:sz w:val="20"/>
          <w:lang w:val="fr-CA"/>
        </w:rPr>
        <w:t xml:space="preserve">a </w:t>
      </w:r>
      <w:r w:rsidRPr="002E65A3">
        <w:rPr>
          <w:rFonts w:ascii="Arial" w:hAnsi="Arial"/>
          <w:b/>
          <w:sz w:val="20"/>
          <w:lang w:val="fr-CA"/>
        </w:rPr>
        <w:t xml:space="preserve">incité d’autres acteurs politiques </w:t>
      </w:r>
      <w:r w:rsidRPr="002E65A3">
        <w:rPr>
          <w:rFonts w:ascii="Arial" w:hAnsi="Arial"/>
          <w:sz w:val="20"/>
          <w:lang w:val="fr-CA"/>
        </w:rPr>
        <w:t>à mettre de l’avant leur appartenance religieuse</w:t>
      </w:r>
    </w:p>
    <w:p w:rsidR="00B93EC0" w:rsidRPr="002E65A3" w:rsidRDefault="00B93EC0" w:rsidP="00B93EC0">
      <w:pPr>
        <w:pStyle w:val="NoteLevel1"/>
        <w:rPr>
          <w:rFonts w:ascii="Arial" w:hAnsi="Arial"/>
          <w:b/>
          <w:sz w:val="20"/>
          <w:lang w:val="fr-CA"/>
        </w:rPr>
      </w:pPr>
    </w:p>
    <w:p w:rsidR="00B93EC0" w:rsidRPr="002E65A3" w:rsidRDefault="00B93EC0" w:rsidP="00B93EC0">
      <w:pPr>
        <w:pStyle w:val="NoteLevel1"/>
        <w:rPr>
          <w:rFonts w:ascii="Arial" w:hAnsi="Arial"/>
          <w:b/>
          <w:sz w:val="20"/>
          <w:lang w:val="fr-CA"/>
        </w:rPr>
      </w:pPr>
      <w:r w:rsidRPr="002E65A3">
        <w:rPr>
          <w:rFonts w:ascii="Arial" w:hAnsi="Arial"/>
          <w:sz w:val="20"/>
          <w:lang w:val="fr-CA"/>
        </w:rPr>
        <w:t xml:space="preserve">b) cependant, le renforcement de la présence visible et affichée du religieux sur la scène politique brésilienne révèle que lorsqu’ils deviennent politiciens, les acteurs assumant une identité religieux – pentecôtiste ou </w:t>
      </w:r>
      <w:proofErr w:type="spellStart"/>
      <w:r w:rsidRPr="002E65A3">
        <w:rPr>
          <w:rFonts w:ascii="Arial" w:hAnsi="Arial"/>
          <w:sz w:val="20"/>
          <w:lang w:val="fr-CA"/>
        </w:rPr>
        <w:t>autre-</w:t>
      </w:r>
      <w:proofErr w:type="spellEnd"/>
      <w:r w:rsidRPr="002E65A3">
        <w:rPr>
          <w:rFonts w:ascii="Arial" w:hAnsi="Arial"/>
          <w:sz w:val="20"/>
          <w:lang w:val="fr-CA"/>
        </w:rPr>
        <w:t xml:space="preserve"> [</w:t>
      </w:r>
      <w:r w:rsidRPr="002E65A3">
        <w:rPr>
          <w:rFonts w:ascii="Arial" w:hAnsi="Arial"/>
          <w:b/>
          <w:sz w:val="20"/>
          <w:lang w:val="fr-CA"/>
        </w:rPr>
        <w:t xml:space="preserve">modifient] leur discours dans le sens d’une </w:t>
      </w:r>
      <w:r w:rsidRPr="002E65A3">
        <w:rPr>
          <w:rFonts w:ascii="Arial" w:hAnsi="Arial"/>
          <w:b/>
          <w:i/>
          <w:sz w:val="20"/>
          <w:lang w:val="fr-CA"/>
        </w:rPr>
        <w:t>politisation</w:t>
      </w:r>
      <w:r w:rsidRPr="002E65A3">
        <w:rPr>
          <w:rFonts w:ascii="Arial" w:hAnsi="Arial"/>
          <w:i/>
          <w:sz w:val="20"/>
          <w:lang w:val="fr-CA"/>
        </w:rPr>
        <w:t xml:space="preserve"> </w:t>
      </w:r>
      <w:r w:rsidRPr="002E65A3">
        <w:rPr>
          <w:rFonts w:ascii="Arial" w:hAnsi="Arial"/>
          <w:b/>
          <w:sz w:val="20"/>
          <w:lang w:val="fr-CA"/>
        </w:rPr>
        <w:t>du religieux</w:t>
      </w:r>
      <w:r w:rsidRPr="002E65A3">
        <w:rPr>
          <w:rFonts w:ascii="Arial" w:hAnsi="Arial"/>
          <w:sz w:val="20"/>
          <w:lang w:val="fr-CA"/>
        </w:rPr>
        <w:t>, plutôt que le contraire.</w:t>
      </w:r>
    </w:p>
    <w:p w:rsidR="00B93EC0" w:rsidRPr="002E65A3" w:rsidRDefault="00B93EC0" w:rsidP="00B93EC0">
      <w:pPr>
        <w:pStyle w:val="NoteLevel1"/>
        <w:rPr>
          <w:rFonts w:ascii="Arial" w:hAnsi="Arial"/>
          <w:b/>
          <w:sz w:val="20"/>
          <w:lang w:val="fr-CA"/>
        </w:rPr>
      </w:pPr>
    </w:p>
    <w:p w:rsidR="00B93EC0" w:rsidRPr="002E65A3" w:rsidRDefault="00B93EC0" w:rsidP="0060379B">
      <w:pPr>
        <w:pStyle w:val="NoteLevel1"/>
        <w:rPr>
          <w:rFonts w:ascii="Arial" w:hAnsi="Arial"/>
          <w:b/>
          <w:sz w:val="20"/>
          <w:lang w:val="fr-CA"/>
        </w:rPr>
      </w:pPr>
      <w:r w:rsidRPr="002E65A3">
        <w:rPr>
          <w:rFonts w:ascii="Arial" w:hAnsi="Arial"/>
          <w:sz w:val="20"/>
          <w:lang w:val="fr-CA"/>
        </w:rPr>
        <w:t xml:space="preserve">[au brésil, la présence d’acteurs « politiciens religieux » sur la scène politique </w:t>
      </w:r>
      <w:r w:rsidRPr="002E65A3">
        <w:rPr>
          <w:rFonts w:ascii="Arial" w:hAnsi="Arial"/>
          <w:b/>
          <w:sz w:val="20"/>
          <w:lang w:val="fr-CA"/>
        </w:rPr>
        <w:t>ne transforme pas le politique autrement que par un discours éthique (6).</w:t>
      </w:r>
    </w:p>
    <w:p w:rsidR="0060379B" w:rsidRPr="002E65A3" w:rsidRDefault="00B93EC0" w:rsidP="0060379B">
      <w:pPr>
        <w:pStyle w:val="NoteLevel1"/>
        <w:rPr>
          <w:rFonts w:ascii="Arial" w:hAnsi="Arial"/>
          <w:b/>
          <w:sz w:val="20"/>
          <w:lang w:val="fr-CA"/>
        </w:rPr>
      </w:pPr>
      <w:r w:rsidRPr="002E65A3">
        <w:rPr>
          <w:rFonts w:ascii="Arial" w:hAnsi="Arial"/>
          <w:sz w:val="20"/>
          <w:lang w:val="fr-CA"/>
        </w:rPr>
        <w:t xml:space="preserve">Ce discours éthique </w:t>
      </w:r>
      <w:r w:rsidRPr="002E65A3">
        <w:rPr>
          <w:rFonts w:ascii="Arial" w:hAnsi="Arial"/>
          <w:b/>
          <w:sz w:val="20"/>
          <w:lang w:val="fr-CA"/>
        </w:rPr>
        <w:t xml:space="preserve">n’appartient pas aux acteurs religieux, </w:t>
      </w:r>
      <w:r w:rsidRPr="002E65A3">
        <w:rPr>
          <w:rFonts w:ascii="Arial" w:hAnsi="Arial"/>
          <w:sz w:val="20"/>
          <w:lang w:val="fr-CA"/>
        </w:rPr>
        <w:t xml:space="preserve">mais converge avec les revendications d’autres secteurs sociaux, </w:t>
      </w:r>
      <w:r w:rsidRPr="002E65A3">
        <w:rPr>
          <w:rFonts w:ascii="Arial" w:hAnsi="Arial"/>
          <w:b/>
          <w:sz w:val="20"/>
          <w:lang w:val="fr-CA"/>
        </w:rPr>
        <w:t xml:space="preserve">y compris des secteurs idéologiquement éloignés – voire opposés (7)- </w:t>
      </w:r>
      <w:r w:rsidRPr="002E65A3">
        <w:rPr>
          <w:rFonts w:ascii="Arial" w:hAnsi="Arial"/>
          <w:sz w:val="20"/>
          <w:lang w:val="fr-CA"/>
        </w:rPr>
        <w:t>comme celui des mouvement de défense des droits humains</w:t>
      </w:r>
      <w:r w:rsidR="0060379B" w:rsidRPr="002E65A3">
        <w:rPr>
          <w:rFonts w:ascii="Arial" w:hAnsi="Arial"/>
          <w:sz w:val="20"/>
          <w:lang w:val="fr-CA"/>
        </w:rPr>
        <w:t>]</w:t>
      </w:r>
    </w:p>
    <w:p w:rsidR="0060379B" w:rsidRPr="002E65A3" w:rsidRDefault="0060379B" w:rsidP="0060379B">
      <w:pPr>
        <w:pStyle w:val="NoteLevel1"/>
        <w:rPr>
          <w:rFonts w:ascii="Arial" w:hAnsi="Arial"/>
          <w:b/>
          <w:sz w:val="20"/>
          <w:lang w:val="fr-CA"/>
        </w:rPr>
      </w:pPr>
    </w:p>
    <w:p w:rsidR="0060379B" w:rsidRPr="002E65A3" w:rsidRDefault="0060379B" w:rsidP="0060379B">
      <w:pPr>
        <w:pStyle w:val="NoteLevel1"/>
        <w:rPr>
          <w:rFonts w:ascii="Arial" w:hAnsi="Arial"/>
          <w:b/>
          <w:sz w:val="20"/>
          <w:lang w:val="fr-CA"/>
        </w:rPr>
      </w:pPr>
      <w:r w:rsidRPr="002E65A3">
        <w:rPr>
          <w:rFonts w:ascii="Arial" w:hAnsi="Arial"/>
          <w:sz w:val="20"/>
          <w:u w:val="single"/>
          <w:lang w:val="fr-CA"/>
        </w:rPr>
        <w:t>Analyse des diverse formes d’utilisation politique du religieux</w:t>
      </w:r>
    </w:p>
    <w:p w:rsidR="0060379B" w:rsidRPr="002E65A3" w:rsidRDefault="0060379B" w:rsidP="0060379B">
      <w:pPr>
        <w:pStyle w:val="NoteLevel2"/>
        <w:rPr>
          <w:rFonts w:ascii="Arial" w:hAnsi="Arial"/>
          <w:b/>
          <w:sz w:val="20"/>
          <w:lang w:val="fr-CA"/>
        </w:rPr>
      </w:pPr>
      <w:r w:rsidRPr="002E65A3">
        <w:rPr>
          <w:rFonts w:ascii="Arial" w:hAnsi="Arial"/>
          <w:b/>
          <w:sz w:val="20"/>
          <w:lang w:val="fr-CA"/>
        </w:rPr>
        <w:t>Traditionalisme</w:t>
      </w:r>
    </w:p>
    <w:p w:rsidR="0060379B" w:rsidRPr="002E65A3" w:rsidRDefault="0060379B" w:rsidP="0060379B">
      <w:pPr>
        <w:pStyle w:val="NoteLevel2"/>
        <w:rPr>
          <w:rFonts w:ascii="Arial" w:hAnsi="Arial"/>
          <w:b/>
          <w:sz w:val="20"/>
          <w:lang w:val="fr-CA"/>
        </w:rPr>
      </w:pPr>
      <w:r w:rsidRPr="002E65A3">
        <w:rPr>
          <w:rFonts w:ascii="Arial" w:hAnsi="Arial"/>
          <w:b/>
          <w:sz w:val="20"/>
          <w:lang w:val="fr-CA"/>
        </w:rPr>
        <w:t>Fondamentalisme</w:t>
      </w:r>
    </w:p>
    <w:p w:rsidR="0060379B" w:rsidRPr="002E65A3" w:rsidRDefault="0060379B" w:rsidP="0060379B">
      <w:pPr>
        <w:pStyle w:val="NoteLevel2"/>
        <w:rPr>
          <w:rFonts w:ascii="Arial" w:hAnsi="Arial"/>
          <w:b/>
          <w:sz w:val="20"/>
          <w:lang w:val="fr-CA"/>
        </w:rPr>
      </w:pPr>
      <w:r w:rsidRPr="002E65A3">
        <w:rPr>
          <w:rFonts w:ascii="Arial" w:hAnsi="Arial"/>
          <w:b/>
          <w:sz w:val="20"/>
          <w:lang w:val="fr-CA"/>
        </w:rPr>
        <w:t>Intégrisme</w:t>
      </w:r>
    </w:p>
    <w:p w:rsidR="0060379B" w:rsidRPr="002E65A3" w:rsidRDefault="0060379B" w:rsidP="0060379B">
      <w:pPr>
        <w:pStyle w:val="NoteLevel1"/>
        <w:rPr>
          <w:rFonts w:ascii="Arial" w:hAnsi="Arial"/>
          <w:b/>
          <w:sz w:val="20"/>
          <w:lang w:val="fr-CA"/>
        </w:rPr>
      </w:pPr>
    </w:p>
    <w:p w:rsidR="0060379B" w:rsidRPr="002E65A3" w:rsidRDefault="0060379B" w:rsidP="0060379B">
      <w:pPr>
        <w:pStyle w:val="NoteLevel1"/>
        <w:rPr>
          <w:rFonts w:ascii="Arial" w:hAnsi="Arial"/>
          <w:b/>
          <w:sz w:val="20"/>
          <w:lang w:val="fr-CA"/>
        </w:rPr>
      </w:pPr>
      <w:r w:rsidRPr="002E65A3">
        <w:rPr>
          <w:rFonts w:ascii="Arial" w:hAnsi="Arial"/>
          <w:b/>
          <w:sz w:val="20"/>
          <w:lang w:val="fr-CA"/>
        </w:rPr>
        <w:t>[volonté de transformer le social et le politique par le religieux en revenant aux textes sacrés comme base des comportements sociaux et politiques.]</w:t>
      </w:r>
    </w:p>
    <w:p w:rsidR="0060379B" w:rsidRPr="002E65A3" w:rsidRDefault="0060379B"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b/>
          <w:sz w:val="20"/>
          <w:lang w:val="fr-CA"/>
        </w:rPr>
        <w:t>1. traditionalisme :</w:t>
      </w:r>
    </w:p>
    <w:p w:rsidR="004E25B8" w:rsidRPr="002E65A3" w:rsidRDefault="004E25B8" w:rsidP="0060379B">
      <w:pPr>
        <w:pStyle w:val="NoteLevel1"/>
        <w:rPr>
          <w:rFonts w:ascii="Arial" w:hAnsi="Arial"/>
          <w:b/>
          <w:sz w:val="20"/>
          <w:lang w:val="fr-CA"/>
        </w:rPr>
      </w:pPr>
      <w:r w:rsidRPr="002E65A3">
        <w:rPr>
          <w:rFonts w:ascii="Arial" w:hAnsi="Arial"/>
          <w:sz w:val="20"/>
          <w:lang w:val="fr-CA"/>
        </w:rPr>
        <w:t>(ex : certaines formes du judaïsme hassidique et la communauté amish aux Etats-Unis peuvent illustrer cette tendance.</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sz w:val="20"/>
          <w:lang w:val="fr-CA"/>
        </w:rPr>
        <w:t>Considère que :</w:t>
      </w:r>
    </w:p>
    <w:p w:rsidR="004E25B8" w:rsidRPr="002E65A3" w:rsidRDefault="004E25B8" w:rsidP="0060379B">
      <w:pPr>
        <w:pStyle w:val="NoteLevel1"/>
        <w:rPr>
          <w:rFonts w:ascii="Arial" w:hAnsi="Arial"/>
          <w:b/>
          <w:sz w:val="20"/>
          <w:lang w:val="fr-CA"/>
        </w:rPr>
      </w:pPr>
      <w:r w:rsidRPr="002E65A3">
        <w:rPr>
          <w:rFonts w:ascii="Arial" w:hAnsi="Arial"/>
          <w:sz w:val="20"/>
          <w:lang w:val="fr-CA"/>
        </w:rPr>
        <w:t>[</w:t>
      </w:r>
      <w:r w:rsidRPr="002E65A3">
        <w:rPr>
          <w:rFonts w:ascii="Arial" w:hAnsi="Arial"/>
          <w:b/>
          <w:sz w:val="20"/>
          <w:lang w:val="fr-CA"/>
        </w:rPr>
        <w:t>les traditions religieuse peuvent résoudre les dilemmes que crée le monde moderne selon les modes différentes.]</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sz w:val="20"/>
          <w:lang w:val="fr-CA"/>
        </w:rPr>
        <w:t>1</w:t>
      </w:r>
      <w:r w:rsidRPr="002E65A3">
        <w:rPr>
          <w:rFonts w:ascii="Arial" w:hAnsi="Arial"/>
          <w:sz w:val="20"/>
          <w:vertAlign w:val="superscript"/>
          <w:lang w:val="fr-CA"/>
        </w:rPr>
        <w:t>er</w:t>
      </w:r>
      <w:r w:rsidRPr="002E65A3">
        <w:rPr>
          <w:rFonts w:ascii="Arial" w:hAnsi="Arial"/>
          <w:sz w:val="20"/>
          <w:lang w:val="fr-CA"/>
        </w:rPr>
        <w:t xml:space="preserve"> ment, il y a la voie la plus conservatrice et la plus </w:t>
      </w:r>
      <w:proofErr w:type="spellStart"/>
      <w:r w:rsidRPr="002E65A3">
        <w:rPr>
          <w:rFonts w:ascii="Arial" w:hAnsi="Arial"/>
          <w:sz w:val="20"/>
          <w:lang w:val="fr-CA"/>
        </w:rPr>
        <w:t>auto-protectrice</w:t>
      </w:r>
      <w:proofErr w:type="spellEnd"/>
      <w:r w:rsidRPr="002E65A3">
        <w:rPr>
          <w:rFonts w:ascii="Arial" w:hAnsi="Arial"/>
          <w:sz w:val="20"/>
          <w:lang w:val="fr-CA"/>
        </w:rPr>
        <w:t xml:space="preserve"> qui est celle du </w:t>
      </w:r>
      <w:r w:rsidRPr="002E65A3">
        <w:rPr>
          <w:rFonts w:ascii="Arial" w:hAnsi="Arial"/>
          <w:b/>
          <w:sz w:val="20"/>
          <w:lang w:val="fr-CA"/>
        </w:rPr>
        <w:t xml:space="preserve">repli du groupe religieux sur lui-même, </w:t>
      </w:r>
      <w:r w:rsidRPr="002E65A3">
        <w:rPr>
          <w:rFonts w:ascii="Arial" w:hAnsi="Arial"/>
          <w:sz w:val="20"/>
          <w:lang w:val="fr-CA"/>
        </w:rPr>
        <w:t>avec le rejet de tout rapport et de tout compromis …</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b/>
          <w:sz w:val="20"/>
          <w:lang w:val="fr-CA"/>
        </w:rPr>
        <w:t>les groups religieux de ce type vont mettre en place une forte organisation communautaire et institutionnelle permettant aux membres de cette communauté</w:t>
      </w:r>
      <w:r w:rsidRPr="002E65A3">
        <w:rPr>
          <w:rFonts w:ascii="Arial" w:hAnsi="Arial"/>
          <w:sz w:val="20"/>
          <w:lang w:val="fr-CA"/>
        </w:rPr>
        <w:t xml:space="preserve"> d’avoir accès à touts les services nécessaires (santé, éducation, commerces, </w:t>
      </w:r>
      <w:proofErr w:type="spellStart"/>
      <w:r w:rsidRPr="002E65A3">
        <w:rPr>
          <w:rFonts w:ascii="Arial" w:hAnsi="Arial"/>
          <w:sz w:val="20"/>
          <w:lang w:val="fr-CA"/>
        </w:rPr>
        <w:t>etc</w:t>
      </w:r>
      <w:proofErr w:type="spellEnd"/>
      <w:r w:rsidRPr="002E65A3">
        <w:rPr>
          <w:rFonts w:ascii="Arial" w:hAnsi="Arial"/>
          <w:sz w:val="20"/>
          <w:lang w:val="fr-CA"/>
        </w:rPr>
        <w:t xml:space="preserve">) </w:t>
      </w:r>
      <w:r w:rsidRPr="002E65A3">
        <w:rPr>
          <w:rFonts w:ascii="Arial" w:hAnsi="Arial"/>
          <w:b/>
          <w:sz w:val="20"/>
          <w:lang w:val="fr-CA"/>
        </w:rPr>
        <w:t>sans qu’ils doivent se tourner vers le monde extérieur.</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b/>
          <w:sz w:val="20"/>
          <w:lang w:val="fr-CA"/>
        </w:rPr>
        <w:t>[les courants traditionalistes agissent généralement à l’intérieur du seul champ religieux, tentant de maintenir indemne l’héritage de la tradition originelle.]</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b/>
          <w:sz w:val="20"/>
          <w:lang w:val="fr-CA"/>
        </w:rPr>
        <w:t>Leur action vise directement les coreligionnaires qui auraient dénaturé l’orthodoxie religieuse de la tradition par un trop grande nombre de compromis avec le monde moderne.</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sz w:val="20"/>
          <w:u w:val="single"/>
          <w:lang w:val="fr-CA"/>
        </w:rPr>
        <w:t>2. fondamentalisme</w:t>
      </w:r>
    </w:p>
    <w:p w:rsidR="004E25B8" w:rsidRPr="002E65A3" w:rsidRDefault="004E25B8" w:rsidP="0060379B">
      <w:pPr>
        <w:pStyle w:val="NoteLevel1"/>
        <w:rPr>
          <w:rFonts w:ascii="Arial" w:hAnsi="Arial"/>
          <w:b/>
          <w:sz w:val="20"/>
          <w:lang w:val="fr-CA"/>
        </w:rPr>
      </w:pPr>
    </w:p>
    <w:p w:rsidR="004E25B8" w:rsidRPr="002E65A3" w:rsidRDefault="004E25B8" w:rsidP="0060379B">
      <w:pPr>
        <w:pStyle w:val="NoteLevel1"/>
        <w:rPr>
          <w:rFonts w:ascii="Arial" w:hAnsi="Arial"/>
          <w:b/>
          <w:sz w:val="20"/>
          <w:lang w:val="fr-CA"/>
        </w:rPr>
      </w:pPr>
      <w:r w:rsidRPr="002E65A3">
        <w:rPr>
          <w:rFonts w:ascii="Arial" w:hAnsi="Arial"/>
          <w:b/>
          <w:sz w:val="20"/>
          <w:lang w:val="fr-CA"/>
        </w:rPr>
        <w:t xml:space="preserve">le fondamentalisme désigne « la volonté de revenir aux </w:t>
      </w:r>
    </w:p>
    <w:p w:rsidR="004E25B8" w:rsidRPr="002E65A3" w:rsidRDefault="004E25B8" w:rsidP="0060379B">
      <w:pPr>
        <w:pStyle w:val="NoteLevel1"/>
        <w:rPr>
          <w:rFonts w:ascii="Arial" w:hAnsi="Arial"/>
          <w:b/>
          <w:sz w:val="20"/>
          <w:lang w:val="fr-CA"/>
        </w:rPr>
      </w:pPr>
      <w:r w:rsidRPr="002E65A3">
        <w:rPr>
          <w:rFonts w:ascii="Arial" w:hAnsi="Arial"/>
          <w:b/>
          <w:sz w:val="20"/>
          <w:lang w:val="fr-CA"/>
        </w:rPr>
        <w:t>[seuls textes fondateurs de la religion], en contournant tous les apports de l’histoire, de la philosophie et de la tradition des hommes »</w:t>
      </w:r>
    </w:p>
    <w:p w:rsidR="004E25B8" w:rsidRPr="002E65A3" w:rsidRDefault="004E25B8" w:rsidP="0060379B">
      <w:pPr>
        <w:pStyle w:val="NoteLevel1"/>
        <w:rPr>
          <w:rFonts w:ascii="Arial" w:hAnsi="Arial"/>
          <w:b/>
          <w:sz w:val="20"/>
          <w:lang w:val="fr-CA"/>
        </w:rPr>
      </w:pPr>
    </w:p>
    <w:p w:rsidR="004E25B8" w:rsidRPr="002E65A3" w:rsidRDefault="004E25B8" w:rsidP="004E25B8">
      <w:pPr>
        <w:pStyle w:val="NoteLevel2"/>
        <w:rPr>
          <w:rFonts w:ascii="Arial" w:hAnsi="Arial"/>
          <w:b/>
          <w:sz w:val="20"/>
          <w:lang w:val="fr-CA"/>
        </w:rPr>
      </w:pPr>
      <w:r w:rsidRPr="002E65A3">
        <w:rPr>
          <w:rFonts w:ascii="Arial" w:hAnsi="Arial"/>
          <w:b/>
          <w:sz w:val="20"/>
          <w:lang w:val="fr-CA"/>
        </w:rPr>
        <w:t>volonté de [transformer] la société et le politique pour les rendre conformes à des préceptes ou textes sacrés jugés immuables.</w:t>
      </w:r>
    </w:p>
    <w:p w:rsidR="004E25B8" w:rsidRPr="002E65A3" w:rsidRDefault="004E25B8" w:rsidP="004E25B8">
      <w:pPr>
        <w:pStyle w:val="NoteLevel1"/>
        <w:rPr>
          <w:rFonts w:ascii="Arial" w:hAnsi="Arial"/>
          <w:b/>
          <w:sz w:val="20"/>
          <w:lang w:val="fr-CA"/>
        </w:rPr>
      </w:pPr>
    </w:p>
    <w:p w:rsidR="004E25B8" w:rsidRPr="002E65A3" w:rsidRDefault="004E25B8" w:rsidP="004E25B8">
      <w:pPr>
        <w:pStyle w:val="NoteLevel1"/>
        <w:rPr>
          <w:rFonts w:ascii="Arial" w:hAnsi="Arial"/>
          <w:b/>
          <w:sz w:val="20"/>
          <w:lang w:val="fr-CA"/>
        </w:rPr>
      </w:pPr>
      <w:r w:rsidRPr="002E65A3">
        <w:rPr>
          <w:rFonts w:ascii="Arial" w:hAnsi="Arial"/>
          <w:sz w:val="20"/>
          <w:u w:val="single"/>
          <w:lang w:val="fr-CA"/>
        </w:rPr>
        <w:t>3. l’intégrisme</w:t>
      </w:r>
    </w:p>
    <w:p w:rsidR="004E25B8" w:rsidRPr="002E65A3" w:rsidRDefault="004E25B8" w:rsidP="004E25B8">
      <w:pPr>
        <w:pStyle w:val="NoteLevel1"/>
        <w:rPr>
          <w:rFonts w:ascii="Arial" w:hAnsi="Arial"/>
          <w:b/>
          <w:sz w:val="20"/>
          <w:lang w:val="fr-CA"/>
        </w:rPr>
      </w:pPr>
    </w:p>
    <w:p w:rsidR="006D7DD4" w:rsidRPr="002E65A3" w:rsidRDefault="004E25B8" w:rsidP="004E25B8">
      <w:pPr>
        <w:pStyle w:val="NoteLevel1"/>
        <w:rPr>
          <w:rFonts w:ascii="Arial" w:hAnsi="Arial"/>
          <w:b/>
          <w:sz w:val="20"/>
          <w:lang w:val="fr-CA"/>
        </w:rPr>
      </w:pPr>
      <w:r w:rsidRPr="002E65A3">
        <w:rPr>
          <w:rFonts w:ascii="Arial" w:hAnsi="Arial"/>
          <w:sz w:val="20"/>
          <w:lang w:val="fr-CA"/>
        </w:rPr>
        <w:t xml:space="preserve">l’expression intégrisme traduit un point de vue français catholique libéral du </w:t>
      </w:r>
      <w:r w:rsidR="006D7DD4" w:rsidRPr="002E65A3">
        <w:rPr>
          <w:rFonts w:ascii="Arial" w:hAnsi="Arial"/>
          <w:sz w:val="20"/>
          <w:lang w:val="fr-CA"/>
        </w:rPr>
        <w:t xml:space="preserve">XVIIIe siècle. Le terme provient des milieux catholiques progressistes de la France révolutionnaire et visait, péjorativement, </w:t>
      </w:r>
      <w:r w:rsidR="006D7DD4" w:rsidRPr="002E65A3">
        <w:rPr>
          <w:rFonts w:ascii="Arial" w:hAnsi="Arial"/>
          <w:b/>
          <w:sz w:val="20"/>
          <w:lang w:val="fr-CA"/>
        </w:rPr>
        <w:t>ceux qui combattaient l’ouverture sociale et politique du christianisme aux nom d’un catholicisme romain intégral.</w:t>
      </w:r>
    </w:p>
    <w:p w:rsidR="006D7DD4" w:rsidRPr="002E65A3" w:rsidRDefault="006D7DD4" w:rsidP="004E25B8">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b/>
          <w:sz w:val="20"/>
          <w:lang w:val="fr-CA"/>
        </w:rPr>
        <w:t>[l’intégrisme et la radicalisation du fondamentalisme, quand celui-ci s’exprime en tant que volonté politique de réforme globale de la société.]</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b/>
          <w:sz w:val="20"/>
          <w:lang w:val="fr-CA"/>
        </w:rPr>
        <w:t>[l’intégrisme vise à réintégrer le religieux dans toute la vie politique et sociale pour lutter contre les dysfonctionnements nés de la modernisation matérialiste.]</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b/>
          <w:sz w:val="20"/>
          <w:lang w:val="fr-CA"/>
        </w:rPr>
        <w:t xml:space="preserve">[le désire de restaurer l’ordre social à partir de codes normatifs inspirés des textes sacrés </w:t>
      </w:r>
      <w:r w:rsidRPr="002E65A3">
        <w:rPr>
          <w:rFonts w:ascii="Arial" w:hAnsi="Arial"/>
          <w:sz w:val="20"/>
          <w:lang w:val="fr-CA"/>
        </w:rPr>
        <w:t xml:space="preserve">présente de </w:t>
      </w:r>
      <w:r w:rsidRPr="002E65A3">
        <w:rPr>
          <w:rFonts w:ascii="Arial" w:hAnsi="Arial"/>
          <w:b/>
          <w:sz w:val="20"/>
          <w:lang w:val="fr-CA"/>
        </w:rPr>
        <w:t>multiples variantes selon les traditions religieuses</w:t>
      </w:r>
      <w:r w:rsidRPr="002E65A3">
        <w:rPr>
          <w:rFonts w:ascii="Arial" w:hAnsi="Arial"/>
          <w:sz w:val="20"/>
          <w:lang w:val="fr-CA"/>
        </w:rPr>
        <w:t xml:space="preserve"> et les </w:t>
      </w:r>
      <w:r w:rsidRPr="002E65A3">
        <w:rPr>
          <w:rFonts w:ascii="Arial" w:hAnsi="Arial"/>
          <w:b/>
          <w:sz w:val="20"/>
          <w:lang w:val="fr-CA"/>
        </w:rPr>
        <w:t xml:space="preserve">contextes politiques </w:t>
      </w:r>
      <w:r w:rsidRPr="002E65A3">
        <w:rPr>
          <w:rFonts w:ascii="Arial" w:hAnsi="Arial"/>
          <w:sz w:val="20"/>
          <w:lang w:val="fr-CA"/>
        </w:rPr>
        <w:t>dans lesquels surgit l’intégrisme.]</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sz w:val="20"/>
          <w:lang w:val="fr-CA"/>
        </w:rPr>
        <w:t>le degré de radicalisation de la rhétorique et de l’action varie en fonction, notamment, de la capacité d’insertion dans les institutions politiques, dans les contextes nationaux.</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sz w:val="20"/>
          <w:lang w:val="fr-CA"/>
        </w:rPr>
        <w:t xml:space="preserve">Dans ces dynamiques, (fondamentalisme et intégrisme) [l’utilisation politique du religieux] comme référence à un texte sacré </w:t>
      </w:r>
      <w:r w:rsidRPr="002E65A3">
        <w:rPr>
          <w:rFonts w:ascii="Arial" w:hAnsi="Arial"/>
          <w:b/>
          <w:sz w:val="20"/>
          <w:lang w:val="fr-CA"/>
        </w:rPr>
        <w:t xml:space="preserve">veut adapter la société, la mouleur à un texte sacré </w:t>
      </w:r>
      <w:r w:rsidRPr="002E65A3">
        <w:rPr>
          <w:rFonts w:ascii="Arial" w:hAnsi="Arial"/>
          <w:sz w:val="20"/>
          <w:lang w:val="fr-CA"/>
        </w:rPr>
        <w:t>qui est</w:t>
      </w:r>
      <w:r w:rsidRPr="002E65A3">
        <w:rPr>
          <w:rFonts w:ascii="Arial" w:hAnsi="Arial"/>
          <w:b/>
          <w:sz w:val="20"/>
          <w:lang w:val="fr-CA"/>
        </w:rPr>
        <w:t xml:space="preserve"> atemporel, [qui ne change pas]</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b/>
          <w:sz w:val="20"/>
          <w:lang w:val="fr-CA"/>
        </w:rPr>
        <w:t>Un autre aspect à prendre en considération :</w:t>
      </w:r>
    </w:p>
    <w:p w:rsidR="006D7DD4" w:rsidRPr="002E65A3" w:rsidRDefault="006D7DD4" w:rsidP="006D7DD4">
      <w:pPr>
        <w:pStyle w:val="NoteLevel1"/>
        <w:rPr>
          <w:rFonts w:ascii="Arial" w:hAnsi="Arial"/>
          <w:b/>
          <w:sz w:val="20"/>
          <w:lang w:val="fr-CA"/>
        </w:rPr>
      </w:pPr>
      <w:r w:rsidRPr="002E65A3">
        <w:rPr>
          <w:rFonts w:ascii="Arial" w:hAnsi="Arial"/>
          <w:b/>
          <w:sz w:val="20"/>
          <w:lang w:val="fr-CA"/>
        </w:rPr>
        <w:t>[appropriation populaire de la religion</w:t>
      </w:r>
    </w:p>
    <w:p w:rsidR="006D7DD4" w:rsidRPr="002E65A3" w:rsidRDefault="006D7DD4" w:rsidP="006D7DD4">
      <w:pPr>
        <w:pStyle w:val="NoteLevel1"/>
        <w:rPr>
          <w:rFonts w:ascii="Arial" w:hAnsi="Arial"/>
          <w:b/>
          <w:sz w:val="20"/>
          <w:lang w:val="fr-CA"/>
        </w:rPr>
      </w:pPr>
      <w:r w:rsidRPr="002E65A3">
        <w:rPr>
          <w:rFonts w:ascii="Arial" w:hAnsi="Arial"/>
          <w:b/>
          <w:sz w:val="20"/>
          <w:lang w:val="fr-CA"/>
        </w:rPr>
        <w:t>VS.</w:t>
      </w:r>
    </w:p>
    <w:p w:rsidR="006D7DD4" w:rsidRPr="002E65A3" w:rsidRDefault="006D7DD4" w:rsidP="006D7DD4">
      <w:pPr>
        <w:pStyle w:val="NoteLevel1"/>
        <w:rPr>
          <w:rFonts w:ascii="Arial" w:hAnsi="Arial"/>
          <w:b/>
          <w:sz w:val="20"/>
          <w:lang w:val="fr-CA"/>
        </w:rPr>
      </w:pPr>
      <w:r w:rsidRPr="002E65A3">
        <w:rPr>
          <w:rFonts w:ascii="Arial" w:hAnsi="Arial"/>
          <w:b/>
          <w:sz w:val="20"/>
          <w:lang w:val="fr-CA"/>
        </w:rPr>
        <w:t>Contrôle de la religion par des « experts religieux »]</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b/>
          <w:sz w:val="20"/>
          <w:lang w:val="fr-CA"/>
        </w:rPr>
        <w:t>Ces facteurs pe</w:t>
      </w:r>
      <w:r w:rsidR="005D3AE4" w:rsidRPr="002E65A3">
        <w:rPr>
          <w:rFonts w:ascii="Arial" w:hAnsi="Arial"/>
          <w:b/>
          <w:sz w:val="20"/>
          <w:lang w:val="fr-CA"/>
        </w:rPr>
        <w:t>uvent définir d’au</w:t>
      </w:r>
      <w:r w:rsidRPr="002E65A3">
        <w:rPr>
          <w:rFonts w:ascii="Arial" w:hAnsi="Arial"/>
          <w:b/>
          <w:sz w:val="20"/>
          <w:lang w:val="fr-CA"/>
        </w:rPr>
        <w:t>tres types de relation entre religion et politique :</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sz w:val="20"/>
          <w:lang w:val="fr-CA"/>
        </w:rPr>
        <w:t>Exemple :</w:t>
      </w:r>
    </w:p>
    <w:p w:rsidR="006D7DD4" w:rsidRPr="002E65A3" w:rsidRDefault="006D7DD4" w:rsidP="006D7DD4">
      <w:pPr>
        <w:pStyle w:val="NoteLevel1"/>
        <w:rPr>
          <w:rFonts w:ascii="Arial" w:hAnsi="Arial"/>
          <w:b/>
          <w:sz w:val="20"/>
          <w:lang w:val="fr-CA"/>
        </w:rPr>
      </w:pPr>
      <w:r w:rsidRPr="002E65A3">
        <w:rPr>
          <w:rFonts w:ascii="Arial" w:hAnsi="Arial"/>
          <w:sz w:val="20"/>
          <w:lang w:val="fr-CA"/>
        </w:rPr>
        <w:t>La théologie de la libération, qui est une politisation du religieux (catholicisme latino-américain et africain)</w:t>
      </w:r>
    </w:p>
    <w:p w:rsidR="006D7DD4" w:rsidRPr="002E65A3" w:rsidRDefault="006D7DD4" w:rsidP="006D7DD4">
      <w:pPr>
        <w:pStyle w:val="NoteLevel1"/>
        <w:rPr>
          <w:rFonts w:ascii="Arial" w:hAnsi="Arial"/>
          <w:b/>
          <w:sz w:val="20"/>
          <w:lang w:val="fr-CA"/>
        </w:rPr>
      </w:pPr>
      <w:r w:rsidRPr="002E65A3">
        <w:rPr>
          <w:rFonts w:ascii="Arial" w:hAnsi="Arial"/>
          <w:sz w:val="20"/>
          <w:lang w:val="fr-CA"/>
        </w:rPr>
        <w:t>= contraire du fondamentalisme car</w:t>
      </w:r>
    </w:p>
    <w:p w:rsidR="006D7DD4" w:rsidRPr="002E65A3" w:rsidRDefault="006D7DD4" w:rsidP="006D7DD4">
      <w:pPr>
        <w:pStyle w:val="NoteLevel1"/>
        <w:rPr>
          <w:rFonts w:ascii="Arial" w:hAnsi="Arial"/>
          <w:b/>
          <w:sz w:val="20"/>
          <w:lang w:val="fr-CA"/>
        </w:rPr>
      </w:pPr>
    </w:p>
    <w:p w:rsidR="006D7DD4" w:rsidRPr="002E65A3" w:rsidRDefault="006D7DD4" w:rsidP="006D7DD4">
      <w:pPr>
        <w:pStyle w:val="NoteLevel1"/>
        <w:rPr>
          <w:rFonts w:ascii="Arial" w:hAnsi="Arial"/>
          <w:b/>
          <w:sz w:val="20"/>
          <w:lang w:val="fr-CA"/>
        </w:rPr>
      </w:pPr>
      <w:r w:rsidRPr="002E65A3">
        <w:rPr>
          <w:rFonts w:ascii="Arial" w:hAnsi="Arial"/>
          <w:b/>
          <w:sz w:val="20"/>
          <w:lang w:val="fr-CA"/>
        </w:rPr>
        <w:t>1) appropriation populaire</w:t>
      </w:r>
    </w:p>
    <w:p w:rsidR="006D7DD4" w:rsidRPr="002E65A3" w:rsidRDefault="006D7DD4" w:rsidP="006D7DD4">
      <w:pPr>
        <w:pStyle w:val="NoteLevel1"/>
        <w:rPr>
          <w:rFonts w:ascii="Arial" w:hAnsi="Arial"/>
          <w:sz w:val="20"/>
          <w:lang w:val="fr-CA"/>
        </w:rPr>
      </w:pPr>
      <w:r w:rsidRPr="002E65A3">
        <w:rPr>
          <w:rFonts w:ascii="Arial" w:hAnsi="Arial"/>
          <w:sz w:val="20"/>
          <w:lang w:val="fr-CA"/>
        </w:rPr>
        <w:t>vs</w:t>
      </w:r>
    </w:p>
    <w:p w:rsidR="006D7DD4" w:rsidRPr="002E65A3" w:rsidRDefault="006D7DD4" w:rsidP="006D7DD4">
      <w:pPr>
        <w:pStyle w:val="NoteLevel1"/>
        <w:rPr>
          <w:rFonts w:ascii="Arial" w:hAnsi="Arial"/>
          <w:b/>
          <w:sz w:val="20"/>
          <w:lang w:val="fr-CA"/>
        </w:rPr>
      </w:pPr>
      <w:r w:rsidRPr="002E65A3">
        <w:rPr>
          <w:rFonts w:ascii="Arial" w:hAnsi="Arial"/>
          <w:b/>
          <w:sz w:val="20"/>
          <w:lang w:val="fr-CA"/>
        </w:rPr>
        <w:t>« spécialistes du texte sacré »</w:t>
      </w:r>
    </w:p>
    <w:p w:rsidR="006D7DD4" w:rsidRPr="002E65A3" w:rsidRDefault="006D7DD4" w:rsidP="006D7DD4">
      <w:pPr>
        <w:pStyle w:val="NoteLevel1"/>
        <w:rPr>
          <w:rFonts w:ascii="Arial" w:hAnsi="Arial"/>
          <w:b/>
          <w:sz w:val="20"/>
          <w:lang w:val="fr-CA"/>
        </w:rPr>
      </w:pPr>
      <w:r w:rsidRPr="002E65A3">
        <w:rPr>
          <w:rFonts w:ascii="Arial" w:hAnsi="Arial"/>
          <w:sz w:val="20"/>
          <w:lang w:val="fr-CA"/>
        </w:rPr>
        <w:t>est volonté d’autonomie de l’institution religieuse</w:t>
      </w:r>
    </w:p>
    <w:p w:rsidR="006D7DD4" w:rsidRPr="002E65A3" w:rsidRDefault="006D7DD4" w:rsidP="006D7DD4">
      <w:pPr>
        <w:pStyle w:val="NoteLevel1"/>
        <w:rPr>
          <w:rFonts w:ascii="Arial" w:hAnsi="Arial"/>
          <w:b/>
          <w:sz w:val="20"/>
          <w:lang w:val="fr-CA"/>
        </w:rPr>
      </w:pPr>
    </w:p>
    <w:p w:rsidR="00FB3695" w:rsidRPr="002E65A3" w:rsidRDefault="006D7DD4" w:rsidP="006D7DD4">
      <w:pPr>
        <w:pStyle w:val="NoteLevel1"/>
        <w:rPr>
          <w:rFonts w:ascii="Arial" w:hAnsi="Arial"/>
          <w:sz w:val="20"/>
          <w:lang w:val="fr-CA"/>
        </w:rPr>
      </w:pPr>
      <w:r w:rsidRPr="002E65A3">
        <w:rPr>
          <w:rFonts w:ascii="Arial" w:hAnsi="Arial"/>
          <w:sz w:val="20"/>
          <w:lang w:val="fr-CA"/>
        </w:rPr>
        <w:t>2)</w:t>
      </w:r>
      <w:r w:rsidRPr="002E65A3">
        <w:rPr>
          <w:rFonts w:ascii="Arial" w:hAnsi="Arial"/>
          <w:b/>
          <w:sz w:val="20"/>
          <w:lang w:val="fr-CA"/>
        </w:rPr>
        <w:t xml:space="preserve"> réinterprétation </w:t>
      </w:r>
      <w:r w:rsidRPr="002E65A3">
        <w:rPr>
          <w:rFonts w:ascii="Arial" w:hAnsi="Arial"/>
          <w:sz w:val="20"/>
          <w:lang w:val="fr-CA"/>
        </w:rPr>
        <w:t xml:space="preserve">des textes sacrés (bible et évangiles) </w:t>
      </w:r>
      <w:r w:rsidRPr="002E65A3">
        <w:rPr>
          <w:rFonts w:ascii="Arial" w:hAnsi="Arial"/>
          <w:b/>
          <w:sz w:val="20"/>
          <w:lang w:val="fr-CA"/>
        </w:rPr>
        <w:t xml:space="preserve">à partir de la réalité </w:t>
      </w:r>
      <w:proofErr w:type="spellStart"/>
      <w:r w:rsidRPr="002E65A3">
        <w:rPr>
          <w:rFonts w:ascii="Arial" w:hAnsi="Arial"/>
          <w:b/>
          <w:sz w:val="20"/>
          <w:lang w:val="fr-CA"/>
        </w:rPr>
        <w:t>socio-politique</w:t>
      </w:r>
      <w:proofErr w:type="spellEnd"/>
      <w:r w:rsidRPr="002E65A3">
        <w:rPr>
          <w:rFonts w:ascii="Arial" w:hAnsi="Arial"/>
          <w:b/>
          <w:sz w:val="20"/>
          <w:lang w:val="fr-CA"/>
        </w:rPr>
        <w:t xml:space="preserve"> </w:t>
      </w:r>
      <w:r w:rsidRPr="002E65A3">
        <w:rPr>
          <w:rFonts w:ascii="Arial" w:hAnsi="Arial"/>
          <w:sz w:val="20"/>
          <w:lang w:val="fr-CA"/>
        </w:rPr>
        <w:t>[actuel</w:t>
      </w:r>
      <w:r w:rsidR="005D3AE4" w:rsidRPr="002E65A3">
        <w:rPr>
          <w:rFonts w:ascii="Arial" w:hAnsi="Arial"/>
          <w:sz w:val="20"/>
          <w:lang w:val="fr-CA"/>
        </w:rPr>
        <w:t>le</w:t>
      </w:r>
      <w:r w:rsidR="00FB3695" w:rsidRPr="002E65A3">
        <w:rPr>
          <w:rFonts w:ascii="Arial" w:hAnsi="Arial"/>
          <w:sz w:val="20"/>
          <w:lang w:val="fr-CA"/>
        </w:rPr>
        <w:t>] des pauvres</w:t>
      </w:r>
    </w:p>
    <w:p w:rsidR="00FB3695" w:rsidRPr="002E65A3" w:rsidRDefault="00FB3695" w:rsidP="00FB3695">
      <w:pPr>
        <w:pStyle w:val="NoteLevel1"/>
        <w:numPr>
          <w:ilvl w:val="0"/>
          <w:numId w:val="0"/>
        </w:numPr>
        <w:rPr>
          <w:rFonts w:ascii="Arial" w:hAnsi="Arial"/>
          <w:sz w:val="20"/>
          <w:lang w:val="fr-CA"/>
        </w:rPr>
      </w:pPr>
    </w:p>
    <w:p w:rsidR="00FB3695" w:rsidRPr="002E65A3" w:rsidRDefault="00FB3695" w:rsidP="006D7DD4">
      <w:pPr>
        <w:pStyle w:val="NoteLevel1"/>
        <w:rPr>
          <w:rFonts w:ascii="Arial" w:hAnsi="Arial"/>
          <w:sz w:val="20"/>
          <w:lang w:val="fr-CA"/>
        </w:rPr>
      </w:pPr>
      <w:r w:rsidRPr="002E65A3">
        <w:rPr>
          <w:rFonts w:ascii="Arial" w:hAnsi="Arial"/>
          <w:b/>
          <w:sz w:val="20"/>
          <w:lang w:val="fr-CA"/>
        </w:rPr>
        <w:t>MAR 15</w:t>
      </w:r>
    </w:p>
    <w:p w:rsidR="00FB3695" w:rsidRPr="002E65A3" w:rsidRDefault="00FB3695" w:rsidP="006D7DD4">
      <w:pPr>
        <w:pStyle w:val="NoteLevel1"/>
        <w:rPr>
          <w:rFonts w:ascii="Arial" w:hAnsi="Arial"/>
          <w:sz w:val="20"/>
          <w:lang w:val="fr-CA"/>
        </w:rPr>
      </w:pPr>
    </w:p>
    <w:p w:rsidR="00FB3695" w:rsidRPr="002E65A3" w:rsidRDefault="00FB3695" w:rsidP="006D7DD4">
      <w:pPr>
        <w:pStyle w:val="NoteLevel1"/>
        <w:rPr>
          <w:rFonts w:ascii="Arial" w:hAnsi="Arial"/>
          <w:sz w:val="20"/>
          <w:lang w:val="fr-CA"/>
        </w:rPr>
      </w:pPr>
      <w:r w:rsidRPr="002E65A3">
        <w:rPr>
          <w:rFonts w:ascii="Arial" w:hAnsi="Arial"/>
          <w:b/>
          <w:sz w:val="20"/>
          <w:lang w:val="fr-CA"/>
        </w:rPr>
        <w:t>Sécularisation, laïcisation et modernisation en perspective comparée</w:t>
      </w:r>
    </w:p>
    <w:p w:rsidR="00FB3695" w:rsidRPr="002E65A3" w:rsidRDefault="00FB3695" w:rsidP="006D7DD4">
      <w:pPr>
        <w:pStyle w:val="NoteLevel1"/>
        <w:rPr>
          <w:rFonts w:ascii="Arial" w:hAnsi="Arial"/>
          <w:sz w:val="20"/>
          <w:lang w:val="fr-CA"/>
        </w:rPr>
      </w:pPr>
    </w:p>
    <w:p w:rsidR="00FB3695" w:rsidRPr="002E65A3" w:rsidRDefault="00FB3695" w:rsidP="006D7DD4">
      <w:pPr>
        <w:pStyle w:val="NoteLevel1"/>
        <w:rPr>
          <w:rFonts w:ascii="Arial" w:hAnsi="Arial"/>
          <w:color w:val="548DD4" w:themeColor="text2" w:themeTint="99"/>
          <w:sz w:val="20"/>
          <w:lang w:val="fr-CA"/>
        </w:rPr>
      </w:pPr>
      <w:r w:rsidRPr="002E65A3">
        <w:rPr>
          <w:rFonts w:ascii="Arial" w:hAnsi="Arial"/>
          <w:color w:val="548DD4" w:themeColor="text2" w:themeTint="99"/>
          <w:sz w:val="20"/>
          <w:lang w:val="fr-CA"/>
        </w:rPr>
        <w:t xml:space="preserve">1. </w:t>
      </w:r>
      <w:r w:rsidRPr="002E65A3">
        <w:rPr>
          <w:rFonts w:ascii="Arial" w:hAnsi="Arial"/>
          <w:b/>
          <w:color w:val="548DD4" w:themeColor="text2" w:themeTint="99"/>
          <w:sz w:val="20"/>
          <w:lang w:val="fr-CA"/>
        </w:rPr>
        <w:t>vitalité/résurgence</w:t>
      </w:r>
      <w:r w:rsidRPr="002E65A3">
        <w:rPr>
          <w:rFonts w:ascii="Arial" w:hAnsi="Arial"/>
          <w:color w:val="548DD4" w:themeColor="text2" w:themeTint="99"/>
          <w:sz w:val="20"/>
          <w:lang w:val="fr-CA"/>
        </w:rPr>
        <w:t xml:space="preserve"> du religieux</w:t>
      </w:r>
    </w:p>
    <w:p w:rsidR="00FB3695" w:rsidRPr="002E65A3" w:rsidRDefault="00FB3695" w:rsidP="006D7DD4">
      <w:pPr>
        <w:pStyle w:val="NoteLevel1"/>
        <w:rPr>
          <w:rFonts w:ascii="Arial" w:hAnsi="Arial"/>
          <w:color w:val="548DD4" w:themeColor="text2" w:themeTint="99"/>
          <w:sz w:val="20"/>
          <w:lang w:val="fr-CA"/>
        </w:rPr>
      </w:pPr>
      <w:r w:rsidRPr="002E65A3">
        <w:rPr>
          <w:rFonts w:ascii="Arial" w:hAnsi="Arial"/>
          <w:color w:val="548DD4" w:themeColor="text2" w:themeTint="99"/>
          <w:sz w:val="20"/>
          <w:lang w:val="fr-CA"/>
        </w:rPr>
        <w:t xml:space="preserve">2. présence d’acteurs religieux et de </w:t>
      </w:r>
      <w:r w:rsidRPr="002E65A3">
        <w:rPr>
          <w:rFonts w:ascii="Arial" w:hAnsi="Arial"/>
          <w:b/>
          <w:color w:val="548DD4" w:themeColor="text2" w:themeTint="99"/>
          <w:sz w:val="20"/>
          <w:lang w:val="fr-CA"/>
        </w:rPr>
        <w:t>mouvements religieux</w:t>
      </w:r>
      <w:r w:rsidRPr="002E65A3">
        <w:rPr>
          <w:rFonts w:ascii="Arial" w:hAnsi="Arial"/>
          <w:color w:val="548DD4" w:themeColor="text2" w:themeTint="99"/>
          <w:sz w:val="20"/>
          <w:lang w:val="fr-CA"/>
        </w:rPr>
        <w:t xml:space="preserve"> sur la scène politique</w:t>
      </w:r>
    </w:p>
    <w:p w:rsidR="00FB3695" w:rsidRPr="002E65A3" w:rsidRDefault="00FB3695" w:rsidP="006D7DD4">
      <w:pPr>
        <w:pStyle w:val="NoteLevel1"/>
        <w:rPr>
          <w:rFonts w:ascii="Arial" w:hAnsi="Arial"/>
          <w:color w:val="548DD4" w:themeColor="text2" w:themeTint="99"/>
          <w:sz w:val="20"/>
          <w:lang w:val="fr-CA"/>
        </w:rPr>
      </w:pPr>
      <w:r w:rsidRPr="002E65A3">
        <w:rPr>
          <w:rFonts w:ascii="Arial" w:hAnsi="Arial"/>
          <w:color w:val="548DD4" w:themeColor="text2" w:themeTint="99"/>
          <w:sz w:val="20"/>
          <w:lang w:val="fr-CA"/>
        </w:rPr>
        <w:t xml:space="preserve">3. </w:t>
      </w:r>
      <w:r w:rsidRPr="002E65A3">
        <w:rPr>
          <w:rFonts w:ascii="Arial" w:hAnsi="Arial"/>
          <w:b/>
          <w:color w:val="548DD4" w:themeColor="text2" w:themeTint="99"/>
          <w:sz w:val="20"/>
          <w:lang w:val="fr-CA"/>
        </w:rPr>
        <w:t xml:space="preserve">influence ou non </w:t>
      </w:r>
      <w:r w:rsidRPr="002E65A3">
        <w:rPr>
          <w:rFonts w:ascii="Arial" w:hAnsi="Arial"/>
          <w:color w:val="548DD4" w:themeColor="text2" w:themeTint="99"/>
          <w:sz w:val="20"/>
          <w:lang w:val="fr-CA"/>
        </w:rPr>
        <w:t xml:space="preserve">de la présence de ces acteurs sur les </w:t>
      </w:r>
      <w:r w:rsidRPr="002E65A3">
        <w:rPr>
          <w:rFonts w:ascii="Arial" w:hAnsi="Arial"/>
          <w:b/>
          <w:color w:val="548DD4" w:themeColor="text2" w:themeTint="99"/>
          <w:sz w:val="20"/>
          <w:lang w:val="fr-CA"/>
        </w:rPr>
        <w:t>nouveaux projets de lois</w:t>
      </w:r>
      <w:r w:rsidRPr="002E65A3">
        <w:rPr>
          <w:rFonts w:ascii="Arial" w:hAnsi="Arial"/>
          <w:color w:val="548DD4" w:themeColor="text2" w:themeTint="99"/>
          <w:sz w:val="20"/>
          <w:lang w:val="fr-CA"/>
        </w:rPr>
        <w:t xml:space="preserve">, le </w:t>
      </w:r>
      <w:r w:rsidRPr="002E65A3">
        <w:rPr>
          <w:rFonts w:ascii="Arial" w:hAnsi="Arial"/>
          <w:b/>
          <w:color w:val="548DD4" w:themeColor="text2" w:themeTint="99"/>
          <w:sz w:val="20"/>
          <w:lang w:val="fr-CA"/>
        </w:rPr>
        <w:t>discours politique, les lobbys religieux</w:t>
      </w:r>
    </w:p>
    <w:p w:rsidR="00FB3695" w:rsidRPr="002E65A3" w:rsidRDefault="00FB3695" w:rsidP="00FB3695">
      <w:pPr>
        <w:pStyle w:val="NoteLevel2"/>
        <w:rPr>
          <w:rFonts w:ascii="Arial" w:hAnsi="Arial"/>
          <w:color w:val="548DD4" w:themeColor="text2" w:themeTint="99"/>
          <w:sz w:val="20"/>
          <w:lang w:val="fr-CA"/>
        </w:rPr>
      </w:pPr>
      <w:r w:rsidRPr="002E65A3">
        <w:rPr>
          <w:rFonts w:ascii="Arial" w:hAnsi="Arial"/>
          <w:color w:val="548DD4" w:themeColor="text2" w:themeTint="99"/>
          <w:sz w:val="20"/>
          <w:lang w:val="fr-CA"/>
        </w:rPr>
        <w:t>analyse des diverse formes d’utilisation politique du religieux (</w:t>
      </w:r>
      <w:proofErr w:type="spellStart"/>
      <w:r w:rsidRPr="002E65A3">
        <w:rPr>
          <w:rFonts w:ascii="Arial" w:hAnsi="Arial"/>
          <w:color w:val="548DD4" w:themeColor="text2" w:themeTint="99"/>
          <w:sz w:val="20"/>
          <w:lang w:val="fr-CA"/>
        </w:rPr>
        <w:t>tradionalisme</w:t>
      </w:r>
      <w:proofErr w:type="spellEnd"/>
      <w:r w:rsidRPr="002E65A3">
        <w:rPr>
          <w:rFonts w:ascii="Arial" w:hAnsi="Arial"/>
          <w:color w:val="548DD4" w:themeColor="text2" w:themeTint="99"/>
          <w:sz w:val="20"/>
          <w:lang w:val="fr-CA"/>
        </w:rPr>
        <w:t>, fondamentalisme, intégrisme)</w:t>
      </w:r>
    </w:p>
    <w:p w:rsidR="00FB3695" w:rsidRPr="002E65A3" w:rsidRDefault="00FB3695" w:rsidP="00FB3695">
      <w:pPr>
        <w:pStyle w:val="NoteLevel1"/>
        <w:rPr>
          <w:rFonts w:ascii="Arial" w:hAnsi="Arial"/>
          <w:sz w:val="20"/>
          <w:lang w:val="fr-CA"/>
        </w:rPr>
      </w:pPr>
      <w:r w:rsidRPr="002E65A3">
        <w:rPr>
          <w:rFonts w:ascii="Arial" w:hAnsi="Arial"/>
          <w:sz w:val="20"/>
          <w:lang w:val="fr-CA"/>
        </w:rPr>
        <w:t xml:space="preserve">4. le Processus de </w:t>
      </w:r>
      <w:r w:rsidR="000825DB" w:rsidRPr="002E65A3">
        <w:rPr>
          <w:rFonts w:ascii="Arial" w:hAnsi="Arial"/>
          <w:b/>
          <w:sz w:val="20"/>
          <w:lang w:val="fr-CA"/>
        </w:rPr>
        <w:t>sécularisation</w:t>
      </w:r>
      <w:r w:rsidRPr="002E65A3">
        <w:rPr>
          <w:rFonts w:ascii="Arial" w:hAnsi="Arial"/>
          <w:b/>
          <w:sz w:val="20"/>
          <w:lang w:val="fr-CA"/>
        </w:rPr>
        <w:t xml:space="preserve">, </w:t>
      </w:r>
      <w:r w:rsidRPr="002E65A3">
        <w:rPr>
          <w:rFonts w:ascii="Arial" w:hAnsi="Arial"/>
          <w:sz w:val="20"/>
          <w:lang w:val="fr-CA"/>
        </w:rPr>
        <w:t>se variables et ses variantes.</w:t>
      </w:r>
    </w:p>
    <w:p w:rsidR="000825DB" w:rsidRPr="002E65A3" w:rsidRDefault="00FB3695" w:rsidP="00FB3695">
      <w:pPr>
        <w:pStyle w:val="NoteLevel1"/>
        <w:rPr>
          <w:rFonts w:ascii="Arial" w:hAnsi="Arial"/>
          <w:sz w:val="20"/>
          <w:lang w:val="fr-CA"/>
        </w:rPr>
      </w:pPr>
      <w:r w:rsidRPr="002E65A3">
        <w:rPr>
          <w:rFonts w:ascii="Arial" w:hAnsi="Arial"/>
          <w:sz w:val="20"/>
          <w:lang w:val="fr-CA"/>
        </w:rPr>
        <w:t xml:space="preserve">5. présence d’acteurs religieux et de </w:t>
      </w:r>
      <w:r w:rsidRPr="002E65A3">
        <w:rPr>
          <w:rFonts w:ascii="Arial" w:hAnsi="Arial"/>
          <w:b/>
          <w:sz w:val="20"/>
          <w:lang w:val="fr-CA"/>
        </w:rPr>
        <w:t xml:space="preserve">mouvements religieux </w:t>
      </w:r>
      <w:r w:rsidRPr="002E65A3">
        <w:rPr>
          <w:rFonts w:ascii="Arial" w:hAnsi="Arial"/>
          <w:sz w:val="20"/>
          <w:lang w:val="fr-CA"/>
        </w:rPr>
        <w:t xml:space="preserve">dans la </w:t>
      </w:r>
      <w:r w:rsidRPr="002E65A3">
        <w:rPr>
          <w:rFonts w:ascii="Arial" w:hAnsi="Arial"/>
          <w:b/>
          <w:sz w:val="20"/>
          <w:lang w:val="fr-CA"/>
        </w:rPr>
        <w:t>société : quels impacts sur le politique</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u w:val="single"/>
          <w:lang w:val="fr-CA"/>
        </w:rPr>
        <w:t xml:space="preserve">Processus de </w:t>
      </w:r>
      <w:r w:rsidRPr="002E65A3">
        <w:rPr>
          <w:rFonts w:ascii="Arial" w:hAnsi="Arial"/>
          <w:b/>
          <w:sz w:val="20"/>
          <w:u w:val="single"/>
          <w:lang w:val="fr-CA"/>
        </w:rPr>
        <w:t>Sécularisation (séparation Religion/État)</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lang w:val="fr-CA"/>
        </w:rPr>
        <w:t>[</w:t>
      </w:r>
      <w:r w:rsidRPr="002E65A3">
        <w:rPr>
          <w:rFonts w:ascii="Arial" w:hAnsi="Arial"/>
          <w:b/>
          <w:sz w:val="20"/>
          <w:lang w:val="fr-CA"/>
        </w:rPr>
        <w:t>la sécularisation est la base de l’individualisme occidental moderne.</w:t>
      </w:r>
    </w:p>
    <w:p w:rsidR="000825DB" w:rsidRPr="002E65A3" w:rsidRDefault="000825DB" w:rsidP="00FB3695">
      <w:pPr>
        <w:pStyle w:val="NoteLevel1"/>
        <w:rPr>
          <w:rFonts w:ascii="Arial" w:hAnsi="Arial"/>
          <w:sz w:val="20"/>
          <w:lang w:val="fr-CA"/>
        </w:rPr>
      </w:pPr>
      <w:r w:rsidRPr="002E65A3">
        <w:rPr>
          <w:rFonts w:ascii="Arial" w:hAnsi="Arial"/>
          <w:sz w:val="20"/>
          <w:lang w:val="fr-CA"/>
        </w:rPr>
        <w:t>Ce processus est théorisé à partir de l’expérience de l’Europe]</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lang w:val="fr-CA"/>
        </w:rPr>
        <w:t>Laïcité = sécularisation</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lang w:val="fr-CA"/>
        </w:rPr>
        <w:t xml:space="preserve">Se </w:t>
      </w:r>
      <w:r w:rsidRPr="002E65A3">
        <w:rPr>
          <w:rFonts w:ascii="Arial" w:hAnsi="Arial"/>
          <w:b/>
          <w:sz w:val="20"/>
          <w:lang w:val="fr-CA"/>
        </w:rPr>
        <w:t xml:space="preserve">fonde </w:t>
      </w:r>
      <w:r w:rsidRPr="002E65A3">
        <w:rPr>
          <w:rFonts w:ascii="Arial" w:hAnsi="Arial"/>
          <w:sz w:val="20"/>
          <w:lang w:val="fr-CA"/>
        </w:rPr>
        <w:t xml:space="preserve">sur la </w:t>
      </w:r>
      <w:r w:rsidRPr="002E65A3">
        <w:rPr>
          <w:rFonts w:ascii="Arial" w:hAnsi="Arial"/>
          <w:b/>
          <w:sz w:val="20"/>
          <w:lang w:val="fr-CA"/>
        </w:rPr>
        <w:t xml:space="preserve">reconnaissance du doit de liberté de conscience </w:t>
      </w:r>
      <w:r w:rsidRPr="002E65A3">
        <w:rPr>
          <w:rFonts w:ascii="Arial" w:hAnsi="Arial"/>
          <w:sz w:val="20"/>
          <w:lang w:val="fr-CA"/>
        </w:rPr>
        <w:t>(choisir sa religion ou sa philosophie, dans le respect des droits d’autrui)</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lang w:val="fr-CA"/>
        </w:rPr>
        <w:t>= pacification des guerres religieuses en Angleterre et en France (Catholicisme vs protestantisme)</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lang w:val="fr-CA"/>
        </w:rPr>
        <w:t>- mettre fin aux conflits (Espagne vs Angleterre et autres pays protestants)</w:t>
      </w:r>
    </w:p>
    <w:p w:rsidR="000825DB" w:rsidRPr="002E65A3" w:rsidRDefault="000825DB" w:rsidP="00FB3695">
      <w:pPr>
        <w:pStyle w:val="NoteLevel1"/>
        <w:rPr>
          <w:rFonts w:ascii="Arial" w:hAnsi="Arial"/>
          <w:sz w:val="20"/>
          <w:lang w:val="fr-CA"/>
        </w:rPr>
      </w:pPr>
    </w:p>
    <w:p w:rsidR="000825DB" w:rsidRPr="002E65A3" w:rsidRDefault="000825DB" w:rsidP="00FB3695">
      <w:pPr>
        <w:pStyle w:val="NoteLevel1"/>
        <w:rPr>
          <w:rFonts w:ascii="Arial" w:hAnsi="Arial"/>
          <w:sz w:val="20"/>
          <w:lang w:val="fr-CA"/>
        </w:rPr>
      </w:pPr>
      <w:r w:rsidRPr="002E65A3">
        <w:rPr>
          <w:rFonts w:ascii="Arial" w:hAnsi="Arial"/>
          <w:sz w:val="20"/>
          <w:lang w:val="fr-CA"/>
        </w:rPr>
        <w:t>[ dans le processus de sécularisation/laïcisation :</w:t>
      </w:r>
    </w:p>
    <w:p w:rsidR="000825DB" w:rsidRPr="002E65A3" w:rsidRDefault="000825DB" w:rsidP="00FB3695">
      <w:pPr>
        <w:pStyle w:val="NoteLevel1"/>
        <w:rPr>
          <w:rFonts w:ascii="Arial" w:hAnsi="Arial"/>
          <w:sz w:val="20"/>
          <w:lang w:val="fr-CA"/>
        </w:rPr>
      </w:pPr>
      <w:r w:rsidRPr="002E65A3">
        <w:rPr>
          <w:rFonts w:ascii="Arial" w:hAnsi="Arial"/>
          <w:b/>
          <w:sz w:val="20"/>
          <w:lang w:val="fr-CA"/>
        </w:rPr>
        <w:t>l’État doit se séparer entièrement du religieux, de toute religion officielle ou nationale.</w:t>
      </w:r>
    </w:p>
    <w:p w:rsidR="000825DB" w:rsidRPr="002E65A3" w:rsidRDefault="000825DB" w:rsidP="000825DB">
      <w:pPr>
        <w:pStyle w:val="NoteLevel1"/>
        <w:rPr>
          <w:rFonts w:ascii="Arial" w:hAnsi="Arial"/>
          <w:sz w:val="20"/>
          <w:lang w:val="fr-CA"/>
        </w:rPr>
      </w:pPr>
      <w:r w:rsidRPr="002E65A3">
        <w:rPr>
          <w:rFonts w:ascii="Arial" w:hAnsi="Arial"/>
          <w:sz w:val="20"/>
          <w:lang w:val="fr-CA"/>
        </w:rPr>
        <w:t xml:space="preserve">C’est a dire que </w:t>
      </w:r>
      <w:r w:rsidRPr="002E65A3">
        <w:rPr>
          <w:rFonts w:ascii="Arial" w:hAnsi="Arial"/>
          <w:b/>
          <w:sz w:val="20"/>
          <w:lang w:val="fr-CA"/>
        </w:rPr>
        <w:t>le politique ne peut représenter aucun religion (ou croyance) en particulier, afin de garantir la liberté de conscience de tous les individus.</w:t>
      </w:r>
      <w:r w:rsidRPr="002E65A3">
        <w:rPr>
          <w:rFonts w:ascii="Arial" w:hAnsi="Arial"/>
          <w:sz w:val="20"/>
          <w:lang w:val="fr-CA"/>
        </w:rPr>
        <w:t>]</w:t>
      </w:r>
    </w:p>
    <w:p w:rsidR="000825DB" w:rsidRPr="002E65A3" w:rsidRDefault="000825DB" w:rsidP="000825DB">
      <w:pPr>
        <w:pStyle w:val="NoteLevel1"/>
        <w:rPr>
          <w:rFonts w:ascii="Arial" w:hAnsi="Arial"/>
          <w:sz w:val="20"/>
          <w:lang w:val="fr-CA"/>
        </w:rPr>
      </w:pPr>
    </w:p>
    <w:p w:rsidR="000825DB" w:rsidRPr="002E65A3" w:rsidRDefault="000825DB" w:rsidP="000825DB">
      <w:pPr>
        <w:pStyle w:val="NoteLevel1"/>
        <w:rPr>
          <w:rFonts w:ascii="Arial" w:hAnsi="Arial"/>
          <w:sz w:val="20"/>
          <w:lang w:val="fr-CA"/>
        </w:rPr>
      </w:pPr>
      <w:r w:rsidRPr="002E65A3">
        <w:rPr>
          <w:rFonts w:ascii="Arial" w:hAnsi="Arial"/>
          <w:sz w:val="20"/>
          <w:lang w:val="fr-CA"/>
        </w:rPr>
        <w:t>Religions = système de valeurs collectives</w:t>
      </w:r>
    </w:p>
    <w:p w:rsidR="000825DB" w:rsidRPr="002E65A3" w:rsidRDefault="000825DB" w:rsidP="000825DB">
      <w:pPr>
        <w:pStyle w:val="NoteLevel1"/>
        <w:rPr>
          <w:rFonts w:ascii="Arial" w:hAnsi="Arial"/>
          <w:sz w:val="20"/>
          <w:lang w:val="fr-CA"/>
        </w:rPr>
      </w:pPr>
    </w:p>
    <w:p w:rsidR="000825DB" w:rsidRPr="002E65A3" w:rsidRDefault="000825DB" w:rsidP="000825DB">
      <w:pPr>
        <w:pStyle w:val="NoteLevel1"/>
        <w:rPr>
          <w:rFonts w:ascii="Arial" w:hAnsi="Arial"/>
          <w:sz w:val="20"/>
          <w:lang w:val="fr-CA"/>
        </w:rPr>
      </w:pPr>
      <w:r w:rsidRPr="002E65A3">
        <w:rPr>
          <w:rFonts w:ascii="Arial" w:hAnsi="Arial"/>
          <w:sz w:val="20"/>
          <w:lang w:val="fr-CA"/>
        </w:rPr>
        <w:t>Politique = choix individuels</w:t>
      </w:r>
    </w:p>
    <w:p w:rsidR="000825DB" w:rsidRPr="002E65A3" w:rsidRDefault="000825DB" w:rsidP="000825DB">
      <w:pPr>
        <w:pStyle w:val="NoteLevel1"/>
        <w:rPr>
          <w:rFonts w:ascii="Arial" w:hAnsi="Arial"/>
          <w:sz w:val="20"/>
          <w:lang w:val="fr-CA"/>
        </w:rPr>
      </w:pPr>
    </w:p>
    <w:p w:rsidR="000825DB" w:rsidRPr="002E65A3" w:rsidRDefault="000825DB" w:rsidP="000825DB">
      <w:pPr>
        <w:pStyle w:val="NoteLevel1"/>
        <w:rPr>
          <w:rFonts w:ascii="Arial" w:hAnsi="Arial"/>
          <w:sz w:val="20"/>
          <w:lang w:val="fr-CA"/>
        </w:rPr>
      </w:pPr>
      <w:r w:rsidRPr="002E65A3">
        <w:rPr>
          <w:rFonts w:ascii="Arial" w:hAnsi="Arial"/>
          <w:b/>
          <w:sz w:val="20"/>
          <w:lang w:val="fr-CA"/>
        </w:rPr>
        <w:t>Lorsque l</w:t>
      </w:r>
      <w:r w:rsidRPr="002E65A3">
        <w:rPr>
          <w:rFonts w:ascii="Arial" w:hAnsi="Arial"/>
          <w:sz w:val="20"/>
          <w:lang w:val="fr-CA"/>
        </w:rPr>
        <w:t>’</w:t>
      </w:r>
      <w:r w:rsidRPr="002E65A3">
        <w:rPr>
          <w:rFonts w:ascii="Arial" w:hAnsi="Arial"/>
          <w:b/>
          <w:sz w:val="20"/>
          <w:lang w:val="fr-CA"/>
        </w:rPr>
        <w:t xml:space="preserve">État ne représente plus officiellement aucune religion « nationale », </w:t>
      </w:r>
      <w:r w:rsidRPr="002E65A3">
        <w:rPr>
          <w:rFonts w:ascii="Arial" w:hAnsi="Arial"/>
          <w:sz w:val="20"/>
          <w:lang w:val="fr-CA"/>
        </w:rPr>
        <w:t xml:space="preserve">cela permet, </w:t>
      </w:r>
      <w:r w:rsidRPr="002E65A3">
        <w:rPr>
          <w:rFonts w:ascii="Arial" w:hAnsi="Arial"/>
          <w:b/>
          <w:sz w:val="20"/>
          <w:lang w:val="fr-CA"/>
        </w:rPr>
        <w:t xml:space="preserve">suivant l’évolution historique de l’Europe de l’Ouest </w:t>
      </w:r>
      <w:r w:rsidRPr="002E65A3">
        <w:rPr>
          <w:rFonts w:ascii="Arial" w:hAnsi="Arial"/>
          <w:sz w:val="20"/>
          <w:lang w:val="fr-CA"/>
        </w:rPr>
        <w:t>(et Amérique du Nord), de</w:t>
      </w:r>
      <w:r w:rsidRPr="002E65A3">
        <w:rPr>
          <w:rFonts w:ascii="Arial" w:hAnsi="Arial"/>
          <w:b/>
          <w:sz w:val="20"/>
          <w:lang w:val="fr-CA"/>
        </w:rPr>
        <w:t xml:space="preserve"> voir se développer le pluralisme religieux </w:t>
      </w:r>
      <w:r w:rsidRPr="002E65A3">
        <w:rPr>
          <w:rFonts w:ascii="Arial" w:hAnsi="Arial"/>
          <w:sz w:val="20"/>
          <w:lang w:val="fr-CA"/>
        </w:rPr>
        <w:t>(plusieurs religions dont aucune n’est privilégiée)</w:t>
      </w:r>
    </w:p>
    <w:p w:rsidR="000825DB" w:rsidRPr="002E65A3" w:rsidRDefault="000825DB" w:rsidP="000825DB">
      <w:pPr>
        <w:pStyle w:val="NoteLevel1"/>
        <w:rPr>
          <w:rFonts w:ascii="Arial" w:hAnsi="Arial"/>
          <w:sz w:val="20"/>
          <w:lang w:val="fr-CA"/>
        </w:rPr>
      </w:pPr>
    </w:p>
    <w:p w:rsidR="0071378C" w:rsidRPr="002E65A3" w:rsidRDefault="000825DB" w:rsidP="000825DB">
      <w:pPr>
        <w:pStyle w:val="NoteLevel1"/>
        <w:rPr>
          <w:rFonts w:ascii="Arial" w:hAnsi="Arial"/>
          <w:sz w:val="20"/>
          <w:lang w:val="fr-CA"/>
        </w:rPr>
      </w:pPr>
      <w:r w:rsidRPr="002E65A3">
        <w:rPr>
          <w:rFonts w:ascii="Arial" w:hAnsi="Arial"/>
          <w:sz w:val="20"/>
          <w:lang w:val="fr-CA"/>
        </w:rPr>
        <w:t>La théorie de la sécularisation est issue de plusieurs sociologues, dont Max Weber, puis connaît un essor déterminant dans les années 60-70, avec Bryan Wilson, Peter Berger, Harvey</w:t>
      </w:r>
      <w:r w:rsidR="0071378C" w:rsidRPr="002E65A3">
        <w:rPr>
          <w:rFonts w:ascii="Arial" w:hAnsi="Arial"/>
          <w:sz w:val="20"/>
          <w:lang w:val="fr-CA"/>
        </w:rPr>
        <w:t xml:space="preserve"> Cox, Thomas </w:t>
      </w:r>
      <w:proofErr w:type="spellStart"/>
      <w:r w:rsidR="0071378C" w:rsidRPr="002E65A3">
        <w:rPr>
          <w:rFonts w:ascii="Arial" w:hAnsi="Arial"/>
          <w:sz w:val="20"/>
          <w:lang w:val="fr-CA"/>
        </w:rPr>
        <w:t>Luckmann</w:t>
      </w:r>
      <w:proofErr w:type="spellEnd"/>
      <w:r w:rsidR="0071378C" w:rsidRPr="002E65A3">
        <w:rPr>
          <w:rFonts w:ascii="Arial" w:hAnsi="Arial"/>
          <w:sz w:val="20"/>
          <w:lang w:val="fr-CA"/>
        </w:rPr>
        <w:t xml:space="preserve">, </w:t>
      </w:r>
      <w:proofErr w:type="spellStart"/>
      <w:r w:rsidR="0071378C" w:rsidRPr="002E65A3">
        <w:rPr>
          <w:rFonts w:ascii="Arial" w:hAnsi="Arial"/>
          <w:sz w:val="20"/>
          <w:lang w:val="fr-CA"/>
        </w:rPr>
        <w:t>Talcott</w:t>
      </w:r>
      <w:proofErr w:type="spellEnd"/>
      <w:r w:rsidR="0071378C" w:rsidRPr="002E65A3">
        <w:rPr>
          <w:rFonts w:ascii="Arial" w:hAnsi="Arial"/>
          <w:sz w:val="20"/>
          <w:lang w:val="fr-CA"/>
        </w:rPr>
        <w:t xml:space="preserve"> Parsons, Karel </w:t>
      </w:r>
      <w:proofErr w:type="spellStart"/>
      <w:r w:rsidR="0071378C" w:rsidRPr="002E65A3">
        <w:rPr>
          <w:rFonts w:ascii="Arial" w:hAnsi="Arial"/>
          <w:sz w:val="20"/>
          <w:lang w:val="fr-CA"/>
        </w:rPr>
        <w:t>Dobbeleare</w:t>
      </w:r>
      <w:proofErr w:type="spellEnd"/>
      <w:r w:rsidR="0071378C" w:rsidRPr="002E65A3">
        <w:rPr>
          <w:rFonts w:ascii="Arial" w:hAnsi="Arial"/>
          <w:sz w:val="20"/>
          <w:lang w:val="fr-CA"/>
        </w:rPr>
        <w:t>, etc. et est reprise par plusieurs auteurs en politique comparée qui se rapprochent du développement politique (courant évolutionniste dont parlait Touraine).</w:t>
      </w:r>
    </w:p>
    <w:p w:rsidR="0071378C" w:rsidRPr="002E65A3" w:rsidRDefault="0071378C" w:rsidP="000825DB">
      <w:pPr>
        <w:pStyle w:val="NoteLevel1"/>
        <w:rPr>
          <w:rFonts w:ascii="Arial" w:hAnsi="Arial"/>
          <w:sz w:val="20"/>
          <w:lang w:val="fr-CA"/>
        </w:rPr>
      </w:pPr>
    </w:p>
    <w:p w:rsidR="0071378C" w:rsidRPr="002E65A3" w:rsidRDefault="0071378C" w:rsidP="000825DB">
      <w:pPr>
        <w:pStyle w:val="NoteLevel1"/>
        <w:rPr>
          <w:rFonts w:ascii="Arial" w:hAnsi="Arial"/>
          <w:sz w:val="20"/>
          <w:lang w:val="fr-CA"/>
        </w:rPr>
      </w:pPr>
      <w:r w:rsidRPr="002E65A3">
        <w:rPr>
          <w:rFonts w:ascii="Arial" w:hAnsi="Arial"/>
          <w:sz w:val="20"/>
          <w:lang w:val="fr-CA"/>
        </w:rPr>
        <w:t>[</w:t>
      </w:r>
      <w:r w:rsidRPr="002E65A3">
        <w:rPr>
          <w:rFonts w:ascii="Arial" w:hAnsi="Arial"/>
          <w:b/>
          <w:sz w:val="20"/>
          <w:lang w:val="fr-CA"/>
        </w:rPr>
        <w:t xml:space="preserve"> la théorie de la sécularisation est pensée comme une voie universelle qui mène les sociétés modernes vers un processus de « production de l’individu rationnel ».]</w:t>
      </w:r>
    </w:p>
    <w:p w:rsidR="0071378C" w:rsidRPr="002E65A3" w:rsidRDefault="0071378C" w:rsidP="000825DB">
      <w:pPr>
        <w:pStyle w:val="NoteLevel1"/>
        <w:rPr>
          <w:rFonts w:ascii="Arial" w:hAnsi="Arial"/>
          <w:sz w:val="20"/>
          <w:lang w:val="fr-CA"/>
        </w:rPr>
      </w:pPr>
    </w:p>
    <w:p w:rsidR="0071378C" w:rsidRPr="002E65A3" w:rsidRDefault="0071378C" w:rsidP="000825DB">
      <w:pPr>
        <w:pStyle w:val="NoteLevel1"/>
        <w:rPr>
          <w:rFonts w:ascii="Arial" w:hAnsi="Arial"/>
          <w:sz w:val="20"/>
          <w:lang w:val="fr-CA"/>
        </w:rPr>
      </w:pPr>
      <w:r w:rsidRPr="002E65A3">
        <w:rPr>
          <w:rFonts w:ascii="Arial" w:hAnsi="Arial"/>
          <w:sz w:val="20"/>
          <w:u w:val="single"/>
          <w:lang w:val="fr-CA"/>
        </w:rPr>
        <w:t>Étapes de la sécularisation</w:t>
      </w:r>
    </w:p>
    <w:p w:rsidR="0071378C" w:rsidRPr="002E65A3" w:rsidRDefault="0071378C" w:rsidP="0071378C">
      <w:pPr>
        <w:pStyle w:val="NoteLevel2"/>
        <w:numPr>
          <w:ilvl w:val="0"/>
          <w:numId w:val="0"/>
        </w:numPr>
        <w:ind w:left="1080"/>
        <w:rPr>
          <w:rFonts w:ascii="Arial" w:hAnsi="Arial"/>
          <w:sz w:val="20"/>
          <w:lang w:val="fr-CA"/>
        </w:rPr>
      </w:pPr>
      <w:r w:rsidRPr="002E65A3">
        <w:rPr>
          <w:rFonts w:ascii="Arial" w:hAnsi="Arial"/>
          <w:sz w:val="20"/>
          <w:lang w:val="fr-CA"/>
        </w:rPr>
        <w:t>Selon l’</w:t>
      </w:r>
      <w:proofErr w:type="spellStart"/>
      <w:r w:rsidRPr="002E65A3">
        <w:rPr>
          <w:rFonts w:ascii="Arial" w:hAnsi="Arial"/>
          <w:sz w:val="20"/>
          <w:lang w:val="fr-CA"/>
        </w:rPr>
        <w:t>evolution</w:t>
      </w:r>
      <w:proofErr w:type="spellEnd"/>
      <w:r w:rsidRPr="002E65A3">
        <w:rPr>
          <w:rFonts w:ascii="Arial" w:hAnsi="Arial"/>
          <w:sz w:val="20"/>
          <w:lang w:val="fr-CA"/>
        </w:rPr>
        <w:t xml:space="preserve"> des cas européens et nord-américains</w:t>
      </w:r>
    </w:p>
    <w:p w:rsidR="0071378C" w:rsidRPr="002E65A3" w:rsidRDefault="0071378C" w:rsidP="0071378C">
      <w:pPr>
        <w:pStyle w:val="NoteLevel1"/>
        <w:rPr>
          <w:rFonts w:ascii="Arial" w:hAnsi="Arial"/>
          <w:sz w:val="20"/>
          <w:lang w:val="fr-CA"/>
        </w:rPr>
      </w:pPr>
    </w:p>
    <w:p w:rsidR="0071378C" w:rsidRPr="002E65A3" w:rsidRDefault="0071378C" w:rsidP="0071378C">
      <w:pPr>
        <w:pStyle w:val="NoteLevel2"/>
        <w:rPr>
          <w:rFonts w:ascii="Arial" w:hAnsi="Arial"/>
          <w:sz w:val="20"/>
          <w:lang w:val="fr-CA"/>
        </w:rPr>
      </w:pPr>
      <w:r w:rsidRPr="002E65A3">
        <w:rPr>
          <w:rFonts w:ascii="Arial" w:hAnsi="Arial"/>
          <w:sz w:val="20"/>
          <w:lang w:val="fr-CA"/>
        </w:rPr>
        <w:t xml:space="preserve">1. Sécularisation = </w:t>
      </w:r>
      <w:r w:rsidRPr="002E65A3">
        <w:rPr>
          <w:rFonts w:ascii="Arial" w:hAnsi="Arial"/>
          <w:b/>
          <w:sz w:val="20"/>
          <w:lang w:val="fr-CA"/>
        </w:rPr>
        <w:t xml:space="preserve">différentiation </w:t>
      </w:r>
      <w:r w:rsidRPr="002E65A3">
        <w:rPr>
          <w:rFonts w:ascii="Arial" w:hAnsi="Arial"/>
          <w:sz w:val="20"/>
          <w:lang w:val="fr-CA"/>
        </w:rPr>
        <w:t xml:space="preserve">entre </w:t>
      </w:r>
      <w:r w:rsidRPr="002E65A3">
        <w:rPr>
          <w:rFonts w:ascii="Arial" w:hAnsi="Arial"/>
          <w:b/>
          <w:sz w:val="20"/>
          <w:lang w:val="fr-CA"/>
        </w:rPr>
        <w:t xml:space="preserve">sphère </w:t>
      </w:r>
      <w:r w:rsidRPr="002E65A3">
        <w:rPr>
          <w:rFonts w:ascii="Arial" w:hAnsi="Arial"/>
          <w:sz w:val="20"/>
          <w:lang w:val="fr-CA"/>
        </w:rPr>
        <w:t>du religieux et sphère du politique</w:t>
      </w:r>
    </w:p>
    <w:p w:rsidR="0071378C" w:rsidRPr="002E65A3" w:rsidRDefault="0071378C" w:rsidP="0071378C">
      <w:pPr>
        <w:pStyle w:val="NoteLevel2"/>
        <w:numPr>
          <w:ilvl w:val="0"/>
          <w:numId w:val="0"/>
        </w:numPr>
        <w:ind w:left="1080"/>
        <w:rPr>
          <w:rFonts w:ascii="Arial" w:hAnsi="Arial"/>
          <w:sz w:val="20"/>
          <w:lang w:val="fr-CA"/>
        </w:rPr>
      </w:pPr>
    </w:p>
    <w:p w:rsidR="0071378C" w:rsidRPr="002E65A3" w:rsidRDefault="0071378C" w:rsidP="0071378C">
      <w:pPr>
        <w:pStyle w:val="NoteLevel2"/>
        <w:numPr>
          <w:ilvl w:val="0"/>
          <w:numId w:val="0"/>
        </w:numPr>
        <w:ind w:left="1080"/>
        <w:rPr>
          <w:rFonts w:ascii="Arial" w:hAnsi="Arial"/>
          <w:sz w:val="20"/>
          <w:lang w:val="fr-CA"/>
        </w:rPr>
      </w:pPr>
      <w:r w:rsidRPr="002E65A3">
        <w:rPr>
          <w:rFonts w:ascii="Arial" w:hAnsi="Arial"/>
          <w:sz w:val="20"/>
          <w:lang w:val="fr-CA"/>
        </w:rPr>
        <w:sym w:font="Wingdings" w:char="F0E0"/>
      </w:r>
      <w:r w:rsidRPr="002E65A3">
        <w:rPr>
          <w:rFonts w:ascii="Arial" w:hAnsi="Arial"/>
          <w:sz w:val="20"/>
          <w:lang w:val="fr-CA"/>
        </w:rPr>
        <w:t xml:space="preserve"> création d’allégeances différents et de domaines d’action différents :</w:t>
      </w:r>
    </w:p>
    <w:p w:rsidR="0071378C" w:rsidRPr="002E65A3" w:rsidRDefault="0071378C" w:rsidP="0071378C">
      <w:pPr>
        <w:pStyle w:val="NoteLevel2"/>
        <w:numPr>
          <w:ilvl w:val="0"/>
          <w:numId w:val="0"/>
        </w:numPr>
        <w:ind w:left="1080"/>
        <w:rPr>
          <w:rFonts w:ascii="Arial" w:hAnsi="Arial"/>
          <w:b/>
          <w:sz w:val="20"/>
          <w:lang w:val="fr-CA"/>
        </w:rPr>
      </w:pPr>
      <w:r w:rsidRPr="002E65A3">
        <w:rPr>
          <w:rFonts w:ascii="Arial" w:hAnsi="Arial"/>
          <w:sz w:val="20"/>
          <w:lang w:val="fr-CA"/>
        </w:rPr>
        <w:t xml:space="preserve">le </w:t>
      </w:r>
      <w:r w:rsidRPr="002E65A3">
        <w:rPr>
          <w:rFonts w:ascii="Arial" w:hAnsi="Arial"/>
          <w:b/>
          <w:sz w:val="20"/>
          <w:lang w:val="fr-CA"/>
        </w:rPr>
        <w:t xml:space="preserve">politique, </w:t>
      </w:r>
      <w:r w:rsidRPr="002E65A3">
        <w:rPr>
          <w:rFonts w:ascii="Arial" w:hAnsi="Arial"/>
          <w:sz w:val="20"/>
          <w:lang w:val="fr-CA"/>
        </w:rPr>
        <w:t xml:space="preserve">est </w:t>
      </w:r>
      <w:r w:rsidRPr="002E65A3">
        <w:rPr>
          <w:rFonts w:ascii="Arial" w:hAnsi="Arial"/>
          <w:b/>
          <w:sz w:val="20"/>
          <w:lang w:val="fr-CA"/>
        </w:rPr>
        <w:t xml:space="preserve">public, </w:t>
      </w:r>
      <w:r w:rsidRPr="002E65A3">
        <w:rPr>
          <w:rFonts w:ascii="Arial" w:hAnsi="Arial"/>
          <w:sz w:val="20"/>
          <w:lang w:val="fr-CA"/>
        </w:rPr>
        <w:t xml:space="preserve">le </w:t>
      </w:r>
      <w:r w:rsidRPr="002E65A3">
        <w:rPr>
          <w:rFonts w:ascii="Arial" w:hAnsi="Arial"/>
          <w:b/>
          <w:sz w:val="20"/>
          <w:lang w:val="fr-CA"/>
        </w:rPr>
        <w:t>religieux</w:t>
      </w:r>
      <w:r w:rsidRPr="002E65A3">
        <w:rPr>
          <w:rFonts w:ascii="Arial" w:hAnsi="Arial"/>
          <w:sz w:val="20"/>
          <w:lang w:val="fr-CA"/>
        </w:rPr>
        <w:t xml:space="preserve"> est </w:t>
      </w:r>
      <w:r w:rsidRPr="002E65A3">
        <w:rPr>
          <w:rFonts w:ascii="Arial" w:hAnsi="Arial"/>
          <w:b/>
          <w:sz w:val="20"/>
          <w:lang w:val="fr-CA"/>
        </w:rPr>
        <w:t>privé.</w:t>
      </w:r>
    </w:p>
    <w:p w:rsidR="0071378C" w:rsidRPr="002E65A3" w:rsidRDefault="0071378C" w:rsidP="0071378C">
      <w:pPr>
        <w:pStyle w:val="NoteLevel1"/>
        <w:rPr>
          <w:rFonts w:ascii="Arial" w:hAnsi="Arial"/>
          <w:b/>
          <w:sz w:val="20"/>
          <w:lang w:val="fr-CA"/>
        </w:rPr>
      </w:pPr>
    </w:p>
    <w:p w:rsidR="0071378C" w:rsidRPr="002E65A3" w:rsidRDefault="0071378C" w:rsidP="0071378C">
      <w:pPr>
        <w:pStyle w:val="NoteLevel2"/>
        <w:rPr>
          <w:rFonts w:ascii="Arial" w:hAnsi="Arial"/>
          <w:b/>
          <w:sz w:val="20"/>
          <w:lang w:val="fr-CA"/>
        </w:rPr>
      </w:pPr>
      <w:r w:rsidRPr="002E65A3">
        <w:rPr>
          <w:rFonts w:ascii="Arial" w:hAnsi="Arial"/>
          <w:sz w:val="20"/>
          <w:lang w:val="fr-CA"/>
        </w:rPr>
        <w:t xml:space="preserve">2. Sécularisation = </w:t>
      </w:r>
      <w:r w:rsidRPr="002E65A3">
        <w:rPr>
          <w:rFonts w:ascii="Arial" w:hAnsi="Arial"/>
          <w:b/>
          <w:sz w:val="20"/>
          <w:lang w:val="fr-CA"/>
        </w:rPr>
        <w:t xml:space="preserve">pluralisme religieux </w:t>
      </w:r>
      <w:r w:rsidRPr="002E65A3">
        <w:rPr>
          <w:rFonts w:ascii="Arial" w:hAnsi="Arial"/>
          <w:sz w:val="20"/>
          <w:lang w:val="fr-CA"/>
        </w:rPr>
        <w:t xml:space="preserve">et donc </w:t>
      </w:r>
      <w:proofErr w:type="spellStart"/>
      <w:r w:rsidRPr="002E65A3">
        <w:rPr>
          <w:rFonts w:ascii="Arial" w:hAnsi="Arial"/>
          <w:b/>
          <w:sz w:val="20"/>
          <w:lang w:val="fr-CA"/>
        </w:rPr>
        <w:t>libre-concurrence</w:t>
      </w:r>
      <w:proofErr w:type="spellEnd"/>
      <w:r w:rsidRPr="002E65A3">
        <w:rPr>
          <w:rFonts w:ascii="Arial" w:hAnsi="Arial"/>
          <w:sz w:val="20"/>
          <w:lang w:val="fr-CA"/>
        </w:rPr>
        <w:t xml:space="preserve"> entre les religions</w:t>
      </w:r>
    </w:p>
    <w:p w:rsidR="007709F2" w:rsidRPr="002E65A3" w:rsidRDefault="0071378C" w:rsidP="0071378C">
      <w:pPr>
        <w:pStyle w:val="NoteLevel2"/>
        <w:numPr>
          <w:ilvl w:val="0"/>
          <w:numId w:val="0"/>
        </w:numPr>
        <w:ind w:left="1080"/>
        <w:rPr>
          <w:rFonts w:ascii="Arial" w:hAnsi="Arial"/>
          <w:sz w:val="20"/>
          <w:lang w:val="fr-CA"/>
        </w:rPr>
      </w:pPr>
      <w:r w:rsidRPr="002E65A3">
        <w:rPr>
          <w:rFonts w:ascii="Arial" w:hAnsi="Arial"/>
          <w:sz w:val="20"/>
          <w:lang w:val="fr-CA"/>
        </w:rPr>
        <w:sym w:font="Wingdings" w:char="F0E0"/>
      </w:r>
      <w:r w:rsidRPr="002E65A3">
        <w:rPr>
          <w:rFonts w:ascii="Arial" w:hAnsi="Arial"/>
          <w:sz w:val="20"/>
          <w:lang w:val="fr-CA"/>
        </w:rPr>
        <w:t xml:space="preserve"> ce qui entraine aussi une </w:t>
      </w:r>
      <w:r w:rsidRPr="002E65A3">
        <w:rPr>
          <w:rFonts w:ascii="Arial" w:hAnsi="Arial"/>
          <w:b/>
          <w:sz w:val="20"/>
          <w:lang w:val="fr-CA"/>
        </w:rPr>
        <w:t xml:space="preserve">relativisation </w:t>
      </w:r>
      <w:r w:rsidRPr="002E65A3">
        <w:rPr>
          <w:rFonts w:ascii="Arial" w:hAnsi="Arial"/>
          <w:sz w:val="20"/>
          <w:lang w:val="fr-CA"/>
        </w:rPr>
        <w:t>des normes ou principes « absolus » (hégémoniques) vus comme transcendants lorsqu’une seule religion dominait. Donc…</w:t>
      </w:r>
    </w:p>
    <w:p w:rsidR="007709F2" w:rsidRPr="002E65A3" w:rsidRDefault="007709F2" w:rsidP="007709F2">
      <w:pPr>
        <w:pStyle w:val="NoteLevel1"/>
        <w:numPr>
          <w:ilvl w:val="0"/>
          <w:numId w:val="0"/>
        </w:numPr>
        <w:rPr>
          <w:rFonts w:ascii="Arial" w:hAnsi="Arial"/>
          <w:sz w:val="20"/>
          <w:lang w:val="fr-CA"/>
        </w:rPr>
      </w:pPr>
    </w:p>
    <w:p w:rsidR="007709F2" w:rsidRPr="002E65A3" w:rsidRDefault="007709F2" w:rsidP="007709F2">
      <w:pPr>
        <w:pStyle w:val="NoteLevel2"/>
        <w:rPr>
          <w:rFonts w:ascii="Arial" w:hAnsi="Arial"/>
          <w:sz w:val="20"/>
          <w:lang w:val="fr-CA"/>
        </w:rPr>
      </w:pPr>
      <w:r w:rsidRPr="002E65A3">
        <w:rPr>
          <w:rFonts w:ascii="Arial" w:hAnsi="Arial"/>
          <w:sz w:val="20"/>
          <w:lang w:val="fr-CA"/>
        </w:rPr>
        <w:t xml:space="preserve">3. </w:t>
      </w:r>
      <w:proofErr w:type="spellStart"/>
      <w:r w:rsidRPr="002E65A3">
        <w:rPr>
          <w:rFonts w:ascii="Arial" w:hAnsi="Arial"/>
          <w:sz w:val="20"/>
          <w:lang w:val="fr-CA"/>
        </w:rPr>
        <w:t>Secularisation</w:t>
      </w:r>
      <w:proofErr w:type="spellEnd"/>
      <w:r w:rsidRPr="002E65A3">
        <w:rPr>
          <w:rFonts w:ascii="Arial" w:hAnsi="Arial"/>
          <w:sz w:val="20"/>
          <w:lang w:val="fr-CA"/>
        </w:rPr>
        <w:t xml:space="preserve"> = </w:t>
      </w:r>
      <w:r w:rsidRPr="002E65A3">
        <w:rPr>
          <w:rFonts w:ascii="Arial" w:hAnsi="Arial"/>
          <w:b/>
          <w:sz w:val="20"/>
          <w:lang w:val="fr-CA"/>
        </w:rPr>
        <w:t xml:space="preserve">perte du contrôle </w:t>
      </w:r>
      <w:r w:rsidRPr="002E65A3">
        <w:rPr>
          <w:rFonts w:ascii="Arial" w:hAnsi="Arial"/>
          <w:sz w:val="20"/>
          <w:lang w:val="fr-CA"/>
        </w:rPr>
        <w:t xml:space="preserve">des </w:t>
      </w:r>
      <w:r w:rsidRPr="002E65A3">
        <w:rPr>
          <w:rFonts w:ascii="Arial" w:hAnsi="Arial"/>
          <w:b/>
          <w:sz w:val="20"/>
          <w:lang w:val="fr-CA"/>
        </w:rPr>
        <w:t xml:space="preserve">institutions religieuses </w:t>
      </w:r>
      <w:r w:rsidRPr="002E65A3">
        <w:rPr>
          <w:rFonts w:ascii="Arial" w:hAnsi="Arial"/>
          <w:sz w:val="20"/>
          <w:lang w:val="fr-CA"/>
        </w:rPr>
        <w:t xml:space="preserve">sur la </w:t>
      </w:r>
      <w:r w:rsidRPr="002E65A3">
        <w:rPr>
          <w:rFonts w:ascii="Arial" w:hAnsi="Arial"/>
          <w:b/>
          <w:sz w:val="20"/>
          <w:lang w:val="fr-CA"/>
        </w:rPr>
        <w:t>société</w:t>
      </w:r>
    </w:p>
    <w:p w:rsidR="007709F2" w:rsidRPr="002E65A3" w:rsidRDefault="007709F2" w:rsidP="007709F2">
      <w:pPr>
        <w:pStyle w:val="NoteLevel2"/>
        <w:numPr>
          <w:ilvl w:val="0"/>
          <w:numId w:val="0"/>
        </w:numPr>
        <w:ind w:left="1080"/>
        <w:rPr>
          <w:rFonts w:ascii="Arial" w:hAnsi="Arial"/>
          <w:sz w:val="20"/>
          <w:lang w:val="fr-CA"/>
        </w:rPr>
      </w:pPr>
    </w:p>
    <w:p w:rsidR="007709F2" w:rsidRPr="002E65A3" w:rsidRDefault="007709F2" w:rsidP="007709F2">
      <w:pPr>
        <w:pStyle w:val="NoteLevel2"/>
        <w:rPr>
          <w:rFonts w:ascii="Arial" w:hAnsi="Arial"/>
          <w:sz w:val="20"/>
          <w:lang w:val="fr-CA"/>
        </w:rPr>
      </w:pPr>
      <w:r w:rsidRPr="002E65A3">
        <w:rPr>
          <w:rFonts w:ascii="Arial" w:hAnsi="Arial"/>
          <w:sz w:val="20"/>
          <w:lang w:val="fr-CA"/>
        </w:rPr>
        <w:t xml:space="preserve">4. Sécularisation = </w:t>
      </w:r>
      <w:r w:rsidRPr="002E65A3">
        <w:rPr>
          <w:rFonts w:ascii="Arial" w:hAnsi="Arial"/>
          <w:b/>
          <w:sz w:val="20"/>
          <w:lang w:val="fr-CA"/>
        </w:rPr>
        <w:t xml:space="preserve">privatisation </w:t>
      </w:r>
      <w:r w:rsidRPr="002E65A3">
        <w:rPr>
          <w:rFonts w:ascii="Arial" w:hAnsi="Arial"/>
          <w:sz w:val="20"/>
          <w:lang w:val="fr-CA"/>
        </w:rPr>
        <w:t xml:space="preserve">des </w:t>
      </w:r>
      <w:r w:rsidRPr="002E65A3">
        <w:rPr>
          <w:rFonts w:ascii="Arial" w:hAnsi="Arial"/>
          <w:b/>
          <w:sz w:val="20"/>
          <w:lang w:val="fr-CA"/>
        </w:rPr>
        <w:t>croyances,</w:t>
      </w:r>
      <w:r w:rsidRPr="002E65A3">
        <w:rPr>
          <w:rFonts w:ascii="Arial" w:hAnsi="Arial"/>
          <w:sz w:val="20"/>
          <w:lang w:val="fr-CA"/>
        </w:rPr>
        <w:t xml:space="preserve"> privatisation du </w:t>
      </w:r>
      <w:r w:rsidRPr="002E65A3">
        <w:rPr>
          <w:rFonts w:ascii="Arial" w:hAnsi="Arial"/>
          <w:b/>
          <w:sz w:val="20"/>
          <w:lang w:val="fr-CA"/>
        </w:rPr>
        <w:t>religieux</w:t>
      </w:r>
    </w:p>
    <w:p w:rsidR="007709F2" w:rsidRPr="002E65A3" w:rsidRDefault="007709F2" w:rsidP="007709F2">
      <w:pPr>
        <w:pStyle w:val="NoteLevel1"/>
        <w:rPr>
          <w:rFonts w:ascii="Arial" w:hAnsi="Arial"/>
          <w:sz w:val="20"/>
          <w:lang w:val="fr-CA"/>
        </w:rPr>
      </w:pPr>
    </w:p>
    <w:p w:rsidR="007709F2" w:rsidRPr="002E65A3" w:rsidRDefault="007709F2" w:rsidP="007709F2">
      <w:pPr>
        <w:pStyle w:val="NoteLevel1"/>
        <w:rPr>
          <w:rFonts w:ascii="Arial" w:hAnsi="Arial"/>
          <w:sz w:val="20"/>
          <w:lang w:val="fr-CA"/>
        </w:rPr>
      </w:pPr>
      <w:r w:rsidRPr="002E65A3">
        <w:rPr>
          <w:rFonts w:ascii="Arial" w:hAnsi="Arial"/>
          <w:sz w:val="20"/>
          <w:lang w:val="fr-CA"/>
        </w:rPr>
        <w:t xml:space="preserve">dans </w:t>
      </w:r>
      <w:r w:rsidRPr="002E65A3">
        <w:rPr>
          <w:rFonts w:ascii="Arial" w:hAnsi="Arial"/>
          <w:i/>
          <w:sz w:val="20"/>
          <w:lang w:val="fr-CA"/>
        </w:rPr>
        <w:t xml:space="preserve">Le désenchantement du monde. Une histoire politique de la religion, </w:t>
      </w:r>
      <w:r w:rsidRPr="002E65A3">
        <w:rPr>
          <w:rFonts w:ascii="Arial" w:hAnsi="Arial"/>
          <w:sz w:val="20"/>
          <w:lang w:val="fr-CA"/>
        </w:rPr>
        <w:t xml:space="preserve">Paris : Gallimard, 1985, Marcel </w:t>
      </w:r>
      <w:proofErr w:type="spellStart"/>
      <w:r w:rsidRPr="002E65A3">
        <w:rPr>
          <w:rFonts w:ascii="Arial" w:hAnsi="Arial"/>
          <w:sz w:val="20"/>
          <w:lang w:val="fr-CA"/>
        </w:rPr>
        <w:t>Gauchet</w:t>
      </w:r>
      <w:proofErr w:type="spellEnd"/>
      <w:r w:rsidRPr="002E65A3">
        <w:rPr>
          <w:rFonts w:ascii="Arial" w:hAnsi="Arial"/>
          <w:sz w:val="20"/>
          <w:lang w:val="fr-CA"/>
        </w:rPr>
        <w:t xml:space="preserve"> explique ce processus de sécularisation en termes de </w:t>
      </w:r>
      <w:r w:rsidRPr="002E65A3">
        <w:rPr>
          <w:rFonts w:ascii="Arial" w:hAnsi="Arial"/>
          <w:b/>
          <w:sz w:val="20"/>
          <w:lang w:val="fr-CA"/>
        </w:rPr>
        <w:t>perte de l’emprise du collectif sur la société.</w:t>
      </w:r>
    </w:p>
    <w:p w:rsidR="007709F2" w:rsidRPr="002E65A3" w:rsidRDefault="007709F2" w:rsidP="007709F2">
      <w:pPr>
        <w:pStyle w:val="NoteLevel1"/>
        <w:rPr>
          <w:rFonts w:ascii="Arial" w:hAnsi="Arial"/>
          <w:sz w:val="20"/>
          <w:lang w:val="fr-CA"/>
        </w:rPr>
      </w:pPr>
    </w:p>
    <w:p w:rsidR="007709F2" w:rsidRPr="002E65A3" w:rsidRDefault="007709F2" w:rsidP="007709F2">
      <w:pPr>
        <w:pStyle w:val="NoteLevel2"/>
        <w:rPr>
          <w:rFonts w:ascii="Arial" w:hAnsi="Arial"/>
          <w:sz w:val="20"/>
          <w:lang w:val="fr-CA"/>
        </w:rPr>
      </w:pPr>
      <w:r w:rsidRPr="002E65A3">
        <w:rPr>
          <w:rFonts w:ascii="Arial" w:hAnsi="Arial"/>
          <w:sz w:val="20"/>
          <w:lang w:val="fr-CA"/>
        </w:rPr>
        <w:t xml:space="preserve">5. Sécularisation = </w:t>
      </w:r>
      <w:r w:rsidRPr="002E65A3">
        <w:rPr>
          <w:rFonts w:ascii="Arial" w:hAnsi="Arial"/>
          <w:b/>
          <w:sz w:val="20"/>
          <w:lang w:val="fr-CA"/>
        </w:rPr>
        <w:t xml:space="preserve">individualisation </w:t>
      </w:r>
      <w:r w:rsidRPr="002E65A3">
        <w:rPr>
          <w:rFonts w:ascii="Arial" w:hAnsi="Arial"/>
          <w:sz w:val="20"/>
          <w:lang w:val="fr-CA"/>
        </w:rPr>
        <w:t xml:space="preserve">des croyances (pas de norme religieuse générale à suivre), puis </w:t>
      </w:r>
      <w:r w:rsidRPr="002E65A3">
        <w:rPr>
          <w:rFonts w:ascii="Arial" w:hAnsi="Arial"/>
          <w:b/>
          <w:sz w:val="20"/>
          <w:lang w:val="fr-CA"/>
        </w:rPr>
        <w:t>individualisation en général.</w:t>
      </w:r>
    </w:p>
    <w:p w:rsidR="007709F2" w:rsidRPr="002E65A3" w:rsidRDefault="007709F2" w:rsidP="007709F2">
      <w:pPr>
        <w:pStyle w:val="NoteLevel1"/>
        <w:rPr>
          <w:rFonts w:ascii="Arial" w:hAnsi="Arial"/>
          <w:sz w:val="20"/>
          <w:lang w:val="fr-CA"/>
        </w:rPr>
      </w:pPr>
    </w:p>
    <w:p w:rsidR="007709F2" w:rsidRPr="002E65A3" w:rsidRDefault="007709F2" w:rsidP="007709F2">
      <w:pPr>
        <w:pStyle w:val="NoteLevel2"/>
        <w:rPr>
          <w:rFonts w:ascii="Arial" w:hAnsi="Arial"/>
          <w:sz w:val="20"/>
          <w:lang w:val="fr-CA"/>
        </w:rPr>
      </w:pPr>
      <w:r w:rsidRPr="002E65A3">
        <w:rPr>
          <w:rFonts w:ascii="Arial" w:hAnsi="Arial"/>
          <w:sz w:val="20"/>
          <w:lang w:val="fr-CA"/>
        </w:rPr>
        <w:t xml:space="preserve">6. Sécularisation = </w:t>
      </w:r>
      <w:r w:rsidRPr="002E65A3">
        <w:rPr>
          <w:rFonts w:ascii="Arial" w:hAnsi="Arial"/>
          <w:b/>
          <w:sz w:val="20"/>
          <w:lang w:val="fr-CA"/>
        </w:rPr>
        <w:t>rationalisation</w:t>
      </w:r>
    </w:p>
    <w:p w:rsidR="007709F2" w:rsidRPr="002E65A3" w:rsidRDefault="007709F2" w:rsidP="007709F2">
      <w:pPr>
        <w:pStyle w:val="NoteLevel2"/>
        <w:numPr>
          <w:ilvl w:val="0"/>
          <w:numId w:val="0"/>
        </w:numPr>
        <w:ind w:left="1080"/>
        <w:rPr>
          <w:rFonts w:ascii="Arial" w:hAnsi="Arial"/>
          <w:b/>
          <w:sz w:val="20"/>
          <w:lang w:val="fr-CA"/>
        </w:rPr>
      </w:pPr>
      <w:r w:rsidRPr="002E65A3">
        <w:rPr>
          <w:rFonts w:ascii="Arial" w:hAnsi="Arial"/>
          <w:sz w:val="20"/>
          <w:lang w:val="fr-CA"/>
        </w:rPr>
        <w:t xml:space="preserve">les croyances sont </w:t>
      </w:r>
      <w:r w:rsidRPr="002E65A3">
        <w:rPr>
          <w:rFonts w:ascii="Arial" w:hAnsi="Arial"/>
          <w:b/>
          <w:sz w:val="20"/>
          <w:lang w:val="fr-CA"/>
        </w:rPr>
        <w:t xml:space="preserve">relativisées </w:t>
      </w:r>
      <w:r w:rsidRPr="002E65A3">
        <w:rPr>
          <w:rFonts w:ascii="Arial" w:hAnsi="Arial"/>
          <w:sz w:val="20"/>
          <w:lang w:val="fr-CA"/>
        </w:rPr>
        <w:t xml:space="preserve">par la raison des individués qui </w:t>
      </w:r>
      <w:r w:rsidRPr="002E65A3">
        <w:rPr>
          <w:rFonts w:ascii="Arial" w:hAnsi="Arial"/>
          <w:b/>
          <w:sz w:val="20"/>
          <w:lang w:val="fr-CA"/>
        </w:rPr>
        <w:t>peuvent choisir</w:t>
      </w:r>
      <w:r w:rsidRPr="002E65A3">
        <w:rPr>
          <w:rFonts w:ascii="Arial" w:hAnsi="Arial"/>
          <w:sz w:val="20"/>
          <w:lang w:val="fr-CA"/>
        </w:rPr>
        <w:t xml:space="preserve"> leurs croyances librement, sans même le poids d’une </w:t>
      </w:r>
      <w:r w:rsidRPr="002E65A3">
        <w:rPr>
          <w:rFonts w:ascii="Arial" w:hAnsi="Arial"/>
          <w:b/>
          <w:sz w:val="20"/>
          <w:lang w:val="fr-CA"/>
        </w:rPr>
        <w:t>tradition universelle.</w:t>
      </w:r>
    </w:p>
    <w:p w:rsidR="007709F2" w:rsidRPr="002E65A3" w:rsidRDefault="007709F2" w:rsidP="007709F2">
      <w:pPr>
        <w:pStyle w:val="NoteLevel2"/>
        <w:numPr>
          <w:ilvl w:val="0"/>
          <w:numId w:val="0"/>
        </w:numPr>
        <w:ind w:left="1080"/>
        <w:rPr>
          <w:rFonts w:ascii="Arial" w:hAnsi="Arial"/>
          <w:b/>
          <w:sz w:val="20"/>
          <w:lang w:val="fr-CA"/>
        </w:rPr>
      </w:pPr>
    </w:p>
    <w:p w:rsidR="005B1CA4" w:rsidRPr="002E65A3" w:rsidRDefault="007709F2" w:rsidP="007709F2">
      <w:pPr>
        <w:pStyle w:val="NoteLevel2"/>
        <w:numPr>
          <w:ilvl w:val="0"/>
          <w:numId w:val="0"/>
        </w:numPr>
        <w:ind w:left="1080"/>
        <w:rPr>
          <w:rFonts w:ascii="Arial" w:hAnsi="Arial"/>
          <w:sz w:val="20"/>
          <w:lang w:val="fr-CA"/>
        </w:rPr>
      </w:pPr>
      <w:r w:rsidRPr="002E65A3">
        <w:rPr>
          <w:rFonts w:ascii="Arial" w:hAnsi="Arial"/>
          <w:sz w:val="20"/>
          <w:lang w:val="fr-CA"/>
        </w:rPr>
        <w:t xml:space="preserve">et les </w:t>
      </w:r>
      <w:r w:rsidRPr="002E65A3">
        <w:rPr>
          <w:rFonts w:ascii="Arial" w:hAnsi="Arial"/>
          <w:b/>
          <w:sz w:val="20"/>
          <w:lang w:val="fr-CA"/>
        </w:rPr>
        <w:t>individus</w:t>
      </w:r>
      <w:r w:rsidRPr="002E65A3">
        <w:rPr>
          <w:rFonts w:ascii="Arial" w:hAnsi="Arial"/>
          <w:sz w:val="20"/>
          <w:lang w:val="fr-CA"/>
        </w:rPr>
        <w:t xml:space="preserve"> se détachent des </w:t>
      </w:r>
      <w:r w:rsidRPr="002E65A3">
        <w:rPr>
          <w:rFonts w:ascii="Arial" w:hAnsi="Arial"/>
          <w:b/>
          <w:sz w:val="20"/>
          <w:lang w:val="fr-CA"/>
        </w:rPr>
        <w:t xml:space="preserve">préoccupations spirituelles (ou émotives) </w:t>
      </w:r>
      <w:r w:rsidRPr="002E65A3">
        <w:rPr>
          <w:rFonts w:ascii="Arial" w:hAnsi="Arial"/>
          <w:sz w:val="20"/>
          <w:lang w:val="fr-CA"/>
        </w:rPr>
        <w:t xml:space="preserve">pour se tourner vers des </w:t>
      </w:r>
      <w:r w:rsidRPr="002E65A3">
        <w:rPr>
          <w:rFonts w:ascii="Arial" w:hAnsi="Arial"/>
          <w:b/>
          <w:sz w:val="20"/>
          <w:lang w:val="fr-CA"/>
        </w:rPr>
        <w:t>préoccupations plus matérielles,</w:t>
      </w:r>
      <w:r w:rsidR="005B1CA4" w:rsidRPr="002E65A3">
        <w:rPr>
          <w:rFonts w:ascii="Arial" w:hAnsi="Arial"/>
          <w:b/>
          <w:sz w:val="20"/>
          <w:lang w:val="fr-CA"/>
        </w:rPr>
        <w:t xml:space="preserve"> </w:t>
      </w:r>
      <w:r w:rsidR="005B1CA4" w:rsidRPr="002E65A3">
        <w:rPr>
          <w:rFonts w:ascii="Arial" w:hAnsi="Arial"/>
          <w:sz w:val="20"/>
          <w:lang w:val="fr-CA"/>
        </w:rPr>
        <w:t>favorisant « l’éthique protestante du capitalisme » (Max Weber)</w:t>
      </w:r>
    </w:p>
    <w:p w:rsidR="005B1CA4" w:rsidRPr="002E65A3" w:rsidRDefault="005B1CA4" w:rsidP="005B1CA4">
      <w:pPr>
        <w:pStyle w:val="NoteLevel1"/>
        <w:rPr>
          <w:rFonts w:ascii="Arial" w:hAnsi="Arial"/>
          <w:sz w:val="20"/>
          <w:lang w:val="fr-CA"/>
        </w:rPr>
      </w:pPr>
    </w:p>
    <w:p w:rsidR="005B1CA4" w:rsidRPr="002E65A3" w:rsidRDefault="005B1CA4" w:rsidP="005B1CA4">
      <w:pPr>
        <w:pStyle w:val="NoteLevel1"/>
        <w:rPr>
          <w:rFonts w:ascii="Arial" w:hAnsi="Arial"/>
          <w:sz w:val="20"/>
          <w:lang w:val="fr-CA"/>
        </w:rPr>
      </w:pPr>
      <w:r w:rsidRPr="002E65A3">
        <w:rPr>
          <w:rFonts w:ascii="Arial" w:hAnsi="Arial"/>
          <w:sz w:val="20"/>
          <w:u w:val="single"/>
          <w:lang w:val="fr-CA"/>
        </w:rPr>
        <w:t>une remise en question des théories de la sécularisation?</w:t>
      </w:r>
    </w:p>
    <w:p w:rsidR="005B1CA4" w:rsidRPr="002E65A3" w:rsidRDefault="005B1CA4" w:rsidP="005B1CA4">
      <w:pPr>
        <w:pStyle w:val="NoteLevel1"/>
        <w:rPr>
          <w:rFonts w:ascii="Arial" w:hAnsi="Arial"/>
          <w:sz w:val="20"/>
          <w:lang w:val="fr-CA"/>
        </w:rPr>
      </w:pPr>
    </w:p>
    <w:p w:rsidR="005B1CA4" w:rsidRPr="002E65A3" w:rsidRDefault="005B1CA4" w:rsidP="005B1CA4">
      <w:pPr>
        <w:pStyle w:val="NoteLevel1"/>
        <w:rPr>
          <w:rFonts w:ascii="Arial" w:hAnsi="Arial"/>
          <w:sz w:val="20"/>
          <w:lang w:val="fr-CA"/>
        </w:rPr>
      </w:pPr>
      <w:r w:rsidRPr="002E65A3">
        <w:rPr>
          <w:rFonts w:ascii="Arial" w:hAnsi="Arial"/>
          <w:b/>
          <w:sz w:val="20"/>
          <w:lang w:val="fr-CA"/>
        </w:rPr>
        <w:t>Recomposition/ revitalisation du religieux</w:t>
      </w:r>
    </w:p>
    <w:p w:rsidR="005B1CA4" w:rsidRPr="002E65A3" w:rsidRDefault="005B1CA4" w:rsidP="005B1CA4">
      <w:pPr>
        <w:pStyle w:val="NoteLevel1"/>
        <w:rPr>
          <w:rFonts w:ascii="Arial" w:hAnsi="Arial"/>
          <w:sz w:val="20"/>
          <w:lang w:val="fr-CA"/>
        </w:rPr>
      </w:pPr>
    </w:p>
    <w:p w:rsidR="005B1CA4" w:rsidRPr="002E65A3" w:rsidRDefault="005B1CA4" w:rsidP="005B1CA4">
      <w:pPr>
        <w:pStyle w:val="NoteLevel2"/>
        <w:rPr>
          <w:rFonts w:ascii="Arial" w:hAnsi="Arial"/>
          <w:sz w:val="20"/>
          <w:lang w:val="fr-CA"/>
        </w:rPr>
      </w:pPr>
      <w:r w:rsidRPr="002E65A3">
        <w:rPr>
          <w:rFonts w:ascii="Arial" w:hAnsi="Arial"/>
          <w:sz w:val="20"/>
          <w:lang w:val="fr-CA"/>
        </w:rPr>
        <w:t>Hypothèse du « retour du balancier » (trop de sécularisation provoque un retour du religieux pour compenser :</w:t>
      </w:r>
    </w:p>
    <w:p w:rsidR="005B1CA4" w:rsidRPr="002E65A3" w:rsidRDefault="005B1CA4" w:rsidP="005B1CA4">
      <w:pPr>
        <w:pStyle w:val="NoteLevel2"/>
        <w:numPr>
          <w:ilvl w:val="0"/>
          <w:numId w:val="3"/>
        </w:numPr>
        <w:rPr>
          <w:rFonts w:ascii="Arial" w:hAnsi="Arial"/>
          <w:sz w:val="20"/>
          <w:lang w:val="fr-CA"/>
        </w:rPr>
      </w:pPr>
      <w:r w:rsidRPr="002E65A3">
        <w:rPr>
          <w:rFonts w:ascii="Arial" w:hAnsi="Arial"/>
          <w:sz w:val="20"/>
          <w:lang w:val="fr-CA"/>
        </w:rPr>
        <w:t>liens avec Linz et le « vide causé par la sécularisation »</w:t>
      </w:r>
    </w:p>
    <w:p w:rsidR="005B1CA4" w:rsidRPr="002E65A3" w:rsidRDefault="005B1CA4" w:rsidP="005B1CA4">
      <w:pPr>
        <w:pStyle w:val="NoteLevel1"/>
        <w:rPr>
          <w:rFonts w:ascii="Arial" w:hAnsi="Arial"/>
          <w:sz w:val="20"/>
          <w:lang w:val="fr-CA"/>
        </w:rPr>
      </w:pPr>
    </w:p>
    <w:p w:rsidR="005B1CA4" w:rsidRPr="002E65A3" w:rsidRDefault="005B1CA4" w:rsidP="005B1CA4">
      <w:pPr>
        <w:pStyle w:val="NoteLevel1"/>
        <w:rPr>
          <w:rFonts w:ascii="Arial" w:hAnsi="Arial"/>
          <w:sz w:val="20"/>
          <w:lang w:val="fr-CA"/>
        </w:rPr>
      </w:pPr>
      <w:r w:rsidRPr="002E65A3">
        <w:rPr>
          <w:rFonts w:ascii="Arial" w:hAnsi="Arial"/>
          <w:b/>
          <w:sz w:val="20"/>
          <w:lang w:val="fr-CA"/>
        </w:rPr>
        <w:t xml:space="preserve">réponse : </w:t>
      </w:r>
      <w:proofErr w:type="spellStart"/>
      <w:r w:rsidRPr="002E65A3">
        <w:rPr>
          <w:rFonts w:ascii="Arial" w:hAnsi="Arial"/>
          <w:sz w:val="20"/>
          <w:lang w:val="fr-CA"/>
        </w:rPr>
        <w:t>Tschannen</w:t>
      </w:r>
      <w:proofErr w:type="spellEnd"/>
      <w:r w:rsidRPr="002E65A3">
        <w:rPr>
          <w:rFonts w:ascii="Arial" w:hAnsi="Arial"/>
          <w:sz w:val="20"/>
          <w:lang w:val="fr-CA"/>
        </w:rPr>
        <w:t xml:space="preserve"> montre que les études de cas en Europe et en Amérique du Nord prouvent que cette hypothèse n’est pas universalisable :</w:t>
      </w:r>
    </w:p>
    <w:p w:rsidR="005B1CA4" w:rsidRPr="002E65A3" w:rsidRDefault="005B1CA4" w:rsidP="005B1CA4">
      <w:pPr>
        <w:pStyle w:val="NoteLevel2"/>
        <w:rPr>
          <w:rFonts w:ascii="Arial" w:hAnsi="Arial"/>
          <w:sz w:val="20"/>
          <w:lang w:val="fr-CA"/>
        </w:rPr>
      </w:pPr>
      <w:r w:rsidRPr="002E65A3">
        <w:rPr>
          <w:rFonts w:ascii="Arial" w:hAnsi="Arial"/>
          <w:sz w:val="20"/>
          <w:lang w:val="fr-CA"/>
        </w:rPr>
        <w:t xml:space="preserve">les </w:t>
      </w:r>
      <w:r w:rsidRPr="002E65A3">
        <w:rPr>
          <w:rFonts w:ascii="Arial" w:hAnsi="Arial"/>
          <w:b/>
          <w:sz w:val="20"/>
          <w:lang w:val="fr-CA"/>
        </w:rPr>
        <w:t xml:space="preserve">pays les plus sécularisés </w:t>
      </w:r>
      <w:r w:rsidRPr="002E65A3">
        <w:rPr>
          <w:rFonts w:ascii="Arial" w:hAnsi="Arial"/>
          <w:sz w:val="20"/>
          <w:lang w:val="fr-CA"/>
        </w:rPr>
        <w:t xml:space="preserve">sont ceux où la majorité des citoyens </w:t>
      </w:r>
      <w:r w:rsidRPr="002E65A3">
        <w:rPr>
          <w:rFonts w:ascii="Arial" w:hAnsi="Arial"/>
          <w:b/>
          <w:sz w:val="20"/>
          <w:lang w:val="fr-CA"/>
        </w:rPr>
        <w:t xml:space="preserve">s’oppose le plus à un retour du religieux en politique </w:t>
      </w:r>
      <w:r w:rsidRPr="002E65A3">
        <w:rPr>
          <w:rFonts w:ascii="Arial" w:hAnsi="Arial"/>
          <w:sz w:val="20"/>
          <w:lang w:val="fr-CA"/>
        </w:rPr>
        <w:t>(voire sur la scène publique)</w:t>
      </w:r>
    </w:p>
    <w:p w:rsidR="005B1CA4" w:rsidRPr="002E65A3" w:rsidRDefault="005B1CA4" w:rsidP="005B1CA4">
      <w:pPr>
        <w:pStyle w:val="NoteLevel2"/>
        <w:rPr>
          <w:rFonts w:ascii="Arial" w:hAnsi="Arial"/>
          <w:sz w:val="20"/>
          <w:lang w:val="fr-CA"/>
        </w:rPr>
      </w:pPr>
      <w:r w:rsidRPr="002E65A3">
        <w:rPr>
          <w:rFonts w:ascii="Arial" w:hAnsi="Arial"/>
          <w:sz w:val="20"/>
          <w:lang w:val="fr-CA"/>
        </w:rPr>
        <w:t xml:space="preserve">tandis que les </w:t>
      </w:r>
      <w:r w:rsidRPr="002E65A3">
        <w:rPr>
          <w:rFonts w:ascii="Arial" w:hAnsi="Arial"/>
          <w:b/>
          <w:sz w:val="20"/>
          <w:lang w:val="fr-CA"/>
        </w:rPr>
        <w:t xml:space="preserve">pays européens les moins sécularisés </w:t>
      </w:r>
      <w:r w:rsidRPr="002E65A3">
        <w:rPr>
          <w:rFonts w:ascii="Arial" w:hAnsi="Arial"/>
          <w:sz w:val="20"/>
          <w:lang w:val="fr-CA"/>
        </w:rPr>
        <w:t xml:space="preserve">(Italie et Espagne) </w:t>
      </w:r>
      <w:r w:rsidRPr="002E65A3">
        <w:rPr>
          <w:rFonts w:ascii="Arial" w:hAnsi="Arial"/>
          <w:b/>
          <w:sz w:val="20"/>
          <w:lang w:val="fr-CA"/>
        </w:rPr>
        <w:t xml:space="preserve">montrent plus de tolérance, </w:t>
      </w:r>
      <w:r w:rsidRPr="002E65A3">
        <w:rPr>
          <w:rFonts w:ascii="Arial" w:hAnsi="Arial"/>
          <w:sz w:val="20"/>
          <w:lang w:val="fr-CA"/>
        </w:rPr>
        <w:t xml:space="preserve">voire de sympathie </w:t>
      </w:r>
      <w:r w:rsidRPr="002E65A3">
        <w:rPr>
          <w:rFonts w:ascii="Arial" w:hAnsi="Arial"/>
          <w:b/>
          <w:sz w:val="20"/>
          <w:lang w:val="fr-CA"/>
        </w:rPr>
        <w:t>pour la présence de certaines formes religieuses au sein du politique.</w:t>
      </w:r>
    </w:p>
    <w:p w:rsidR="00A249B5" w:rsidRPr="002E65A3" w:rsidRDefault="00A249B5" w:rsidP="00A249B5">
      <w:pPr>
        <w:pStyle w:val="NoteLevel1"/>
        <w:rPr>
          <w:rFonts w:ascii="Arial" w:hAnsi="Arial"/>
          <w:sz w:val="20"/>
          <w:lang w:val="fr-CA"/>
        </w:rPr>
      </w:pPr>
    </w:p>
    <w:p w:rsidR="00A249B5" w:rsidRPr="002E65A3" w:rsidRDefault="00A249B5" w:rsidP="00A249B5">
      <w:pPr>
        <w:pStyle w:val="NoteLevel1"/>
        <w:rPr>
          <w:rFonts w:ascii="Arial" w:hAnsi="Arial"/>
          <w:sz w:val="20"/>
          <w:lang w:val="fr-CA"/>
        </w:rPr>
      </w:pPr>
      <w:r w:rsidRPr="002E65A3">
        <w:rPr>
          <w:rFonts w:ascii="Arial" w:hAnsi="Arial"/>
          <w:sz w:val="20"/>
          <w:u w:val="single"/>
          <w:lang w:val="fr-CA"/>
        </w:rPr>
        <w:t>Impacts de retour du religieux sur l’État : la sécularisation est-elle remise en question?</w:t>
      </w:r>
    </w:p>
    <w:p w:rsidR="00A249B5" w:rsidRPr="002E65A3" w:rsidRDefault="00A249B5" w:rsidP="00A249B5">
      <w:pPr>
        <w:pStyle w:val="NoteLevel1"/>
        <w:rPr>
          <w:rFonts w:ascii="Arial" w:hAnsi="Arial"/>
          <w:sz w:val="20"/>
          <w:lang w:val="fr-CA"/>
        </w:rPr>
      </w:pPr>
    </w:p>
    <w:p w:rsidR="00A249B5" w:rsidRPr="002E65A3" w:rsidRDefault="00A249B5" w:rsidP="00A249B5">
      <w:pPr>
        <w:pStyle w:val="NoteLevel1"/>
        <w:rPr>
          <w:rFonts w:ascii="Arial" w:hAnsi="Arial"/>
          <w:sz w:val="20"/>
          <w:lang w:val="fr-CA"/>
        </w:rPr>
      </w:pPr>
      <w:r w:rsidRPr="002E65A3">
        <w:rPr>
          <w:rFonts w:ascii="Arial" w:hAnsi="Arial"/>
          <w:sz w:val="20"/>
          <w:lang w:val="fr-CA"/>
        </w:rPr>
        <w:t xml:space="preserve">Selon Roland </w:t>
      </w:r>
      <w:proofErr w:type="spellStart"/>
      <w:r w:rsidRPr="002E65A3">
        <w:rPr>
          <w:rFonts w:ascii="Arial" w:hAnsi="Arial"/>
          <w:sz w:val="20"/>
          <w:lang w:val="fr-CA"/>
        </w:rPr>
        <w:t>Campiche</w:t>
      </w:r>
      <w:proofErr w:type="spellEnd"/>
      <w:r w:rsidRPr="002E65A3">
        <w:rPr>
          <w:rFonts w:ascii="Arial" w:hAnsi="Arial"/>
          <w:sz w:val="20"/>
          <w:lang w:val="fr-CA"/>
        </w:rPr>
        <w:t xml:space="preserve">, dans les [cas européens et nord-américains] </w:t>
      </w:r>
      <w:r w:rsidRPr="002E65A3">
        <w:rPr>
          <w:rFonts w:ascii="Arial" w:hAnsi="Arial"/>
          <w:b/>
          <w:sz w:val="20"/>
          <w:lang w:val="fr-CA"/>
        </w:rPr>
        <w:t xml:space="preserve">où la sécularisation a entrainé la privatisation des croyances, </w:t>
      </w:r>
      <w:r w:rsidRPr="002E65A3">
        <w:rPr>
          <w:rFonts w:ascii="Arial" w:hAnsi="Arial"/>
          <w:sz w:val="20"/>
          <w:lang w:val="fr-CA"/>
        </w:rPr>
        <w:t>cela a provoqué une perte de contrôle des [institutions religieuses] sur les croyants.</w:t>
      </w:r>
    </w:p>
    <w:p w:rsidR="00A249B5" w:rsidRPr="002E65A3" w:rsidRDefault="00A249B5" w:rsidP="00A249B5">
      <w:pPr>
        <w:pStyle w:val="NoteLevel1"/>
        <w:rPr>
          <w:rFonts w:ascii="Arial" w:hAnsi="Arial"/>
          <w:sz w:val="20"/>
          <w:lang w:val="fr-CA"/>
        </w:rPr>
      </w:pPr>
    </w:p>
    <w:p w:rsidR="00A249B5" w:rsidRPr="002E65A3" w:rsidRDefault="00A249B5" w:rsidP="00A249B5">
      <w:pPr>
        <w:pStyle w:val="NoteLevel1"/>
        <w:rPr>
          <w:rFonts w:ascii="Arial" w:hAnsi="Arial"/>
          <w:sz w:val="20"/>
          <w:lang w:val="fr-CA"/>
        </w:rPr>
      </w:pPr>
      <w:r w:rsidRPr="002E65A3">
        <w:rPr>
          <w:rFonts w:ascii="Arial" w:hAnsi="Arial"/>
          <w:sz w:val="20"/>
          <w:lang w:val="fr-CA"/>
        </w:rPr>
        <w:sym w:font="Wingdings" w:char="F0E0"/>
      </w:r>
      <w:r w:rsidRPr="002E65A3">
        <w:rPr>
          <w:rFonts w:ascii="Arial" w:hAnsi="Arial"/>
          <w:sz w:val="20"/>
          <w:lang w:val="fr-CA"/>
        </w:rPr>
        <w:t xml:space="preserve"> en même temps, le développement du pluralisme religieux a entrainé </w:t>
      </w:r>
      <w:r w:rsidRPr="002E65A3">
        <w:rPr>
          <w:rFonts w:ascii="Arial" w:hAnsi="Arial"/>
          <w:b/>
          <w:sz w:val="20"/>
          <w:lang w:val="fr-CA"/>
        </w:rPr>
        <w:t>un nouveau rôle</w:t>
      </w:r>
      <w:r w:rsidR="008E54DB" w:rsidRPr="002E65A3">
        <w:rPr>
          <w:rFonts w:ascii="Arial" w:hAnsi="Arial"/>
          <w:b/>
          <w:sz w:val="20"/>
          <w:lang w:val="fr-CA"/>
        </w:rPr>
        <w:t xml:space="preserve"> pou</w:t>
      </w:r>
      <w:r w:rsidRPr="002E65A3">
        <w:rPr>
          <w:rFonts w:ascii="Arial" w:hAnsi="Arial"/>
          <w:b/>
          <w:sz w:val="20"/>
          <w:lang w:val="fr-CA"/>
        </w:rPr>
        <w:t>r</w:t>
      </w:r>
      <w:r w:rsidR="008E54DB" w:rsidRPr="002E65A3">
        <w:rPr>
          <w:rFonts w:ascii="Arial" w:hAnsi="Arial"/>
          <w:b/>
          <w:sz w:val="20"/>
          <w:lang w:val="fr-CA"/>
        </w:rPr>
        <w:t xml:space="preserve"> </w:t>
      </w:r>
      <w:r w:rsidRPr="002E65A3">
        <w:rPr>
          <w:rFonts w:ascii="Arial" w:hAnsi="Arial"/>
          <w:b/>
          <w:sz w:val="20"/>
          <w:lang w:val="fr-CA"/>
        </w:rPr>
        <w:t xml:space="preserve">l’État </w:t>
      </w:r>
      <w:r w:rsidRPr="002E65A3">
        <w:rPr>
          <w:rFonts w:ascii="Arial" w:hAnsi="Arial"/>
          <w:sz w:val="20"/>
          <w:lang w:val="fr-CA"/>
        </w:rPr>
        <w:t>(le politique), [</w:t>
      </w:r>
      <w:r w:rsidRPr="002E65A3">
        <w:rPr>
          <w:rFonts w:ascii="Arial" w:hAnsi="Arial"/>
          <w:b/>
          <w:sz w:val="20"/>
          <w:lang w:val="fr-CA"/>
        </w:rPr>
        <w:t xml:space="preserve">de plus en plus important], </w:t>
      </w:r>
      <w:r w:rsidRPr="002E65A3">
        <w:rPr>
          <w:rFonts w:ascii="Arial" w:hAnsi="Arial"/>
          <w:sz w:val="20"/>
          <w:lang w:val="fr-CA"/>
        </w:rPr>
        <w:t>celui de [</w:t>
      </w:r>
      <w:r w:rsidRPr="002E65A3">
        <w:rPr>
          <w:rFonts w:ascii="Arial" w:hAnsi="Arial"/>
          <w:b/>
          <w:sz w:val="20"/>
          <w:lang w:val="fr-CA"/>
        </w:rPr>
        <w:t>régulateur des religions] :</w:t>
      </w:r>
    </w:p>
    <w:p w:rsidR="00A249B5" w:rsidRPr="002E65A3" w:rsidRDefault="00A249B5" w:rsidP="00A249B5">
      <w:pPr>
        <w:pStyle w:val="NoteLevel1"/>
        <w:rPr>
          <w:rFonts w:ascii="Arial" w:hAnsi="Arial"/>
          <w:sz w:val="20"/>
          <w:lang w:val="fr-CA"/>
        </w:rPr>
      </w:pPr>
    </w:p>
    <w:p w:rsidR="00A249B5" w:rsidRPr="002E65A3" w:rsidRDefault="00A249B5" w:rsidP="00A249B5">
      <w:pPr>
        <w:pStyle w:val="NoteLevel2"/>
        <w:rPr>
          <w:rFonts w:ascii="Arial" w:hAnsi="Arial"/>
          <w:sz w:val="20"/>
          <w:lang w:val="fr-CA"/>
        </w:rPr>
      </w:pPr>
      <w:r w:rsidRPr="002E65A3">
        <w:rPr>
          <w:rFonts w:ascii="Arial" w:hAnsi="Arial"/>
          <w:sz w:val="20"/>
          <w:lang w:val="fr-CA"/>
        </w:rPr>
        <w:t xml:space="preserve">par la </w:t>
      </w:r>
      <w:r w:rsidRPr="002E65A3">
        <w:rPr>
          <w:rFonts w:ascii="Arial" w:hAnsi="Arial"/>
          <w:b/>
          <w:sz w:val="20"/>
          <w:lang w:val="fr-CA"/>
        </w:rPr>
        <w:t xml:space="preserve">reconnaissance </w:t>
      </w:r>
      <w:r w:rsidRPr="002E65A3">
        <w:rPr>
          <w:rFonts w:ascii="Arial" w:hAnsi="Arial"/>
          <w:sz w:val="20"/>
          <w:lang w:val="fr-CA"/>
        </w:rPr>
        <w:t>(ou non) des religions : l’État exerce un critère éthique et/ou juridique pour autoriser ou non les religions</w:t>
      </w:r>
    </w:p>
    <w:p w:rsidR="00A249B5" w:rsidRPr="002E65A3" w:rsidRDefault="00A249B5" w:rsidP="00A249B5">
      <w:pPr>
        <w:pStyle w:val="NoteLevel2"/>
        <w:rPr>
          <w:rFonts w:ascii="Arial" w:hAnsi="Arial"/>
          <w:sz w:val="20"/>
          <w:lang w:val="fr-CA"/>
        </w:rPr>
      </w:pPr>
      <w:r w:rsidRPr="002E65A3">
        <w:rPr>
          <w:rFonts w:ascii="Arial" w:hAnsi="Arial"/>
          <w:sz w:val="20"/>
          <w:lang w:val="fr-CA"/>
        </w:rPr>
        <w:t xml:space="preserve">par la </w:t>
      </w:r>
      <w:r w:rsidRPr="002E65A3">
        <w:rPr>
          <w:rFonts w:ascii="Arial" w:hAnsi="Arial"/>
          <w:b/>
          <w:sz w:val="20"/>
          <w:lang w:val="fr-CA"/>
        </w:rPr>
        <w:t xml:space="preserve">protection de la liberté de culte </w:t>
      </w:r>
      <w:r w:rsidRPr="002E65A3">
        <w:rPr>
          <w:rFonts w:ascii="Arial" w:hAnsi="Arial"/>
          <w:sz w:val="20"/>
          <w:lang w:val="fr-CA"/>
        </w:rPr>
        <w:t>et</w:t>
      </w:r>
      <w:r w:rsidRPr="002E65A3">
        <w:rPr>
          <w:rFonts w:ascii="Arial" w:hAnsi="Arial"/>
          <w:b/>
          <w:sz w:val="20"/>
          <w:lang w:val="fr-CA"/>
        </w:rPr>
        <w:t xml:space="preserve"> autres prérogatives religieuses </w:t>
      </w:r>
      <w:r w:rsidRPr="002E65A3">
        <w:rPr>
          <w:rFonts w:ascii="Arial" w:hAnsi="Arial"/>
          <w:sz w:val="20"/>
          <w:lang w:val="fr-CA"/>
        </w:rPr>
        <w:t>(y comprise les accommodements raisonnables au Canada)</w:t>
      </w:r>
    </w:p>
    <w:p w:rsidR="00793723" w:rsidRPr="002E65A3" w:rsidRDefault="00793723" w:rsidP="00793723">
      <w:pPr>
        <w:pStyle w:val="NoteLevel1"/>
        <w:rPr>
          <w:rFonts w:ascii="Arial" w:hAnsi="Arial"/>
          <w:sz w:val="20"/>
          <w:lang w:val="fr-CA"/>
        </w:rPr>
      </w:pPr>
    </w:p>
    <w:p w:rsidR="00793723" w:rsidRPr="002E65A3" w:rsidRDefault="00793723" w:rsidP="00793723">
      <w:pPr>
        <w:pStyle w:val="NoteLevel1"/>
        <w:rPr>
          <w:rFonts w:ascii="Arial" w:hAnsi="Arial"/>
          <w:sz w:val="20"/>
          <w:lang w:val="fr-CA"/>
        </w:rPr>
      </w:pPr>
      <w:r w:rsidRPr="002E65A3">
        <w:rPr>
          <w:rFonts w:ascii="Arial" w:hAnsi="Arial"/>
          <w:sz w:val="20"/>
          <w:lang w:val="fr-CA"/>
        </w:rPr>
        <w:t xml:space="preserve">ainsi, </w:t>
      </w:r>
      <w:r w:rsidRPr="002E65A3">
        <w:rPr>
          <w:rFonts w:ascii="Arial" w:hAnsi="Arial"/>
          <w:b/>
          <w:sz w:val="20"/>
          <w:lang w:val="fr-CA"/>
        </w:rPr>
        <w:t xml:space="preserve">le rôle que prend le politique (État) dans la régulation de la religion </w:t>
      </w:r>
      <w:r w:rsidRPr="002E65A3">
        <w:rPr>
          <w:rFonts w:ascii="Arial" w:hAnsi="Arial"/>
          <w:sz w:val="20"/>
          <w:lang w:val="fr-CA"/>
        </w:rPr>
        <w:t xml:space="preserve">[est de plus en plus grand] à mesure que </w:t>
      </w:r>
      <w:r w:rsidRPr="002E65A3">
        <w:rPr>
          <w:rFonts w:ascii="Arial" w:hAnsi="Arial"/>
          <w:b/>
          <w:sz w:val="20"/>
          <w:lang w:val="fr-CA"/>
        </w:rPr>
        <w:t xml:space="preserve">le pluralisme </w:t>
      </w:r>
      <w:r w:rsidRPr="002E65A3">
        <w:rPr>
          <w:rFonts w:ascii="Arial" w:hAnsi="Arial"/>
          <w:sz w:val="20"/>
          <w:lang w:val="fr-CA"/>
        </w:rPr>
        <w:t xml:space="preserve">(diversité religieuse) </w:t>
      </w:r>
      <w:r w:rsidRPr="002E65A3">
        <w:rPr>
          <w:rFonts w:ascii="Arial" w:hAnsi="Arial"/>
          <w:b/>
          <w:sz w:val="20"/>
          <w:lang w:val="fr-CA"/>
        </w:rPr>
        <w:t>augmente.</w:t>
      </w:r>
    </w:p>
    <w:p w:rsidR="00793723" w:rsidRPr="002E65A3" w:rsidRDefault="00793723" w:rsidP="00793723">
      <w:pPr>
        <w:pStyle w:val="NoteLevel1"/>
        <w:rPr>
          <w:rFonts w:ascii="Arial" w:hAnsi="Arial"/>
          <w:sz w:val="20"/>
          <w:lang w:val="fr-CA"/>
        </w:rPr>
      </w:pPr>
    </w:p>
    <w:p w:rsidR="00793723" w:rsidRPr="002E65A3" w:rsidRDefault="00793723" w:rsidP="00793723">
      <w:pPr>
        <w:pStyle w:val="NoteLevel1"/>
        <w:rPr>
          <w:rFonts w:ascii="Arial" w:hAnsi="Arial"/>
          <w:sz w:val="20"/>
          <w:lang w:val="fr-CA"/>
        </w:rPr>
      </w:pPr>
      <w:r w:rsidRPr="002E65A3">
        <w:rPr>
          <w:rFonts w:ascii="Arial" w:hAnsi="Arial"/>
          <w:b/>
          <w:sz w:val="20"/>
          <w:lang w:val="fr-CA"/>
        </w:rPr>
        <w:t xml:space="preserve">[loin de montrer un remplacement du politique par le religieux, </w:t>
      </w:r>
      <w:r w:rsidRPr="002E65A3">
        <w:rPr>
          <w:rFonts w:ascii="Arial" w:hAnsi="Arial"/>
          <w:sz w:val="20"/>
          <w:lang w:val="fr-CA"/>
        </w:rPr>
        <w:t xml:space="preserve">nous voyons en Europe et en Amérique du Nord, au contraire, </w:t>
      </w:r>
      <w:r w:rsidRPr="002E65A3">
        <w:rPr>
          <w:rFonts w:ascii="Arial" w:hAnsi="Arial"/>
          <w:b/>
          <w:sz w:val="20"/>
          <w:lang w:val="fr-CA"/>
        </w:rPr>
        <w:t xml:space="preserve">un contrôle </w:t>
      </w:r>
      <w:r w:rsidR="008E54DB" w:rsidRPr="002E65A3">
        <w:rPr>
          <w:rFonts w:ascii="Arial" w:hAnsi="Arial"/>
          <w:b/>
          <w:sz w:val="20"/>
          <w:lang w:val="fr-CA"/>
        </w:rPr>
        <w:t>institution</w:t>
      </w:r>
      <w:r w:rsidRPr="002E65A3">
        <w:rPr>
          <w:rFonts w:ascii="Arial" w:hAnsi="Arial"/>
          <w:b/>
          <w:sz w:val="20"/>
          <w:lang w:val="fr-CA"/>
        </w:rPr>
        <w:t xml:space="preserve"> du religieux par le politique qui est en expansion]</w:t>
      </w:r>
    </w:p>
    <w:p w:rsidR="00793723" w:rsidRPr="002E65A3" w:rsidRDefault="00793723" w:rsidP="00793723">
      <w:pPr>
        <w:pStyle w:val="NoteLevel1"/>
        <w:rPr>
          <w:rFonts w:ascii="Arial" w:hAnsi="Arial"/>
          <w:sz w:val="20"/>
          <w:lang w:val="fr-CA"/>
        </w:rPr>
      </w:pPr>
    </w:p>
    <w:p w:rsidR="008E54DB" w:rsidRPr="002E65A3" w:rsidRDefault="00793723" w:rsidP="00793723">
      <w:pPr>
        <w:pStyle w:val="NoteLevel1"/>
        <w:rPr>
          <w:rFonts w:ascii="Arial" w:hAnsi="Arial"/>
          <w:sz w:val="20"/>
          <w:lang w:val="fr-CA"/>
        </w:rPr>
      </w:pPr>
      <w:r w:rsidRPr="002E65A3">
        <w:rPr>
          <w:rFonts w:ascii="Arial" w:hAnsi="Arial"/>
          <w:sz w:val="20"/>
          <w:lang w:val="fr-CA"/>
        </w:rPr>
        <w:t xml:space="preserve">donc dans les démocraties occidentales, </w:t>
      </w:r>
      <w:r w:rsidRPr="002E65A3">
        <w:rPr>
          <w:rFonts w:ascii="Arial" w:hAnsi="Arial"/>
          <w:b/>
          <w:sz w:val="20"/>
          <w:lang w:val="fr-CA"/>
        </w:rPr>
        <w:t xml:space="preserve">la </w:t>
      </w:r>
      <w:r w:rsidR="008E54DB" w:rsidRPr="002E65A3">
        <w:rPr>
          <w:rFonts w:ascii="Arial" w:hAnsi="Arial"/>
          <w:b/>
          <w:sz w:val="20"/>
          <w:lang w:val="fr-CA"/>
        </w:rPr>
        <w:t>sécularisation</w:t>
      </w:r>
      <w:r w:rsidRPr="002E65A3">
        <w:rPr>
          <w:rFonts w:ascii="Arial" w:hAnsi="Arial"/>
          <w:b/>
          <w:sz w:val="20"/>
          <w:lang w:val="fr-CA"/>
        </w:rPr>
        <w:t xml:space="preserve"> a permis d’assurer la « gestion du religieux » selon les critères acceptables en </w:t>
      </w:r>
      <w:r w:rsidR="008E54DB" w:rsidRPr="002E65A3">
        <w:rPr>
          <w:rFonts w:ascii="Arial" w:hAnsi="Arial"/>
          <w:b/>
          <w:sz w:val="20"/>
          <w:lang w:val="fr-CA"/>
        </w:rPr>
        <w:t>politique</w:t>
      </w:r>
      <w:r w:rsidRPr="002E65A3">
        <w:rPr>
          <w:rFonts w:ascii="Arial" w:hAnsi="Arial"/>
          <w:b/>
          <w:sz w:val="20"/>
          <w:lang w:val="fr-CA"/>
        </w:rPr>
        <w:t xml:space="preserve"> </w:t>
      </w:r>
      <w:r w:rsidRPr="002E65A3">
        <w:rPr>
          <w:rFonts w:ascii="Arial" w:hAnsi="Arial"/>
          <w:sz w:val="20"/>
          <w:lang w:val="fr-CA"/>
        </w:rPr>
        <w:t>(décidés collectivement et démocratiquement).</w:t>
      </w:r>
    </w:p>
    <w:p w:rsidR="008E54DB" w:rsidRPr="002E65A3" w:rsidRDefault="008E54DB" w:rsidP="00793723">
      <w:pPr>
        <w:pStyle w:val="NoteLevel1"/>
        <w:rPr>
          <w:rFonts w:ascii="Arial" w:hAnsi="Arial"/>
          <w:sz w:val="20"/>
          <w:lang w:val="fr-CA"/>
        </w:rPr>
      </w:pPr>
    </w:p>
    <w:p w:rsidR="008E54DB" w:rsidRPr="002E65A3" w:rsidRDefault="008E54DB" w:rsidP="00793723">
      <w:pPr>
        <w:pStyle w:val="NoteLevel1"/>
        <w:rPr>
          <w:rFonts w:ascii="Arial" w:hAnsi="Arial"/>
          <w:sz w:val="20"/>
          <w:lang w:val="fr-CA"/>
        </w:rPr>
      </w:pPr>
      <w:r w:rsidRPr="002E65A3">
        <w:rPr>
          <w:rFonts w:ascii="Arial" w:hAnsi="Arial"/>
          <w:sz w:val="20"/>
          <w:lang w:val="fr-CA"/>
        </w:rPr>
        <w:sym w:font="Wingdings" w:char="F0E0"/>
      </w:r>
      <w:r w:rsidRPr="002E65A3">
        <w:rPr>
          <w:rFonts w:ascii="Arial" w:hAnsi="Arial"/>
          <w:sz w:val="20"/>
          <w:lang w:val="fr-CA"/>
        </w:rPr>
        <w:t xml:space="preserve"> la place croissante de l’État comme régulateur du pluralisme religieux nous montre que le rôle du politique/juridique continue d’être prépondérant par rapport à celui du religieux dans les rapports religion politique.</w:t>
      </w:r>
    </w:p>
    <w:p w:rsidR="008E54DB" w:rsidRPr="002E65A3" w:rsidRDefault="008E54DB" w:rsidP="00793723">
      <w:pPr>
        <w:pStyle w:val="NoteLevel1"/>
        <w:rPr>
          <w:rFonts w:ascii="Arial" w:hAnsi="Arial"/>
          <w:sz w:val="20"/>
          <w:lang w:val="fr-CA"/>
        </w:rPr>
      </w:pPr>
    </w:p>
    <w:p w:rsidR="0078337D" w:rsidRPr="002E65A3" w:rsidRDefault="0078337D" w:rsidP="00793723">
      <w:pPr>
        <w:pStyle w:val="NoteLevel1"/>
        <w:rPr>
          <w:rFonts w:ascii="Arial" w:hAnsi="Arial"/>
          <w:sz w:val="20"/>
          <w:lang w:val="fr-CA"/>
        </w:rPr>
      </w:pPr>
      <w:r w:rsidRPr="002E65A3">
        <w:rPr>
          <w:rFonts w:ascii="Arial" w:hAnsi="Arial"/>
          <w:sz w:val="20"/>
          <w:u w:val="single"/>
          <w:lang w:val="fr-CA"/>
        </w:rPr>
        <w:t xml:space="preserve">Présence d’acteurs religieux et de </w:t>
      </w:r>
      <w:r w:rsidRPr="002E65A3">
        <w:rPr>
          <w:rFonts w:ascii="Arial" w:hAnsi="Arial"/>
          <w:b/>
          <w:sz w:val="20"/>
          <w:u w:val="single"/>
          <w:lang w:val="fr-CA"/>
        </w:rPr>
        <w:t xml:space="preserve">mouvements religieux </w:t>
      </w:r>
      <w:r w:rsidRPr="002E65A3">
        <w:rPr>
          <w:rFonts w:ascii="Arial" w:hAnsi="Arial"/>
          <w:sz w:val="20"/>
          <w:u w:val="single"/>
          <w:lang w:val="fr-CA"/>
        </w:rPr>
        <w:t xml:space="preserve">dans la </w:t>
      </w:r>
      <w:r w:rsidRPr="002E65A3">
        <w:rPr>
          <w:rFonts w:ascii="Arial" w:hAnsi="Arial"/>
          <w:b/>
          <w:sz w:val="20"/>
          <w:u w:val="single"/>
          <w:lang w:val="fr-CA"/>
        </w:rPr>
        <w:t>société</w:t>
      </w:r>
    </w:p>
    <w:p w:rsidR="0078337D" w:rsidRPr="002E65A3" w:rsidRDefault="0078337D" w:rsidP="00793723">
      <w:pPr>
        <w:pStyle w:val="NoteLevel1"/>
        <w:rPr>
          <w:rFonts w:ascii="Arial" w:hAnsi="Arial"/>
          <w:sz w:val="20"/>
          <w:lang w:val="fr-CA"/>
        </w:rPr>
      </w:pPr>
    </w:p>
    <w:p w:rsidR="00331CDE" w:rsidRPr="002E65A3" w:rsidRDefault="0078337D" w:rsidP="00793723">
      <w:pPr>
        <w:pStyle w:val="NoteLevel1"/>
        <w:rPr>
          <w:rFonts w:ascii="Arial" w:hAnsi="Arial"/>
          <w:sz w:val="20"/>
          <w:lang w:val="fr-CA"/>
        </w:rPr>
      </w:pPr>
      <w:r w:rsidRPr="002E65A3">
        <w:rPr>
          <w:rFonts w:ascii="Arial" w:hAnsi="Arial"/>
          <w:b/>
          <w:sz w:val="20"/>
          <w:lang w:val="fr-CA"/>
        </w:rPr>
        <w:t>selon les critères de la modernité occidentale, énumérés dans l’</w:t>
      </w:r>
      <w:proofErr w:type="spellStart"/>
      <w:r w:rsidRPr="002E65A3">
        <w:rPr>
          <w:rFonts w:ascii="Arial" w:hAnsi="Arial"/>
          <w:b/>
          <w:sz w:val="20"/>
          <w:lang w:val="fr-CA"/>
        </w:rPr>
        <w:t>articiles</w:t>
      </w:r>
      <w:proofErr w:type="spellEnd"/>
      <w:r w:rsidRPr="002E65A3">
        <w:rPr>
          <w:rFonts w:ascii="Arial" w:hAnsi="Arial"/>
          <w:b/>
          <w:sz w:val="20"/>
          <w:lang w:val="fr-CA"/>
        </w:rPr>
        <w:t xml:space="preserve"> de </w:t>
      </w:r>
      <w:proofErr w:type="spellStart"/>
      <w:r w:rsidRPr="002E65A3">
        <w:rPr>
          <w:rFonts w:ascii="Arial" w:hAnsi="Arial"/>
          <w:b/>
          <w:sz w:val="20"/>
          <w:lang w:val="fr-CA"/>
        </w:rPr>
        <w:t>Tschannen</w:t>
      </w:r>
      <w:proofErr w:type="spellEnd"/>
      <w:r w:rsidRPr="002E65A3">
        <w:rPr>
          <w:rFonts w:ascii="Arial" w:hAnsi="Arial"/>
          <w:b/>
          <w:sz w:val="20"/>
          <w:lang w:val="fr-CA"/>
        </w:rPr>
        <w:t xml:space="preserve"> </w:t>
      </w:r>
      <w:r w:rsidR="00331CDE" w:rsidRPr="002E65A3">
        <w:rPr>
          <w:rFonts w:ascii="Arial" w:hAnsi="Arial"/>
          <w:sz w:val="20"/>
          <w:lang w:val="fr-CA"/>
        </w:rPr>
        <w:t xml:space="preserve">(p. 314) </w:t>
      </w:r>
      <w:r w:rsidR="00331CDE" w:rsidRPr="002E65A3">
        <w:rPr>
          <w:rFonts w:ascii="Arial" w:hAnsi="Arial"/>
          <w:b/>
          <w:sz w:val="20"/>
          <w:lang w:val="fr-CA"/>
        </w:rPr>
        <w:t>il s’agit de la seul possibilité pour la religion d’exister dans l’ordre public.</w:t>
      </w:r>
    </w:p>
    <w:p w:rsidR="00331CDE" w:rsidRPr="002E65A3" w:rsidRDefault="00331CDE" w:rsidP="00793723">
      <w:pPr>
        <w:pStyle w:val="NoteLevel1"/>
        <w:rPr>
          <w:rFonts w:ascii="Arial" w:hAnsi="Arial"/>
          <w:sz w:val="20"/>
          <w:lang w:val="fr-CA"/>
        </w:rPr>
      </w:pPr>
    </w:p>
    <w:p w:rsidR="00331CDE" w:rsidRPr="002E65A3" w:rsidRDefault="00331CDE" w:rsidP="00793723">
      <w:pPr>
        <w:pStyle w:val="NoteLevel1"/>
        <w:rPr>
          <w:rFonts w:ascii="Arial" w:hAnsi="Arial"/>
          <w:sz w:val="20"/>
          <w:lang w:val="fr-CA"/>
        </w:rPr>
      </w:pPr>
      <w:r w:rsidRPr="002E65A3">
        <w:rPr>
          <w:rFonts w:ascii="Arial" w:hAnsi="Arial"/>
          <w:sz w:val="20"/>
          <w:lang w:val="fr-CA"/>
        </w:rPr>
        <w:t>Mais, en voyant</w:t>
      </w:r>
      <w:r w:rsidRPr="002E65A3">
        <w:rPr>
          <w:rFonts w:ascii="Arial" w:hAnsi="Arial"/>
          <w:b/>
          <w:sz w:val="20"/>
          <w:lang w:val="fr-CA"/>
        </w:rPr>
        <w:t xml:space="preserve"> l’influence qui peuvent avoir des mouvements religieux, même s’ils n’accèdent pas formellement à la scène politique, </w:t>
      </w:r>
      <w:proofErr w:type="spellStart"/>
      <w:r w:rsidRPr="002E65A3">
        <w:rPr>
          <w:rFonts w:ascii="Arial" w:hAnsi="Arial"/>
          <w:sz w:val="20"/>
          <w:lang w:val="fr-CA"/>
        </w:rPr>
        <w:t>Tschannen</w:t>
      </w:r>
      <w:proofErr w:type="spellEnd"/>
      <w:r w:rsidRPr="002E65A3">
        <w:rPr>
          <w:rFonts w:ascii="Arial" w:hAnsi="Arial"/>
          <w:sz w:val="20"/>
          <w:lang w:val="fr-CA"/>
        </w:rPr>
        <w:t xml:space="preserve"> propose donc </w:t>
      </w:r>
      <w:r w:rsidRPr="002E65A3">
        <w:rPr>
          <w:rFonts w:ascii="Arial" w:hAnsi="Arial"/>
          <w:b/>
          <w:sz w:val="20"/>
          <w:lang w:val="fr-CA"/>
        </w:rPr>
        <w:t xml:space="preserve">un autre critère </w:t>
      </w:r>
      <w:r w:rsidRPr="002E65A3">
        <w:rPr>
          <w:rFonts w:ascii="Arial" w:hAnsi="Arial"/>
          <w:sz w:val="20"/>
          <w:lang w:val="fr-CA"/>
        </w:rPr>
        <w:t xml:space="preserve">pour pouvoir </w:t>
      </w:r>
      <w:r w:rsidRPr="002E65A3">
        <w:rPr>
          <w:rFonts w:ascii="Arial" w:hAnsi="Arial"/>
          <w:b/>
          <w:sz w:val="20"/>
          <w:lang w:val="fr-CA"/>
        </w:rPr>
        <w:t xml:space="preserve">analyser l’influence de la religion dans la société civile dans [ses liens avec le politique] : </w:t>
      </w:r>
    </w:p>
    <w:p w:rsidR="00331CDE" w:rsidRPr="002E65A3" w:rsidRDefault="00331CDE" w:rsidP="00793723">
      <w:pPr>
        <w:pStyle w:val="NoteLevel1"/>
        <w:rPr>
          <w:rFonts w:ascii="Arial" w:hAnsi="Arial"/>
          <w:sz w:val="20"/>
          <w:lang w:val="fr-CA"/>
        </w:rPr>
      </w:pPr>
    </w:p>
    <w:p w:rsidR="0089707B" w:rsidRPr="002E65A3" w:rsidRDefault="00331CDE" w:rsidP="00793723">
      <w:pPr>
        <w:pStyle w:val="NoteLevel1"/>
        <w:rPr>
          <w:rFonts w:ascii="Arial" w:hAnsi="Arial"/>
          <w:sz w:val="20"/>
          <w:lang w:val="fr-CA"/>
        </w:rPr>
      </w:pPr>
      <w:r w:rsidRPr="002E65A3">
        <w:rPr>
          <w:rFonts w:ascii="Arial" w:hAnsi="Arial"/>
          <w:sz w:val="20"/>
          <w:lang w:val="fr-CA"/>
        </w:rPr>
        <w:t xml:space="preserve">[ existence de cas où , dans un </w:t>
      </w:r>
      <w:r w:rsidRPr="002E65A3">
        <w:rPr>
          <w:rFonts w:ascii="Arial" w:hAnsi="Arial"/>
          <w:b/>
          <w:sz w:val="20"/>
          <w:lang w:val="fr-CA"/>
        </w:rPr>
        <w:t>État formellement laïc (sécularisé), « des groupes religieux</w:t>
      </w:r>
      <w:r w:rsidRPr="002E65A3">
        <w:rPr>
          <w:rFonts w:ascii="Arial" w:hAnsi="Arial"/>
          <w:sz w:val="20"/>
          <w:lang w:val="fr-CA"/>
        </w:rPr>
        <w:t xml:space="preserve"> parviennent à </w:t>
      </w:r>
      <w:r w:rsidRPr="002E65A3">
        <w:rPr>
          <w:rFonts w:ascii="Arial" w:hAnsi="Arial"/>
          <w:b/>
          <w:sz w:val="20"/>
          <w:lang w:val="fr-CA"/>
        </w:rPr>
        <w:t xml:space="preserve">s’imposer [et/ou] </w:t>
      </w:r>
      <w:r w:rsidRPr="002E65A3">
        <w:rPr>
          <w:rFonts w:ascii="Arial" w:hAnsi="Arial"/>
          <w:sz w:val="20"/>
          <w:lang w:val="fr-CA"/>
        </w:rPr>
        <w:t xml:space="preserve">que </w:t>
      </w:r>
      <w:r w:rsidRPr="002E65A3">
        <w:rPr>
          <w:rFonts w:ascii="Arial" w:hAnsi="Arial"/>
          <w:b/>
          <w:sz w:val="20"/>
          <w:lang w:val="fr-CA"/>
        </w:rPr>
        <w:t xml:space="preserve">l’État </w:t>
      </w:r>
      <w:r w:rsidRPr="002E65A3">
        <w:rPr>
          <w:rFonts w:ascii="Arial" w:hAnsi="Arial"/>
          <w:sz w:val="20"/>
          <w:lang w:val="fr-CA"/>
        </w:rPr>
        <w:t xml:space="preserve">réussit </w:t>
      </w:r>
      <w:r w:rsidRPr="002E65A3">
        <w:rPr>
          <w:rFonts w:ascii="Arial" w:hAnsi="Arial"/>
          <w:b/>
          <w:sz w:val="20"/>
          <w:lang w:val="fr-CA"/>
        </w:rPr>
        <w:t xml:space="preserve">à s’appuyer </w:t>
      </w:r>
      <w:r w:rsidRPr="002E65A3">
        <w:rPr>
          <w:rFonts w:ascii="Arial" w:hAnsi="Arial"/>
          <w:sz w:val="20"/>
          <w:lang w:val="fr-CA"/>
        </w:rPr>
        <w:t xml:space="preserve">sur une </w:t>
      </w:r>
      <w:r w:rsidRPr="002E65A3">
        <w:rPr>
          <w:rFonts w:ascii="Arial" w:hAnsi="Arial"/>
          <w:b/>
          <w:sz w:val="20"/>
          <w:lang w:val="fr-CA"/>
        </w:rPr>
        <w:t xml:space="preserve">légitimité </w:t>
      </w:r>
      <w:r w:rsidRPr="002E65A3">
        <w:rPr>
          <w:rFonts w:ascii="Arial" w:hAnsi="Arial"/>
          <w:sz w:val="20"/>
          <w:lang w:val="fr-CA"/>
        </w:rPr>
        <w:t xml:space="preserve">ou un </w:t>
      </w:r>
      <w:r w:rsidRPr="002E65A3">
        <w:rPr>
          <w:rFonts w:ascii="Arial" w:hAnsi="Arial"/>
          <w:b/>
          <w:sz w:val="20"/>
          <w:lang w:val="fr-CA"/>
        </w:rPr>
        <w:t xml:space="preserve">appareil religieux </w:t>
      </w:r>
      <w:r w:rsidRPr="002E65A3">
        <w:rPr>
          <w:rFonts w:ascii="Arial" w:hAnsi="Arial"/>
          <w:sz w:val="20"/>
          <w:lang w:val="fr-CA"/>
        </w:rPr>
        <w:t xml:space="preserve">(organisations) pour </w:t>
      </w:r>
      <w:r w:rsidRPr="002E65A3">
        <w:rPr>
          <w:rFonts w:ascii="Arial" w:hAnsi="Arial"/>
          <w:b/>
          <w:sz w:val="20"/>
          <w:lang w:val="fr-CA"/>
        </w:rPr>
        <w:t>accroître son emprise sociale</w:t>
      </w:r>
      <w:r w:rsidRPr="002E65A3">
        <w:rPr>
          <w:rFonts w:ascii="Arial" w:hAnsi="Arial"/>
          <w:sz w:val="20"/>
          <w:lang w:val="fr-CA"/>
        </w:rPr>
        <w:t> ». (p.317).}</w:t>
      </w:r>
    </w:p>
    <w:p w:rsidR="0089707B" w:rsidRPr="002E65A3" w:rsidRDefault="0089707B" w:rsidP="00793723">
      <w:pPr>
        <w:pStyle w:val="NoteLevel1"/>
        <w:rPr>
          <w:rFonts w:ascii="Arial" w:hAnsi="Arial"/>
          <w:sz w:val="20"/>
          <w:lang w:val="fr-CA"/>
        </w:rPr>
      </w:pPr>
    </w:p>
    <w:p w:rsidR="0089707B" w:rsidRPr="002E65A3" w:rsidRDefault="0089707B" w:rsidP="00793723">
      <w:pPr>
        <w:pStyle w:val="NoteLevel1"/>
        <w:rPr>
          <w:rFonts w:ascii="Arial" w:hAnsi="Arial"/>
          <w:sz w:val="20"/>
          <w:lang w:val="fr-CA"/>
        </w:rPr>
      </w:pPr>
      <w:r w:rsidRPr="002E65A3">
        <w:rPr>
          <w:rFonts w:ascii="Arial" w:hAnsi="Arial"/>
          <w:b/>
          <w:sz w:val="20"/>
          <w:lang w:val="fr-CA"/>
        </w:rPr>
        <w:t xml:space="preserve"> MAR 17</w:t>
      </w:r>
    </w:p>
    <w:p w:rsidR="0089707B" w:rsidRPr="002E65A3" w:rsidRDefault="0089707B" w:rsidP="00793723">
      <w:pPr>
        <w:pStyle w:val="NoteLevel1"/>
        <w:rPr>
          <w:rFonts w:ascii="Arial" w:hAnsi="Arial"/>
          <w:sz w:val="20"/>
          <w:lang w:val="fr-CA"/>
        </w:rPr>
      </w:pPr>
    </w:p>
    <w:p w:rsidR="0089707B" w:rsidRPr="002E65A3" w:rsidRDefault="0089707B" w:rsidP="00793723">
      <w:pPr>
        <w:pStyle w:val="NoteLevel1"/>
        <w:rPr>
          <w:rFonts w:ascii="Arial" w:hAnsi="Arial"/>
          <w:sz w:val="20"/>
          <w:lang w:val="fr-CA"/>
        </w:rPr>
      </w:pPr>
      <w:r w:rsidRPr="002E65A3">
        <w:rPr>
          <w:rFonts w:ascii="Arial" w:hAnsi="Arial"/>
          <w:sz w:val="20"/>
          <w:u w:val="single"/>
          <w:lang w:val="fr-CA"/>
        </w:rPr>
        <w:t>démocratie, démocratisation et régimes politiques : les impacts d’une classification</w:t>
      </w:r>
    </w:p>
    <w:p w:rsidR="0089707B" w:rsidRPr="002E65A3" w:rsidRDefault="0089707B" w:rsidP="00793723">
      <w:pPr>
        <w:pStyle w:val="NoteLevel1"/>
        <w:rPr>
          <w:rFonts w:ascii="Arial" w:hAnsi="Arial"/>
          <w:sz w:val="20"/>
          <w:lang w:val="fr-CA"/>
        </w:rPr>
      </w:pPr>
    </w:p>
    <w:p w:rsidR="0089707B" w:rsidRPr="002E65A3" w:rsidRDefault="0089707B" w:rsidP="00793723">
      <w:pPr>
        <w:pStyle w:val="NoteLevel1"/>
        <w:rPr>
          <w:rFonts w:ascii="Arial" w:hAnsi="Arial"/>
          <w:sz w:val="20"/>
          <w:lang w:val="fr-CA"/>
        </w:rPr>
      </w:pPr>
      <w:r w:rsidRPr="002E65A3">
        <w:rPr>
          <w:rFonts w:ascii="Arial" w:hAnsi="Arial"/>
          <w:sz w:val="20"/>
          <w:u w:val="single"/>
          <w:lang w:val="fr-CA"/>
        </w:rPr>
        <w:t>caractéristique de la transition démocratique</w:t>
      </w:r>
    </w:p>
    <w:p w:rsidR="0089707B" w:rsidRPr="002E65A3" w:rsidRDefault="0089707B" w:rsidP="00793723">
      <w:pPr>
        <w:pStyle w:val="NoteLevel1"/>
        <w:rPr>
          <w:rFonts w:ascii="Arial" w:hAnsi="Arial"/>
          <w:sz w:val="20"/>
          <w:lang w:val="fr-CA"/>
        </w:rPr>
      </w:pPr>
    </w:p>
    <w:p w:rsidR="0089707B" w:rsidRPr="002E65A3" w:rsidRDefault="0089707B" w:rsidP="00793723">
      <w:pPr>
        <w:pStyle w:val="NoteLevel1"/>
        <w:rPr>
          <w:rFonts w:ascii="Arial" w:hAnsi="Arial"/>
          <w:sz w:val="20"/>
          <w:lang w:val="fr-CA"/>
        </w:rPr>
      </w:pPr>
      <w:r w:rsidRPr="002E65A3">
        <w:rPr>
          <w:rFonts w:ascii="Arial" w:hAnsi="Arial"/>
          <w:sz w:val="20"/>
          <w:lang w:val="fr-CA"/>
        </w:rPr>
        <w:t>[passage d’un régime autoritaire (pas de démocratie, pas d’État de droit) à un régime de transition démocratique]</w:t>
      </w:r>
    </w:p>
    <w:p w:rsidR="0089707B" w:rsidRPr="002E65A3" w:rsidRDefault="0089707B" w:rsidP="00793723">
      <w:pPr>
        <w:pStyle w:val="NoteLevel1"/>
        <w:rPr>
          <w:rFonts w:ascii="Arial" w:hAnsi="Arial"/>
          <w:sz w:val="20"/>
          <w:lang w:val="fr-CA"/>
        </w:rPr>
      </w:pPr>
    </w:p>
    <w:p w:rsidR="00787765" w:rsidRPr="002E65A3" w:rsidRDefault="0089707B" w:rsidP="00793723">
      <w:pPr>
        <w:pStyle w:val="NoteLevel1"/>
        <w:rPr>
          <w:rFonts w:ascii="Arial" w:hAnsi="Arial"/>
          <w:sz w:val="20"/>
          <w:lang w:val="fr-CA"/>
        </w:rPr>
      </w:pPr>
      <w:r w:rsidRPr="002E65A3">
        <w:rPr>
          <w:rFonts w:ascii="Arial" w:hAnsi="Arial"/>
          <w:sz w:val="20"/>
          <w:lang w:val="fr-CA"/>
        </w:rPr>
        <w:t>la transition démocratique est devenue un modèle à appliquer après la transition espagnole à la démocratie (1975), considérée comme un succès.</w:t>
      </w:r>
    </w:p>
    <w:p w:rsidR="00787765" w:rsidRPr="002E65A3" w:rsidRDefault="00787765" w:rsidP="00793723">
      <w:pPr>
        <w:pStyle w:val="NoteLevel1"/>
        <w:rPr>
          <w:rFonts w:ascii="Arial" w:hAnsi="Arial"/>
          <w:sz w:val="20"/>
          <w:lang w:val="fr-CA"/>
        </w:rPr>
      </w:pPr>
    </w:p>
    <w:p w:rsidR="00787765" w:rsidRPr="002E65A3" w:rsidRDefault="00787765" w:rsidP="00793723">
      <w:pPr>
        <w:pStyle w:val="NoteLevel1"/>
        <w:rPr>
          <w:rFonts w:ascii="Arial" w:hAnsi="Arial"/>
          <w:sz w:val="20"/>
          <w:lang w:val="fr-CA"/>
        </w:rPr>
      </w:pPr>
      <w:r w:rsidRPr="002E65A3">
        <w:rPr>
          <w:rFonts w:ascii="Arial" w:hAnsi="Arial"/>
          <w:sz w:val="20"/>
          <w:lang w:val="fr-CA"/>
        </w:rPr>
        <w:t>VS la révolution des œillets en 1974, au Portugal.</w:t>
      </w:r>
    </w:p>
    <w:p w:rsidR="00787765" w:rsidRPr="002E65A3" w:rsidRDefault="00787765" w:rsidP="00793723">
      <w:pPr>
        <w:pStyle w:val="NoteLevel1"/>
        <w:rPr>
          <w:rFonts w:ascii="Arial" w:hAnsi="Arial"/>
          <w:sz w:val="20"/>
          <w:lang w:val="fr-CA"/>
        </w:rPr>
      </w:pPr>
    </w:p>
    <w:p w:rsidR="00787765" w:rsidRPr="002E65A3" w:rsidRDefault="00787765" w:rsidP="00787765">
      <w:pPr>
        <w:pStyle w:val="NoteLevel1"/>
        <w:rPr>
          <w:rFonts w:ascii="Arial" w:hAnsi="Arial"/>
          <w:sz w:val="20"/>
          <w:lang w:val="fr-CA"/>
        </w:rPr>
      </w:pPr>
      <w:r w:rsidRPr="002E65A3">
        <w:rPr>
          <w:rFonts w:ascii="Arial" w:hAnsi="Arial"/>
          <w:sz w:val="20"/>
          <w:u w:val="single"/>
          <w:lang w:val="fr-CA"/>
        </w:rPr>
        <w:t>caractéristique de la transition démocratique</w:t>
      </w:r>
    </w:p>
    <w:p w:rsidR="00787765" w:rsidRPr="002E65A3" w:rsidRDefault="00787765" w:rsidP="00793723">
      <w:pPr>
        <w:pStyle w:val="NoteLevel1"/>
        <w:rPr>
          <w:rFonts w:ascii="Arial" w:hAnsi="Arial"/>
          <w:sz w:val="20"/>
          <w:lang w:val="fr-CA"/>
        </w:rPr>
      </w:pPr>
    </w:p>
    <w:p w:rsidR="00787765" w:rsidRPr="002E65A3" w:rsidRDefault="00787765" w:rsidP="00787765">
      <w:pPr>
        <w:pStyle w:val="NoteLevel2"/>
        <w:rPr>
          <w:rFonts w:ascii="Arial" w:hAnsi="Arial"/>
          <w:sz w:val="20"/>
          <w:lang w:val="fr-CA"/>
        </w:rPr>
      </w:pPr>
      <w:r w:rsidRPr="002E65A3">
        <w:rPr>
          <w:rFonts w:ascii="Arial" w:hAnsi="Arial"/>
          <w:sz w:val="20"/>
          <w:lang w:val="fr-CA"/>
        </w:rPr>
        <w:t>pas de rupture entre régimes</w:t>
      </w:r>
    </w:p>
    <w:p w:rsidR="00787765" w:rsidRPr="002E65A3" w:rsidRDefault="00787765" w:rsidP="00787765">
      <w:pPr>
        <w:pStyle w:val="NoteLevel2"/>
        <w:rPr>
          <w:rFonts w:ascii="Arial" w:hAnsi="Arial"/>
          <w:sz w:val="20"/>
          <w:lang w:val="fr-CA"/>
        </w:rPr>
      </w:pPr>
      <w:r w:rsidRPr="002E65A3">
        <w:rPr>
          <w:rFonts w:ascii="Arial" w:hAnsi="Arial"/>
          <w:sz w:val="20"/>
          <w:lang w:val="fr-CA"/>
        </w:rPr>
        <w:t>continuité institutionnelle nécessaire (entre régimes distincts, voire opposés)</w:t>
      </w:r>
    </w:p>
    <w:p w:rsidR="00787765" w:rsidRPr="002E65A3" w:rsidRDefault="00787765" w:rsidP="00787765">
      <w:pPr>
        <w:pStyle w:val="NoteLevel2"/>
        <w:rPr>
          <w:rFonts w:ascii="Arial" w:hAnsi="Arial"/>
          <w:sz w:val="20"/>
          <w:lang w:val="fr-CA"/>
        </w:rPr>
      </w:pPr>
      <w:r w:rsidRPr="002E65A3">
        <w:rPr>
          <w:rFonts w:ascii="Arial" w:hAnsi="Arial"/>
          <w:sz w:val="20"/>
          <w:lang w:val="fr-CA"/>
        </w:rPr>
        <w:t>exclusion des acteurs jugés radicaux et sélection des acteurs modérés :</w:t>
      </w:r>
    </w:p>
    <w:p w:rsidR="00787765" w:rsidRPr="002E65A3" w:rsidRDefault="00787765" w:rsidP="00787765">
      <w:pPr>
        <w:pStyle w:val="NoteLevel2"/>
        <w:rPr>
          <w:rFonts w:ascii="Arial" w:hAnsi="Arial"/>
          <w:sz w:val="20"/>
          <w:lang w:val="fr-CA"/>
        </w:rPr>
      </w:pPr>
      <w:r w:rsidRPr="002E65A3">
        <w:rPr>
          <w:rFonts w:ascii="Arial" w:hAnsi="Arial"/>
          <w:b/>
          <w:sz w:val="20"/>
          <w:lang w:val="fr-CA"/>
        </w:rPr>
        <w:t>pacte entre élites </w:t>
      </w:r>
      <w:r w:rsidRPr="002E65A3">
        <w:rPr>
          <w:rFonts w:ascii="Arial" w:hAnsi="Arial"/>
          <w:sz w:val="20"/>
          <w:lang w:val="fr-CA"/>
        </w:rPr>
        <w:t>: exclusion explicite ou de facto des masses populaires « amants excessifs de la démocratie » (Tocqueville), ou considérées déstabilisants</w:t>
      </w:r>
    </w:p>
    <w:p w:rsidR="00787765" w:rsidRPr="002E65A3" w:rsidRDefault="00787765" w:rsidP="00787765">
      <w:pPr>
        <w:pStyle w:val="NoteLevel2"/>
        <w:rPr>
          <w:rFonts w:ascii="Arial" w:hAnsi="Arial"/>
          <w:sz w:val="20"/>
          <w:lang w:val="fr-CA"/>
        </w:rPr>
      </w:pPr>
      <w:r w:rsidRPr="002E65A3">
        <w:rPr>
          <w:rFonts w:ascii="Arial" w:hAnsi="Arial"/>
          <w:sz w:val="20"/>
          <w:lang w:val="fr-CA"/>
        </w:rPr>
        <w:t xml:space="preserve">tous les acteurs modérés doivent concéder quelque chose </w:t>
      </w:r>
      <w:r w:rsidRPr="002E65A3">
        <w:rPr>
          <w:rFonts w:ascii="Arial" w:hAnsi="Arial"/>
          <w:b/>
          <w:sz w:val="20"/>
          <w:lang w:val="fr-CA"/>
        </w:rPr>
        <w:t>afin que le consensus soit valorisé par toutes les parties</w:t>
      </w:r>
      <w:r w:rsidRPr="002E65A3">
        <w:rPr>
          <w:rFonts w:ascii="Arial" w:hAnsi="Arial"/>
          <w:sz w:val="20"/>
          <w:lang w:val="fr-CA"/>
        </w:rPr>
        <w:t xml:space="preserve"> et que tous ait intérêt à préserver le régime émergeant qui en résulte (influence de la théorie des choix rationnels)</w:t>
      </w:r>
    </w:p>
    <w:p w:rsidR="00D26BD4" w:rsidRPr="002E65A3" w:rsidRDefault="00787765" w:rsidP="00D26BD4">
      <w:pPr>
        <w:pStyle w:val="NoteLevel2"/>
        <w:numPr>
          <w:ilvl w:val="0"/>
          <w:numId w:val="3"/>
        </w:numPr>
        <w:rPr>
          <w:rFonts w:ascii="Arial" w:hAnsi="Arial"/>
          <w:sz w:val="20"/>
          <w:lang w:val="fr-CA"/>
        </w:rPr>
      </w:pPr>
      <w:r w:rsidRPr="002E65A3">
        <w:rPr>
          <w:rFonts w:ascii="Arial" w:hAnsi="Arial"/>
          <w:sz w:val="20"/>
          <w:lang w:val="fr-CA"/>
        </w:rPr>
        <w:t xml:space="preserve">p. 391 </w:t>
      </w:r>
      <w:proofErr w:type="spellStart"/>
      <w:r w:rsidRPr="002E65A3">
        <w:rPr>
          <w:rFonts w:ascii="Arial" w:hAnsi="Arial"/>
          <w:sz w:val="20"/>
          <w:lang w:val="fr-CA"/>
        </w:rPr>
        <w:t>Bazanna</w:t>
      </w:r>
      <w:proofErr w:type="spellEnd"/>
      <w:r w:rsidRPr="002E65A3">
        <w:rPr>
          <w:rFonts w:ascii="Arial" w:hAnsi="Arial"/>
          <w:sz w:val="20"/>
          <w:lang w:val="fr-CA"/>
        </w:rPr>
        <w:t> : cela a fonctionné en Espagne et au Chili : adhésion d’une partie de la gauche</w:t>
      </w:r>
    </w:p>
    <w:p w:rsidR="00D26BD4" w:rsidRPr="002E65A3" w:rsidRDefault="00D26BD4" w:rsidP="00D26BD4">
      <w:pPr>
        <w:pStyle w:val="NoteLevel2"/>
        <w:rPr>
          <w:rFonts w:ascii="Arial" w:hAnsi="Arial"/>
          <w:sz w:val="20"/>
          <w:lang w:val="fr-CA"/>
        </w:rPr>
      </w:pPr>
      <w:r w:rsidRPr="002E65A3">
        <w:rPr>
          <w:rFonts w:ascii="Arial" w:hAnsi="Arial"/>
          <w:sz w:val="20"/>
          <w:lang w:val="fr-CA"/>
        </w:rPr>
        <w:t xml:space="preserve">selon la théorie des jeux, </w:t>
      </w:r>
      <w:r w:rsidRPr="002E65A3">
        <w:rPr>
          <w:rFonts w:ascii="Arial" w:hAnsi="Arial"/>
          <w:b/>
          <w:sz w:val="20"/>
          <w:lang w:val="fr-CA"/>
        </w:rPr>
        <w:t xml:space="preserve">la négociation est plus avantageuse </w:t>
      </w:r>
      <w:r w:rsidRPr="002E65A3">
        <w:rPr>
          <w:rFonts w:ascii="Arial" w:hAnsi="Arial"/>
          <w:sz w:val="20"/>
          <w:lang w:val="fr-CA"/>
        </w:rPr>
        <w:t xml:space="preserve">que l’affrontement pour </w:t>
      </w:r>
      <w:r w:rsidRPr="002E65A3">
        <w:rPr>
          <w:rFonts w:ascii="Arial" w:hAnsi="Arial"/>
          <w:b/>
          <w:sz w:val="20"/>
          <w:lang w:val="fr-CA"/>
        </w:rPr>
        <w:t>toutes les parties, car ainsi, aucun acteur ne perd.</w:t>
      </w:r>
      <w:r w:rsidRPr="002E65A3">
        <w:rPr>
          <w:rFonts w:ascii="Arial" w:hAnsi="Arial"/>
          <w:sz w:val="20"/>
          <w:lang w:val="fr-CA"/>
        </w:rPr>
        <w:t xml:space="preserve"> Tandis que la </w:t>
      </w:r>
      <w:r w:rsidRPr="002E65A3">
        <w:rPr>
          <w:rFonts w:ascii="Arial" w:hAnsi="Arial"/>
          <w:b/>
          <w:sz w:val="20"/>
          <w:lang w:val="fr-CA"/>
        </w:rPr>
        <w:t>confrontation implique nécessairement des perdants.</w:t>
      </w:r>
    </w:p>
    <w:p w:rsidR="00D26BD4" w:rsidRPr="002E65A3" w:rsidRDefault="00D26BD4" w:rsidP="00D26BD4">
      <w:pPr>
        <w:pStyle w:val="NoteLevel2"/>
        <w:rPr>
          <w:rFonts w:ascii="Arial" w:hAnsi="Arial"/>
          <w:sz w:val="20"/>
          <w:lang w:val="fr-CA"/>
        </w:rPr>
      </w:pPr>
      <w:r w:rsidRPr="002E65A3">
        <w:rPr>
          <w:rFonts w:ascii="Arial" w:hAnsi="Arial"/>
          <w:sz w:val="20"/>
          <w:lang w:val="fr-CA"/>
        </w:rPr>
        <w:t>Conjoncture de mobilisations sociales : consultations préalables par les gouvernements autoritaires (Espagne et Chili)</w:t>
      </w:r>
    </w:p>
    <w:p w:rsidR="00D26BD4" w:rsidRPr="002E65A3" w:rsidRDefault="00D26BD4" w:rsidP="00D26BD4">
      <w:pPr>
        <w:pStyle w:val="NoteLevel2"/>
        <w:rPr>
          <w:rFonts w:ascii="Arial" w:hAnsi="Arial"/>
          <w:sz w:val="20"/>
          <w:lang w:val="fr-CA"/>
        </w:rPr>
      </w:pPr>
      <w:r w:rsidRPr="002E65A3">
        <w:rPr>
          <w:rFonts w:ascii="Arial" w:hAnsi="Arial"/>
          <w:sz w:val="20"/>
          <w:lang w:val="fr-CA"/>
        </w:rPr>
        <w:t>La négociation doit éviter de porter préjudice aux militaires car la stabilité doit être privilégiée :</w:t>
      </w:r>
    </w:p>
    <w:p w:rsidR="00D26BD4" w:rsidRPr="002E65A3" w:rsidRDefault="00D26BD4" w:rsidP="00D26BD4">
      <w:pPr>
        <w:pStyle w:val="NoteLevel2"/>
        <w:numPr>
          <w:ilvl w:val="0"/>
          <w:numId w:val="0"/>
        </w:numPr>
        <w:ind w:left="1080"/>
        <w:rPr>
          <w:rFonts w:ascii="Arial" w:hAnsi="Arial"/>
          <w:sz w:val="20"/>
          <w:lang w:val="fr-CA"/>
        </w:rPr>
      </w:pPr>
      <w:proofErr w:type="spellStart"/>
      <w:r w:rsidRPr="002E65A3">
        <w:rPr>
          <w:rFonts w:ascii="Arial" w:hAnsi="Arial"/>
          <w:sz w:val="20"/>
          <w:lang w:val="fr-CA"/>
        </w:rPr>
        <w:t>Pcq</w:t>
      </w:r>
      <w:proofErr w:type="spellEnd"/>
      <w:r w:rsidRPr="002E65A3">
        <w:rPr>
          <w:rFonts w:ascii="Arial" w:hAnsi="Arial"/>
          <w:sz w:val="20"/>
          <w:lang w:val="fr-CA"/>
        </w:rPr>
        <w:t> :</w:t>
      </w:r>
    </w:p>
    <w:p w:rsidR="00D26BD4" w:rsidRPr="002E65A3" w:rsidRDefault="00D26BD4" w:rsidP="00D26BD4">
      <w:pPr>
        <w:pStyle w:val="NoteLevel2"/>
        <w:numPr>
          <w:ilvl w:val="0"/>
          <w:numId w:val="3"/>
        </w:numPr>
        <w:rPr>
          <w:rFonts w:ascii="Arial" w:hAnsi="Arial"/>
          <w:sz w:val="20"/>
          <w:lang w:val="fr-CA"/>
        </w:rPr>
      </w:pPr>
      <w:r w:rsidRPr="002E65A3">
        <w:rPr>
          <w:rFonts w:ascii="Arial" w:hAnsi="Arial"/>
          <w:sz w:val="20"/>
          <w:lang w:val="fr-CA"/>
        </w:rPr>
        <w:t>ils pourraient vouloir reprendre le pouvoir</w:t>
      </w:r>
    </w:p>
    <w:p w:rsidR="00D26BD4" w:rsidRPr="002E65A3" w:rsidRDefault="00D26BD4" w:rsidP="00D26BD4">
      <w:pPr>
        <w:pStyle w:val="NoteLevel2"/>
        <w:numPr>
          <w:ilvl w:val="0"/>
          <w:numId w:val="3"/>
        </w:numPr>
        <w:rPr>
          <w:rFonts w:ascii="Arial" w:hAnsi="Arial"/>
          <w:sz w:val="20"/>
          <w:lang w:val="fr-CA"/>
        </w:rPr>
      </w:pPr>
      <w:r w:rsidRPr="002E65A3">
        <w:rPr>
          <w:rFonts w:ascii="Arial" w:hAnsi="Arial"/>
          <w:sz w:val="20"/>
          <w:lang w:val="fr-CA"/>
        </w:rPr>
        <w:t xml:space="preserve">ils sont </w:t>
      </w:r>
      <w:r w:rsidR="005529FD" w:rsidRPr="002E65A3">
        <w:rPr>
          <w:rFonts w:ascii="Arial" w:hAnsi="Arial"/>
          <w:sz w:val="20"/>
          <w:lang w:val="fr-CA"/>
        </w:rPr>
        <w:t>considérés</w:t>
      </w:r>
      <w:r w:rsidRPr="002E65A3">
        <w:rPr>
          <w:rFonts w:ascii="Arial" w:hAnsi="Arial"/>
          <w:sz w:val="20"/>
          <w:lang w:val="fr-CA"/>
        </w:rPr>
        <w:t xml:space="preserve"> </w:t>
      </w:r>
      <w:r w:rsidRPr="002E65A3">
        <w:rPr>
          <w:rFonts w:ascii="Arial" w:hAnsi="Arial"/>
          <w:b/>
          <w:sz w:val="20"/>
          <w:lang w:val="fr-CA"/>
        </w:rPr>
        <w:t xml:space="preserve">comme ayant rétabli l’ordre face à des demandes sociales trop exigeantes </w:t>
      </w:r>
      <w:r w:rsidRPr="002E65A3">
        <w:rPr>
          <w:rFonts w:ascii="Arial" w:hAnsi="Arial"/>
          <w:sz w:val="20"/>
          <w:lang w:val="fr-CA"/>
        </w:rPr>
        <w:t>(= une certaine légitimité des coups d’État)</w:t>
      </w:r>
    </w:p>
    <w:p w:rsidR="00D26BD4" w:rsidRPr="002E65A3" w:rsidRDefault="00D26BD4" w:rsidP="00D26BD4">
      <w:pPr>
        <w:pStyle w:val="NoteLevel2"/>
        <w:numPr>
          <w:ilvl w:val="0"/>
          <w:numId w:val="0"/>
        </w:numPr>
        <w:ind w:left="1080"/>
        <w:rPr>
          <w:rFonts w:ascii="Arial" w:hAnsi="Arial"/>
          <w:sz w:val="20"/>
          <w:lang w:val="fr-CA"/>
        </w:rPr>
      </w:pPr>
    </w:p>
    <w:p w:rsidR="005529FD" w:rsidRPr="002E65A3" w:rsidRDefault="00D26BD4" w:rsidP="00D26BD4">
      <w:pPr>
        <w:pStyle w:val="NoteLevel2"/>
        <w:numPr>
          <w:ilvl w:val="0"/>
          <w:numId w:val="0"/>
        </w:numPr>
        <w:ind w:left="1080"/>
        <w:rPr>
          <w:rFonts w:ascii="Arial" w:hAnsi="Arial"/>
          <w:sz w:val="20"/>
          <w:lang w:val="fr-CA"/>
        </w:rPr>
      </w:pPr>
      <w:r w:rsidRPr="002E65A3">
        <w:rPr>
          <w:rFonts w:ascii="Arial" w:hAnsi="Arial"/>
          <w:b/>
          <w:sz w:val="20"/>
          <w:lang w:val="fr-CA"/>
        </w:rPr>
        <w:t xml:space="preserve">la stabilité devient la qualité centrale de la démocratie </w:t>
      </w:r>
      <w:r w:rsidRPr="002E65A3">
        <w:rPr>
          <w:rFonts w:ascii="Arial" w:hAnsi="Arial"/>
          <w:sz w:val="20"/>
          <w:lang w:val="fr-CA"/>
        </w:rPr>
        <w:t xml:space="preserve"> (influence de Schumpeter) car elle permet la croissance économique et </w:t>
      </w:r>
      <w:r w:rsidRPr="002E65A3">
        <w:rPr>
          <w:rFonts w:ascii="Arial" w:hAnsi="Arial"/>
          <w:b/>
          <w:sz w:val="20"/>
          <w:lang w:val="fr-CA"/>
        </w:rPr>
        <w:t xml:space="preserve">parce que l’on considère que l’effondrement de la démocratie a </w:t>
      </w:r>
      <w:r w:rsidR="005529FD" w:rsidRPr="002E65A3">
        <w:rPr>
          <w:rFonts w:ascii="Arial" w:hAnsi="Arial"/>
          <w:b/>
          <w:sz w:val="20"/>
          <w:lang w:val="fr-CA"/>
        </w:rPr>
        <w:t xml:space="preserve">été provoqué par trop de contestations sociales, de revendications, de politisation. </w:t>
      </w:r>
      <w:r w:rsidR="005529FD" w:rsidRPr="002E65A3">
        <w:rPr>
          <w:rFonts w:ascii="Arial" w:hAnsi="Arial"/>
          <w:sz w:val="20"/>
          <w:lang w:val="fr-CA"/>
        </w:rPr>
        <w:t>(influence de Linz)</w:t>
      </w:r>
    </w:p>
    <w:p w:rsidR="005529FD" w:rsidRPr="002E65A3" w:rsidRDefault="005529FD" w:rsidP="005529FD">
      <w:pPr>
        <w:pStyle w:val="NoteLevel1"/>
        <w:rPr>
          <w:rFonts w:ascii="Arial" w:hAnsi="Arial"/>
          <w:sz w:val="20"/>
          <w:lang w:val="fr-CA"/>
        </w:rPr>
      </w:pPr>
    </w:p>
    <w:p w:rsidR="005529FD" w:rsidRPr="002E65A3" w:rsidRDefault="005529FD" w:rsidP="005529FD">
      <w:pPr>
        <w:pStyle w:val="NoteLevel2"/>
        <w:rPr>
          <w:rFonts w:ascii="Arial" w:hAnsi="Arial"/>
          <w:sz w:val="20"/>
          <w:lang w:val="fr-CA"/>
        </w:rPr>
      </w:pPr>
      <w:r w:rsidRPr="002E65A3">
        <w:rPr>
          <w:rFonts w:ascii="Arial" w:hAnsi="Arial"/>
          <w:sz w:val="20"/>
          <w:lang w:val="fr-CA"/>
        </w:rPr>
        <w:t xml:space="preserve">le régime de transition doit faire des </w:t>
      </w:r>
      <w:r w:rsidRPr="002E65A3">
        <w:rPr>
          <w:rFonts w:ascii="Arial" w:hAnsi="Arial"/>
          <w:b/>
          <w:sz w:val="20"/>
          <w:lang w:val="fr-CA"/>
        </w:rPr>
        <w:t xml:space="preserve">réformes modestes </w:t>
      </w:r>
      <w:r w:rsidRPr="002E65A3">
        <w:rPr>
          <w:rFonts w:ascii="Arial" w:hAnsi="Arial"/>
          <w:sz w:val="20"/>
          <w:lang w:val="fr-CA"/>
        </w:rPr>
        <w:t xml:space="preserve">afin d’être </w:t>
      </w:r>
      <w:r w:rsidRPr="002E65A3">
        <w:rPr>
          <w:rFonts w:ascii="Arial" w:hAnsi="Arial"/>
          <w:b/>
          <w:sz w:val="20"/>
          <w:lang w:val="fr-CA"/>
        </w:rPr>
        <w:t xml:space="preserve">capables de les mener à bien </w:t>
      </w:r>
      <w:r w:rsidRPr="002E65A3">
        <w:rPr>
          <w:rFonts w:ascii="Arial" w:hAnsi="Arial"/>
          <w:sz w:val="20"/>
          <w:lang w:val="fr-CA"/>
        </w:rPr>
        <w:t xml:space="preserve">et de </w:t>
      </w:r>
      <w:r w:rsidRPr="002E65A3">
        <w:rPr>
          <w:rFonts w:ascii="Arial" w:hAnsi="Arial"/>
          <w:b/>
          <w:sz w:val="20"/>
          <w:lang w:val="fr-CA"/>
        </w:rPr>
        <w:t>consolider sa légitimité par l’efficacité</w:t>
      </w:r>
      <w:r w:rsidRPr="002E65A3">
        <w:rPr>
          <w:rFonts w:ascii="Arial" w:hAnsi="Arial"/>
          <w:sz w:val="20"/>
          <w:lang w:val="fr-CA"/>
        </w:rPr>
        <w:t xml:space="preserve"> (</w:t>
      </w:r>
      <w:proofErr w:type="spellStart"/>
      <w:r w:rsidRPr="002E65A3">
        <w:rPr>
          <w:rFonts w:ascii="Arial" w:hAnsi="Arial"/>
          <w:sz w:val="20"/>
          <w:lang w:val="fr-CA"/>
        </w:rPr>
        <w:t>lipset</w:t>
      </w:r>
      <w:proofErr w:type="spellEnd"/>
      <w:r w:rsidRPr="002E65A3">
        <w:rPr>
          <w:rFonts w:ascii="Arial" w:hAnsi="Arial"/>
          <w:sz w:val="20"/>
          <w:lang w:val="fr-CA"/>
        </w:rPr>
        <w:t>).</w:t>
      </w:r>
    </w:p>
    <w:p w:rsidR="005529FD" w:rsidRPr="002E65A3" w:rsidRDefault="005529FD" w:rsidP="005529FD">
      <w:pPr>
        <w:pStyle w:val="NoteLevel2"/>
        <w:rPr>
          <w:rFonts w:ascii="Arial" w:hAnsi="Arial"/>
          <w:sz w:val="20"/>
          <w:lang w:val="fr-CA"/>
        </w:rPr>
      </w:pPr>
      <w:r w:rsidRPr="002E65A3">
        <w:rPr>
          <w:rFonts w:ascii="Arial" w:hAnsi="Arial"/>
          <w:sz w:val="20"/>
          <w:lang w:val="fr-CA"/>
        </w:rPr>
        <w:t xml:space="preserve">il faut donc </w:t>
      </w:r>
      <w:r w:rsidRPr="002E65A3">
        <w:rPr>
          <w:rFonts w:ascii="Arial" w:hAnsi="Arial"/>
          <w:b/>
          <w:sz w:val="20"/>
          <w:lang w:val="fr-CA"/>
        </w:rPr>
        <w:t>séparer</w:t>
      </w:r>
      <w:r w:rsidRPr="002E65A3">
        <w:rPr>
          <w:rFonts w:ascii="Arial" w:hAnsi="Arial"/>
          <w:sz w:val="20"/>
          <w:lang w:val="fr-CA"/>
        </w:rPr>
        <w:t xml:space="preserve"> le caractère </w:t>
      </w:r>
      <w:r w:rsidRPr="002E65A3">
        <w:rPr>
          <w:rFonts w:ascii="Arial" w:hAnsi="Arial"/>
          <w:b/>
          <w:sz w:val="20"/>
          <w:lang w:val="fr-CA"/>
        </w:rPr>
        <w:t xml:space="preserve">« observable » </w:t>
      </w:r>
      <w:r w:rsidRPr="002E65A3">
        <w:rPr>
          <w:rFonts w:ascii="Arial" w:hAnsi="Arial"/>
          <w:sz w:val="20"/>
          <w:lang w:val="fr-CA"/>
        </w:rPr>
        <w:t xml:space="preserve">et </w:t>
      </w:r>
      <w:r w:rsidRPr="002E65A3">
        <w:rPr>
          <w:rFonts w:ascii="Arial" w:hAnsi="Arial"/>
          <w:b/>
          <w:sz w:val="20"/>
          <w:lang w:val="fr-CA"/>
        </w:rPr>
        <w:t xml:space="preserve">fonctionnel </w:t>
      </w:r>
      <w:r w:rsidRPr="002E65A3">
        <w:rPr>
          <w:rFonts w:ascii="Arial" w:hAnsi="Arial"/>
          <w:sz w:val="20"/>
          <w:lang w:val="fr-CA"/>
        </w:rPr>
        <w:t xml:space="preserve">de la démocratie </w:t>
      </w:r>
      <w:r w:rsidRPr="002E65A3">
        <w:rPr>
          <w:rFonts w:ascii="Arial" w:hAnsi="Arial"/>
          <w:b/>
          <w:sz w:val="20"/>
          <w:lang w:val="fr-CA"/>
        </w:rPr>
        <w:t>des jugements de valeur sur ce système dans son ensemble</w:t>
      </w:r>
      <w:r w:rsidRPr="002E65A3">
        <w:rPr>
          <w:rFonts w:ascii="Arial" w:hAnsi="Arial"/>
          <w:sz w:val="20"/>
          <w:lang w:val="fr-CA"/>
        </w:rPr>
        <w:t xml:space="preserve"> (Sartori) : cela permet de convaincre tous les secteurs… en principe.</w:t>
      </w:r>
    </w:p>
    <w:p w:rsidR="005529FD" w:rsidRPr="002E65A3" w:rsidRDefault="005529FD" w:rsidP="005529FD">
      <w:pPr>
        <w:pStyle w:val="NoteLevel2"/>
        <w:rPr>
          <w:rFonts w:ascii="Arial" w:hAnsi="Arial"/>
          <w:sz w:val="20"/>
          <w:lang w:val="fr-CA"/>
        </w:rPr>
      </w:pPr>
      <w:r w:rsidRPr="002E65A3">
        <w:rPr>
          <w:rFonts w:ascii="Arial" w:hAnsi="Arial"/>
          <w:sz w:val="20"/>
          <w:lang w:val="fr-CA"/>
        </w:rPr>
        <w:t xml:space="preserve">Les </w:t>
      </w:r>
      <w:r w:rsidRPr="002E65A3">
        <w:rPr>
          <w:rFonts w:ascii="Arial" w:hAnsi="Arial"/>
          <w:b/>
          <w:sz w:val="20"/>
          <w:lang w:val="fr-CA"/>
        </w:rPr>
        <w:t xml:space="preserve">prescriptions de la transition </w:t>
      </w:r>
      <w:r w:rsidRPr="002E65A3">
        <w:rPr>
          <w:rFonts w:ascii="Arial" w:hAnsi="Arial"/>
          <w:sz w:val="20"/>
          <w:lang w:val="fr-CA"/>
        </w:rPr>
        <w:t xml:space="preserve">en </w:t>
      </w:r>
      <w:r w:rsidRPr="002E65A3">
        <w:rPr>
          <w:rFonts w:ascii="Arial" w:hAnsi="Arial"/>
          <w:b/>
          <w:sz w:val="20"/>
          <w:lang w:val="fr-CA"/>
        </w:rPr>
        <w:t xml:space="preserve">viennent à faire perdre l’horizon ultime de la démocratie à accomplir </w:t>
      </w:r>
      <w:r w:rsidRPr="002E65A3">
        <w:rPr>
          <w:rFonts w:ascii="Arial" w:hAnsi="Arial"/>
          <w:sz w:val="20"/>
          <w:lang w:val="fr-CA"/>
        </w:rPr>
        <w:t xml:space="preserve"> = transformation des principes de la transition en une discipline de la politique comparée : la </w:t>
      </w:r>
      <w:proofErr w:type="spellStart"/>
      <w:r w:rsidRPr="002E65A3">
        <w:rPr>
          <w:rFonts w:ascii="Arial" w:hAnsi="Arial"/>
          <w:b/>
          <w:sz w:val="20"/>
          <w:lang w:val="fr-CA"/>
        </w:rPr>
        <w:t>transitologie</w:t>
      </w:r>
      <w:proofErr w:type="spellEnd"/>
      <w:r w:rsidRPr="002E65A3">
        <w:rPr>
          <w:rFonts w:ascii="Arial" w:hAnsi="Arial"/>
          <w:b/>
          <w:sz w:val="20"/>
          <w:lang w:val="fr-CA"/>
        </w:rPr>
        <w:t xml:space="preserve"> </w:t>
      </w:r>
      <w:r w:rsidRPr="002E65A3">
        <w:rPr>
          <w:rFonts w:ascii="Arial" w:hAnsi="Arial"/>
          <w:sz w:val="20"/>
          <w:lang w:val="fr-CA"/>
        </w:rPr>
        <w:t>(texte de Joignant)</w:t>
      </w:r>
    </w:p>
    <w:p w:rsidR="005529FD" w:rsidRPr="002E65A3" w:rsidRDefault="005529FD" w:rsidP="005529FD">
      <w:pPr>
        <w:pStyle w:val="NoteLevel2"/>
        <w:rPr>
          <w:rFonts w:ascii="Arial" w:hAnsi="Arial"/>
          <w:sz w:val="20"/>
          <w:lang w:val="fr-CA"/>
        </w:rPr>
      </w:pPr>
      <w:r w:rsidRPr="002E65A3">
        <w:rPr>
          <w:rFonts w:ascii="Arial" w:hAnsi="Arial"/>
          <w:sz w:val="20"/>
          <w:lang w:val="fr-CA"/>
        </w:rPr>
        <w:t xml:space="preserve">Le </w:t>
      </w:r>
      <w:r w:rsidRPr="002E65A3">
        <w:rPr>
          <w:rFonts w:ascii="Arial" w:hAnsi="Arial"/>
          <w:b/>
          <w:sz w:val="20"/>
          <w:lang w:val="fr-CA"/>
        </w:rPr>
        <w:t xml:space="preserve">consensus </w:t>
      </w:r>
      <w:r w:rsidRPr="002E65A3">
        <w:rPr>
          <w:rFonts w:ascii="Arial" w:hAnsi="Arial"/>
          <w:sz w:val="20"/>
          <w:lang w:val="fr-CA"/>
        </w:rPr>
        <w:t xml:space="preserve"> entre </w:t>
      </w:r>
      <w:r w:rsidRPr="002E65A3">
        <w:rPr>
          <w:rFonts w:ascii="Arial" w:hAnsi="Arial"/>
          <w:b/>
          <w:sz w:val="20"/>
          <w:lang w:val="fr-CA"/>
        </w:rPr>
        <w:t xml:space="preserve">adversaires politiques </w:t>
      </w:r>
      <w:r w:rsidRPr="002E65A3">
        <w:rPr>
          <w:rFonts w:ascii="Arial" w:hAnsi="Arial"/>
          <w:sz w:val="20"/>
          <w:lang w:val="fr-CA"/>
        </w:rPr>
        <w:t xml:space="preserve">conduit à poser que </w:t>
      </w:r>
      <w:r w:rsidRPr="002E65A3">
        <w:rPr>
          <w:rFonts w:ascii="Arial" w:hAnsi="Arial"/>
          <w:b/>
          <w:sz w:val="20"/>
          <w:lang w:val="fr-CA"/>
        </w:rPr>
        <w:t xml:space="preserve">l’unité nationale </w:t>
      </w:r>
      <w:r w:rsidRPr="002E65A3">
        <w:rPr>
          <w:rFonts w:ascii="Arial" w:hAnsi="Arial"/>
          <w:sz w:val="20"/>
          <w:lang w:val="fr-CA"/>
        </w:rPr>
        <w:t xml:space="preserve">et donc la </w:t>
      </w:r>
      <w:r w:rsidRPr="002E65A3">
        <w:rPr>
          <w:rFonts w:ascii="Arial" w:hAnsi="Arial"/>
          <w:b/>
          <w:sz w:val="20"/>
          <w:lang w:val="fr-CA"/>
        </w:rPr>
        <w:t>réconciliation nationale est la condition centrale de la transition démocratique.</w:t>
      </w:r>
    </w:p>
    <w:p w:rsidR="005529FD" w:rsidRPr="002E65A3" w:rsidRDefault="005529FD" w:rsidP="005529FD">
      <w:pPr>
        <w:pStyle w:val="NoteLevel1"/>
        <w:rPr>
          <w:rFonts w:ascii="Arial" w:hAnsi="Arial"/>
          <w:sz w:val="20"/>
          <w:lang w:val="fr-CA"/>
        </w:rPr>
      </w:pPr>
    </w:p>
    <w:p w:rsidR="00E8516B" w:rsidRPr="002E65A3" w:rsidRDefault="00E8516B" w:rsidP="005529FD">
      <w:pPr>
        <w:pStyle w:val="NoteLevel1"/>
        <w:rPr>
          <w:rFonts w:ascii="Arial" w:hAnsi="Arial"/>
          <w:sz w:val="20"/>
          <w:lang w:val="fr-CA"/>
        </w:rPr>
      </w:pPr>
      <w:r w:rsidRPr="002E65A3">
        <w:rPr>
          <w:rFonts w:ascii="Arial" w:hAnsi="Arial"/>
          <w:sz w:val="20"/>
          <w:u w:val="single"/>
          <w:lang w:val="fr-CA"/>
        </w:rPr>
        <w:t>Les autoritarismes : des régimes comme les autres?</w:t>
      </w:r>
    </w:p>
    <w:p w:rsidR="00E8516B" w:rsidRPr="002E65A3" w:rsidRDefault="00E8516B" w:rsidP="005529FD">
      <w:pPr>
        <w:pStyle w:val="NoteLevel1"/>
        <w:rPr>
          <w:rFonts w:ascii="Arial" w:hAnsi="Arial"/>
          <w:sz w:val="20"/>
          <w:lang w:val="fr-CA"/>
        </w:rPr>
      </w:pPr>
    </w:p>
    <w:p w:rsidR="00E8516B" w:rsidRPr="002E65A3" w:rsidRDefault="00E8516B" w:rsidP="005529FD">
      <w:pPr>
        <w:pStyle w:val="NoteLevel1"/>
        <w:rPr>
          <w:rFonts w:ascii="Arial" w:hAnsi="Arial"/>
          <w:sz w:val="20"/>
          <w:lang w:val="fr-CA"/>
        </w:rPr>
      </w:pPr>
      <w:r w:rsidRPr="002E65A3">
        <w:rPr>
          <w:rFonts w:ascii="Arial" w:hAnsi="Arial"/>
          <w:b/>
          <w:sz w:val="20"/>
          <w:lang w:val="fr-CA"/>
        </w:rPr>
        <w:t>Quelques aspects de [l’</w:t>
      </w:r>
      <w:proofErr w:type="spellStart"/>
      <w:r w:rsidRPr="002E65A3">
        <w:rPr>
          <w:rFonts w:ascii="Arial" w:hAnsi="Arial"/>
          <w:b/>
          <w:sz w:val="20"/>
          <w:lang w:val="fr-CA"/>
        </w:rPr>
        <w:t>institutionalisation</w:t>
      </w:r>
      <w:proofErr w:type="spellEnd"/>
      <w:r w:rsidRPr="002E65A3">
        <w:rPr>
          <w:rFonts w:ascii="Arial" w:hAnsi="Arial"/>
          <w:b/>
          <w:sz w:val="20"/>
          <w:lang w:val="fr-CA"/>
        </w:rPr>
        <w:t>] de [nouvelles] formes de violence à partir des grandes dictatures</w:t>
      </w:r>
    </w:p>
    <w:p w:rsidR="00E8516B" w:rsidRPr="002E65A3" w:rsidRDefault="00E8516B" w:rsidP="005529FD">
      <w:pPr>
        <w:pStyle w:val="NoteLevel1"/>
        <w:rPr>
          <w:rFonts w:ascii="Arial" w:hAnsi="Arial"/>
          <w:sz w:val="20"/>
          <w:lang w:val="fr-CA"/>
        </w:rPr>
      </w:pPr>
    </w:p>
    <w:p w:rsidR="00E8516B" w:rsidRPr="002E65A3" w:rsidRDefault="00E8516B" w:rsidP="005529FD">
      <w:pPr>
        <w:pStyle w:val="NoteLevel1"/>
        <w:rPr>
          <w:rFonts w:ascii="Arial" w:hAnsi="Arial"/>
          <w:sz w:val="20"/>
          <w:lang w:val="fr-CA"/>
        </w:rPr>
      </w:pPr>
      <w:r w:rsidRPr="002E65A3">
        <w:rPr>
          <w:rFonts w:ascii="Arial" w:hAnsi="Arial"/>
          <w:b/>
          <w:sz w:val="20"/>
          <w:lang w:val="fr-CA"/>
        </w:rPr>
        <w:t>1964 – 1990 Chili – Brésil – Uruguay – Argentine – Paraguay* (1954)</w:t>
      </w:r>
    </w:p>
    <w:p w:rsidR="00E8516B" w:rsidRPr="002E65A3" w:rsidRDefault="00E8516B" w:rsidP="00E8516B">
      <w:pPr>
        <w:pStyle w:val="NoteLevel2"/>
        <w:rPr>
          <w:rFonts w:ascii="Arial" w:hAnsi="Arial"/>
          <w:sz w:val="20"/>
          <w:lang w:val="fr-CA"/>
        </w:rPr>
      </w:pPr>
      <w:r w:rsidRPr="002E65A3">
        <w:rPr>
          <w:rFonts w:ascii="Arial" w:hAnsi="Arial"/>
          <w:sz w:val="20"/>
          <w:lang w:val="fr-CA"/>
        </w:rPr>
        <w:t>violations massives et prolongées des droits humains</w:t>
      </w:r>
    </w:p>
    <w:p w:rsidR="00E8516B" w:rsidRPr="002E65A3" w:rsidRDefault="00E8516B" w:rsidP="00E8516B">
      <w:pPr>
        <w:pStyle w:val="NoteLevel2"/>
        <w:rPr>
          <w:rFonts w:ascii="Arial" w:hAnsi="Arial"/>
          <w:sz w:val="20"/>
          <w:lang w:val="fr-CA"/>
        </w:rPr>
      </w:pPr>
      <w:r w:rsidRPr="002E65A3">
        <w:rPr>
          <w:rFonts w:ascii="Arial" w:hAnsi="Arial"/>
          <w:sz w:val="20"/>
          <w:lang w:val="fr-CA"/>
        </w:rPr>
        <w:t>apparition d’un récit justificateur de la violence</w:t>
      </w:r>
    </w:p>
    <w:p w:rsidR="00E8516B" w:rsidRPr="002E65A3" w:rsidRDefault="00E8516B" w:rsidP="00E8516B">
      <w:pPr>
        <w:pStyle w:val="NoteLevel2"/>
        <w:rPr>
          <w:rFonts w:ascii="Arial" w:hAnsi="Arial"/>
          <w:sz w:val="20"/>
          <w:lang w:val="fr-CA"/>
        </w:rPr>
      </w:pPr>
      <w:r w:rsidRPr="002E65A3">
        <w:rPr>
          <w:rFonts w:ascii="Arial" w:hAnsi="Arial"/>
          <w:sz w:val="20"/>
          <w:lang w:val="fr-CA"/>
        </w:rPr>
        <w:t>caractère secret de la répression : terreur</w:t>
      </w:r>
    </w:p>
    <w:p w:rsidR="00E8516B" w:rsidRPr="002E65A3" w:rsidRDefault="00E8516B" w:rsidP="00E8516B">
      <w:pPr>
        <w:pStyle w:val="NoteLevel2"/>
        <w:rPr>
          <w:rFonts w:ascii="Arial" w:hAnsi="Arial"/>
          <w:sz w:val="20"/>
          <w:lang w:val="fr-CA"/>
        </w:rPr>
      </w:pPr>
      <w:r w:rsidRPr="002E65A3">
        <w:rPr>
          <w:rFonts w:ascii="Arial" w:hAnsi="Arial"/>
          <w:sz w:val="20"/>
          <w:lang w:val="fr-CA"/>
        </w:rPr>
        <w:t>généralisation de la torture</w:t>
      </w:r>
    </w:p>
    <w:p w:rsidR="00E8516B" w:rsidRPr="002E65A3" w:rsidRDefault="00E8516B" w:rsidP="00E8516B">
      <w:pPr>
        <w:pStyle w:val="NoteLevel2"/>
        <w:rPr>
          <w:rFonts w:ascii="Arial" w:hAnsi="Arial"/>
          <w:sz w:val="20"/>
          <w:lang w:val="fr-CA"/>
        </w:rPr>
      </w:pPr>
      <w:r w:rsidRPr="002E65A3">
        <w:rPr>
          <w:rFonts w:ascii="Arial" w:hAnsi="Arial"/>
          <w:sz w:val="20"/>
          <w:lang w:val="fr-CA"/>
        </w:rPr>
        <w:t>invention de nouveaux modes de répression : disparitions</w:t>
      </w:r>
    </w:p>
    <w:p w:rsidR="00E8516B" w:rsidRPr="002E65A3" w:rsidRDefault="00E8516B" w:rsidP="00E8516B">
      <w:pPr>
        <w:pStyle w:val="NoteLevel2"/>
        <w:rPr>
          <w:rFonts w:ascii="Arial" w:hAnsi="Arial"/>
          <w:sz w:val="20"/>
          <w:lang w:val="fr-CA"/>
        </w:rPr>
      </w:pPr>
      <w:r w:rsidRPr="002E65A3">
        <w:rPr>
          <w:rFonts w:ascii="Arial" w:hAnsi="Arial"/>
          <w:sz w:val="20"/>
          <w:lang w:val="fr-CA"/>
        </w:rPr>
        <w:t>militarisation des corps de police</w:t>
      </w:r>
    </w:p>
    <w:p w:rsidR="00E8516B" w:rsidRPr="002E65A3" w:rsidRDefault="00E8516B" w:rsidP="00E8516B">
      <w:pPr>
        <w:pStyle w:val="NoteLevel2"/>
        <w:rPr>
          <w:rFonts w:ascii="Arial" w:hAnsi="Arial"/>
          <w:sz w:val="20"/>
          <w:lang w:val="fr-CA"/>
        </w:rPr>
      </w:pPr>
      <w:r w:rsidRPr="002E65A3">
        <w:rPr>
          <w:rFonts w:ascii="Arial" w:hAnsi="Arial"/>
          <w:sz w:val="20"/>
          <w:lang w:val="fr-CA"/>
        </w:rPr>
        <w:t>aspects culturels de la terreur</w:t>
      </w:r>
    </w:p>
    <w:p w:rsidR="00E8516B" w:rsidRPr="002E65A3" w:rsidRDefault="00E8516B" w:rsidP="00E8516B">
      <w:pPr>
        <w:pStyle w:val="NoteLevel2"/>
        <w:rPr>
          <w:rFonts w:ascii="Arial" w:hAnsi="Arial"/>
          <w:sz w:val="20"/>
          <w:lang w:val="fr-CA"/>
        </w:rPr>
      </w:pPr>
      <w:proofErr w:type="spellStart"/>
      <w:r w:rsidRPr="002E65A3">
        <w:rPr>
          <w:rFonts w:ascii="Arial" w:hAnsi="Arial"/>
          <w:sz w:val="20"/>
          <w:lang w:val="fr-CA"/>
        </w:rPr>
        <w:t>transnationalisation</w:t>
      </w:r>
      <w:proofErr w:type="spellEnd"/>
      <w:r w:rsidRPr="002E65A3">
        <w:rPr>
          <w:rFonts w:ascii="Arial" w:hAnsi="Arial"/>
          <w:sz w:val="20"/>
          <w:lang w:val="fr-CA"/>
        </w:rPr>
        <w:t xml:space="preserve"> de la terreur d’État : le Plan </w:t>
      </w:r>
      <w:proofErr w:type="spellStart"/>
      <w:r w:rsidRPr="002E65A3">
        <w:rPr>
          <w:rFonts w:ascii="Arial" w:hAnsi="Arial"/>
          <w:sz w:val="20"/>
          <w:lang w:val="fr-CA"/>
        </w:rPr>
        <w:t>Cóndor</w:t>
      </w:r>
      <w:proofErr w:type="spellEnd"/>
    </w:p>
    <w:p w:rsidR="00E8516B" w:rsidRPr="002E65A3" w:rsidRDefault="00E8516B" w:rsidP="00E8516B">
      <w:pPr>
        <w:pStyle w:val="NoteLevel1"/>
        <w:rPr>
          <w:rFonts w:ascii="Arial" w:hAnsi="Arial"/>
          <w:sz w:val="20"/>
          <w:lang w:val="fr-CA"/>
        </w:rPr>
      </w:pPr>
    </w:p>
    <w:p w:rsidR="00E8516B" w:rsidRPr="002E65A3" w:rsidRDefault="00E8516B" w:rsidP="00E8516B">
      <w:pPr>
        <w:pStyle w:val="NoteLevel1"/>
        <w:rPr>
          <w:rFonts w:ascii="Arial" w:hAnsi="Arial"/>
          <w:sz w:val="20"/>
          <w:lang w:val="fr-CA"/>
        </w:rPr>
      </w:pPr>
      <w:r w:rsidRPr="002E65A3">
        <w:rPr>
          <w:rFonts w:ascii="Arial" w:hAnsi="Arial"/>
          <w:b/>
          <w:sz w:val="20"/>
          <w:lang w:val="fr-CA"/>
        </w:rPr>
        <w:t>apparition de la [terreur d’État] ou [terrorisme d’État]</w:t>
      </w:r>
    </w:p>
    <w:p w:rsidR="00E8516B" w:rsidRPr="002E65A3" w:rsidRDefault="00E8516B" w:rsidP="00E8516B">
      <w:pPr>
        <w:pStyle w:val="NoteLevel2"/>
        <w:rPr>
          <w:rFonts w:ascii="Arial" w:hAnsi="Arial"/>
          <w:sz w:val="20"/>
          <w:lang w:val="fr-CA"/>
        </w:rPr>
      </w:pPr>
      <w:r w:rsidRPr="002E65A3">
        <w:rPr>
          <w:rFonts w:ascii="Arial" w:hAnsi="Arial"/>
          <w:b/>
          <w:sz w:val="20"/>
          <w:lang w:val="fr-CA"/>
        </w:rPr>
        <w:t xml:space="preserve">la terreur d’État est </w:t>
      </w:r>
      <w:r w:rsidRPr="002E65A3">
        <w:rPr>
          <w:rFonts w:ascii="Arial" w:hAnsi="Arial"/>
          <w:b/>
          <w:sz w:val="20"/>
          <w:u w:val="single"/>
          <w:lang w:val="fr-CA"/>
        </w:rPr>
        <w:t>l’arbitraire</w:t>
      </w:r>
      <w:r w:rsidRPr="002E65A3">
        <w:rPr>
          <w:rFonts w:ascii="Arial" w:hAnsi="Arial"/>
          <w:b/>
          <w:sz w:val="20"/>
          <w:lang w:val="fr-CA"/>
        </w:rPr>
        <w:t xml:space="preserve"> de la violence à l’endroit des populations</w:t>
      </w:r>
      <w:r w:rsidR="00C62350" w:rsidRPr="002E65A3">
        <w:rPr>
          <w:rFonts w:ascii="Arial" w:hAnsi="Arial"/>
          <w:b/>
          <w:sz w:val="20"/>
          <w:lang w:val="fr-CA"/>
        </w:rPr>
        <w:t xml:space="preserve"> </w:t>
      </w:r>
      <w:r w:rsidRPr="002E65A3">
        <w:rPr>
          <w:rFonts w:ascii="Arial" w:hAnsi="Arial"/>
          <w:b/>
          <w:sz w:val="20"/>
          <w:lang w:val="fr-CA"/>
        </w:rPr>
        <w:t xml:space="preserve"> (sur base de soupçons, </w:t>
      </w:r>
      <w:proofErr w:type="spellStart"/>
      <w:r w:rsidRPr="002E65A3">
        <w:rPr>
          <w:rFonts w:ascii="Arial" w:hAnsi="Arial"/>
          <w:b/>
          <w:sz w:val="20"/>
          <w:lang w:val="fr-CA"/>
        </w:rPr>
        <w:t>etc</w:t>
      </w:r>
      <w:proofErr w:type="spellEnd"/>
      <w:r w:rsidRPr="002E65A3">
        <w:rPr>
          <w:rFonts w:ascii="Arial" w:hAnsi="Arial"/>
          <w:b/>
          <w:sz w:val="20"/>
          <w:lang w:val="fr-CA"/>
        </w:rPr>
        <w:t>)</w:t>
      </w:r>
    </w:p>
    <w:p w:rsidR="00C62350" w:rsidRPr="002E65A3" w:rsidRDefault="00E8516B" w:rsidP="00E8516B">
      <w:pPr>
        <w:pStyle w:val="NoteLevel2"/>
        <w:rPr>
          <w:rFonts w:ascii="Arial" w:hAnsi="Arial"/>
          <w:sz w:val="20"/>
          <w:lang w:val="fr-CA"/>
        </w:rPr>
      </w:pPr>
      <w:r w:rsidRPr="002E65A3">
        <w:rPr>
          <w:rFonts w:ascii="Arial" w:hAnsi="Arial"/>
          <w:b/>
          <w:sz w:val="20"/>
          <w:lang w:val="fr-CA"/>
        </w:rPr>
        <w:t>on ne se « bat pas contre » une guérilla ou un ennemi armé mais contre la « subversion », le danger des idées.</w:t>
      </w:r>
    </w:p>
    <w:p w:rsidR="00C62350" w:rsidRPr="002E65A3" w:rsidRDefault="00C62350" w:rsidP="00C62350">
      <w:pPr>
        <w:pStyle w:val="NoteLevel1"/>
        <w:rPr>
          <w:rFonts w:ascii="Arial" w:hAnsi="Arial"/>
          <w:sz w:val="20"/>
          <w:lang w:val="fr-CA"/>
        </w:rPr>
      </w:pPr>
    </w:p>
    <w:p w:rsidR="00C62350" w:rsidRPr="002E65A3" w:rsidRDefault="00C62350" w:rsidP="00C62350">
      <w:pPr>
        <w:pStyle w:val="NoteLevel1"/>
        <w:rPr>
          <w:rFonts w:ascii="Arial" w:hAnsi="Arial"/>
          <w:sz w:val="20"/>
          <w:lang w:val="fr-CA"/>
        </w:rPr>
      </w:pPr>
      <w:r w:rsidRPr="002E65A3">
        <w:rPr>
          <w:rFonts w:ascii="Arial" w:hAnsi="Arial"/>
          <w:b/>
          <w:sz w:val="20"/>
          <w:lang w:val="fr-CA"/>
        </w:rPr>
        <w:t>Définition du terrorisme :</w:t>
      </w:r>
    </w:p>
    <w:p w:rsidR="00C62350" w:rsidRPr="002E65A3" w:rsidRDefault="00C62350" w:rsidP="00C62350">
      <w:pPr>
        <w:pStyle w:val="NoteLevel2"/>
        <w:numPr>
          <w:ilvl w:val="0"/>
          <w:numId w:val="0"/>
        </w:numPr>
        <w:ind w:left="1080"/>
        <w:rPr>
          <w:rFonts w:ascii="Arial" w:hAnsi="Arial"/>
          <w:sz w:val="20"/>
          <w:lang w:val="fr-CA"/>
        </w:rPr>
      </w:pPr>
      <w:r w:rsidRPr="002E65A3">
        <w:rPr>
          <w:rFonts w:ascii="Arial" w:hAnsi="Arial"/>
          <w:sz w:val="20"/>
          <w:lang w:val="fr-CA"/>
        </w:rPr>
        <w:t xml:space="preserve">Le </w:t>
      </w:r>
      <w:r w:rsidRPr="002E65A3">
        <w:rPr>
          <w:rFonts w:ascii="Arial" w:hAnsi="Arial"/>
          <w:b/>
          <w:sz w:val="20"/>
          <w:lang w:val="fr-CA"/>
        </w:rPr>
        <w:t>terrorisme</w:t>
      </w:r>
      <w:r w:rsidRPr="002E65A3">
        <w:rPr>
          <w:rFonts w:ascii="Arial" w:hAnsi="Arial"/>
          <w:sz w:val="20"/>
          <w:lang w:val="fr-CA"/>
        </w:rPr>
        <w:t xml:space="preserve"> est </w:t>
      </w:r>
      <w:r w:rsidRPr="002E65A3">
        <w:rPr>
          <w:rFonts w:ascii="Arial" w:hAnsi="Arial"/>
          <w:b/>
          <w:sz w:val="20"/>
          <w:lang w:val="fr-CA"/>
        </w:rPr>
        <w:t xml:space="preserve"> l’emploi systématique de la violence </w:t>
      </w:r>
      <w:r w:rsidRPr="002E65A3">
        <w:rPr>
          <w:rFonts w:ascii="Arial" w:hAnsi="Arial"/>
          <w:sz w:val="20"/>
          <w:lang w:val="fr-CA"/>
        </w:rPr>
        <w:t xml:space="preserve">(attentats, assassinats, enlèvements sabotages…) </w:t>
      </w:r>
      <w:r w:rsidRPr="002E65A3">
        <w:rPr>
          <w:rFonts w:ascii="Arial" w:hAnsi="Arial"/>
          <w:b/>
          <w:sz w:val="20"/>
          <w:lang w:val="fr-CA"/>
        </w:rPr>
        <w:t xml:space="preserve">à des fins politiques, de telle sorte que leur retentissement psychologique – </w:t>
      </w:r>
      <w:r w:rsidRPr="002E65A3">
        <w:rPr>
          <w:rFonts w:ascii="Arial" w:hAnsi="Arial"/>
          <w:sz w:val="20"/>
          <w:lang w:val="fr-CA"/>
        </w:rPr>
        <w:t>terreur et peur – dépasse largement le cercle des victimes directes pour frapper l’opinion publique.</w:t>
      </w:r>
    </w:p>
    <w:p w:rsidR="00C62350" w:rsidRPr="002E65A3" w:rsidRDefault="00C62350" w:rsidP="00C62350">
      <w:pPr>
        <w:pStyle w:val="NoteLevel2"/>
        <w:numPr>
          <w:ilvl w:val="0"/>
          <w:numId w:val="0"/>
        </w:numPr>
        <w:ind w:left="1080"/>
        <w:rPr>
          <w:rFonts w:ascii="Arial" w:hAnsi="Arial"/>
          <w:sz w:val="20"/>
          <w:lang w:val="fr-CA"/>
        </w:rPr>
      </w:pPr>
    </w:p>
    <w:p w:rsidR="00C62350" w:rsidRPr="002E65A3" w:rsidRDefault="00C62350" w:rsidP="00C62350">
      <w:pPr>
        <w:pStyle w:val="NoteLevel2"/>
        <w:numPr>
          <w:ilvl w:val="0"/>
          <w:numId w:val="0"/>
        </w:numPr>
        <w:ind w:left="1080"/>
        <w:rPr>
          <w:rFonts w:ascii="Arial" w:hAnsi="Arial"/>
          <w:b/>
          <w:sz w:val="20"/>
          <w:lang w:val="fr-CA"/>
        </w:rPr>
      </w:pPr>
      <w:r w:rsidRPr="002E65A3">
        <w:rPr>
          <w:rFonts w:ascii="Arial" w:hAnsi="Arial"/>
          <w:b/>
          <w:sz w:val="20"/>
          <w:lang w:val="fr-CA"/>
        </w:rPr>
        <w:t>Il peut être utilisé par l’État dans les régimes autoritaires et totalitaires (moins).</w:t>
      </w:r>
    </w:p>
    <w:p w:rsidR="00C62350" w:rsidRPr="002E65A3" w:rsidRDefault="00C62350" w:rsidP="00C62350">
      <w:pPr>
        <w:pStyle w:val="NoteLevel1"/>
        <w:rPr>
          <w:rFonts w:ascii="Arial" w:hAnsi="Arial"/>
          <w:b/>
          <w:sz w:val="20"/>
          <w:lang w:val="fr-CA"/>
        </w:rPr>
      </w:pPr>
    </w:p>
    <w:p w:rsidR="00C62350" w:rsidRPr="002E65A3" w:rsidRDefault="00C62350" w:rsidP="00C62350">
      <w:pPr>
        <w:pStyle w:val="NoteLevel1"/>
        <w:rPr>
          <w:rFonts w:ascii="Arial" w:hAnsi="Arial"/>
          <w:b/>
          <w:sz w:val="20"/>
          <w:lang w:val="fr-CA"/>
        </w:rPr>
      </w:pPr>
      <w:r w:rsidRPr="002E65A3">
        <w:rPr>
          <w:rFonts w:ascii="Arial" w:hAnsi="Arial"/>
          <w:sz w:val="20"/>
          <w:u w:val="single"/>
          <w:lang w:val="fr-CA"/>
        </w:rPr>
        <w:t>Quels impacts des transitions dans ce contexte?</w:t>
      </w:r>
    </w:p>
    <w:p w:rsidR="00C62350" w:rsidRPr="002E65A3" w:rsidRDefault="00C62350" w:rsidP="00C62350">
      <w:pPr>
        <w:pStyle w:val="NoteLevel1"/>
        <w:rPr>
          <w:rFonts w:ascii="Arial" w:hAnsi="Arial"/>
          <w:b/>
          <w:sz w:val="20"/>
          <w:lang w:val="fr-CA"/>
        </w:rPr>
      </w:pPr>
    </w:p>
    <w:p w:rsidR="00C62350" w:rsidRPr="002E65A3" w:rsidRDefault="00C62350" w:rsidP="00C62350">
      <w:pPr>
        <w:pStyle w:val="NoteLevel1"/>
        <w:rPr>
          <w:rFonts w:ascii="Arial" w:hAnsi="Arial"/>
          <w:b/>
          <w:sz w:val="20"/>
          <w:lang w:val="fr-CA"/>
        </w:rPr>
      </w:pPr>
      <w:r w:rsidRPr="002E65A3">
        <w:rPr>
          <w:rFonts w:ascii="Arial" w:hAnsi="Arial"/>
          <w:b/>
          <w:sz w:val="20"/>
          <w:lang w:val="fr-CA"/>
        </w:rPr>
        <w:t>Généralisation des commissions de vérité et réconciliation dans les processus de transition démocratique :</w:t>
      </w:r>
    </w:p>
    <w:p w:rsidR="00C62350" w:rsidRPr="002E65A3" w:rsidRDefault="00C62350" w:rsidP="00C62350">
      <w:pPr>
        <w:pStyle w:val="NoteLevel2"/>
        <w:numPr>
          <w:ilvl w:val="0"/>
          <w:numId w:val="0"/>
        </w:numPr>
        <w:ind w:left="1080"/>
        <w:rPr>
          <w:rFonts w:ascii="Arial" w:hAnsi="Arial"/>
          <w:b/>
          <w:color w:val="008000"/>
          <w:sz w:val="20"/>
          <w:lang w:val="fr-CA"/>
        </w:rPr>
      </w:pPr>
      <w:r w:rsidRPr="002E65A3">
        <w:rPr>
          <w:rFonts w:ascii="Arial" w:hAnsi="Arial"/>
          <w:b/>
          <w:color w:val="008000"/>
          <w:sz w:val="20"/>
          <w:lang w:val="fr-CA"/>
        </w:rPr>
        <w:t>Des arrangements institutionnels de contournement de la justice (Lefranc : 2001)</w:t>
      </w:r>
    </w:p>
    <w:p w:rsidR="00C62350" w:rsidRPr="002E65A3" w:rsidRDefault="00C62350" w:rsidP="00C62350">
      <w:pPr>
        <w:pStyle w:val="NoteLevel1"/>
        <w:rPr>
          <w:rFonts w:ascii="Arial" w:hAnsi="Arial"/>
          <w:b/>
          <w:sz w:val="20"/>
          <w:lang w:val="fr-CA"/>
        </w:rPr>
      </w:pPr>
    </w:p>
    <w:p w:rsidR="00C62350" w:rsidRPr="002E65A3" w:rsidRDefault="00C62350" w:rsidP="00C62350">
      <w:pPr>
        <w:pStyle w:val="NoteLevel1"/>
        <w:rPr>
          <w:rFonts w:ascii="Arial" w:hAnsi="Arial"/>
          <w:b/>
          <w:sz w:val="20"/>
          <w:lang w:val="fr-CA"/>
        </w:rPr>
      </w:pPr>
      <w:r w:rsidRPr="002E65A3">
        <w:rPr>
          <w:rFonts w:ascii="Arial" w:hAnsi="Arial"/>
          <w:b/>
          <w:sz w:val="20"/>
          <w:u w:val="single"/>
          <w:lang w:val="fr-CA"/>
        </w:rPr>
        <w:t>Acceptation du principe d’impunité suite aux crimes contre l’humanité et violations des droits humains</w:t>
      </w:r>
    </w:p>
    <w:p w:rsidR="00C62350" w:rsidRPr="002E65A3" w:rsidRDefault="00C62350" w:rsidP="00C62350">
      <w:pPr>
        <w:pStyle w:val="NoteLevel1"/>
        <w:rPr>
          <w:rFonts w:ascii="Arial" w:hAnsi="Arial"/>
          <w:b/>
          <w:sz w:val="20"/>
          <w:lang w:val="fr-CA"/>
        </w:rPr>
      </w:pPr>
    </w:p>
    <w:p w:rsidR="00C62350" w:rsidRPr="002E65A3" w:rsidRDefault="00C62350" w:rsidP="00C62350">
      <w:pPr>
        <w:pStyle w:val="NoteLevel1"/>
        <w:rPr>
          <w:rFonts w:ascii="Arial" w:hAnsi="Arial"/>
          <w:b/>
          <w:sz w:val="20"/>
          <w:lang w:val="fr-CA"/>
        </w:rPr>
      </w:pPr>
      <w:r w:rsidRPr="002E65A3">
        <w:rPr>
          <w:rFonts w:ascii="Arial" w:hAnsi="Arial"/>
          <w:b/>
          <w:sz w:val="20"/>
          <w:lang w:val="fr-CA"/>
        </w:rPr>
        <w:t xml:space="preserve">les </w:t>
      </w:r>
      <w:proofErr w:type="spellStart"/>
      <w:r w:rsidRPr="002E65A3">
        <w:rPr>
          <w:rFonts w:ascii="Arial" w:hAnsi="Arial"/>
          <w:b/>
          <w:sz w:val="20"/>
          <w:lang w:val="fr-CA"/>
        </w:rPr>
        <w:t>amnistes</w:t>
      </w:r>
      <w:proofErr w:type="spellEnd"/>
      <w:r w:rsidRPr="002E65A3">
        <w:rPr>
          <w:rFonts w:ascii="Arial" w:hAnsi="Arial"/>
          <w:b/>
          <w:sz w:val="20"/>
          <w:lang w:val="fr-CA"/>
        </w:rPr>
        <w:t xml:space="preserve"> concédées pour les violations des droits humains sont présentées comme des conditions centrales de la réconciliation</w:t>
      </w:r>
    </w:p>
    <w:p w:rsidR="00C62350" w:rsidRPr="002E65A3" w:rsidRDefault="00C62350" w:rsidP="00C62350">
      <w:pPr>
        <w:pStyle w:val="NoteLevel2"/>
        <w:numPr>
          <w:ilvl w:val="0"/>
          <w:numId w:val="0"/>
        </w:numPr>
        <w:ind w:left="1080"/>
        <w:rPr>
          <w:rFonts w:ascii="Arial" w:hAnsi="Arial"/>
          <w:b/>
          <w:sz w:val="20"/>
          <w:lang w:val="fr-CA"/>
        </w:rPr>
      </w:pPr>
      <w:r w:rsidRPr="002E65A3">
        <w:rPr>
          <w:rFonts w:ascii="Arial" w:hAnsi="Arial"/>
          <w:b/>
          <w:sz w:val="20"/>
          <w:lang w:val="fr-CA"/>
        </w:rPr>
        <w:t>[la réconciliation est basée sur une doctrine de l’équivalence des torts entre parties. Cette doctrine est incompatible avec la doctrine de Doit international des droits humains (DIDH).]</w:t>
      </w:r>
    </w:p>
    <w:p w:rsidR="00C62350" w:rsidRPr="002E65A3" w:rsidRDefault="00C62350" w:rsidP="00C62350">
      <w:pPr>
        <w:pStyle w:val="NoteLevel1"/>
        <w:rPr>
          <w:rFonts w:ascii="Arial" w:hAnsi="Arial"/>
          <w:b/>
          <w:sz w:val="20"/>
          <w:lang w:val="fr-CA"/>
        </w:rPr>
      </w:pPr>
    </w:p>
    <w:p w:rsidR="003E67EC" w:rsidRPr="002E65A3" w:rsidRDefault="00C62350" w:rsidP="00C62350">
      <w:pPr>
        <w:pStyle w:val="NoteLevel1"/>
        <w:rPr>
          <w:rFonts w:ascii="Arial" w:hAnsi="Arial"/>
          <w:b/>
          <w:color w:val="008000"/>
          <w:sz w:val="20"/>
          <w:lang w:val="fr-CA"/>
        </w:rPr>
      </w:pPr>
      <w:r w:rsidRPr="002E65A3">
        <w:rPr>
          <w:rFonts w:ascii="Arial" w:hAnsi="Arial"/>
          <w:b/>
          <w:color w:val="008000"/>
          <w:sz w:val="20"/>
          <w:lang w:val="fr-CA"/>
        </w:rPr>
        <w:t>confusion entre guerre civile et violence d’État</w:t>
      </w:r>
    </w:p>
    <w:p w:rsidR="003E67EC" w:rsidRPr="002E65A3" w:rsidRDefault="003E67EC" w:rsidP="00C62350">
      <w:pPr>
        <w:pStyle w:val="NoteLevel1"/>
        <w:rPr>
          <w:rFonts w:ascii="Arial" w:hAnsi="Arial"/>
          <w:b/>
          <w:color w:val="008000"/>
          <w:sz w:val="20"/>
          <w:lang w:val="fr-CA"/>
        </w:rPr>
      </w:pPr>
    </w:p>
    <w:p w:rsidR="003E67EC" w:rsidRPr="002E65A3" w:rsidRDefault="003E67EC" w:rsidP="00C62350">
      <w:pPr>
        <w:pStyle w:val="NoteLevel1"/>
        <w:rPr>
          <w:rFonts w:ascii="Arial" w:hAnsi="Arial"/>
          <w:b/>
          <w:color w:val="008000"/>
          <w:sz w:val="20"/>
          <w:lang w:val="fr-CA"/>
        </w:rPr>
      </w:pPr>
      <w:r w:rsidRPr="002E65A3">
        <w:rPr>
          <w:rFonts w:ascii="Arial" w:hAnsi="Arial"/>
          <w:sz w:val="20"/>
          <w:lang w:val="fr-CA"/>
        </w:rPr>
        <w:t xml:space="preserve">[ la doctrine politique de la réconciliation se fonde sur prise en considération de la conjoncture politique de la transition du rapport de force entre civils et militaires, notamment comme </w:t>
      </w:r>
      <w:r w:rsidRPr="002E65A3">
        <w:rPr>
          <w:rFonts w:ascii="Arial" w:hAnsi="Arial"/>
          <w:b/>
          <w:sz w:val="20"/>
          <w:lang w:val="fr-CA"/>
        </w:rPr>
        <w:t xml:space="preserve">fondement </w:t>
      </w:r>
      <w:r w:rsidRPr="002E65A3">
        <w:rPr>
          <w:rFonts w:ascii="Arial" w:hAnsi="Arial"/>
          <w:sz w:val="20"/>
          <w:lang w:val="fr-CA"/>
        </w:rPr>
        <w:t>du politique.</w:t>
      </w:r>
    </w:p>
    <w:p w:rsidR="003E67EC" w:rsidRPr="002E65A3" w:rsidRDefault="003E67EC" w:rsidP="00C62350">
      <w:pPr>
        <w:pStyle w:val="NoteLevel1"/>
        <w:rPr>
          <w:rFonts w:ascii="Arial" w:hAnsi="Arial"/>
          <w:b/>
          <w:color w:val="008000"/>
          <w:sz w:val="20"/>
          <w:lang w:val="fr-CA"/>
        </w:rPr>
      </w:pPr>
    </w:p>
    <w:p w:rsidR="003E67EC" w:rsidRPr="002E65A3" w:rsidRDefault="003E67EC" w:rsidP="00C62350">
      <w:pPr>
        <w:pStyle w:val="NoteLevel1"/>
        <w:rPr>
          <w:rFonts w:ascii="Arial" w:hAnsi="Arial"/>
          <w:b/>
          <w:color w:val="008000"/>
          <w:sz w:val="20"/>
          <w:lang w:val="fr-CA"/>
        </w:rPr>
      </w:pPr>
      <w:r w:rsidRPr="002E65A3">
        <w:rPr>
          <w:rFonts w:ascii="Arial" w:hAnsi="Arial"/>
          <w:b/>
          <w:sz w:val="20"/>
          <w:lang w:val="fr-CA"/>
        </w:rPr>
        <w:t>Conjoncture</w:t>
      </w:r>
      <w:r w:rsidRPr="002E65A3">
        <w:rPr>
          <w:rFonts w:ascii="Arial" w:hAnsi="Arial"/>
          <w:sz w:val="20"/>
          <w:lang w:val="fr-CA"/>
        </w:rPr>
        <w:t xml:space="preserve"> (raison d’État, </w:t>
      </w:r>
      <w:proofErr w:type="spellStart"/>
      <w:r w:rsidRPr="002E65A3">
        <w:rPr>
          <w:rFonts w:ascii="Arial" w:hAnsi="Arial"/>
          <w:sz w:val="20"/>
          <w:lang w:val="fr-CA"/>
        </w:rPr>
        <w:t>realpolitk</w:t>
      </w:r>
      <w:proofErr w:type="spellEnd"/>
      <w:r w:rsidRPr="002E65A3">
        <w:rPr>
          <w:rFonts w:ascii="Arial" w:hAnsi="Arial"/>
          <w:sz w:val="20"/>
          <w:lang w:val="fr-CA"/>
        </w:rPr>
        <w:t xml:space="preserve">) </w:t>
      </w:r>
    </w:p>
    <w:p w:rsidR="003E67EC" w:rsidRPr="002E65A3" w:rsidRDefault="003E67EC" w:rsidP="00C62350">
      <w:pPr>
        <w:pStyle w:val="NoteLevel1"/>
        <w:rPr>
          <w:rFonts w:ascii="Arial" w:hAnsi="Arial"/>
          <w:b/>
          <w:color w:val="008000"/>
          <w:sz w:val="20"/>
          <w:lang w:val="fr-CA"/>
        </w:rPr>
      </w:pPr>
      <w:r w:rsidRPr="002E65A3">
        <w:rPr>
          <w:rFonts w:ascii="Arial" w:hAnsi="Arial"/>
          <w:sz w:val="20"/>
          <w:lang w:val="fr-CA"/>
        </w:rPr>
        <w:t xml:space="preserve">VS. </w:t>
      </w:r>
    </w:p>
    <w:p w:rsidR="003E67EC" w:rsidRPr="002E65A3" w:rsidRDefault="003E67EC" w:rsidP="00C62350">
      <w:pPr>
        <w:pStyle w:val="NoteLevel1"/>
        <w:rPr>
          <w:rFonts w:ascii="Arial" w:hAnsi="Arial"/>
          <w:b/>
          <w:color w:val="008000"/>
          <w:sz w:val="20"/>
          <w:lang w:val="fr-CA"/>
        </w:rPr>
      </w:pPr>
      <w:r w:rsidRPr="002E65A3">
        <w:rPr>
          <w:rFonts w:ascii="Arial" w:hAnsi="Arial"/>
          <w:b/>
          <w:sz w:val="20"/>
          <w:lang w:val="fr-CA"/>
        </w:rPr>
        <w:t xml:space="preserve">Fondements du politique </w:t>
      </w:r>
      <w:r w:rsidRPr="002E65A3">
        <w:rPr>
          <w:rFonts w:ascii="Arial" w:hAnsi="Arial"/>
          <w:sz w:val="20"/>
          <w:lang w:val="fr-CA"/>
        </w:rPr>
        <w:t>(universalité, normativité) ]</w:t>
      </w:r>
    </w:p>
    <w:p w:rsidR="003E67EC" w:rsidRPr="002E65A3" w:rsidRDefault="003E67EC" w:rsidP="00C62350">
      <w:pPr>
        <w:pStyle w:val="NoteLevel1"/>
        <w:rPr>
          <w:rFonts w:ascii="Arial" w:hAnsi="Arial"/>
          <w:b/>
          <w:color w:val="008000"/>
          <w:sz w:val="20"/>
          <w:lang w:val="fr-CA"/>
        </w:rPr>
      </w:pPr>
    </w:p>
    <w:p w:rsidR="003E67EC" w:rsidRPr="002E65A3" w:rsidRDefault="003E67EC" w:rsidP="00C62350">
      <w:pPr>
        <w:pStyle w:val="NoteLevel1"/>
        <w:rPr>
          <w:rFonts w:ascii="Arial" w:hAnsi="Arial"/>
          <w:b/>
          <w:color w:val="008000"/>
          <w:sz w:val="20"/>
          <w:lang w:val="fr-CA"/>
        </w:rPr>
      </w:pPr>
      <w:r w:rsidRPr="002E65A3">
        <w:rPr>
          <w:rFonts w:ascii="Arial" w:hAnsi="Arial"/>
          <w:sz w:val="20"/>
          <w:lang w:val="fr-CA"/>
        </w:rPr>
        <w:t xml:space="preserve">Commission de vérité </w:t>
      </w:r>
      <w:r w:rsidRPr="002E65A3">
        <w:rPr>
          <w:rFonts w:ascii="Arial" w:hAnsi="Arial"/>
          <w:b/>
          <w:sz w:val="20"/>
          <w:lang w:val="fr-CA"/>
        </w:rPr>
        <w:t xml:space="preserve">sans possibilité de recours judiciaires </w:t>
      </w:r>
      <w:r w:rsidRPr="002E65A3">
        <w:rPr>
          <w:rFonts w:ascii="Arial" w:hAnsi="Arial"/>
          <w:sz w:val="20"/>
          <w:lang w:val="fr-CA"/>
        </w:rPr>
        <w:t>en Amérique latine</w:t>
      </w:r>
    </w:p>
    <w:p w:rsidR="003E67EC" w:rsidRPr="002E65A3" w:rsidRDefault="003E67EC" w:rsidP="003E67EC">
      <w:pPr>
        <w:pStyle w:val="NoteLevel2"/>
        <w:rPr>
          <w:rFonts w:ascii="Arial" w:hAnsi="Arial"/>
          <w:b/>
          <w:sz w:val="20"/>
          <w:lang w:val="fr-CA"/>
        </w:rPr>
      </w:pPr>
      <w:r w:rsidRPr="002E65A3">
        <w:rPr>
          <w:rFonts w:ascii="Arial" w:hAnsi="Arial"/>
          <w:b/>
          <w:sz w:val="20"/>
          <w:lang w:val="fr-CA"/>
        </w:rPr>
        <w:t xml:space="preserve">Argentine : </w:t>
      </w:r>
      <w:r w:rsidRPr="002E65A3">
        <w:rPr>
          <w:rFonts w:ascii="Arial" w:hAnsi="Arial"/>
          <w:sz w:val="20"/>
          <w:lang w:val="fr-CA"/>
        </w:rPr>
        <w:t>1983</w:t>
      </w:r>
    </w:p>
    <w:p w:rsidR="003E67EC" w:rsidRPr="002E65A3" w:rsidRDefault="003E67EC" w:rsidP="003E67EC">
      <w:pPr>
        <w:pStyle w:val="NoteLevel2"/>
        <w:rPr>
          <w:rFonts w:ascii="Arial" w:hAnsi="Arial"/>
          <w:b/>
          <w:sz w:val="20"/>
          <w:lang w:val="fr-CA"/>
        </w:rPr>
      </w:pPr>
      <w:r w:rsidRPr="002E65A3">
        <w:rPr>
          <w:rFonts w:ascii="Arial" w:hAnsi="Arial"/>
          <w:b/>
          <w:sz w:val="20"/>
          <w:lang w:val="fr-CA"/>
        </w:rPr>
        <w:t>Chili : 1990</w:t>
      </w:r>
    </w:p>
    <w:p w:rsidR="003E67EC" w:rsidRPr="002E65A3" w:rsidRDefault="003E67EC" w:rsidP="003E67EC">
      <w:pPr>
        <w:pStyle w:val="NoteLevel2"/>
        <w:rPr>
          <w:rFonts w:ascii="Arial" w:hAnsi="Arial"/>
          <w:b/>
          <w:sz w:val="20"/>
          <w:lang w:val="fr-CA"/>
        </w:rPr>
      </w:pPr>
      <w:r w:rsidRPr="002E65A3">
        <w:rPr>
          <w:rFonts w:ascii="Arial" w:hAnsi="Arial"/>
          <w:b/>
          <w:sz w:val="20"/>
          <w:lang w:val="fr-CA"/>
        </w:rPr>
        <w:t>El Salvador : 1992</w:t>
      </w:r>
    </w:p>
    <w:p w:rsidR="003E67EC" w:rsidRPr="002E65A3" w:rsidRDefault="003E67EC" w:rsidP="003E67EC">
      <w:pPr>
        <w:pStyle w:val="NoteLevel2"/>
        <w:rPr>
          <w:rFonts w:ascii="Arial" w:hAnsi="Arial"/>
          <w:b/>
          <w:sz w:val="20"/>
          <w:lang w:val="fr-CA"/>
        </w:rPr>
      </w:pPr>
      <w:proofErr w:type="spellStart"/>
      <w:r w:rsidRPr="002E65A3">
        <w:rPr>
          <w:rFonts w:ascii="Arial" w:hAnsi="Arial"/>
          <w:b/>
          <w:sz w:val="20"/>
          <w:lang w:val="fr-CA"/>
        </w:rPr>
        <w:t>Haiti</w:t>
      </w:r>
      <w:proofErr w:type="spellEnd"/>
      <w:r w:rsidRPr="002E65A3">
        <w:rPr>
          <w:rFonts w:ascii="Arial" w:hAnsi="Arial"/>
          <w:b/>
          <w:sz w:val="20"/>
          <w:lang w:val="fr-CA"/>
        </w:rPr>
        <w:t> : 1994</w:t>
      </w:r>
    </w:p>
    <w:p w:rsidR="003E67EC" w:rsidRPr="002E65A3" w:rsidRDefault="003E67EC" w:rsidP="003E67EC">
      <w:pPr>
        <w:pStyle w:val="NoteLevel2"/>
        <w:rPr>
          <w:rFonts w:ascii="Arial" w:hAnsi="Arial"/>
          <w:b/>
          <w:sz w:val="20"/>
          <w:lang w:val="fr-CA"/>
        </w:rPr>
      </w:pPr>
      <w:r w:rsidRPr="002E65A3">
        <w:rPr>
          <w:rFonts w:ascii="Arial" w:hAnsi="Arial"/>
          <w:b/>
          <w:sz w:val="20"/>
          <w:lang w:val="fr-CA"/>
        </w:rPr>
        <w:t>Guatemala : 1994 (</w:t>
      </w:r>
      <w:proofErr w:type="spellStart"/>
      <w:r w:rsidRPr="002E65A3">
        <w:rPr>
          <w:rFonts w:ascii="Arial" w:hAnsi="Arial"/>
          <w:b/>
          <w:sz w:val="20"/>
          <w:lang w:val="fr-CA"/>
        </w:rPr>
        <w:t>oslo</w:t>
      </w:r>
      <w:proofErr w:type="spellEnd"/>
      <w:r w:rsidRPr="002E65A3">
        <w:rPr>
          <w:rFonts w:ascii="Arial" w:hAnsi="Arial"/>
          <w:b/>
          <w:sz w:val="20"/>
          <w:lang w:val="fr-CA"/>
        </w:rPr>
        <w:t>) -1998</w:t>
      </w:r>
    </w:p>
    <w:p w:rsidR="003E67EC" w:rsidRPr="002E65A3" w:rsidRDefault="003E67EC" w:rsidP="003E67EC">
      <w:pPr>
        <w:pStyle w:val="NoteLevel2"/>
        <w:rPr>
          <w:rFonts w:ascii="Arial" w:hAnsi="Arial"/>
          <w:b/>
          <w:sz w:val="20"/>
          <w:lang w:val="fr-CA"/>
        </w:rPr>
      </w:pPr>
      <w:r w:rsidRPr="002E65A3">
        <w:rPr>
          <w:rFonts w:ascii="Arial" w:hAnsi="Arial"/>
          <w:b/>
          <w:sz w:val="20"/>
          <w:lang w:val="fr-CA"/>
        </w:rPr>
        <w:t>Équateur : 1996</w:t>
      </w:r>
    </w:p>
    <w:p w:rsidR="003E67EC" w:rsidRPr="002E65A3" w:rsidRDefault="003E67EC" w:rsidP="003E67EC">
      <w:pPr>
        <w:pStyle w:val="NoteLevel2"/>
        <w:rPr>
          <w:rFonts w:ascii="Arial" w:hAnsi="Arial"/>
          <w:b/>
          <w:sz w:val="20"/>
          <w:lang w:val="fr-CA"/>
        </w:rPr>
      </w:pPr>
      <w:proofErr w:type="spellStart"/>
      <w:r w:rsidRPr="002E65A3">
        <w:rPr>
          <w:rFonts w:ascii="Arial" w:hAnsi="Arial"/>
          <w:b/>
          <w:sz w:val="20"/>
          <w:lang w:val="fr-CA"/>
        </w:rPr>
        <w:t>Uruguary</w:t>
      </w:r>
      <w:proofErr w:type="spellEnd"/>
      <w:r w:rsidRPr="002E65A3">
        <w:rPr>
          <w:rFonts w:ascii="Arial" w:hAnsi="Arial"/>
          <w:b/>
          <w:sz w:val="20"/>
          <w:lang w:val="fr-CA"/>
        </w:rPr>
        <w:t> : 2000</w:t>
      </w:r>
    </w:p>
    <w:p w:rsidR="003E67EC" w:rsidRPr="002E65A3" w:rsidRDefault="003E67EC" w:rsidP="003E67EC">
      <w:pPr>
        <w:pStyle w:val="NoteLevel2"/>
        <w:rPr>
          <w:rFonts w:ascii="Arial" w:hAnsi="Arial"/>
          <w:b/>
          <w:sz w:val="20"/>
          <w:lang w:val="fr-CA"/>
        </w:rPr>
      </w:pPr>
      <w:r w:rsidRPr="002E65A3">
        <w:rPr>
          <w:rFonts w:ascii="Arial" w:hAnsi="Arial"/>
          <w:b/>
          <w:sz w:val="20"/>
          <w:lang w:val="fr-CA"/>
        </w:rPr>
        <w:t>Panama : 2001</w:t>
      </w:r>
    </w:p>
    <w:p w:rsidR="003E67EC" w:rsidRPr="002E65A3" w:rsidRDefault="003E67EC" w:rsidP="003E67EC">
      <w:pPr>
        <w:pStyle w:val="NoteLevel2"/>
        <w:rPr>
          <w:rFonts w:ascii="Arial" w:hAnsi="Arial"/>
          <w:b/>
          <w:sz w:val="20"/>
          <w:lang w:val="fr-CA"/>
        </w:rPr>
      </w:pPr>
      <w:r w:rsidRPr="002E65A3">
        <w:rPr>
          <w:rFonts w:ascii="Arial" w:hAnsi="Arial"/>
          <w:b/>
          <w:sz w:val="20"/>
          <w:lang w:val="fr-CA"/>
        </w:rPr>
        <w:t>Colombie 2007</w:t>
      </w:r>
    </w:p>
    <w:p w:rsidR="003E67EC" w:rsidRPr="002E65A3" w:rsidRDefault="003E67EC" w:rsidP="003E67EC">
      <w:pPr>
        <w:pStyle w:val="NoteLevel2"/>
        <w:numPr>
          <w:ilvl w:val="0"/>
          <w:numId w:val="0"/>
        </w:numPr>
        <w:ind w:left="1080"/>
        <w:rPr>
          <w:rFonts w:ascii="Arial" w:hAnsi="Arial"/>
          <w:b/>
          <w:sz w:val="20"/>
          <w:lang w:val="fr-CA"/>
        </w:rPr>
      </w:pPr>
      <w:r w:rsidRPr="002E65A3">
        <w:rPr>
          <w:rFonts w:ascii="Arial" w:hAnsi="Arial"/>
          <w:b/>
          <w:sz w:val="20"/>
          <w:lang w:val="fr-CA"/>
        </w:rPr>
        <w:t>[ commissions de vérité avec possibilité de recours judiciaires en Amérique latine]</w:t>
      </w:r>
    </w:p>
    <w:p w:rsidR="003E67EC" w:rsidRPr="002E65A3" w:rsidRDefault="003E67EC" w:rsidP="003E67EC">
      <w:pPr>
        <w:pStyle w:val="NoteLevel1"/>
        <w:rPr>
          <w:rFonts w:ascii="Arial" w:hAnsi="Arial"/>
          <w:b/>
          <w:sz w:val="20"/>
          <w:lang w:val="fr-CA"/>
        </w:rPr>
      </w:pPr>
    </w:p>
    <w:p w:rsidR="003E67EC" w:rsidRPr="002E65A3" w:rsidRDefault="003E67EC" w:rsidP="003E67EC">
      <w:pPr>
        <w:pStyle w:val="NoteLevel1"/>
        <w:rPr>
          <w:rFonts w:ascii="Arial" w:hAnsi="Arial"/>
          <w:b/>
          <w:sz w:val="20"/>
          <w:lang w:val="fr-CA"/>
        </w:rPr>
      </w:pPr>
      <w:r w:rsidRPr="002E65A3">
        <w:rPr>
          <w:rFonts w:ascii="Arial" w:hAnsi="Arial"/>
          <w:sz w:val="20"/>
          <w:u w:val="single"/>
          <w:lang w:val="fr-CA"/>
        </w:rPr>
        <w:t xml:space="preserve">Commissions de vérité en Afrique </w:t>
      </w:r>
      <w:r w:rsidRPr="002E65A3">
        <w:rPr>
          <w:rFonts w:ascii="Arial" w:hAnsi="Arial"/>
          <w:b/>
          <w:sz w:val="20"/>
          <w:u w:val="single"/>
          <w:lang w:val="fr-CA"/>
        </w:rPr>
        <w:t xml:space="preserve">n’ayant aucun pouvoir </w:t>
      </w:r>
      <w:proofErr w:type="spellStart"/>
      <w:r w:rsidRPr="002E65A3">
        <w:rPr>
          <w:rFonts w:ascii="Arial" w:hAnsi="Arial"/>
          <w:b/>
          <w:sz w:val="20"/>
          <w:u w:val="single"/>
          <w:lang w:val="fr-CA"/>
        </w:rPr>
        <w:t>judieciaire</w:t>
      </w:r>
      <w:proofErr w:type="spellEnd"/>
    </w:p>
    <w:p w:rsidR="003E67EC" w:rsidRPr="002E65A3" w:rsidRDefault="003E67EC" w:rsidP="003E67EC">
      <w:pPr>
        <w:pStyle w:val="NoteLevel1"/>
        <w:rPr>
          <w:rFonts w:ascii="Arial" w:hAnsi="Arial"/>
          <w:b/>
          <w:sz w:val="20"/>
          <w:lang w:val="fr-CA"/>
        </w:rPr>
      </w:pPr>
    </w:p>
    <w:p w:rsidR="003E67EC" w:rsidRPr="002E65A3" w:rsidRDefault="003E67EC" w:rsidP="003E67EC">
      <w:pPr>
        <w:pStyle w:val="NoteLevel2"/>
        <w:rPr>
          <w:rFonts w:ascii="Arial" w:hAnsi="Arial"/>
          <w:b/>
          <w:sz w:val="20"/>
          <w:lang w:val="fr-CA"/>
        </w:rPr>
      </w:pPr>
      <w:r w:rsidRPr="002E65A3">
        <w:rPr>
          <w:rFonts w:ascii="Arial" w:hAnsi="Arial"/>
          <w:b/>
          <w:sz w:val="20"/>
          <w:lang w:val="fr-CA"/>
        </w:rPr>
        <w:t>Ouganda : 1974 (contre dictatures successives)</w:t>
      </w:r>
    </w:p>
    <w:p w:rsidR="003E67EC" w:rsidRPr="002E65A3" w:rsidRDefault="003E67EC" w:rsidP="003E67EC">
      <w:pPr>
        <w:pStyle w:val="NoteLevel2"/>
        <w:rPr>
          <w:rFonts w:ascii="Arial" w:hAnsi="Arial"/>
          <w:b/>
          <w:sz w:val="20"/>
          <w:lang w:val="fr-CA"/>
        </w:rPr>
      </w:pPr>
      <w:r w:rsidRPr="002E65A3">
        <w:rPr>
          <w:rFonts w:ascii="Arial" w:hAnsi="Arial"/>
          <w:b/>
          <w:sz w:val="20"/>
          <w:lang w:val="fr-CA"/>
        </w:rPr>
        <w:t>Tchad : 1990 (contre une dictature)</w:t>
      </w:r>
    </w:p>
    <w:p w:rsidR="003E67EC" w:rsidRPr="002E65A3" w:rsidRDefault="003E67EC" w:rsidP="003E67EC">
      <w:pPr>
        <w:pStyle w:val="NoteLevel2"/>
        <w:rPr>
          <w:rFonts w:ascii="Arial" w:hAnsi="Arial"/>
          <w:b/>
          <w:sz w:val="20"/>
          <w:lang w:val="fr-CA"/>
        </w:rPr>
      </w:pPr>
      <w:r w:rsidRPr="002E65A3">
        <w:rPr>
          <w:rFonts w:ascii="Arial" w:hAnsi="Arial"/>
          <w:b/>
          <w:sz w:val="20"/>
          <w:lang w:val="fr-CA"/>
        </w:rPr>
        <w:t xml:space="preserve">Sierra </w:t>
      </w:r>
      <w:proofErr w:type="spellStart"/>
      <w:r w:rsidRPr="002E65A3">
        <w:rPr>
          <w:rFonts w:ascii="Arial" w:hAnsi="Arial"/>
          <w:b/>
          <w:sz w:val="20"/>
          <w:lang w:val="fr-CA"/>
        </w:rPr>
        <w:t>leone</w:t>
      </w:r>
      <w:proofErr w:type="spellEnd"/>
      <w:r w:rsidRPr="002E65A3">
        <w:rPr>
          <w:rFonts w:ascii="Arial" w:hAnsi="Arial"/>
          <w:b/>
          <w:sz w:val="20"/>
          <w:lang w:val="fr-CA"/>
        </w:rPr>
        <w:t> :…</w:t>
      </w:r>
    </w:p>
    <w:p w:rsidR="003E67EC" w:rsidRPr="002E65A3" w:rsidRDefault="003E67EC" w:rsidP="003E67EC">
      <w:pPr>
        <w:pStyle w:val="NoteLevel1"/>
        <w:rPr>
          <w:rFonts w:ascii="Arial" w:hAnsi="Arial"/>
          <w:b/>
          <w:sz w:val="20"/>
          <w:lang w:val="fr-CA"/>
        </w:rPr>
      </w:pPr>
    </w:p>
    <w:p w:rsidR="003E67EC" w:rsidRPr="002E65A3" w:rsidRDefault="003E67EC" w:rsidP="003E67EC">
      <w:pPr>
        <w:pStyle w:val="NoteLevel1"/>
        <w:rPr>
          <w:rFonts w:ascii="Arial" w:hAnsi="Arial"/>
          <w:b/>
          <w:sz w:val="20"/>
          <w:lang w:val="fr-CA"/>
        </w:rPr>
      </w:pPr>
      <w:r w:rsidRPr="002E65A3">
        <w:rPr>
          <w:rFonts w:ascii="Arial" w:hAnsi="Arial"/>
          <w:sz w:val="20"/>
          <w:u w:val="single"/>
          <w:lang w:val="fr-CA"/>
        </w:rPr>
        <w:t>Commissions de vérité africaines avec « condamnations morales »</w:t>
      </w:r>
    </w:p>
    <w:p w:rsidR="003E67EC" w:rsidRPr="002E65A3" w:rsidRDefault="003E67EC" w:rsidP="003E67EC">
      <w:pPr>
        <w:pStyle w:val="NoteLevel1"/>
        <w:rPr>
          <w:rFonts w:ascii="Arial" w:hAnsi="Arial"/>
          <w:b/>
          <w:sz w:val="20"/>
          <w:lang w:val="fr-CA"/>
        </w:rPr>
      </w:pPr>
    </w:p>
    <w:p w:rsidR="003E67EC" w:rsidRPr="002E65A3" w:rsidRDefault="003E67EC" w:rsidP="003E67EC">
      <w:pPr>
        <w:pStyle w:val="NoteLevel2"/>
        <w:rPr>
          <w:rFonts w:ascii="Arial" w:hAnsi="Arial"/>
          <w:b/>
          <w:sz w:val="20"/>
          <w:lang w:val="fr-CA"/>
        </w:rPr>
      </w:pPr>
      <w:r w:rsidRPr="002E65A3">
        <w:rPr>
          <w:rFonts w:ascii="Arial" w:hAnsi="Arial"/>
          <w:b/>
          <w:sz w:val="20"/>
          <w:lang w:val="fr-CA"/>
        </w:rPr>
        <w:t>Afrique du sud : 1996 – 1998</w:t>
      </w:r>
    </w:p>
    <w:p w:rsidR="003E67EC" w:rsidRPr="002E65A3" w:rsidRDefault="003E67EC" w:rsidP="003E67EC">
      <w:pPr>
        <w:pStyle w:val="NoteLevel2"/>
        <w:numPr>
          <w:ilvl w:val="0"/>
          <w:numId w:val="0"/>
        </w:numPr>
        <w:ind w:left="1080"/>
        <w:rPr>
          <w:rFonts w:ascii="Arial" w:hAnsi="Arial"/>
          <w:b/>
          <w:sz w:val="20"/>
          <w:lang w:val="fr-CA"/>
        </w:rPr>
      </w:pPr>
      <w:r w:rsidRPr="002E65A3">
        <w:rPr>
          <w:rFonts w:ascii="Arial" w:hAnsi="Arial"/>
          <w:b/>
          <w:sz w:val="20"/>
          <w:lang w:val="fr-CA"/>
        </w:rPr>
        <w:t>Amnistie pour motifs politiques, pardon symbolique, aspect religieux, réparations pour victimes</w:t>
      </w:r>
    </w:p>
    <w:p w:rsidR="003E67EC" w:rsidRPr="002E65A3" w:rsidRDefault="003E67EC" w:rsidP="003E67EC">
      <w:pPr>
        <w:pStyle w:val="NoteLevel2"/>
        <w:rPr>
          <w:rFonts w:ascii="Arial" w:hAnsi="Arial"/>
          <w:b/>
          <w:sz w:val="20"/>
          <w:lang w:val="fr-CA"/>
        </w:rPr>
      </w:pPr>
      <w:r w:rsidRPr="002E65A3">
        <w:rPr>
          <w:rFonts w:ascii="Arial" w:hAnsi="Arial"/>
          <w:b/>
          <w:sz w:val="20"/>
          <w:lang w:val="fr-CA"/>
        </w:rPr>
        <w:t>Ghana : (dictature finit en 1992) : commission de réconciliation nationale en 2001</w:t>
      </w:r>
    </w:p>
    <w:p w:rsidR="003E67EC" w:rsidRPr="002E65A3" w:rsidRDefault="003E67EC" w:rsidP="003E67EC">
      <w:pPr>
        <w:pStyle w:val="NoteLevel2"/>
        <w:numPr>
          <w:ilvl w:val="0"/>
          <w:numId w:val="3"/>
        </w:numPr>
        <w:rPr>
          <w:rFonts w:ascii="Arial" w:hAnsi="Arial"/>
          <w:b/>
          <w:sz w:val="20"/>
          <w:lang w:val="fr-CA"/>
        </w:rPr>
      </w:pPr>
      <w:r w:rsidRPr="002E65A3">
        <w:rPr>
          <w:rFonts w:ascii="Arial" w:hAnsi="Arial"/>
          <w:b/>
          <w:sz w:val="20"/>
          <w:lang w:val="fr-CA"/>
        </w:rPr>
        <w:t>réparations aux victimes, condamnation morale de l’autoritarisme</w:t>
      </w:r>
    </w:p>
    <w:p w:rsidR="003E67EC" w:rsidRPr="002E65A3" w:rsidRDefault="003E67EC" w:rsidP="003E67EC">
      <w:pPr>
        <w:pStyle w:val="NoteLevel1"/>
        <w:rPr>
          <w:rFonts w:ascii="Arial" w:hAnsi="Arial"/>
          <w:b/>
          <w:sz w:val="20"/>
          <w:lang w:val="fr-CA"/>
        </w:rPr>
      </w:pPr>
    </w:p>
    <w:p w:rsidR="003E67EC" w:rsidRPr="002E65A3" w:rsidRDefault="00867697" w:rsidP="003E67EC">
      <w:pPr>
        <w:pStyle w:val="NoteLevel2"/>
        <w:numPr>
          <w:ilvl w:val="0"/>
          <w:numId w:val="0"/>
        </w:numPr>
        <w:ind w:left="1080"/>
        <w:rPr>
          <w:rFonts w:ascii="Arial" w:hAnsi="Arial"/>
          <w:b/>
          <w:sz w:val="20"/>
          <w:lang w:val="fr-CA"/>
        </w:rPr>
      </w:pPr>
      <w:r w:rsidRPr="002E65A3">
        <w:rPr>
          <w:rFonts w:ascii="Arial" w:hAnsi="Arial"/>
          <w:b/>
          <w:sz w:val="20"/>
          <w:lang w:val="fr-CA"/>
        </w:rPr>
        <w:t>Liberia</w:t>
      </w:r>
      <w:r w:rsidR="003E67EC" w:rsidRPr="002E65A3">
        <w:rPr>
          <w:rFonts w:ascii="Arial" w:hAnsi="Arial"/>
          <w:b/>
          <w:sz w:val="20"/>
          <w:lang w:val="fr-CA"/>
        </w:rPr>
        <w:t xml:space="preserve"> : 2003 accords de pax d’Accra (faire la vérité sur le caractère </w:t>
      </w:r>
      <w:r w:rsidRPr="002E65A3">
        <w:rPr>
          <w:rFonts w:ascii="Arial" w:hAnsi="Arial"/>
          <w:b/>
          <w:sz w:val="20"/>
          <w:lang w:val="fr-CA"/>
        </w:rPr>
        <w:t>systématique</w:t>
      </w:r>
      <w:r w:rsidR="003E67EC" w:rsidRPr="002E65A3">
        <w:rPr>
          <w:rFonts w:ascii="Arial" w:hAnsi="Arial"/>
          <w:b/>
          <w:sz w:val="20"/>
          <w:lang w:val="fr-CA"/>
        </w:rPr>
        <w:t xml:space="preserve"> et identifiable à un ou des groupes – de la violence) :</w:t>
      </w:r>
    </w:p>
    <w:p w:rsidR="00867697" w:rsidRPr="002E65A3" w:rsidRDefault="00867697" w:rsidP="00867697">
      <w:pPr>
        <w:pStyle w:val="NoteLevel2"/>
        <w:numPr>
          <w:ilvl w:val="0"/>
          <w:numId w:val="3"/>
        </w:numPr>
        <w:rPr>
          <w:rFonts w:ascii="Arial" w:hAnsi="Arial"/>
          <w:b/>
          <w:sz w:val="20"/>
          <w:lang w:val="fr-CA"/>
        </w:rPr>
      </w:pPr>
      <w:r w:rsidRPr="002E65A3">
        <w:rPr>
          <w:rFonts w:ascii="Arial" w:hAnsi="Arial"/>
          <w:b/>
          <w:sz w:val="20"/>
          <w:lang w:val="fr-CA"/>
        </w:rPr>
        <w:t>amnistie</w:t>
      </w:r>
      <w:r w:rsidR="003E67EC" w:rsidRPr="002E65A3">
        <w:rPr>
          <w:rFonts w:ascii="Arial" w:hAnsi="Arial"/>
          <w:b/>
          <w:sz w:val="20"/>
          <w:lang w:val="fr-CA"/>
        </w:rPr>
        <w:t xml:space="preserve"> mitigée : pardon à ceux qui reconnaissent leurs torts et sanctions politiques symboliques (ne pas participer à la vie </w:t>
      </w:r>
      <w:r w:rsidRPr="002E65A3">
        <w:rPr>
          <w:rFonts w:ascii="Arial" w:hAnsi="Arial"/>
          <w:b/>
          <w:sz w:val="20"/>
          <w:lang w:val="fr-CA"/>
        </w:rPr>
        <w:t>politique</w:t>
      </w:r>
      <w:r w:rsidR="003E67EC" w:rsidRPr="002E65A3">
        <w:rPr>
          <w:rFonts w:ascii="Arial" w:hAnsi="Arial"/>
          <w:b/>
          <w:sz w:val="20"/>
          <w:lang w:val="fr-CA"/>
        </w:rPr>
        <w:t xml:space="preserve"> élective et fonction publique pendant 30 ans)</w:t>
      </w:r>
    </w:p>
    <w:p w:rsidR="00867697" w:rsidRPr="002E65A3" w:rsidRDefault="00867697" w:rsidP="00867697">
      <w:pPr>
        <w:pStyle w:val="NoteLevel1"/>
        <w:rPr>
          <w:rFonts w:ascii="Arial" w:hAnsi="Arial"/>
          <w:b/>
          <w:sz w:val="20"/>
          <w:lang w:val="fr-CA"/>
        </w:rPr>
      </w:pPr>
    </w:p>
    <w:p w:rsidR="00867697" w:rsidRPr="002E65A3" w:rsidRDefault="00867697" w:rsidP="00867697">
      <w:pPr>
        <w:pStyle w:val="NoteLevel1"/>
        <w:rPr>
          <w:rFonts w:ascii="Arial" w:hAnsi="Arial"/>
          <w:b/>
          <w:sz w:val="20"/>
          <w:lang w:val="fr-CA"/>
        </w:rPr>
      </w:pPr>
      <w:r w:rsidRPr="002E65A3">
        <w:rPr>
          <w:rFonts w:ascii="Arial" w:hAnsi="Arial"/>
          <w:b/>
          <w:sz w:val="20"/>
          <w:lang w:val="fr-CA"/>
        </w:rPr>
        <w:t>[aspect de condamnation morale absent en Amérique latine]</w:t>
      </w:r>
    </w:p>
    <w:p w:rsidR="00867697" w:rsidRPr="002E65A3" w:rsidRDefault="00867697" w:rsidP="00867697">
      <w:pPr>
        <w:pStyle w:val="NoteLevel1"/>
        <w:rPr>
          <w:rFonts w:ascii="Arial" w:hAnsi="Arial"/>
          <w:b/>
          <w:sz w:val="20"/>
          <w:lang w:val="fr-CA"/>
        </w:rPr>
      </w:pPr>
    </w:p>
    <w:p w:rsidR="00867697" w:rsidRPr="002E65A3" w:rsidRDefault="00867697" w:rsidP="00867697">
      <w:pPr>
        <w:pStyle w:val="NoteLevel1"/>
        <w:rPr>
          <w:rFonts w:ascii="Arial" w:hAnsi="Arial"/>
          <w:b/>
          <w:sz w:val="20"/>
          <w:lang w:val="fr-CA"/>
        </w:rPr>
      </w:pPr>
      <w:r w:rsidRPr="002E65A3">
        <w:rPr>
          <w:rFonts w:ascii="Arial" w:hAnsi="Arial"/>
          <w:b/>
          <w:sz w:val="20"/>
          <w:lang w:val="fr-CA"/>
        </w:rPr>
        <w:t>[Commissions africaines encadrées par des tribunaux internationaux]</w:t>
      </w:r>
    </w:p>
    <w:p w:rsidR="00867697" w:rsidRPr="002E65A3" w:rsidRDefault="00867697" w:rsidP="00867697">
      <w:pPr>
        <w:pStyle w:val="NoteLevel2"/>
        <w:rPr>
          <w:rFonts w:ascii="Arial" w:hAnsi="Arial"/>
          <w:b/>
          <w:sz w:val="20"/>
          <w:lang w:val="fr-CA"/>
        </w:rPr>
      </w:pPr>
      <w:r w:rsidRPr="002E65A3">
        <w:rPr>
          <w:rFonts w:ascii="Arial" w:hAnsi="Arial"/>
          <w:b/>
          <w:sz w:val="20"/>
          <w:lang w:val="fr-CA"/>
        </w:rPr>
        <w:t>Rwanda : Conseil de sécurité des Nations Unies crée le TPI pour le Rwanda en 1994</w:t>
      </w:r>
    </w:p>
    <w:p w:rsidR="00867697" w:rsidRPr="002E65A3" w:rsidRDefault="00867697" w:rsidP="00867697">
      <w:pPr>
        <w:pStyle w:val="NoteLevel2"/>
        <w:numPr>
          <w:ilvl w:val="0"/>
          <w:numId w:val="0"/>
        </w:numPr>
        <w:ind w:left="1080"/>
        <w:rPr>
          <w:rFonts w:ascii="Arial" w:hAnsi="Arial"/>
          <w:b/>
          <w:sz w:val="20"/>
          <w:u w:val="single"/>
          <w:lang w:val="fr-CA"/>
        </w:rPr>
      </w:pPr>
      <w:r w:rsidRPr="002E65A3">
        <w:rPr>
          <w:rFonts w:ascii="Arial" w:hAnsi="Arial"/>
          <w:b/>
          <w:sz w:val="20"/>
          <w:lang w:val="fr-CA"/>
        </w:rPr>
        <w:t xml:space="preserve">la commission pour l’Unité et la Réconciliation est créée en 1999 </w:t>
      </w:r>
      <w:r w:rsidRPr="002E65A3">
        <w:rPr>
          <w:rFonts w:ascii="Arial" w:hAnsi="Arial"/>
          <w:b/>
          <w:sz w:val="20"/>
          <w:u w:val="single"/>
          <w:lang w:val="fr-CA"/>
        </w:rPr>
        <w:t>en complément</w:t>
      </w:r>
    </w:p>
    <w:p w:rsidR="0058247E" w:rsidRPr="002E65A3" w:rsidRDefault="00867697" w:rsidP="00867697">
      <w:pPr>
        <w:pStyle w:val="NoteLevel2"/>
        <w:numPr>
          <w:ilvl w:val="0"/>
          <w:numId w:val="0"/>
        </w:numPr>
        <w:ind w:left="1080"/>
        <w:rPr>
          <w:rFonts w:ascii="Arial" w:hAnsi="Arial"/>
          <w:b/>
          <w:sz w:val="20"/>
          <w:lang w:val="fr-CA"/>
        </w:rPr>
      </w:pPr>
      <w:r w:rsidRPr="002E65A3">
        <w:rPr>
          <w:rFonts w:ascii="Arial" w:hAnsi="Arial"/>
          <w:b/>
          <w:sz w:val="20"/>
          <w:lang w:val="fr-CA"/>
        </w:rPr>
        <w:t>+ gacacas (tribunaux locaux communautaires)</w:t>
      </w:r>
    </w:p>
    <w:p w:rsidR="002E65A3" w:rsidRPr="002E65A3" w:rsidRDefault="002E65A3" w:rsidP="0058247E">
      <w:pPr>
        <w:pStyle w:val="NoteLevel1"/>
        <w:numPr>
          <w:ilvl w:val="0"/>
          <w:numId w:val="0"/>
        </w:numPr>
        <w:rPr>
          <w:rFonts w:ascii="Arial" w:hAnsi="Arial"/>
          <w:b/>
          <w:sz w:val="20"/>
          <w:u w:val="single"/>
          <w:lang w:val="fr-CA"/>
        </w:rPr>
      </w:pPr>
    </w:p>
    <w:p w:rsidR="002E65A3" w:rsidRPr="002E65A3" w:rsidRDefault="002E65A3" w:rsidP="0058247E">
      <w:pPr>
        <w:pStyle w:val="NoteLevel1"/>
        <w:numPr>
          <w:ilvl w:val="0"/>
          <w:numId w:val="0"/>
        </w:numPr>
        <w:rPr>
          <w:rFonts w:ascii="Arial" w:hAnsi="Arial"/>
          <w:b/>
          <w:sz w:val="20"/>
          <w:lang w:val="fr-CA"/>
        </w:rPr>
      </w:pPr>
      <w:r w:rsidRPr="002E65A3">
        <w:rPr>
          <w:rFonts w:ascii="Arial" w:hAnsi="Arial"/>
          <w:b/>
          <w:sz w:val="20"/>
          <w:lang w:val="fr-CA"/>
        </w:rPr>
        <w:t>MAR 22</w:t>
      </w:r>
    </w:p>
    <w:p w:rsidR="002E65A3" w:rsidRPr="002E65A3" w:rsidRDefault="002E65A3" w:rsidP="0058247E">
      <w:pPr>
        <w:pStyle w:val="NoteLevel1"/>
        <w:numPr>
          <w:ilvl w:val="0"/>
          <w:numId w:val="0"/>
        </w:numPr>
        <w:rPr>
          <w:rFonts w:ascii="Arial" w:hAnsi="Arial"/>
          <w:b/>
          <w:sz w:val="20"/>
          <w:u w:val="single"/>
          <w:lang w:val="fr-CA"/>
        </w:rPr>
      </w:pPr>
    </w:p>
    <w:p w:rsidR="002E65A3" w:rsidRPr="002E65A3" w:rsidRDefault="002E65A3" w:rsidP="002E65A3">
      <w:pPr>
        <w:pStyle w:val="NoteLevel1"/>
        <w:rPr>
          <w:rFonts w:ascii="Arial" w:hAnsi="Arial"/>
          <w:b/>
          <w:sz w:val="20"/>
          <w:lang w:val="fr-FR"/>
        </w:rPr>
      </w:pPr>
      <w:r w:rsidRPr="002E65A3">
        <w:rPr>
          <w:rFonts w:ascii="Arial" w:hAnsi="Arial"/>
          <w:sz w:val="20"/>
          <w:lang w:val="fr-FR"/>
        </w:rPr>
        <w:t xml:space="preserve">La période d’autoritarisme et les caractéristiques de la transition démocratique, transformée en modèle à appliquer, ont suscité un réalignement de la théorie démocratique appliquée aux pays émergents. </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rPr>
          <w:rFonts w:ascii="Arial" w:hAnsi="Arial"/>
          <w:b/>
          <w:sz w:val="20"/>
          <w:lang w:val="fr-FR"/>
        </w:rPr>
      </w:pPr>
      <w:r w:rsidRPr="002E65A3">
        <w:rPr>
          <w:rFonts w:ascii="Arial" w:hAnsi="Arial"/>
          <w:sz w:val="20"/>
          <w:lang w:val="fr-FR"/>
        </w:rPr>
        <w:t>Ce qu’on va voir aujourd’hui :</w:t>
      </w:r>
    </w:p>
    <w:p w:rsidR="002E65A3" w:rsidRPr="002E65A3" w:rsidRDefault="002E65A3" w:rsidP="002E65A3">
      <w:pPr>
        <w:pStyle w:val="NoteLevel1"/>
        <w:numPr>
          <w:ilvl w:val="1"/>
          <w:numId w:val="1"/>
        </w:numPr>
        <w:rPr>
          <w:rFonts w:ascii="Arial" w:hAnsi="Arial"/>
          <w:sz w:val="20"/>
          <w:lang w:val="fr-FR"/>
        </w:rPr>
      </w:pPr>
      <w:r w:rsidRPr="002E65A3">
        <w:rPr>
          <w:rFonts w:ascii="Arial" w:hAnsi="Arial"/>
          <w:sz w:val="20"/>
          <w:lang w:val="fr-FR"/>
        </w:rPr>
        <w:t xml:space="preserve">Influence des thèses sur la faillite des tentatives des États ayant voulu intégrer les masses marginalisées et « trop » répondre aux demandes sociales (ex : État </w:t>
      </w:r>
      <w:proofErr w:type="spellStart"/>
      <w:r w:rsidRPr="002E65A3">
        <w:rPr>
          <w:rFonts w:ascii="Arial" w:hAnsi="Arial"/>
          <w:sz w:val="20"/>
          <w:lang w:val="fr-FR"/>
        </w:rPr>
        <w:t>national-populaire</w:t>
      </w:r>
      <w:proofErr w:type="spellEnd"/>
      <w:r w:rsidRPr="002E65A3">
        <w:rPr>
          <w:rFonts w:ascii="Arial" w:hAnsi="Arial"/>
          <w:sz w:val="20"/>
          <w:lang w:val="fr-FR"/>
        </w:rPr>
        <w:t xml:space="preserve"> en Amérique latine)</w:t>
      </w:r>
    </w:p>
    <w:p w:rsidR="002E65A3" w:rsidRPr="002E65A3" w:rsidRDefault="002E65A3" w:rsidP="002E65A3">
      <w:pPr>
        <w:pStyle w:val="NoteLevel1"/>
        <w:numPr>
          <w:ilvl w:val="1"/>
          <w:numId w:val="1"/>
        </w:numPr>
        <w:rPr>
          <w:rFonts w:ascii="Arial" w:hAnsi="Arial"/>
          <w:sz w:val="20"/>
          <w:lang w:val="fr-FR"/>
        </w:rPr>
      </w:pPr>
      <w:r w:rsidRPr="002E65A3">
        <w:rPr>
          <w:rFonts w:ascii="Arial" w:hAnsi="Arial"/>
          <w:sz w:val="20"/>
          <w:lang w:val="fr-FR"/>
        </w:rPr>
        <w:t xml:space="preserve">Influence de la théorie de la démocratisation préconisant la démocratie </w:t>
      </w:r>
      <w:proofErr w:type="spellStart"/>
      <w:r w:rsidRPr="002E65A3">
        <w:rPr>
          <w:rFonts w:ascii="Arial" w:hAnsi="Arial"/>
          <w:sz w:val="20"/>
          <w:lang w:val="fr-FR"/>
        </w:rPr>
        <w:t>anti-conflits</w:t>
      </w:r>
      <w:proofErr w:type="spellEnd"/>
    </w:p>
    <w:p w:rsidR="002E65A3" w:rsidRPr="002E65A3" w:rsidRDefault="002E65A3" w:rsidP="002E65A3">
      <w:pPr>
        <w:pStyle w:val="NoteLevel1"/>
        <w:numPr>
          <w:ilvl w:val="1"/>
          <w:numId w:val="1"/>
        </w:numPr>
        <w:rPr>
          <w:rFonts w:ascii="Arial" w:hAnsi="Arial"/>
          <w:sz w:val="20"/>
          <w:lang w:val="fr-FR"/>
        </w:rPr>
      </w:pPr>
      <w:r w:rsidRPr="002E65A3">
        <w:rPr>
          <w:rFonts w:ascii="Arial" w:hAnsi="Arial"/>
          <w:sz w:val="20"/>
          <w:lang w:val="fr-FR"/>
        </w:rPr>
        <w:t>Conceptions de la participation de la société civile au politique : entre l’apathie et la révolte</w:t>
      </w:r>
    </w:p>
    <w:p w:rsidR="002E65A3" w:rsidRPr="002E65A3" w:rsidRDefault="002E65A3" w:rsidP="002E65A3">
      <w:pPr>
        <w:pStyle w:val="NoteLevel1"/>
        <w:numPr>
          <w:ilvl w:val="1"/>
          <w:numId w:val="1"/>
        </w:numPr>
        <w:rPr>
          <w:rFonts w:ascii="Arial" w:hAnsi="Arial"/>
          <w:sz w:val="20"/>
          <w:lang w:val="fr-FR"/>
        </w:rPr>
      </w:pPr>
      <w:r w:rsidRPr="002E65A3">
        <w:rPr>
          <w:rFonts w:ascii="Arial" w:hAnsi="Arial"/>
          <w:sz w:val="20"/>
          <w:lang w:val="fr-FR"/>
        </w:rPr>
        <w:t>Des cas qui remettent en question ces présupposés</w:t>
      </w:r>
    </w:p>
    <w:p w:rsidR="002E65A3" w:rsidRPr="002E65A3" w:rsidRDefault="002E65A3" w:rsidP="002E65A3">
      <w:pPr>
        <w:pStyle w:val="NoteLevel1"/>
        <w:numPr>
          <w:ilvl w:val="2"/>
          <w:numId w:val="1"/>
        </w:numPr>
        <w:rPr>
          <w:rFonts w:ascii="Arial" w:hAnsi="Arial"/>
          <w:sz w:val="20"/>
          <w:lang w:val="fr-FR"/>
        </w:rPr>
      </w:pPr>
      <w:r w:rsidRPr="002E65A3">
        <w:rPr>
          <w:rFonts w:ascii="Arial" w:hAnsi="Arial"/>
          <w:sz w:val="20"/>
          <w:lang w:val="fr-FR"/>
        </w:rPr>
        <w:t>modes populaires d’action politique (Bayard)</w:t>
      </w:r>
    </w:p>
    <w:p w:rsidR="002E65A3" w:rsidRPr="002E65A3" w:rsidRDefault="002E65A3" w:rsidP="002E65A3">
      <w:pPr>
        <w:pStyle w:val="NoteLevel1"/>
        <w:numPr>
          <w:ilvl w:val="2"/>
          <w:numId w:val="1"/>
        </w:numPr>
        <w:rPr>
          <w:rFonts w:ascii="Arial" w:hAnsi="Arial"/>
          <w:sz w:val="20"/>
          <w:lang w:val="fr-FR"/>
        </w:rPr>
      </w:pPr>
      <w:r w:rsidRPr="002E65A3">
        <w:rPr>
          <w:rFonts w:ascii="Arial" w:hAnsi="Arial"/>
          <w:sz w:val="20"/>
          <w:lang w:val="fr-FR"/>
        </w:rPr>
        <w:t>les effets politiques de luttes contre l’impunité</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Suite aux autoritarismes, malgré les pressions de nombreux mouvements sociaux </w:t>
      </w:r>
      <w:proofErr w:type="spellStart"/>
      <w:r w:rsidRPr="002E65A3">
        <w:rPr>
          <w:rFonts w:ascii="Arial" w:hAnsi="Arial"/>
          <w:sz w:val="20"/>
          <w:lang w:val="fr-FR"/>
        </w:rPr>
        <w:t>démocratisants</w:t>
      </w:r>
      <w:proofErr w:type="spellEnd"/>
      <w:r w:rsidRPr="002E65A3">
        <w:rPr>
          <w:rFonts w:ascii="Arial" w:hAnsi="Arial"/>
          <w:sz w:val="20"/>
          <w:lang w:val="fr-FR"/>
        </w:rPr>
        <w:t xml:space="preserve">, </w:t>
      </w:r>
      <w:r w:rsidRPr="002E65A3">
        <w:rPr>
          <w:rFonts w:ascii="Arial" w:hAnsi="Arial"/>
          <w:b/>
          <w:sz w:val="20"/>
          <w:lang w:val="fr-FR"/>
        </w:rPr>
        <w:t xml:space="preserve">la transition démocratique </w:t>
      </w:r>
      <w:r w:rsidRPr="002E65A3">
        <w:rPr>
          <w:rFonts w:ascii="Arial" w:hAnsi="Arial"/>
          <w:sz w:val="20"/>
          <w:lang w:val="fr-FR"/>
        </w:rPr>
        <w:t xml:space="preserve">sera définie </w:t>
      </w:r>
      <w:r w:rsidRPr="002E65A3">
        <w:rPr>
          <w:rFonts w:ascii="Arial" w:hAnsi="Arial"/>
          <w:b/>
          <w:sz w:val="20"/>
          <w:lang w:val="fr-FR"/>
        </w:rPr>
        <w:t xml:space="preserve">de manière précise en réaction à une mauvaise forme de démocratie plutôt que vis-à-vis de l’autoritarisme </w:t>
      </w:r>
      <w:r w:rsidRPr="002E65A3">
        <w:rPr>
          <w:rFonts w:ascii="Arial" w:hAnsi="Arial"/>
          <w:b/>
          <w:i/>
          <w:sz w:val="20"/>
          <w:lang w:val="fr-FR"/>
        </w:rPr>
        <w:t>car on considère que ce dernier a été provoqué par trop de demandes sociales.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C’est Guillermo </w:t>
      </w:r>
      <w:proofErr w:type="spellStart"/>
      <w:r w:rsidRPr="002E65A3">
        <w:rPr>
          <w:rFonts w:ascii="Arial" w:hAnsi="Arial"/>
          <w:sz w:val="20"/>
          <w:lang w:val="fr-FR"/>
        </w:rPr>
        <w:t>O’Donnell</w:t>
      </w:r>
      <w:proofErr w:type="spellEnd"/>
      <w:r w:rsidRPr="002E65A3">
        <w:rPr>
          <w:rFonts w:ascii="Arial" w:hAnsi="Arial"/>
          <w:sz w:val="20"/>
          <w:lang w:val="fr-FR"/>
        </w:rPr>
        <w:t xml:space="preserve">, </w:t>
      </w:r>
      <w:proofErr w:type="spellStart"/>
      <w:r w:rsidRPr="002E65A3">
        <w:rPr>
          <w:rFonts w:ascii="Arial" w:hAnsi="Arial"/>
          <w:sz w:val="20"/>
          <w:lang w:val="fr-FR"/>
        </w:rPr>
        <w:t>auteur-pilier</w:t>
      </w:r>
      <w:proofErr w:type="spellEnd"/>
      <w:r w:rsidRPr="002E65A3">
        <w:rPr>
          <w:rFonts w:ascii="Arial" w:hAnsi="Arial"/>
          <w:sz w:val="20"/>
          <w:lang w:val="fr-FR"/>
        </w:rPr>
        <w:t xml:space="preserve"> de la </w:t>
      </w:r>
      <w:proofErr w:type="spellStart"/>
      <w:r w:rsidRPr="002E65A3">
        <w:rPr>
          <w:rFonts w:ascii="Arial" w:hAnsi="Arial"/>
          <w:sz w:val="20"/>
          <w:lang w:val="fr-FR"/>
        </w:rPr>
        <w:t>transitologie</w:t>
      </w:r>
      <w:proofErr w:type="spellEnd"/>
      <w:r w:rsidRPr="002E65A3">
        <w:rPr>
          <w:rFonts w:ascii="Arial" w:hAnsi="Arial"/>
          <w:sz w:val="20"/>
          <w:lang w:val="fr-FR"/>
        </w:rPr>
        <w:t xml:space="preserve">, qui va apporter </w:t>
      </w:r>
      <w:r w:rsidRPr="002E65A3">
        <w:rPr>
          <w:rFonts w:ascii="Arial" w:hAnsi="Arial"/>
          <w:b/>
          <w:sz w:val="20"/>
          <w:lang w:val="fr-FR"/>
        </w:rPr>
        <w:t xml:space="preserve">l’interprétation de la montée des régimes autoritaires fondée sur les difficultés de l’État </w:t>
      </w:r>
      <w:proofErr w:type="spellStart"/>
      <w:r w:rsidRPr="002E65A3">
        <w:rPr>
          <w:rFonts w:ascii="Arial" w:hAnsi="Arial"/>
          <w:b/>
          <w:sz w:val="20"/>
          <w:lang w:val="fr-FR"/>
        </w:rPr>
        <w:t>national-populaire</w:t>
      </w:r>
      <w:proofErr w:type="spellEnd"/>
      <w:r w:rsidRPr="002E65A3">
        <w:rPr>
          <w:rFonts w:ascii="Arial" w:hAnsi="Arial"/>
          <w:b/>
          <w:sz w:val="20"/>
          <w:lang w:val="fr-FR"/>
        </w:rPr>
        <w:t>,</w:t>
      </w:r>
      <w:r w:rsidRPr="002E65A3">
        <w:rPr>
          <w:rFonts w:ascii="Arial" w:hAnsi="Arial"/>
          <w:sz w:val="20"/>
          <w:lang w:val="fr-FR"/>
        </w:rPr>
        <w:t xml:space="preserve"> ayant voulu intégrer les masses marginalisées. </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Selon cet auteur, une fois </w:t>
      </w:r>
      <w:r w:rsidRPr="002E65A3">
        <w:rPr>
          <w:rFonts w:ascii="Arial" w:hAnsi="Arial"/>
          <w:b/>
          <w:sz w:val="20"/>
          <w:lang w:val="fr-FR"/>
        </w:rPr>
        <w:t>la première phase d’</w:t>
      </w:r>
      <w:proofErr w:type="spellStart"/>
      <w:r w:rsidRPr="002E65A3">
        <w:rPr>
          <w:rFonts w:ascii="Arial" w:hAnsi="Arial"/>
          <w:b/>
          <w:sz w:val="20"/>
          <w:lang w:val="fr-FR"/>
        </w:rPr>
        <w:t>insdutrialisation</w:t>
      </w:r>
      <w:proofErr w:type="spellEnd"/>
      <w:r w:rsidRPr="002E65A3">
        <w:rPr>
          <w:rFonts w:ascii="Arial" w:hAnsi="Arial"/>
          <w:b/>
          <w:sz w:val="20"/>
          <w:lang w:val="fr-FR"/>
        </w:rPr>
        <w:t xml:space="preserve"> « facile » réalisée grâce à l’essor liée à la fin de la </w:t>
      </w:r>
      <w:r w:rsidRPr="002E65A3">
        <w:rPr>
          <w:rFonts w:ascii="Arial" w:hAnsi="Arial"/>
          <w:sz w:val="20"/>
          <w:lang w:val="fr-FR"/>
        </w:rPr>
        <w:t>2</w:t>
      </w:r>
      <w:r w:rsidRPr="002E65A3">
        <w:rPr>
          <w:rFonts w:ascii="Arial" w:hAnsi="Arial"/>
          <w:sz w:val="20"/>
          <w:vertAlign w:val="superscript"/>
          <w:lang w:val="fr-FR"/>
        </w:rPr>
        <w:t>ième</w:t>
      </w:r>
      <w:r w:rsidRPr="002E65A3">
        <w:rPr>
          <w:rFonts w:ascii="Arial" w:hAnsi="Arial"/>
          <w:sz w:val="20"/>
          <w:lang w:val="fr-FR"/>
        </w:rPr>
        <w:t xml:space="preserve"> guerre mondiale, le </w:t>
      </w:r>
      <w:proofErr w:type="spellStart"/>
      <w:r w:rsidRPr="002E65A3">
        <w:rPr>
          <w:rFonts w:ascii="Arial" w:hAnsi="Arial"/>
          <w:sz w:val="20"/>
          <w:lang w:val="fr-FR"/>
        </w:rPr>
        <w:t>modele</w:t>
      </w:r>
      <w:proofErr w:type="spellEnd"/>
      <w:r w:rsidRPr="002E65A3">
        <w:rPr>
          <w:rFonts w:ascii="Arial" w:hAnsi="Arial"/>
          <w:sz w:val="20"/>
          <w:lang w:val="fr-FR"/>
        </w:rPr>
        <w:t xml:space="preserve"> de substitution des importations menait à</w:t>
      </w:r>
      <w:r w:rsidRPr="002E65A3">
        <w:rPr>
          <w:rFonts w:ascii="Arial" w:hAnsi="Arial"/>
          <w:b/>
          <w:sz w:val="20"/>
          <w:lang w:val="fr-FR"/>
        </w:rPr>
        <w:t xml:space="preserve"> un cul de sac que seules les dictatures pouvaient </w:t>
      </w:r>
      <w:proofErr w:type="spellStart"/>
      <w:r w:rsidRPr="002E65A3">
        <w:rPr>
          <w:rFonts w:ascii="Arial" w:hAnsi="Arial"/>
          <w:b/>
          <w:sz w:val="20"/>
          <w:lang w:val="fr-FR"/>
        </w:rPr>
        <w:t>résodre</w:t>
      </w:r>
      <w:proofErr w:type="spellEnd"/>
      <w:r w:rsidRPr="002E65A3">
        <w:rPr>
          <w:rFonts w:ascii="Arial" w:hAnsi="Arial"/>
          <w:b/>
          <w:sz w:val="20"/>
          <w:lang w:val="fr-FR"/>
        </w:rPr>
        <w:t xml:space="preserve"> en réorientant l’économie et en tempérant – par la force – les demandes sociales déstabilisatrices.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 xml:space="preserve">Selon cette perspective, l’intégration du </w:t>
      </w:r>
      <w:r w:rsidRPr="002E65A3">
        <w:rPr>
          <w:rFonts w:ascii="Arial" w:hAnsi="Arial"/>
          <w:b/>
          <w:i/>
          <w:sz w:val="20"/>
          <w:lang w:val="fr-FR"/>
        </w:rPr>
        <w:t>secteur populaire</w:t>
      </w:r>
      <w:r w:rsidRPr="002E65A3">
        <w:rPr>
          <w:rFonts w:ascii="Arial" w:hAnsi="Arial"/>
          <w:b/>
          <w:sz w:val="20"/>
          <w:lang w:val="fr-FR"/>
        </w:rPr>
        <w:t xml:space="preserve"> et son essor économique </w:t>
      </w:r>
      <w:r w:rsidRPr="002E65A3">
        <w:rPr>
          <w:rFonts w:ascii="Arial" w:hAnsi="Arial"/>
          <w:b/>
          <w:i/>
          <w:sz w:val="20"/>
          <w:lang w:val="fr-FR"/>
        </w:rPr>
        <w:t>n’étaient pas soutenables</w:t>
      </w:r>
      <w:r w:rsidRPr="002E65A3">
        <w:rPr>
          <w:rFonts w:ascii="Arial" w:hAnsi="Arial"/>
          <w:b/>
          <w:sz w:val="20"/>
          <w:lang w:val="fr-FR"/>
        </w:rPr>
        <w:t xml:space="preserve"> et donc, ce secteur devenait une menace pour l’État obligé de revenir à des politiques économiques moins centrées sur l’industrialisation nationale.</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Les traits politiques, tout comme les traits économiques associés au « populisme » (un État qui répond trop aux demandes sociales), vont devenir le « repoussoir » de la démocratisation.</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b/>
          <w:i/>
          <w:sz w:val="20"/>
          <w:lang w:val="fr-FR"/>
        </w:rPr>
      </w:pPr>
      <w:r w:rsidRPr="002E65A3">
        <w:rPr>
          <w:rFonts w:ascii="Arial" w:hAnsi="Arial"/>
          <w:b/>
          <w:i/>
          <w:sz w:val="20"/>
          <w:lang w:val="fr-FR"/>
        </w:rPr>
        <w:t>Théorie de la surchauffe du système politique par l’excès de demandes sociales.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Selon </w:t>
      </w:r>
      <w:proofErr w:type="spellStart"/>
      <w:r w:rsidRPr="002E65A3">
        <w:rPr>
          <w:rFonts w:ascii="Arial" w:hAnsi="Arial"/>
          <w:sz w:val="20"/>
          <w:lang w:val="fr-FR"/>
        </w:rPr>
        <w:t>O’Donnell</w:t>
      </w:r>
      <w:proofErr w:type="spellEnd"/>
      <w:r w:rsidRPr="002E65A3">
        <w:rPr>
          <w:rFonts w:ascii="Arial" w:hAnsi="Arial"/>
          <w:sz w:val="20"/>
          <w:lang w:val="fr-FR"/>
        </w:rPr>
        <w:t>, il en résulte un fossé entre les demandes sociales et la performances économique réelle de l’État et les insatisfactions populaires.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Manifestées par des grèves et autres </w:t>
      </w:r>
      <w:r w:rsidRPr="002E65A3">
        <w:rPr>
          <w:rFonts w:ascii="Arial" w:hAnsi="Arial"/>
          <w:i/>
          <w:sz w:val="20"/>
          <w:lang w:val="fr-FR"/>
        </w:rPr>
        <w:t>modes populaires d’action politiques</w:t>
      </w:r>
      <w:r w:rsidRPr="002E65A3">
        <w:rPr>
          <w:rFonts w:ascii="Arial" w:hAnsi="Arial"/>
          <w:sz w:val="20"/>
          <w:lang w:val="fr-FR"/>
        </w:rPr>
        <w:t xml:space="preserve"> </w:t>
      </w:r>
      <w:r w:rsidRPr="002E65A3">
        <w:rPr>
          <w:rFonts w:ascii="Arial" w:hAnsi="Arial"/>
          <w:b/>
          <w:sz w:val="20"/>
          <w:lang w:val="fr-FR"/>
        </w:rPr>
        <w:t>interprétés désormais comme des conflits sociaux nocifs</w:t>
      </w:r>
      <w:r w:rsidRPr="002E65A3">
        <w:rPr>
          <w:rFonts w:ascii="Arial" w:hAnsi="Arial"/>
          <w:sz w:val="20"/>
          <w:lang w:val="fr-FR"/>
        </w:rPr>
        <w:t xml:space="preserve"> (thèse de Bayard)</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Les demandes sociales sont désormais vues comme </w:t>
      </w:r>
      <w:r w:rsidRPr="002E65A3">
        <w:rPr>
          <w:rFonts w:ascii="Arial" w:hAnsi="Arial"/>
          <w:b/>
          <w:sz w:val="20"/>
          <w:lang w:val="fr-FR"/>
        </w:rPr>
        <w:t>provoquant un blocage du système de parti</w:t>
      </w:r>
      <w:r w:rsidRPr="002E65A3">
        <w:rPr>
          <w:rFonts w:ascii="Arial" w:hAnsi="Arial"/>
          <w:b/>
          <w:i/>
          <w:sz w:val="20"/>
          <w:lang w:val="fr-FR"/>
        </w:rPr>
        <w:t xml:space="preserve"> </w:t>
      </w:r>
      <w:r w:rsidRPr="002E65A3">
        <w:rPr>
          <w:rFonts w:ascii="Arial" w:hAnsi="Arial"/>
          <w:sz w:val="20"/>
          <w:lang w:val="fr-FR"/>
        </w:rPr>
        <w:t>(crise politique)</w:t>
      </w:r>
    </w:p>
    <w:p w:rsidR="002E65A3" w:rsidRPr="002E65A3" w:rsidRDefault="002E65A3" w:rsidP="002E65A3">
      <w:pPr>
        <w:pStyle w:val="NoteLevel1"/>
        <w:rPr>
          <w:rFonts w:ascii="Arial" w:hAnsi="Arial"/>
          <w:sz w:val="20"/>
          <w:lang w:val="fr-FR"/>
        </w:rPr>
      </w:pPr>
      <w:r w:rsidRPr="002E65A3">
        <w:rPr>
          <w:rFonts w:ascii="Arial" w:hAnsi="Arial"/>
          <w:sz w:val="20"/>
          <w:lang w:val="fr-FR"/>
        </w:rPr>
        <w:t>ET</w:t>
      </w:r>
    </w:p>
    <w:p w:rsidR="002E65A3" w:rsidRPr="002E65A3" w:rsidRDefault="002E65A3" w:rsidP="002E65A3">
      <w:pPr>
        <w:pStyle w:val="NoteLevel1"/>
        <w:rPr>
          <w:rFonts w:ascii="Arial" w:hAnsi="Arial"/>
          <w:sz w:val="20"/>
          <w:lang w:val="fr-FR"/>
        </w:rPr>
      </w:pPr>
      <w:r w:rsidRPr="002E65A3">
        <w:rPr>
          <w:rFonts w:ascii="Arial" w:hAnsi="Arial"/>
          <w:b/>
          <w:sz w:val="20"/>
          <w:lang w:val="fr-FR"/>
        </w:rPr>
        <w:t>une crise économique</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Les interventions militaires viennent résoudre ce problème que l’on a défini comme prioritairement lié à la trop </w:t>
      </w:r>
      <w:r w:rsidRPr="002E65A3">
        <w:rPr>
          <w:rFonts w:ascii="Arial" w:hAnsi="Arial"/>
          <w:b/>
          <w:sz w:val="20"/>
          <w:lang w:val="fr-FR"/>
        </w:rPr>
        <w:t>grande « activation politique » des secteurs populaires</w:t>
      </w:r>
      <w:r w:rsidRPr="002E65A3">
        <w:rPr>
          <w:rFonts w:ascii="Arial" w:hAnsi="Arial"/>
          <w:sz w:val="20"/>
          <w:lang w:val="fr-FR"/>
        </w:rPr>
        <w:t>.</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Donc, </w:t>
      </w:r>
      <w:r w:rsidRPr="002E65A3">
        <w:rPr>
          <w:rFonts w:ascii="Arial" w:hAnsi="Arial"/>
          <w:b/>
          <w:sz w:val="20"/>
          <w:lang w:val="fr-FR"/>
        </w:rPr>
        <w:t>il est logique dans ce raisonnement de penser que l’intervention militaire</w:t>
      </w:r>
      <w:r w:rsidRPr="002E65A3">
        <w:rPr>
          <w:rFonts w:ascii="Arial" w:hAnsi="Arial"/>
          <w:sz w:val="20"/>
          <w:lang w:val="fr-FR"/>
        </w:rPr>
        <w:t xml:space="preserve">, </w:t>
      </w:r>
      <w:r w:rsidRPr="002E65A3">
        <w:rPr>
          <w:rFonts w:ascii="Arial" w:hAnsi="Arial"/>
          <w:i/>
          <w:sz w:val="20"/>
          <w:lang w:val="fr-FR"/>
        </w:rPr>
        <w:t>en faisant taire ces demandes</w:t>
      </w:r>
      <w:r w:rsidRPr="002E65A3">
        <w:rPr>
          <w:rFonts w:ascii="Arial" w:hAnsi="Arial"/>
          <w:sz w:val="20"/>
          <w:lang w:val="fr-FR"/>
        </w:rPr>
        <w:t xml:space="preserve"> (par la force), </w:t>
      </w:r>
      <w:r w:rsidRPr="002E65A3">
        <w:rPr>
          <w:rFonts w:ascii="Arial" w:hAnsi="Arial"/>
          <w:b/>
          <w:sz w:val="20"/>
          <w:lang w:val="fr-FR"/>
        </w:rPr>
        <w:t>trouvera une issue à cette crise</w:t>
      </w:r>
      <w:r w:rsidRPr="002E65A3">
        <w:rPr>
          <w:rFonts w:ascii="Arial" w:hAnsi="Arial"/>
          <w:sz w:val="20"/>
          <w:lang w:val="fr-FR"/>
        </w:rPr>
        <w:t>.</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(Même si le système </w:t>
      </w:r>
      <w:proofErr w:type="spellStart"/>
      <w:r w:rsidRPr="002E65A3">
        <w:rPr>
          <w:rFonts w:ascii="Arial" w:hAnsi="Arial"/>
          <w:sz w:val="20"/>
          <w:lang w:val="fr-FR"/>
        </w:rPr>
        <w:t>bureaucrate-autoritaire</w:t>
      </w:r>
      <w:proofErr w:type="spellEnd"/>
      <w:r w:rsidRPr="002E65A3">
        <w:rPr>
          <w:rFonts w:ascii="Arial" w:hAnsi="Arial"/>
          <w:sz w:val="20"/>
          <w:lang w:val="fr-FR"/>
        </w:rPr>
        <w:t xml:space="preserve"> fonctionne au prix d’une dictature (pas de libertés individuelles d’expression et d’opposition), l’exclusion des secteurs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Olivier </w:t>
      </w:r>
      <w:proofErr w:type="spellStart"/>
      <w:r w:rsidRPr="002E65A3">
        <w:rPr>
          <w:rFonts w:ascii="Arial" w:hAnsi="Arial"/>
          <w:sz w:val="20"/>
          <w:lang w:val="fr-FR"/>
        </w:rPr>
        <w:t>Dabène</w:t>
      </w:r>
      <w:proofErr w:type="spellEnd"/>
      <w:r w:rsidRPr="002E65A3">
        <w:rPr>
          <w:rFonts w:ascii="Arial" w:hAnsi="Arial"/>
          <w:sz w:val="20"/>
          <w:lang w:val="fr-FR"/>
        </w:rPr>
        <w:t xml:space="preserve">, </w:t>
      </w:r>
      <w:proofErr w:type="spellStart"/>
      <w:r w:rsidRPr="002E65A3">
        <w:rPr>
          <w:rFonts w:ascii="Arial" w:hAnsi="Arial"/>
          <w:sz w:val="20"/>
          <w:lang w:val="fr-FR"/>
        </w:rPr>
        <w:t>vincent</w:t>
      </w:r>
      <w:proofErr w:type="spellEnd"/>
      <w:r w:rsidRPr="002E65A3">
        <w:rPr>
          <w:rFonts w:ascii="Arial" w:hAnsi="Arial"/>
          <w:sz w:val="20"/>
          <w:lang w:val="fr-FR"/>
        </w:rPr>
        <w:t xml:space="preserve"> </w:t>
      </w:r>
      <w:proofErr w:type="spellStart"/>
      <w:r w:rsidRPr="002E65A3">
        <w:rPr>
          <w:rFonts w:ascii="Arial" w:hAnsi="Arial"/>
          <w:sz w:val="20"/>
          <w:lang w:val="fr-FR"/>
        </w:rPr>
        <w:t>Geisser</w:t>
      </w:r>
      <w:proofErr w:type="spellEnd"/>
      <w:r w:rsidRPr="002E65A3">
        <w:rPr>
          <w:rFonts w:ascii="Arial" w:hAnsi="Arial"/>
          <w:sz w:val="20"/>
          <w:lang w:val="fr-FR"/>
        </w:rPr>
        <w:t xml:space="preserve">, Gilles </w:t>
      </w:r>
      <w:proofErr w:type="spellStart"/>
      <w:r w:rsidRPr="002E65A3">
        <w:rPr>
          <w:rFonts w:ascii="Arial" w:hAnsi="Arial"/>
          <w:sz w:val="20"/>
          <w:lang w:val="fr-FR"/>
        </w:rPr>
        <w:t>Massardier</w:t>
      </w:r>
      <w:proofErr w:type="spellEnd"/>
      <w:r w:rsidRPr="002E65A3">
        <w:rPr>
          <w:rFonts w:ascii="Arial" w:hAnsi="Arial"/>
          <w:sz w:val="20"/>
          <w:lang w:val="fr-FR"/>
        </w:rPr>
        <w:t xml:space="preserve">, « La démocratisation contre la démocratie ? », </w:t>
      </w:r>
      <w:r w:rsidRPr="002E65A3">
        <w:rPr>
          <w:rFonts w:ascii="Arial" w:hAnsi="Arial"/>
          <w:i/>
          <w:sz w:val="20"/>
          <w:lang w:val="fr-FR"/>
        </w:rPr>
        <w:t>Autoritarismes démocratiques et démocraties autoritaires.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i/>
          <w:sz w:val="20"/>
          <w:lang w:val="fr-FR"/>
        </w:rPr>
        <w:t>L’introduction de nouvelles notions (transition, gouvernance) dans le champ de la théorie démocratique a des effets centraux.</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 xml:space="preserve">Analyses des </w:t>
      </w:r>
      <w:proofErr w:type="spellStart"/>
      <w:r w:rsidRPr="002E65A3">
        <w:rPr>
          <w:rFonts w:ascii="Arial" w:hAnsi="Arial"/>
          <w:b/>
          <w:sz w:val="20"/>
          <w:lang w:val="fr-FR"/>
        </w:rPr>
        <w:t>condtions</w:t>
      </w:r>
      <w:proofErr w:type="spellEnd"/>
      <w:r w:rsidRPr="002E65A3">
        <w:rPr>
          <w:rFonts w:ascii="Arial" w:hAnsi="Arial"/>
          <w:b/>
          <w:sz w:val="20"/>
          <w:lang w:val="fr-FR"/>
        </w:rPr>
        <w:t xml:space="preserve"> de possibilités d’un changement de conception de la démocratie</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Un rétrécissement démocratique qui s’opère et s’immisce de manière indolore dans le fonctionnement régulier des institutions mais aussi à leur « tête ». (</w:t>
      </w:r>
      <w:proofErr w:type="spellStart"/>
      <w:r w:rsidRPr="002E65A3">
        <w:rPr>
          <w:rFonts w:ascii="Arial" w:hAnsi="Arial"/>
          <w:sz w:val="20"/>
          <w:lang w:val="fr-FR"/>
        </w:rPr>
        <w:t>Dabène</w:t>
      </w:r>
      <w:proofErr w:type="spellEnd"/>
      <w:r w:rsidRPr="002E65A3">
        <w:rPr>
          <w:rFonts w:ascii="Arial" w:hAnsi="Arial"/>
          <w:sz w:val="20"/>
          <w:lang w:val="fr-FR"/>
        </w:rPr>
        <w:t xml:space="preserve"> et al. :20)</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Le texte présente :</w:t>
      </w: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La globalisation démocratique (homogénéisation) peut aller de pair avec la consolidation </w:t>
      </w:r>
      <w:r w:rsidRPr="002E65A3">
        <w:rPr>
          <w:rFonts w:ascii="Arial" w:hAnsi="Arial"/>
          <w:b/>
          <w:sz w:val="20"/>
          <w:lang w:val="fr-FR"/>
        </w:rPr>
        <w:t>autoritaire</w:t>
      </w:r>
      <w:r w:rsidRPr="002E65A3">
        <w:rPr>
          <w:rFonts w:ascii="Arial" w:hAnsi="Arial"/>
          <w:sz w:val="20"/>
          <w:lang w:val="fr-FR"/>
        </w:rPr>
        <w:t xml:space="preserve">, avec des mécanismes autoritaires en démocratie et cause un </w:t>
      </w:r>
      <w:r w:rsidRPr="002E65A3">
        <w:rPr>
          <w:rFonts w:ascii="Arial" w:hAnsi="Arial"/>
          <w:b/>
          <w:sz w:val="20"/>
          <w:u w:val="single"/>
          <w:lang w:val="fr-FR"/>
        </w:rPr>
        <w:t>rétrécissement démocratique</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Ces problèmes sont engendrés par la caractérisation trop hâtive et trop tranchée entre régimes ou systèmes politiques :</w:t>
      </w:r>
    </w:p>
    <w:p w:rsidR="002E65A3" w:rsidRPr="002E65A3" w:rsidRDefault="002E65A3" w:rsidP="002E65A3">
      <w:pPr>
        <w:pStyle w:val="NoteLevel1"/>
        <w:rPr>
          <w:rFonts w:ascii="Arial" w:hAnsi="Arial"/>
          <w:sz w:val="20"/>
          <w:lang w:val="fr-FR"/>
        </w:rPr>
      </w:pPr>
      <w:r w:rsidRPr="002E65A3">
        <w:rPr>
          <w:rFonts w:ascii="Arial" w:hAnsi="Arial"/>
          <w:b/>
          <w:sz w:val="20"/>
          <w:u w:val="single"/>
          <w:lang w:val="fr-FR"/>
        </w:rPr>
        <w:t xml:space="preserve">Démocratie = </w:t>
      </w:r>
      <w:proofErr w:type="spellStart"/>
      <w:r w:rsidRPr="002E65A3">
        <w:rPr>
          <w:rFonts w:ascii="Arial" w:hAnsi="Arial"/>
          <w:b/>
          <w:sz w:val="20"/>
          <w:u w:val="single"/>
          <w:lang w:val="fr-FR"/>
        </w:rPr>
        <w:t>non-autoritarisme</w:t>
      </w:r>
      <w:proofErr w:type="spellEnd"/>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Ces oppositions peuvent occulter des mécanismes autoritaires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Il y a ainsi un problème qui découle du </w:t>
      </w:r>
      <w:r w:rsidRPr="002E65A3">
        <w:rPr>
          <w:rFonts w:ascii="Arial" w:hAnsi="Arial"/>
          <w:b/>
          <w:sz w:val="20"/>
          <w:lang w:val="fr-FR"/>
        </w:rPr>
        <w:t>paradigme de « l’évidence démocratique</w:t>
      </w:r>
      <w:r w:rsidRPr="002E65A3">
        <w:rPr>
          <w:rFonts w:ascii="Arial" w:hAnsi="Arial"/>
          <w:sz w:val="20"/>
          <w:lang w:val="fr-FR"/>
        </w:rPr>
        <w:t xml:space="preserve"> » qui découle de ces oppositions </w:t>
      </w:r>
      <w:proofErr w:type="spellStart"/>
      <w:r w:rsidRPr="002E65A3">
        <w:rPr>
          <w:rFonts w:ascii="Arial" w:hAnsi="Arial"/>
          <w:sz w:val="20"/>
          <w:lang w:val="fr-FR"/>
        </w:rPr>
        <w:t>non-questionnables</w:t>
      </w:r>
      <w:proofErr w:type="spellEnd"/>
      <w:r w:rsidRPr="002E65A3">
        <w:rPr>
          <w:rFonts w:ascii="Arial" w:hAnsi="Arial"/>
          <w:sz w:val="20"/>
          <w:lang w:val="fr-FR"/>
        </w:rPr>
        <w:t xml:space="preserve"> entre systèmes politiques selon des </w:t>
      </w:r>
      <w:r w:rsidRPr="002E65A3">
        <w:rPr>
          <w:rFonts w:ascii="Arial" w:hAnsi="Arial"/>
          <w:b/>
          <w:sz w:val="20"/>
          <w:lang w:val="fr-FR"/>
        </w:rPr>
        <w:t>caractéristiques restreintes</w:t>
      </w:r>
      <w:r w:rsidRPr="002E65A3">
        <w:rPr>
          <w:rFonts w:ascii="Arial" w:hAnsi="Arial"/>
          <w:sz w:val="20"/>
          <w:lang w:val="fr-FR"/>
        </w:rPr>
        <w:t>.</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Il y a un « </w:t>
      </w:r>
      <w:r w:rsidRPr="002E65A3">
        <w:rPr>
          <w:rFonts w:ascii="Arial" w:hAnsi="Arial"/>
          <w:b/>
          <w:sz w:val="20"/>
          <w:lang w:val="fr-FR"/>
        </w:rPr>
        <w:t>impensé démocratique</w:t>
      </w:r>
      <w:r w:rsidRPr="002E65A3">
        <w:rPr>
          <w:rFonts w:ascii="Arial" w:hAnsi="Arial"/>
          <w:sz w:val="20"/>
          <w:lang w:val="fr-FR"/>
        </w:rPr>
        <w:t> »</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 </w:t>
      </w:r>
      <w:proofErr w:type="spellStart"/>
      <w:r w:rsidRPr="002E65A3">
        <w:rPr>
          <w:rFonts w:ascii="Arial" w:hAnsi="Arial"/>
          <w:b/>
          <w:sz w:val="20"/>
          <w:lang w:val="fr-FR"/>
        </w:rPr>
        <w:t>Repression</w:t>
      </w:r>
      <w:proofErr w:type="spellEnd"/>
      <w:r w:rsidRPr="002E65A3">
        <w:rPr>
          <w:rFonts w:ascii="Arial" w:hAnsi="Arial"/>
          <w:b/>
          <w:sz w:val="20"/>
          <w:lang w:val="fr-FR"/>
        </w:rPr>
        <w:t xml:space="preserve"> des attentes démocratiques par la </w:t>
      </w:r>
      <w:proofErr w:type="spellStart"/>
      <w:r w:rsidRPr="002E65A3">
        <w:rPr>
          <w:rFonts w:ascii="Arial" w:hAnsi="Arial"/>
          <w:b/>
          <w:sz w:val="20"/>
          <w:lang w:val="fr-FR"/>
        </w:rPr>
        <w:t>transitologie</w:t>
      </w:r>
      <w:proofErr w:type="spellEnd"/>
      <w:r w:rsidRPr="002E65A3">
        <w:rPr>
          <w:rFonts w:ascii="Arial" w:hAnsi="Arial"/>
          <w:b/>
          <w:sz w:val="20"/>
          <w:lang w:val="fr-FR"/>
        </w:rPr>
        <w:t xml:space="preserve"> (démocratisme) » (</w:t>
      </w:r>
      <w:proofErr w:type="spellStart"/>
      <w:r w:rsidRPr="002E65A3">
        <w:rPr>
          <w:rFonts w:ascii="Arial" w:hAnsi="Arial"/>
          <w:b/>
          <w:sz w:val="20"/>
          <w:lang w:val="fr-FR"/>
        </w:rPr>
        <w:t>Dabène</w:t>
      </w:r>
      <w:proofErr w:type="spellEnd"/>
      <w:r w:rsidRPr="002E65A3">
        <w:rPr>
          <w:rFonts w:ascii="Arial" w:hAnsi="Arial"/>
          <w:b/>
          <w:sz w:val="20"/>
          <w:lang w:val="fr-FR"/>
        </w:rPr>
        <w:t xml:space="preserve"> et. al.)</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numPr>
          <w:ilvl w:val="1"/>
          <w:numId w:val="1"/>
        </w:numPr>
        <w:rPr>
          <w:rFonts w:ascii="Arial" w:hAnsi="Arial"/>
          <w:sz w:val="20"/>
          <w:lang w:val="fr-FR"/>
        </w:rPr>
      </w:pPr>
      <w:r w:rsidRPr="002E65A3">
        <w:rPr>
          <w:rFonts w:ascii="Arial" w:hAnsi="Arial"/>
          <w:b/>
          <w:sz w:val="20"/>
          <w:lang w:val="fr-FR"/>
        </w:rPr>
        <w:t xml:space="preserve">Influence des théories de la transition démocratique et du </w:t>
      </w:r>
      <w:proofErr w:type="spellStart"/>
      <w:r w:rsidRPr="002E65A3">
        <w:rPr>
          <w:rFonts w:ascii="Arial" w:hAnsi="Arial"/>
          <w:b/>
          <w:sz w:val="20"/>
          <w:lang w:val="fr-FR"/>
        </w:rPr>
        <w:t>modele</w:t>
      </w:r>
      <w:proofErr w:type="spellEnd"/>
      <w:r w:rsidRPr="002E65A3">
        <w:rPr>
          <w:rFonts w:ascii="Arial" w:hAnsi="Arial"/>
          <w:b/>
          <w:sz w:val="20"/>
          <w:lang w:val="fr-FR"/>
        </w:rPr>
        <w:t xml:space="preserve"> du consensus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 xml:space="preserve">La question du compromis et d’un </w:t>
      </w:r>
      <w:proofErr w:type="spellStart"/>
      <w:r w:rsidRPr="002E65A3">
        <w:rPr>
          <w:rFonts w:ascii="Arial" w:hAnsi="Arial"/>
          <w:b/>
          <w:sz w:val="20"/>
          <w:lang w:val="fr-FR"/>
        </w:rPr>
        <w:t>modele</w:t>
      </w:r>
      <w:proofErr w:type="spellEnd"/>
      <w:r w:rsidRPr="002E65A3">
        <w:rPr>
          <w:rFonts w:ascii="Arial" w:hAnsi="Arial"/>
          <w:b/>
          <w:sz w:val="20"/>
          <w:lang w:val="fr-FR"/>
        </w:rPr>
        <w:t xml:space="preserve"> politique centré sur le consensus et/ou le consentement est aussi souligné par les auteurs comme élément important du </w:t>
      </w:r>
      <w:r w:rsidRPr="002E65A3">
        <w:rPr>
          <w:rFonts w:ascii="Arial" w:hAnsi="Arial"/>
          <w:b/>
          <w:i/>
          <w:sz w:val="20"/>
          <w:lang w:val="fr-FR"/>
        </w:rPr>
        <w:t>Rétrécissement de la démocratie</w:t>
      </w:r>
      <w:r w:rsidRPr="002E65A3">
        <w:rPr>
          <w:rFonts w:ascii="Arial" w:hAnsi="Arial"/>
          <w:b/>
          <w:sz w:val="20"/>
          <w:lang w:val="fr-FR"/>
        </w:rPr>
        <w:t xml:space="preserve"> apporté par la gouvernance.</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Effets centraux :</w:t>
      </w:r>
    </w:p>
    <w:p w:rsidR="002E65A3" w:rsidRPr="002E65A3" w:rsidRDefault="002E65A3" w:rsidP="002E65A3">
      <w:pPr>
        <w:pStyle w:val="NoteLevel1"/>
        <w:rPr>
          <w:rFonts w:ascii="Arial" w:hAnsi="Arial"/>
          <w:b/>
          <w:sz w:val="20"/>
          <w:lang w:val="fr-FR"/>
        </w:rPr>
      </w:pPr>
      <w:r w:rsidRPr="002E65A3">
        <w:rPr>
          <w:rFonts w:ascii="Arial" w:hAnsi="Arial"/>
          <w:b/>
          <w:sz w:val="20"/>
          <w:lang w:val="fr-FR"/>
        </w:rPr>
        <w:t xml:space="preserve">Cela aboutit à faire émerger des « normes » de démocratisation consensuelle qui ont des effets, avant tout, sur les </w:t>
      </w:r>
      <w:r w:rsidRPr="002E65A3">
        <w:rPr>
          <w:rFonts w:ascii="Arial" w:hAnsi="Arial"/>
          <w:b/>
          <w:sz w:val="20"/>
          <w:u w:val="single"/>
          <w:lang w:val="fr-FR"/>
        </w:rPr>
        <w:t>mouvements de contestation </w:t>
      </w:r>
      <w:r w:rsidRPr="002E65A3">
        <w:rPr>
          <w:rFonts w:ascii="Arial" w:hAnsi="Arial"/>
          <w:b/>
          <w:sz w:val="20"/>
          <w:lang w:val="fr-FR"/>
        </w:rPr>
        <w:t>:</w:t>
      </w:r>
    </w:p>
    <w:p w:rsidR="002E65A3" w:rsidRPr="002E65A3" w:rsidRDefault="002E65A3" w:rsidP="002E65A3">
      <w:pPr>
        <w:pStyle w:val="NoteLevel1"/>
        <w:rPr>
          <w:rFonts w:ascii="Arial" w:hAnsi="Arial"/>
          <w:b/>
          <w:sz w:val="20"/>
          <w:lang w:val="fr-FR"/>
        </w:rPr>
      </w:pPr>
    </w:p>
    <w:p w:rsidR="002E65A3" w:rsidRPr="002E65A3" w:rsidRDefault="002E65A3" w:rsidP="002E65A3">
      <w:pPr>
        <w:pStyle w:val="NoteLevel1"/>
        <w:numPr>
          <w:ilvl w:val="1"/>
          <w:numId w:val="1"/>
        </w:numPr>
        <w:rPr>
          <w:rFonts w:ascii="Arial" w:hAnsi="Arial"/>
          <w:b/>
          <w:sz w:val="20"/>
          <w:lang w:val="fr-FR"/>
        </w:rPr>
      </w:pPr>
      <w:r w:rsidRPr="002E65A3">
        <w:rPr>
          <w:rFonts w:ascii="Arial" w:hAnsi="Arial"/>
          <w:sz w:val="20"/>
          <w:lang w:val="fr-FR"/>
        </w:rPr>
        <w:t xml:space="preserve">« La démocratisation légitime la normalisation autoritaire et sécuritaire des </w:t>
      </w:r>
      <w:r w:rsidRPr="002E65A3">
        <w:rPr>
          <w:rFonts w:ascii="Arial" w:hAnsi="Arial"/>
          <w:b/>
          <w:sz w:val="20"/>
          <w:lang w:val="fr-FR"/>
        </w:rPr>
        <w:t>scènes protestataires</w:t>
      </w:r>
      <w:r w:rsidRPr="002E65A3">
        <w:rPr>
          <w:rFonts w:ascii="Arial" w:hAnsi="Arial"/>
          <w:sz w:val="20"/>
          <w:lang w:val="fr-FR"/>
        </w:rPr>
        <w:t> »</w:t>
      </w:r>
    </w:p>
    <w:p w:rsidR="002E65A3" w:rsidRPr="002E65A3" w:rsidRDefault="002E65A3" w:rsidP="002E65A3">
      <w:pPr>
        <w:pStyle w:val="NoteLevel1"/>
        <w:numPr>
          <w:ilvl w:val="1"/>
          <w:numId w:val="1"/>
        </w:numPr>
        <w:rPr>
          <w:rFonts w:ascii="Arial" w:hAnsi="Arial"/>
          <w:b/>
          <w:sz w:val="20"/>
          <w:lang w:val="fr-FR"/>
        </w:rPr>
      </w:pPr>
      <w:r w:rsidRPr="002E65A3">
        <w:rPr>
          <w:rFonts w:ascii="Arial" w:hAnsi="Arial"/>
          <w:sz w:val="20"/>
          <w:lang w:val="fr-FR"/>
        </w:rPr>
        <w:t>« La problématique de la démocratisation incorpore en elle-même l’idée d’</w:t>
      </w:r>
      <w:proofErr w:type="spellStart"/>
      <w:r w:rsidRPr="002E65A3">
        <w:rPr>
          <w:rFonts w:ascii="Arial" w:hAnsi="Arial"/>
          <w:sz w:val="20"/>
          <w:lang w:val="fr-FR"/>
        </w:rPr>
        <w:t>autor-limitation</w:t>
      </w:r>
      <w:proofErr w:type="spellEnd"/>
      <w:r w:rsidRPr="002E65A3">
        <w:rPr>
          <w:rFonts w:ascii="Arial" w:hAnsi="Arial"/>
          <w:sz w:val="20"/>
          <w:lang w:val="fr-FR"/>
        </w:rPr>
        <w:t> »</w:t>
      </w:r>
    </w:p>
    <w:p w:rsidR="002E65A3" w:rsidRPr="002E65A3" w:rsidRDefault="002E65A3" w:rsidP="002E65A3">
      <w:pPr>
        <w:pStyle w:val="NoteLevel1"/>
        <w:numPr>
          <w:ilvl w:val="2"/>
          <w:numId w:val="1"/>
        </w:numPr>
        <w:rPr>
          <w:rFonts w:ascii="Arial" w:hAnsi="Arial"/>
          <w:sz w:val="20"/>
          <w:lang w:val="fr-FR"/>
        </w:rPr>
      </w:pPr>
      <w:r w:rsidRPr="002E65A3">
        <w:rPr>
          <w:rFonts w:ascii="Arial" w:hAnsi="Arial"/>
          <w:sz w:val="20"/>
          <w:lang w:val="fr-FR"/>
        </w:rPr>
        <w:t>(</w:t>
      </w:r>
      <w:proofErr w:type="spellStart"/>
      <w:r w:rsidRPr="002E65A3">
        <w:rPr>
          <w:rFonts w:ascii="Arial" w:hAnsi="Arial"/>
          <w:sz w:val="20"/>
          <w:lang w:val="fr-FR"/>
        </w:rPr>
        <w:t>Dabène</w:t>
      </w:r>
      <w:proofErr w:type="spellEnd"/>
      <w:r w:rsidRPr="002E65A3">
        <w:rPr>
          <w:rFonts w:ascii="Arial" w:hAnsi="Arial"/>
          <w:sz w:val="20"/>
          <w:lang w:val="fr-FR"/>
        </w:rPr>
        <w:t xml:space="preserve"> et. a. : p. 15)</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L’influence de ces théories oblige à chercher les « bons acteurs », la « bonne » société civile et à opérer une sélection dans les revendications.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Le discours </w:t>
      </w:r>
      <w:proofErr w:type="spellStart"/>
      <w:r w:rsidRPr="002E65A3">
        <w:rPr>
          <w:rFonts w:ascii="Arial" w:hAnsi="Arial"/>
          <w:sz w:val="20"/>
          <w:lang w:val="fr-FR"/>
        </w:rPr>
        <w:t>post-populiste</w:t>
      </w:r>
      <w:proofErr w:type="spellEnd"/>
      <w:r w:rsidRPr="002E65A3">
        <w:rPr>
          <w:rFonts w:ascii="Arial" w:hAnsi="Arial"/>
          <w:sz w:val="20"/>
          <w:lang w:val="fr-FR"/>
        </w:rPr>
        <w:t xml:space="preserve"> (antipopuliste) et la démocratisation :</w:t>
      </w:r>
    </w:p>
    <w:p w:rsidR="002E65A3" w:rsidRPr="002E65A3" w:rsidRDefault="002E65A3" w:rsidP="002E65A3">
      <w:pPr>
        <w:pStyle w:val="NoteLevel1"/>
        <w:rPr>
          <w:rFonts w:ascii="Arial" w:hAnsi="Arial"/>
          <w:sz w:val="20"/>
          <w:lang w:val="fr-FR"/>
        </w:rPr>
      </w:pPr>
      <w:r w:rsidRPr="002E65A3">
        <w:rPr>
          <w:rFonts w:ascii="Arial" w:hAnsi="Arial"/>
          <w:sz w:val="20"/>
          <w:lang w:val="fr-FR"/>
        </w:rPr>
        <w:t>Une opposition constitutive révélatrice</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b/>
          <w:sz w:val="20"/>
          <w:lang w:val="fr-FR"/>
        </w:rPr>
        <w:t>« </w:t>
      </w:r>
      <w:proofErr w:type="spellStart"/>
      <w:r w:rsidRPr="002E65A3">
        <w:rPr>
          <w:rFonts w:ascii="Arial" w:hAnsi="Arial"/>
          <w:b/>
          <w:sz w:val="20"/>
          <w:lang w:val="fr-FR"/>
        </w:rPr>
        <w:t>Democratization</w:t>
      </w:r>
      <w:proofErr w:type="spellEnd"/>
      <w:r w:rsidRPr="002E65A3">
        <w:rPr>
          <w:rFonts w:ascii="Arial" w:hAnsi="Arial"/>
          <w:b/>
          <w:sz w:val="20"/>
          <w:lang w:val="fr-FR"/>
        </w:rPr>
        <w:t xml:space="preserve"> </w:t>
      </w:r>
      <w:proofErr w:type="spellStart"/>
      <w:r w:rsidRPr="002E65A3">
        <w:rPr>
          <w:rFonts w:ascii="Arial" w:hAnsi="Arial"/>
          <w:b/>
          <w:sz w:val="20"/>
          <w:lang w:val="fr-FR"/>
        </w:rPr>
        <w:t>that</w:t>
      </w:r>
      <w:proofErr w:type="spellEnd"/>
      <w:r w:rsidRPr="002E65A3">
        <w:rPr>
          <w:rFonts w:ascii="Arial" w:hAnsi="Arial"/>
          <w:b/>
          <w:sz w:val="20"/>
          <w:lang w:val="fr-FR"/>
        </w:rPr>
        <w:t xml:space="preserve"> </w:t>
      </w:r>
      <w:proofErr w:type="spellStart"/>
      <w:r w:rsidRPr="002E65A3">
        <w:rPr>
          <w:rFonts w:ascii="Arial" w:hAnsi="Arial"/>
          <w:b/>
          <w:sz w:val="20"/>
          <w:lang w:val="fr-FR"/>
        </w:rPr>
        <w:t>does</w:t>
      </w:r>
      <w:proofErr w:type="spellEnd"/>
      <w:r w:rsidRPr="002E65A3">
        <w:rPr>
          <w:rFonts w:ascii="Arial" w:hAnsi="Arial"/>
          <w:b/>
          <w:sz w:val="20"/>
          <w:lang w:val="fr-FR"/>
        </w:rPr>
        <w:t xml:space="preserve"> not </w:t>
      </w:r>
      <w:proofErr w:type="spellStart"/>
      <w:r w:rsidRPr="002E65A3">
        <w:rPr>
          <w:rFonts w:ascii="Arial" w:hAnsi="Arial"/>
          <w:b/>
          <w:sz w:val="20"/>
          <w:lang w:val="fr-FR"/>
        </w:rPr>
        <w:t>conform</w:t>
      </w:r>
      <w:proofErr w:type="spellEnd"/>
      <w:r w:rsidRPr="002E65A3">
        <w:rPr>
          <w:rFonts w:ascii="Arial" w:hAnsi="Arial"/>
          <w:b/>
          <w:sz w:val="20"/>
          <w:lang w:val="fr-FR"/>
        </w:rPr>
        <w:t xml:space="preserve"> to </w:t>
      </w:r>
      <w:proofErr w:type="spellStart"/>
      <w:r w:rsidRPr="002E65A3">
        <w:rPr>
          <w:rFonts w:ascii="Arial" w:hAnsi="Arial"/>
          <w:b/>
          <w:sz w:val="20"/>
          <w:lang w:val="fr-FR"/>
        </w:rPr>
        <w:t>neoliberal</w:t>
      </w:r>
      <w:proofErr w:type="spellEnd"/>
      <w:r w:rsidRPr="002E65A3">
        <w:rPr>
          <w:rFonts w:ascii="Arial" w:hAnsi="Arial"/>
          <w:b/>
          <w:sz w:val="20"/>
          <w:lang w:val="fr-FR"/>
        </w:rPr>
        <w:t xml:space="preserve"> </w:t>
      </w:r>
      <w:proofErr w:type="spellStart"/>
      <w:r w:rsidRPr="002E65A3">
        <w:rPr>
          <w:rFonts w:ascii="Arial" w:hAnsi="Arial"/>
          <w:b/>
          <w:sz w:val="20"/>
          <w:lang w:val="fr-FR"/>
        </w:rPr>
        <w:t>economic</w:t>
      </w:r>
      <w:proofErr w:type="spellEnd"/>
      <w:r w:rsidRPr="002E65A3">
        <w:rPr>
          <w:rFonts w:ascii="Arial" w:hAnsi="Arial"/>
          <w:b/>
          <w:sz w:val="20"/>
          <w:lang w:val="fr-FR"/>
        </w:rPr>
        <w:t xml:space="preserve"> </w:t>
      </w:r>
      <w:proofErr w:type="spellStart"/>
      <w:r w:rsidRPr="002E65A3">
        <w:rPr>
          <w:rFonts w:ascii="Arial" w:hAnsi="Arial"/>
          <w:b/>
          <w:sz w:val="20"/>
          <w:lang w:val="fr-FR"/>
        </w:rPr>
        <w:t>orthodoxy</w:t>
      </w:r>
      <w:proofErr w:type="spellEnd"/>
      <w:r w:rsidRPr="002E65A3">
        <w:rPr>
          <w:rFonts w:ascii="Arial" w:hAnsi="Arial"/>
          <w:b/>
          <w:sz w:val="20"/>
          <w:lang w:val="fr-FR"/>
        </w:rPr>
        <w:t xml:space="preserve"> </w:t>
      </w:r>
      <w:proofErr w:type="spellStart"/>
      <w:r w:rsidRPr="002E65A3">
        <w:rPr>
          <w:rFonts w:ascii="Arial" w:hAnsi="Arial"/>
          <w:b/>
          <w:sz w:val="20"/>
          <w:lang w:val="fr-FR"/>
        </w:rPr>
        <w:t>is</w:t>
      </w:r>
      <w:proofErr w:type="spellEnd"/>
      <w:r w:rsidRPr="002E65A3">
        <w:rPr>
          <w:rFonts w:ascii="Arial" w:hAnsi="Arial"/>
          <w:b/>
          <w:sz w:val="20"/>
          <w:lang w:val="fr-FR"/>
        </w:rPr>
        <w:t xml:space="preserve"> </w:t>
      </w:r>
      <w:proofErr w:type="spellStart"/>
      <w:r w:rsidRPr="002E65A3">
        <w:rPr>
          <w:rFonts w:ascii="Arial" w:hAnsi="Arial"/>
          <w:b/>
          <w:sz w:val="20"/>
          <w:lang w:val="fr-FR"/>
        </w:rPr>
        <w:t>dismissed</w:t>
      </w:r>
      <w:proofErr w:type="spellEnd"/>
      <w:r w:rsidRPr="002E65A3">
        <w:rPr>
          <w:rFonts w:ascii="Arial" w:hAnsi="Arial"/>
          <w:b/>
          <w:sz w:val="20"/>
          <w:lang w:val="fr-FR"/>
        </w:rPr>
        <w:t xml:space="preserve"> as </w:t>
      </w:r>
      <w:proofErr w:type="spellStart"/>
      <w:r w:rsidRPr="002E65A3">
        <w:rPr>
          <w:rFonts w:ascii="Arial" w:hAnsi="Arial"/>
          <w:b/>
          <w:sz w:val="20"/>
          <w:lang w:val="fr-FR"/>
        </w:rPr>
        <w:t>populism</w:t>
      </w:r>
      <w:proofErr w:type="spellEnd"/>
      <w:r w:rsidRPr="002E65A3">
        <w:rPr>
          <w:rFonts w:ascii="Arial" w:hAnsi="Arial"/>
          <w:b/>
          <w:sz w:val="20"/>
          <w:lang w:val="fr-FR"/>
        </w:rPr>
        <w:t xml:space="preserve"> » </w:t>
      </w:r>
      <w:r w:rsidRPr="002E65A3">
        <w:rPr>
          <w:rFonts w:ascii="Arial" w:hAnsi="Arial"/>
          <w:sz w:val="20"/>
          <w:lang w:val="fr-FR"/>
        </w:rPr>
        <w:t xml:space="preserve">(United Nations </w:t>
      </w:r>
      <w:proofErr w:type="spellStart"/>
      <w:r w:rsidRPr="002E65A3">
        <w:rPr>
          <w:rFonts w:ascii="Arial" w:hAnsi="Arial"/>
          <w:sz w:val="20"/>
          <w:lang w:val="fr-FR"/>
        </w:rPr>
        <w:t>Research</w:t>
      </w:r>
      <w:proofErr w:type="spellEnd"/>
      <w:r w:rsidRPr="002E65A3">
        <w:rPr>
          <w:rFonts w:ascii="Arial" w:hAnsi="Arial"/>
          <w:sz w:val="20"/>
          <w:lang w:val="fr-FR"/>
        </w:rPr>
        <w:t xml:space="preserve"> Institute for Social </w:t>
      </w:r>
      <w:proofErr w:type="spellStart"/>
      <w:r w:rsidRPr="002E65A3">
        <w:rPr>
          <w:rFonts w:ascii="Arial" w:hAnsi="Arial"/>
          <w:sz w:val="20"/>
          <w:lang w:val="fr-FR"/>
        </w:rPr>
        <w:t>Development</w:t>
      </w:r>
      <w:proofErr w:type="spellEnd"/>
      <w:r w:rsidRPr="002E65A3">
        <w:rPr>
          <w:rFonts w:ascii="Arial" w:hAnsi="Arial"/>
          <w:sz w:val="20"/>
          <w:lang w:val="fr-FR"/>
        </w:rPr>
        <w:t>)</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 xml:space="preserve">De la démocratie </w:t>
      </w:r>
      <w:proofErr w:type="spellStart"/>
      <w:r w:rsidRPr="002E65A3">
        <w:rPr>
          <w:rFonts w:ascii="Arial" w:hAnsi="Arial"/>
          <w:sz w:val="20"/>
          <w:lang w:val="fr-FR"/>
        </w:rPr>
        <w:t>anti-conflits</w:t>
      </w:r>
      <w:proofErr w:type="spellEnd"/>
      <w:r w:rsidRPr="002E65A3">
        <w:rPr>
          <w:rFonts w:ascii="Arial" w:hAnsi="Arial"/>
          <w:sz w:val="20"/>
          <w:lang w:val="fr-FR"/>
        </w:rPr>
        <w:t xml:space="preserve"> à l’apathie présupposée des sociétés civiles</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rPr>
          <w:rFonts w:ascii="Arial" w:hAnsi="Arial"/>
          <w:sz w:val="20"/>
          <w:lang w:val="fr-FR"/>
        </w:rPr>
      </w:pPr>
      <w:r w:rsidRPr="002E65A3">
        <w:rPr>
          <w:rFonts w:ascii="Arial" w:hAnsi="Arial"/>
          <w:sz w:val="20"/>
          <w:lang w:val="fr-FR"/>
        </w:rPr>
        <w:t>Deux présupposés qui ne sont pas corroborés par des études empiriques :</w:t>
      </w:r>
    </w:p>
    <w:p w:rsidR="002E65A3" w:rsidRPr="002E65A3" w:rsidRDefault="002E65A3" w:rsidP="002E65A3">
      <w:pPr>
        <w:pStyle w:val="NoteLevel1"/>
        <w:numPr>
          <w:ilvl w:val="1"/>
          <w:numId w:val="1"/>
        </w:numPr>
        <w:rPr>
          <w:rFonts w:ascii="Arial" w:hAnsi="Arial"/>
          <w:sz w:val="20"/>
          <w:lang w:val="fr-FR"/>
        </w:rPr>
      </w:pPr>
      <w:r w:rsidRPr="002E65A3">
        <w:rPr>
          <w:rFonts w:ascii="Arial" w:hAnsi="Arial"/>
          <w:sz w:val="20"/>
          <w:lang w:val="fr-FR"/>
        </w:rPr>
        <w:t>Le jugement de « </w:t>
      </w:r>
      <w:proofErr w:type="spellStart"/>
      <w:r w:rsidRPr="002E65A3">
        <w:rPr>
          <w:rFonts w:ascii="Arial" w:hAnsi="Arial"/>
          <w:b/>
          <w:sz w:val="20"/>
          <w:lang w:val="fr-FR"/>
        </w:rPr>
        <w:t>non-habitude</w:t>
      </w:r>
      <w:proofErr w:type="spellEnd"/>
      <w:r w:rsidRPr="002E65A3">
        <w:rPr>
          <w:rFonts w:ascii="Arial" w:hAnsi="Arial"/>
          <w:sz w:val="20"/>
          <w:lang w:val="fr-FR"/>
        </w:rPr>
        <w:t xml:space="preserve"> » </w:t>
      </w:r>
      <w:r w:rsidRPr="002E65A3">
        <w:rPr>
          <w:rFonts w:ascii="Arial" w:hAnsi="Arial"/>
          <w:b/>
          <w:sz w:val="20"/>
          <w:lang w:val="fr-FR"/>
        </w:rPr>
        <w:t xml:space="preserve">à la démocratie des populations latino-américaines ou africaines, </w:t>
      </w:r>
      <w:r w:rsidRPr="002E65A3">
        <w:rPr>
          <w:rFonts w:ascii="Arial" w:hAnsi="Arial"/>
          <w:sz w:val="20"/>
          <w:lang w:val="fr-FR"/>
        </w:rPr>
        <w:t xml:space="preserve">qui est devenu un présupposé de grandes études d’opinion, </w:t>
      </w:r>
      <w:r w:rsidRPr="002E65A3">
        <w:rPr>
          <w:rFonts w:ascii="Arial" w:hAnsi="Arial"/>
          <w:b/>
          <w:sz w:val="20"/>
          <w:lang w:val="fr-FR"/>
        </w:rPr>
        <w:t>résulte de l’évaluation qui est faite des mouvements de contestation</w:t>
      </w:r>
      <w:r w:rsidRPr="002E65A3">
        <w:rPr>
          <w:rFonts w:ascii="Arial" w:hAnsi="Arial"/>
          <w:sz w:val="20"/>
          <w:lang w:val="fr-FR"/>
        </w:rPr>
        <w:t xml:space="preserve">. </w:t>
      </w:r>
    </w:p>
    <w:p w:rsidR="002E65A3" w:rsidRPr="002E65A3" w:rsidRDefault="002E65A3" w:rsidP="002E65A3">
      <w:pPr>
        <w:pStyle w:val="NoteLevel1"/>
        <w:rPr>
          <w:rFonts w:ascii="Arial" w:hAnsi="Arial"/>
          <w:sz w:val="20"/>
          <w:lang w:val="fr-FR"/>
        </w:rPr>
      </w:pPr>
    </w:p>
    <w:p w:rsidR="002E65A3" w:rsidRPr="002E65A3" w:rsidRDefault="002E65A3" w:rsidP="002E65A3">
      <w:pPr>
        <w:pStyle w:val="NoteLevel1"/>
        <w:numPr>
          <w:ilvl w:val="0"/>
          <w:numId w:val="0"/>
        </w:numPr>
        <w:rPr>
          <w:rFonts w:ascii="Arial" w:hAnsi="Arial"/>
          <w:sz w:val="20"/>
          <w:lang w:val="fr-CA"/>
        </w:rPr>
      </w:pPr>
      <w:r w:rsidRPr="002E65A3">
        <w:rPr>
          <w:rFonts w:ascii="Arial" w:hAnsi="Arial"/>
          <w:sz w:val="20"/>
          <w:lang w:val="fr-FR"/>
        </w:rPr>
        <w:t xml:space="preserve">Ce jugement est aussi influencé par la perspective « élitiste » de </w:t>
      </w:r>
      <w:proofErr w:type="spellStart"/>
      <w:r w:rsidRPr="002E65A3">
        <w:rPr>
          <w:rFonts w:ascii="Arial" w:hAnsi="Arial"/>
          <w:sz w:val="20"/>
          <w:lang w:val="fr-FR"/>
        </w:rPr>
        <w:t>plusieures</w:t>
      </w:r>
      <w:proofErr w:type="spellEnd"/>
      <w:r w:rsidRPr="002E65A3">
        <w:rPr>
          <w:rFonts w:ascii="Arial" w:hAnsi="Arial"/>
          <w:sz w:val="20"/>
          <w:lang w:val="fr-FR"/>
        </w:rPr>
        <w:t xml:space="preserve"> politologues, qui </w:t>
      </w:r>
      <w:proofErr w:type="spellStart"/>
      <w:r w:rsidRPr="002E65A3">
        <w:rPr>
          <w:rFonts w:ascii="Arial" w:hAnsi="Arial"/>
          <w:sz w:val="20"/>
          <w:lang w:val="fr-FR"/>
        </w:rPr>
        <w:t>considèreent</w:t>
      </w:r>
      <w:proofErr w:type="spellEnd"/>
      <w:r w:rsidRPr="002E65A3">
        <w:rPr>
          <w:rFonts w:ascii="Arial" w:hAnsi="Arial"/>
          <w:sz w:val="20"/>
          <w:lang w:val="fr-FR"/>
        </w:rPr>
        <w:t xml:space="preserve"> que les acteurs </w:t>
      </w:r>
      <w:proofErr w:type="spellStart"/>
      <w:r w:rsidRPr="002E65A3">
        <w:rPr>
          <w:rFonts w:ascii="Arial" w:hAnsi="Arial"/>
          <w:sz w:val="20"/>
          <w:lang w:val="fr-FR"/>
        </w:rPr>
        <w:t>insatisfaisats</w:t>
      </w:r>
      <w:proofErr w:type="spellEnd"/>
      <w:r w:rsidRPr="002E65A3">
        <w:rPr>
          <w:rFonts w:ascii="Arial" w:hAnsi="Arial"/>
          <w:sz w:val="20"/>
          <w:lang w:val="fr-FR"/>
        </w:rPr>
        <w:t xml:space="preserve"> de la transition ne sont que quelques radicaux</w:t>
      </w:r>
    </w:p>
    <w:p w:rsidR="002E65A3" w:rsidRPr="002E65A3" w:rsidRDefault="002E65A3" w:rsidP="0058247E">
      <w:pPr>
        <w:pStyle w:val="NoteLevel1"/>
        <w:numPr>
          <w:ilvl w:val="0"/>
          <w:numId w:val="0"/>
        </w:numPr>
        <w:rPr>
          <w:rFonts w:ascii="Arial" w:hAnsi="Arial"/>
          <w:b/>
          <w:sz w:val="20"/>
          <w:u w:val="single"/>
          <w:lang w:val="fr-CA"/>
        </w:rPr>
      </w:pPr>
    </w:p>
    <w:p w:rsidR="0058247E" w:rsidRPr="002E65A3" w:rsidRDefault="0058247E" w:rsidP="0058247E">
      <w:pPr>
        <w:pStyle w:val="NoteLevel1"/>
        <w:numPr>
          <w:ilvl w:val="0"/>
          <w:numId w:val="0"/>
        </w:numPr>
        <w:rPr>
          <w:rFonts w:ascii="Arial" w:hAnsi="Arial"/>
          <w:b/>
          <w:sz w:val="20"/>
          <w:lang w:val="fr-CA"/>
        </w:rPr>
      </w:pPr>
      <w:r w:rsidRPr="002E65A3">
        <w:rPr>
          <w:rFonts w:ascii="Arial" w:hAnsi="Arial"/>
          <w:b/>
          <w:sz w:val="20"/>
          <w:lang w:val="fr-CA"/>
        </w:rPr>
        <w:t>MAR 29</w:t>
      </w:r>
    </w:p>
    <w:p w:rsidR="0058247E" w:rsidRPr="002E65A3" w:rsidRDefault="0058247E" w:rsidP="0058247E">
      <w:pPr>
        <w:pStyle w:val="NoteLevel1"/>
        <w:numPr>
          <w:ilvl w:val="0"/>
          <w:numId w:val="0"/>
        </w:numPr>
        <w:rPr>
          <w:rFonts w:ascii="Arial" w:hAnsi="Arial"/>
          <w:b/>
          <w:sz w:val="20"/>
          <w:lang w:val="fr-CA"/>
        </w:rPr>
      </w:pPr>
    </w:p>
    <w:p w:rsidR="0058247E" w:rsidRPr="002E65A3" w:rsidRDefault="0058247E" w:rsidP="0058247E">
      <w:pPr>
        <w:pStyle w:val="NoteLevel1"/>
        <w:numPr>
          <w:ilvl w:val="0"/>
          <w:numId w:val="0"/>
        </w:numPr>
        <w:rPr>
          <w:rFonts w:ascii="Arial" w:hAnsi="Arial"/>
          <w:sz w:val="20"/>
          <w:u w:val="single"/>
          <w:lang w:val="fr-CA"/>
        </w:rPr>
      </w:pPr>
      <w:r w:rsidRPr="002E65A3">
        <w:rPr>
          <w:rFonts w:ascii="Arial" w:hAnsi="Arial"/>
          <w:sz w:val="20"/>
          <w:u w:val="single"/>
          <w:lang w:val="fr-CA"/>
        </w:rPr>
        <w:t>Le populisme : miroir ou repoussoir de la démocratie?</w:t>
      </w:r>
    </w:p>
    <w:p w:rsidR="0058247E" w:rsidRPr="002E65A3" w:rsidRDefault="0058247E" w:rsidP="0058247E">
      <w:pPr>
        <w:pStyle w:val="NoteLevel1"/>
        <w:numPr>
          <w:ilvl w:val="0"/>
          <w:numId w:val="0"/>
        </w:numPr>
        <w:rPr>
          <w:rFonts w:ascii="Arial" w:hAnsi="Arial"/>
          <w:sz w:val="20"/>
          <w:u w:val="single"/>
          <w:lang w:val="fr-CA"/>
        </w:rPr>
      </w:pPr>
      <w:r w:rsidRPr="002E65A3">
        <w:rPr>
          <w:rFonts w:ascii="Arial" w:hAnsi="Arial"/>
          <w:sz w:val="20"/>
          <w:u w:val="single"/>
          <w:lang w:val="fr-CA"/>
        </w:rPr>
        <w:t>Universalité ou particularités? Les difficultés de classification d’un régime politique et d’un style politique</w:t>
      </w:r>
    </w:p>
    <w:p w:rsidR="0058247E" w:rsidRPr="002E65A3" w:rsidRDefault="0058247E" w:rsidP="0058247E">
      <w:pPr>
        <w:pStyle w:val="NoteLevel1"/>
        <w:numPr>
          <w:ilvl w:val="0"/>
          <w:numId w:val="0"/>
        </w:numPr>
        <w:rPr>
          <w:rFonts w:ascii="Arial" w:hAnsi="Arial"/>
          <w:sz w:val="20"/>
          <w:lang w:val="fr-CA"/>
        </w:rPr>
      </w:pPr>
    </w:p>
    <w:p w:rsidR="002E65A3" w:rsidRPr="002E65A3" w:rsidRDefault="0058247E" w:rsidP="0058247E">
      <w:pPr>
        <w:pStyle w:val="NoteLevel1"/>
        <w:numPr>
          <w:ilvl w:val="0"/>
          <w:numId w:val="0"/>
        </w:numPr>
        <w:rPr>
          <w:rFonts w:ascii="Arial" w:hAnsi="Arial"/>
          <w:sz w:val="20"/>
          <w:lang w:val="fr-CA"/>
        </w:rPr>
      </w:pPr>
      <w:r w:rsidRPr="002E65A3">
        <w:rPr>
          <w:rFonts w:ascii="Arial" w:hAnsi="Arial"/>
          <w:sz w:val="20"/>
          <w:lang w:val="fr-CA"/>
        </w:rPr>
        <w:t>1. « les dangers du populisme »</w:t>
      </w:r>
    </w:p>
    <w:p w:rsidR="002E65A3" w:rsidRPr="002E65A3" w:rsidRDefault="002E65A3" w:rsidP="0058247E">
      <w:pPr>
        <w:pStyle w:val="NoteLevel1"/>
        <w:numPr>
          <w:ilvl w:val="0"/>
          <w:numId w:val="0"/>
        </w:numPr>
        <w:rPr>
          <w:rFonts w:ascii="Arial" w:hAnsi="Arial"/>
          <w:sz w:val="20"/>
          <w:lang w:val="fr-CA"/>
        </w:rPr>
      </w:pPr>
    </w:p>
    <w:p w:rsidR="0058247E" w:rsidRPr="002E65A3" w:rsidRDefault="0058247E" w:rsidP="0058247E">
      <w:pPr>
        <w:pStyle w:val="NoteLevel1"/>
        <w:numPr>
          <w:ilvl w:val="0"/>
          <w:numId w:val="0"/>
        </w:numPr>
        <w:rPr>
          <w:rFonts w:ascii="Arial" w:hAnsi="Arial"/>
          <w:sz w:val="20"/>
          <w:lang w:val="fr-CA"/>
        </w:rPr>
      </w:pPr>
      <w:r w:rsidRPr="002E65A3">
        <w:rPr>
          <w:rFonts w:ascii="Arial" w:hAnsi="Arial"/>
          <w:sz w:val="20"/>
          <w:lang w:val="fr-CA"/>
        </w:rPr>
        <w:t>« </w:t>
      </w:r>
      <w:proofErr w:type="spellStart"/>
      <w:r w:rsidRPr="002E65A3">
        <w:rPr>
          <w:rFonts w:ascii="Arial" w:hAnsi="Arial"/>
          <w:sz w:val="20"/>
          <w:lang w:val="fr-CA"/>
        </w:rPr>
        <w:t>democratization</w:t>
      </w:r>
      <w:proofErr w:type="spellEnd"/>
      <w:r w:rsidRPr="002E65A3">
        <w:rPr>
          <w:rFonts w:ascii="Arial" w:hAnsi="Arial"/>
          <w:sz w:val="20"/>
          <w:lang w:val="fr-CA"/>
        </w:rPr>
        <w:t xml:space="preserve"> </w:t>
      </w:r>
      <w:proofErr w:type="spellStart"/>
      <w:r w:rsidRPr="002E65A3">
        <w:rPr>
          <w:rFonts w:ascii="Arial" w:hAnsi="Arial"/>
          <w:sz w:val="20"/>
          <w:lang w:val="fr-CA"/>
        </w:rPr>
        <w:t>that</w:t>
      </w:r>
      <w:proofErr w:type="spellEnd"/>
      <w:r w:rsidRPr="002E65A3">
        <w:rPr>
          <w:rFonts w:ascii="Arial" w:hAnsi="Arial"/>
          <w:sz w:val="20"/>
          <w:lang w:val="fr-CA"/>
        </w:rPr>
        <w:t xml:space="preserve"> </w:t>
      </w:r>
      <w:proofErr w:type="spellStart"/>
      <w:r w:rsidRPr="002E65A3">
        <w:rPr>
          <w:rFonts w:ascii="Arial" w:hAnsi="Arial"/>
          <w:sz w:val="20"/>
          <w:lang w:val="fr-CA"/>
        </w:rPr>
        <w:t>does</w:t>
      </w:r>
      <w:proofErr w:type="spellEnd"/>
      <w:r w:rsidRPr="002E65A3">
        <w:rPr>
          <w:rFonts w:ascii="Arial" w:hAnsi="Arial"/>
          <w:sz w:val="20"/>
          <w:lang w:val="fr-CA"/>
        </w:rPr>
        <w:t xml:space="preserve"> not </w:t>
      </w:r>
      <w:proofErr w:type="spellStart"/>
      <w:r w:rsidRPr="002E65A3">
        <w:rPr>
          <w:rFonts w:ascii="Arial" w:hAnsi="Arial"/>
          <w:sz w:val="20"/>
          <w:lang w:val="fr-CA"/>
        </w:rPr>
        <w:t>conform</w:t>
      </w:r>
      <w:proofErr w:type="spellEnd"/>
      <w:r w:rsidRPr="002E65A3">
        <w:rPr>
          <w:rFonts w:ascii="Arial" w:hAnsi="Arial"/>
          <w:sz w:val="20"/>
          <w:lang w:val="fr-CA"/>
        </w:rPr>
        <w:t xml:space="preserve"> to néolibéral </w:t>
      </w:r>
      <w:proofErr w:type="spellStart"/>
      <w:r w:rsidRPr="002E65A3">
        <w:rPr>
          <w:rFonts w:ascii="Arial" w:hAnsi="Arial"/>
          <w:sz w:val="20"/>
          <w:lang w:val="fr-CA"/>
        </w:rPr>
        <w:t>economic</w:t>
      </w:r>
      <w:proofErr w:type="spellEnd"/>
      <w:r w:rsidRPr="002E65A3">
        <w:rPr>
          <w:rFonts w:ascii="Arial" w:hAnsi="Arial"/>
          <w:sz w:val="20"/>
          <w:lang w:val="fr-CA"/>
        </w:rPr>
        <w:t xml:space="preserve"> </w:t>
      </w:r>
      <w:proofErr w:type="spellStart"/>
      <w:r w:rsidRPr="002E65A3">
        <w:rPr>
          <w:rFonts w:ascii="Arial" w:hAnsi="Arial"/>
          <w:sz w:val="20"/>
          <w:lang w:val="fr-CA"/>
        </w:rPr>
        <w:t>orthodoxy</w:t>
      </w:r>
      <w:proofErr w:type="spellEnd"/>
      <w:r w:rsidRPr="002E65A3">
        <w:rPr>
          <w:rFonts w:ascii="Arial" w:hAnsi="Arial"/>
          <w:sz w:val="20"/>
          <w:lang w:val="fr-CA"/>
        </w:rPr>
        <w:t xml:space="preserve"> </w:t>
      </w:r>
      <w:proofErr w:type="spellStart"/>
      <w:r w:rsidRPr="002E65A3">
        <w:rPr>
          <w:rFonts w:ascii="Arial" w:hAnsi="Arial"/>
          <w:sz w:val="20"/>
          <w:lang w:val="fr-CA"/>
        </w:rPr>
        <w:t>is</w:t>
      </w:r>
      <w:proofErr w:type="spellEnd"/>
      <w:r w:rsidRPr="002E65A3">
        <w:rPr>
          <w:rFonts w:ascii="Arial" w:hAnsi="Arial"/>
          <w:sz w:val="20"/>
          <w:lang w:val="fr-CA"/>
        </w:rPr>
        <w:t xml:space="preserve"> </w:t>
      </w:r>
      <w:proofErr w:type="spellStart"/>
      <w:r w:rsidRPr="002E65A3">
        <w:rPr>
          <w:rFonts w:ascii="Arial" w:hAnsi="Arial"/>
          <w:sz w:val="20"/>
          <w:lang w:val="fr-CA"/>
        </w:rPr>
        <w:t>dismissed</w:t>
      </w:r>
      <w:proofErr w:type="spellEnd"/>
      <w:r w:rsidRPr="002E65A3">
        <w:rPr>
          <w:rFonts w:ascii="Arial" w:hAnsi="Arial"/>
          <w:sz w:val="20"/>
          <w:lang w:val="fr-CA"/>
        </w:rPr>
        <w:t xml:space="preserve"> as </w:t>
      </w:r>
      <w:proofErr w:type="spellStart"/>
      <w:r w:rsidRPr="002E65A3">
        <w:rPr>
          <w:rFonts w:ascii="Arial" w:hAnsi="Arial"/>
          <w:sz w:val="20"/>
          <w:lang w:val="fr-CA"/>
        </w:rPr>
        <w:t>populism</w:t>
      </w:r>
      <w:proofErr w:type="spellEnd"/>
      <w:r w:rsidRPr="002E65A3">
        <w:rPr>
          <w:rFonts w:ascii="Arial" w:hAnsi="Arial"/>
          <w:sz w:val="20"/>
          <w:lang w:val="fr-CA"/>
        </w:rPr>
        <w:t> »</w:t>
      </w:r>
    </w:p>
    <w:p w:rsidR="00247AC0" w:rsidRPr="002E65A3" w:rsidRDefault="00247AC0" w:rsidP="0058247E">
      <w:pPr>
        <w:pStyle w:val="NoteLevel1"/>
        <w:numPr>
          <w:ilvl w:val="0"/>
          <w:numId w:val="0"/>
        </w:numPr>
        <w:rPr>
          <w:rFonts w:ascii="Arial" w:hAnsi="Arial"/>
          <w:sz w:val="20"/>
          <w:lang w:val="fr-CA"/>
        </w:rPr>
      </w:pPr>
    </w:p>
    <w:p w:rsidR="00247AC0" w:rsidRPr="002E65A3" w:rsidRDefault="00247AC0" w:rsidP="0058247E">
      <w:pPr>
        <w:pStyle w:val="NoteLevel1"/>
        <w:numPr>
          <w:ilvl w:val="0"/>
          <w:numId w:val="0"/>
        </w:numPr>
        <w:rPr>
          <w:rFonts w:ascii="Arial" w:hAnsi="Arial"/>
          <w:b/>
          <w:sz w:val="20"/>
          <w:lang w:val="fr-CA"/>
        </w:rPr>
      </w:pPr>
      <w:r w:rsidRPr="002E65A3">
        <w:rPr>
          <w:rFonts w:ascii="Arial" w:hAnsi="Arial"/>
          <w:sz w:val="20"/>
          <w:lang w:val="fr-CA"/>
        </w:rPr>
        <w:t xml:space="preserve">des études d’envergure sondant le degré de satisfaction des latino-américains à l’égard de la démocratie mettent en garde contre le danger d’un retour au populisme qui constitue, pour plusieurs spécialistes, la </w:t>
      </w:r>
      <w:r w:rsidRPr="002E65A3">
        <w:rPr>
          <w:rFonts w:ascii="Arial" w:hAnsi="Arial"/>
          <w:b/>
          <w:sz w:val="20"/>
          <w:lang w:val="fr-CA"/>
        </w:rPr>
        <w:t xml:space="preserve">tentation latino-américaine de mal fonder la </w:t>
      </w:r>
      <w:proofErr w:type="spellStart"/>
      <w:r w:rsidRPr="002E65A3">
        <w:rPr>
          <w:rFonts w:ascii="Arial" w:hAnsi="Arial"/>
          <w:b/>
          <w:sz w:val="20"/>
          <w:lang w:val="fr-CA"/>
        </w:rPr>
        <w:t>leg</w:t>
      </w:r>
      <w:proofErr w:type="spellEnd"/>
      <w:r w:rsidRPr="002E65A3">
        <w:rPr>
          <w:rFonts w:ascii="Arial" w:hAnsi="Arial"/>
          <w:b/>
          <w:sz w:val="20"/>
          <w:lang w:val="fr-CA"/>
        </w:rPr>
        <w:t>..</w:t>
      </w:r>
    </w:p>
    <w:p w:rsidR="00247AC0" w:rsidRPr="002E65A3" w:rsidRDefault="00247AC0" w:rsidP="0058247E">
      <w:pPr>
        <w:pStyle w:val="NoteLevel1"/>
        <w:numPr>
          <w:ilvl w:val="0"/>
          <w:numId w:val="0"/>
        </w:numPr>
        <w:rPr>
          <w:rFonts w:ascii="Arial" w:hAnsi="Arial"/>
          <w:b/>
          <w:sz w:val="20"/>
          <w:lang w:val="fr-CA"/>
        </w:rPr>
      </w:pPr>
    </w:p>
    <w:p w:rsidR="00247AC0" w:rsidRPr="002E65A3" w:rsidRDefault="00247AC0" w:rsidP="0058247E">
      <w:pPr>
        <w:pStyle w:val="NoteLevel1"/>
        <w:numPr>
          <w:ilvl w:val="0"/>
          <w:numId w:val="0"/>
        </w:numPr>
        <w:rPr>
          <w:rFonts w:ascii="Arial" w:hAnsi="Arial"/>
          <w:b/>
          <w:sz w:val="20"/>
          <w:lang w:val="fr-CA"/>
        </w:rPr>
      </w:pPr>
      <w:r w:rsidRPr="002E65A3">
        <w:rPr>
          <w:rFonts w:ascii="Arial" w:hAnsi="Arial"/>
          <w:b/>
          <w:sz w:val="20"/>
          <w:lang w:val="fr-CA"/>
        </w:rPr>
        <w:t>d’où vient la peut du populisme?</w:t>
      </w:r>
    </w:p>
    <w:p w:rsidR="00247AC0" w:rsidRPr="002E65A3" w:rsidRDefault="00247AC0" w:rsidP="0058247E">
      <w:pPr>
        <w:pStyle w:val="NoteLevel1"/>
        <w:numPr>
          <w:ilvl w:val="0"/>
          <w:numId w:val="0"/>
        </w:numPr>
        <w:rPr>
          <w:rFonts w:ascii="Arial" w:hAnsi="Arial"/>
          <w:b/>
          <w:sz w:val="20"/>
          <w:lang w:val="fr-CA"/>
        </w:rPr>
      </w:pPr>
      <w:r w:rsidRPr="002E65A3">
        <w:rPr>
          <w:rFonts w:ascii="Arial" w:hAnsi="Arial"/>
          <w:b/>
          <w:sz w:val="20"/>
          <w:lang w:val="fr-CA"/>
        </w:rPr>
        <w:t>Il existe plusieurs types de populisme :</w:t>
      </w:r>
    </w:p>
    <w:p w:rsidR="00247AC0" w:rsidRPr="002E65A3" w:rsidRDefault="00247AC0" w:rsidP="0058247E">
      <w:pPr>
        <w:pStyle w:val="NoteLevel1"/>
        <w:numPr>
          <w:ilvl w:val="0"/>
          <w:numId w:val="0"/>
        </w:numPr>
        <w:rPr>
          <w:rFonts w:ascii="Arial" w:hAnsi="Arial"/>
          <w:b/>
          <w:sz w:val="20"/>
          <w:lang w:val="fr-CA"/>
        </w:rPr>
      </w:pPr>
      <w:r w:rsidRPr="002E65A3">
        <w:rPr>
          <w:rFonts w:ascii="Arial" w:hAnsi="Arial"/>
          <w:b/>
          <w:sz w:val="20"/>
          <w:lang w:val="fr-CA"/>
        </w:rPr>
        <w:t>D’abord :</w:t>
      </w:r>
    </w:p>
    <w:p w:rsidR="00247AC0" w:rsidRPr="002E65A3" w:rsidRDefault="00247AC0" w:rsidP="00247AC0">
      <w:pPr>
        <w:pStyle w:val="NoteLevel2"/>
        <w:rPr>
          <w:rFonts w:ascii="Arial" w:hAnsi="Arial"/>
          <w:b/>
          <w:sz w:val="20"/>
          <w:lang w:val="fr-CA"/>
        </w:rPr>
      </w:pPr>
      <w:r w:rsidRPr="002E65A3">
        <w:rPr>
          <w:rFonts w:ascii="Arial" w:hAnsi="Arial"/>
          <w:sz w:val="20"/>
          <w:lang w:val="fr-CA"/>
        </w:rPr>
        <w:t xml:space="preserve">le populisme comme </w:t>
      </w:r>
      <w:r w:rsidRPr="002E65A3">
        <w:rPr>
          <w:rFonts w:ascii="Arial" w:hAnsi="Arial"/>
          <w:b/>
          <w:sz w:val="20"/>
          <w:lang w:val="fr-CA"/>
        </w:rPr>
        <w:t>régime politique a été vécu de manière limitée, surtout en Amérique latine.</w:t>
      </w:r>
    </w:p>
    <w:p w:rsidR="00247AC0" w:rsidRPr="002E65A3" w:rsidRDefault="00247AC0" w:rsidP="00247AC0">
      <w:pPr>
        <w:pStyle w:val="NoteLevel2"/>
        <w:rPr>
          <w:rFonts w:ascii="Arial" w:hAnsi="Arial"/>
          <w:b/>
          <w:sz w:val="20"/>
          <w:lang w:val="fr-CA"/>
        </w:rPr>
      </w:pPr>
      <w:r w:rsidRPr="002E65A3">
        <w:rPr>
          <w:rFonts w:ascii="Arial" w:hAnsi="Arial"/>
          <w:sz w:val="20"/>
          <w:lang w:val="fr-CA"/>
        </w:rPr>
        <w:t xml:space="preserve">Le populisme représente </w:t>
      </w:r>
      <w:r w:rsidRPr="002E65A3">
        <w:rPr>
          <w:rFonts w:ascii="Arial" w:hAnsi="Arial"/>
          <w:b/>
          <w:sz w:val="20"/>
          <w:lang w:val="fr-CA"/>
        </w:rPr>
        <w:t>surtout une tendance politique, un style politique, qui ressurgit souvent lorsque la démocratie (libérale) est en crise</w:t>
      </w:r>
    </w:p>
    <w:p w:rsidR="00247AC0" w:rsidRPr="002E65A3" w:rsidRDefault="00247AC0" w:rsidP="00247AC0">
      <w:pPr>
        <w:pStyle w:val="NoteLevel1"/>
        <w:rPr>
          <w:rFonts w:ascii="Arial" w:hAnsi="Arial"/>
          <w:b/>
          <w:sz w:val="20"/>
          <w:lang w:val="fr-CA"/>
        </w:rPr>
      </w:pPr>
      <w:r w:rsidRPr="002E65A3">
        <w:rPr>
          <w:rFonts w:ascii="Arial" w:hAnsi="Arial"/>
          <w:b/>
          <w:sz w:val="20"/>
          <w:lang w:val="fr-CA"/>
        </w:rPr>
        <w:t>[le populisme n’est pas nécessairement un régime entièrement défini, mai peut aussi affecter un système politique à divers degrés.]</w:t>
      </w:r>
    </w:p>
    <w:p w:rsidR="00247AC0" w:rsidRPr="002E65A3" w:rsidRDefault="00247AC0" w:rsidP="00247AC0">
      <w:pPr>
        <w:pStyle w:val="NoteLevel1"/>
        <w:rPr>
          <w:rFonts w:ascii="Arial" w:hAnsi="Arial"/>
          <w:b/>
          <w:sz w:val="20"/>
          <w:lang w:val="fr-CA"/>
        </w:rPr>
      </w:pPr>
    </w:p>
    <w:p w:rsidR="00247AC0" w:rsidRPr="002E65A3" w:rsidRDefault="00247AC0" w:rsidP="00247AC0">
      <w:pPr>
        <w:pStyle w:val="NoteLevel1"/>
        <w:rPr>
          <w:rFonts w:ascii="Arial" w:hAnsi="Arial"/>
          <w:b/>
          <w:sz w:val="20"/>
          <w:lang w:val="fr-CA"/>
        </w:rPr>
      </w:pPr>
      <w:r w:rsidRPr="002E65A3">
        <w:rPr>
          <w:rFonts w:ascii="Arial" w:hAnsi="Arial"/>
          <w:b/>
          <w:sz w:val="20"/>
          <w:lang w:val="fr-CA"/>
        </w:rPr>
        <w:t>on distingue :</w:t>
      </w:r>
    </w:p>
    <w:p w:rsidR="00247AC0" w:rsidRPr="002E65A3" w:rsidRDefault="00247AC0" w:rsidP="00247AC0">
      <w:pPr>
        <w:pStyle w:val="NoteLevel2"/>
        <w:rPr>
          <w:rFonts w:ascii="Arial" w:hAnsi="Arial"/>
          <w:b/>
          <w:sz w:val="20"/>
          <w:lang w:val="fr-CA"/>
        </w:rPr>
      </w:pPr>
      <w:r w:rsidRPr="002E65A3">
        <w:rPr>
          <w:rFonts w:ascii="Arial" w:hAnsi="Arial"/>
          <w:sz w:val="20"/>
          <w:lang w:val="fr-CA"/>
        </w:rPr>
        <w:t>le populisme « de droite »</w:t>
      </w:r>
    </w:p>
    <w:p w:rsidR="00247AC0" w:rsidRPr="002E65A3" w:rsidRDefault="00247AC0" w:rsidP="00247AC0">
      <w:pPr>
        <w:pStyle w:val="NoteLevel2"/>
        <w:rPr>
          <w:rFonts w:ascii="Arial" w:hAnsi="Arial"/>
          <w:b/>
          <w:sz w:val="20"/>
          <w:lang w:val="fr-CA"/>
        </w:rPr>
      </w:pPr>
      <w:r w:rsidRPr="002E65A3">
        <w:rPr>
          <w:rFonts w:ascii="Arial" w:hAnsi="Arial"/>
          <w:sz w:val="20"/>
          <w:lang w:val="fr-CA"/>
        </w:rPr>
        <w:t>le populisme « de gauche »</w:t>
      </w:r>
    </w:p>
    <w:p w:rsidR="00247AC0" w:rsidRPr="002E65A3" w:rsidRDefault="00247AC0" w:rsidP="00247AC0">
      <w:pPr>
        <w:pStyle w:val="NoteLevel1"/>
        <w:rPr>
          <w:rFonts w:ascii="Arial" w:hAnsi="Arial"/>
          <w:b/>
          <w:sz w:val="20"/>
          <w:lang w:val="fr-CA"/>
        </w:rPr>
      </w:pPr>
    </w:p>
    <w:p w:rsidR="00247AC0" w:rsidRPr="002E65A3" w:rsidRDefault="00247AC0" w:rsidP="00247AC0">
      <w:pPr>
        <w:pStyle w:val="NoteLevel1"/>
        <w:rPr>
          <w:rFonts w:ascii="Arial" w:hAnsi="Arial"/>
          <w:b/>
          <w:sz w:val="20"/>
          <w:lang w:val="fr-CA"/>
        </w:rPr>
      </w:pPr>
      <w:r w:rsidRPr="002E65A3">
        <w:rPr>
          <w:rFonts w:ascii="Arial" w:hAnsi="Arial"/>
          <w:sz w:val="20"/>
          <w:lang w:val="fr-CA"/>
        </w:rPr>
        <w:t xml:space="preserve">bien que les deux formes politiques </w:t>
      </w:r>
      <w:r w:rsidRPr="002E65A3">
        <w:rPr>
          <w:rFonts w:ascii="Arial" w:hAnsi="Arial"/>
          <w:b/>
          <w:sz w:val="20"/>
          <w:lang w:val="fr-CA"/>
        </w:rPr>
        <w:t>soient centrées sur l’idée de donner une plus grande importance au peuple,</w:t>
      </w:r>
      <w:r w:rsidRPr="002E65A3">
        <w:rPr>
          <w:rFonts w:ascii="Arial" w:hAnsi="Arial"/>
          <w:sz w:val="20"/>
          <w:lang w:val="fr-CA"/>
        </w:rPr>
        <w:t xml:space="preserve"> qui a souvent été « exclu » de la politique.</w:t>
      </w:r>
    </w:p>
    <w:p w:rsidR="00247AC0" w:rsidRPr="002E65A3" w:rsidRDefault="00247AC0" w:rsidP="00247AC0">
      <w:pPr>
        <w:pStyle w:val="NoteLevel1"/>
        <w:rPr>
          <w:rFonts w:ascii="Arial" w:hAnsi="Arial"/>
          <w:b/>
          <w:sz w:val="20"/>
          <w:lang w:val="fr-CA"/>
        </w:rPr>
      </w:pPr>
    </w:p>
    <w:p w:rsidR="00247AC0" w:rsidRPr="002E65A3" w:rsidRDefault="00247AC0" w:rsidP="00247AC0">
      <w:pPr>
        <w:pStyle w:val="NoteLevel2"/>
        <w:numPr>
          <w:ilvl w:val="0"/>
          <w:numId w:val="0"/>
        </w:numPr>
        <w:ind w:left="1080"/>
        <w:rPr>
          <w:rFonts w:ascii="Arial" w:hAnsi="Arial"/>
          <w:b/>
          <w:sz w:val="20"/>
          <w:lang w:val="fr-CA"/>
        </w:rPr>
      </w:pPr>
      <w:r w:rsidRPr="002E65A3">
        <w:rPr>
          <w:rFonts w:ascii="Arial" w:hAnsi="Arial"/>
          <w:b/>
          <w:sz w:val="20"/>
          <w:lang w:val="fr-CA"/>
        </w:rPr>
        <w:sym w:font="Wingdings" w:char="F0E0"/>
      </w:r>
      <w:r w:rsidRPr="002E65A3">
        <w:rPr>
          <w:rFonts w:ascii="Arial" w:hAnsi="Arial"/>
          <w:b/>
          <w:sz w:val="20"/>
          <w:lang w:val="fr-CA"/>
        </w:rPr>
        <w:t xml:space="preserve"> le populisme « de droite » : </w:t>
      </w:r>
      <w:r w:rsidRPr="002E65A3">
        <w:rPr>
          <w:rFonts w:ascii="Arial" w:hAnsi="Arial"/>
          <w:sz w:val="20"/>
          <w:lang w:val="fr-CA"/>
        </w:rPr>
        <w:t xml:space="preserve">présent surtout en Europe : </w:t>
      </w:r>
      <w:r w:rsidRPr="002E65A3">
        <w:rPr>
          <w:rFonts w:ascii="Arial" w:hAnsi="Arial"/>
          <w:b/>
          <w:sz w:val="20"/>
          <w:lang w:val="fr-CA"/>
        </w:rPr>
        <w:t>un leader charismatique</w:t>
      </w:r>
      <w:r w:rsidRPr="002E65A3">
        <w:rPr>
          <w:rFonts w:ascii="Arial" w:hAnsi="Arial"/>
          <w:sz w:val="20"/>
          <w:lang w:val="fr-CA"/>
        </w:rPr>
        <w:t xml:space="preserve"> agite les </w:t>
      </w:r>
      <w:r w:rsidRPr="002E65A3">
        <w:rPr>
          <w:rFonts w:ascii="Arial" w:hAnsi="Arial"/>
          <w:b/>
          <w:sz w:val="20"/>
          <w:lang w:val="fr-CA"/>
        </w:rPr>
        <w:t xml:space="preserve">passions </w:t>
      </w:r>
      <w:r w:rsidRPr="002E65A3">
        <w:rPr>
          <w:rFonts w:ascii="Arial" w:hAnsi="Arial"/>
          <w:sz w:val="20"/>
          <w:lang w:val="fr-CA"/>
        </w:rPr>
        <w:t>et sentiments nationalistes, xénophobes, opposés à l’immigration</w:t>
      </w:r>
    </w:p>
    <w:p w:rsidR="00A3182C" w:rsidRPr="002E65A3" w:rsidRDefault="00247AC0" w:rsidP="00247AC0">
      <w:pPr>
        <w:pStyle w:val="NoteLevel1"/>
        <w:rPr>
          <w:rFonts w:ascii="Arial" w:hAnsi="Arial"/>
          <w:b/>
          <w:sz w:val="20"/>
          <w:lang w:val="fr-CA"/>
        </w:rPr>
      </w:pPr>
      <w:r w:rsidRPr="002E65A3">
        <w:rPr>
          <w:rFonts w:ascii="Arial" w:hAnsi="Arial"/>
          <w:b/>
          <w:sz w:val="20"/>
          <w:lang w:val="fr-CA"/>
        </w:rPr>
        <w:t xml:space="preserve">ce populisme s’oppose au pluralisme </w:t>
      </w:r>
      <w:r w:rsidRPr="002E65A3">
        <w:rPr>
          <w:rFonts w:ascii="Arial" w:hAnsi="Arial"/>
          <w:sz w:val="20"/>
          <w:lang w:val="fr-CA"/>
        </w:rPr>
        <w:t>dans la démocratie et à l’égalité de tous les citoyens, notamment sur la base d’un « danger » pour les travailleurs déplacés par la nouvelle main-d’œuvre.</w:t>
      </w:r>
    </w:p>
    <w:p w:rsidR="00A3182C" w:rsidRPr="002E65A3" w:rsidRDefault="00A3182C" w:rsidP="00247AC0">
      <w:pPr>
        <w:pStyle w:val="NoteLevel1"/>
        <w:rPr>
          <w:rFonts w:ascii="Arial" w:hAnsi="Arial"/>
          <w:b/>
          <w:sz w:val="20"/>
          <w:lang w:val="fr-CA"/>
        </w:rPr>
      </w:pPr>
    </w:p>
    <w:p w:rsidR="00A3182C" w:rsidRPr="002E65A3" w:rsidRDefault="00A3182C" w:rsidP="00247AC0">
      <w:pPr>
        <w:pStyle w:val="NoteLevel1"/>
        <w:rPr>
          <w:rFonts w:ascii="Arial" w:hAnsi="Arial"/>
          <w:b/>
          <w:sz w:val="20"/>
          <w:lang w:val="fr-CA"/>
        </w:rPr>
      </w:pPr>
      <w:r w:rsidRPr="002E65A3">
        <w:rPr>
          <w:rFonts w:ascii="Arial" w:hAnsi="Arial"/>
          <w:b/>
          <w:sz w:val="20"/>
          <w:lang w:val="fr-CA"/>
        </w:rPr>
        <w:t>Le populisme « de gauche » :</w:t>
      </w:r>
      <w:r w:rsidRPr="002E65A3">
        <w:rPr>
          <w:rFonts w:ascii="Arial" w:hAnsi="Arial"/>
          <w:sz w:val="20"/>
          <w:lang w:val="fr-CA"/>
        </w:rPr>
        <w:t xml:space="preserve"> nait en Amérique latine dans les années 40 et désigne un régime où le </w:t>
      </w:r>
      <w:r w:rsidRPr="002E65A3">
        <w:rPr>
          <w:rFonts w:ascii="Arial" w:hAnsi="Arial"/>
          <w:b/>
          <w:sz w:val="20"/>
          <w:lang w:val="fr-CA"/>
        </w:rPr>
        <w:t>leader charismatique</w:t>
      </w:r>
      <w:r w:rsidRPr="002E65A3">
        <w:rPr>
          <w:rFonts w:ascii="Arial" w:hAnsi="Arial"/>
          <w:sz w:val="20"/>
          <w:lang w:val="fr-CA"/>
        </w:rPr>
        <w:t xml:space="preserve"> fonde sa légitimité sur la réponse à [certaines demandes sociales] et l’organisation </w:t>
      </w:r>
      <w:r w:rsidRPr="002E65A3">
        <w:rPr>
          <w:rFonts w:ascii="Arial" w:hAnsi="Arial"/>
          <w:b/>
          <w:sz w:val="20"/>
          <w:lang w:val="fr-CA"/>
        </w:rPr>
        <w:t xml:space="preserve">corporatiste </w:t>
      </w:r>
      <w:r w:rsidRPr="002E65A3">
        <w:rPr>
          <w:rFonts w:ascii="Arial" w:hAnsi="Arial"/>
          <w:sz w:val="20"/>
          <w:lang w:val="fr-CA"/>
        </w:rPr>
        <w:t>de la société.</w:t>
      </w:r>
    </w:p>
    <w:p w:rsidR="00A3182C" w:rsidRPr="002E65A3" w:rsidRDefault="00A3182C" w:rsidP="00247AC0">
      <w:pPr>
        <w:pStyle w:val="NoteLevel1"/>
        <w:rPr>
          <w:rFonts w:ascii="Arial" w:hAnsi="Arial"/>
          <w:b/>
          <w:sz w:val="20"/>
          <w:lang w:val="fr-CA"/>
        </w:rPr>
      </w:pPr>
    </w:p>
    <w:p w:rsidR="00A3182C" w:rsidRPr="002E65A3" w:rsidRDefault="00A3182C" w:rsidP="00247AC0">
      <w:pPr>
        <w:pStyle w:val="NoteLevel1"/>
        <w:rPr>
          <w:rFonts w:ascii="Arial" w:hAnsi="Arial"/>
          <w:b/>
          <w:sz w:val="20"/>
          <w:lang w:val="fr-CA"/>
        </w:rPr>
      </w:pPr>
      <w:r w:rsidRPr="002E65A3">
        <w:rPr>
          <w:rFonts w:ascii="Arial" w:hAnsi="Arial"/>
          <w:sz w:val="20"/>
          <w:lang w:val="fr-CA"/>
        </w:rPr>
        <w:t xml:space="preserve">ce populisme est dénoncé par les tenants de la démocratie libérale, où les individus peuvent défendre librement leurs intérêts divergents et se regrouper sur la base de revendications non prévues à l’avance, non déductibles </w:t>
      </w:r>
      <w:r w:rsidRPr="002E65A3">
        <w:rPr>
          <w:rFonts w:ascii="Arial" w:hAnsi="Arial"/>
          <w:b/>
          <w:sz w:val="20"/>
          <w:lang w:val="fr-CA"/>
        </w:rPr>
        <w:t>de leur place dans la société.</w:t>
      </w:r>
    </w:p>
    <w:p w:rsidR="00A3182C" w:rsidRPr="002E65A3" w:rsidRDefault="00A3182C" w:rsidP="00247AC0">
      <w:pPr>
        <w:pStyle w:val="NoteLevel1"/>
        <w:rPr>
          <w:rFonts w:ascii="Arial" w:hAnsi="Arial"/>
          <w:b/>
          <w:sz w:val="20"/>
          <w:lang w:val="fr-CA"/>
        </w:rPr>
      </w:pPr>
    </w:p>
    <w:p w:rsidR="00A3182C" w:rsidRPr="002E65A3" w:rsidRDefault="00A3182C" w:rsidP="00247AC0">
      <w:pPr>
        <w:pStyle w:val="NoteLevel1"/>
        <w:rPr>
          <w:rFonts w:ascii="Arial" w:hAnsi="Arial"/>
          <w:b/>
          <w:sz w:val="20"/>
          <w:lang w:val="fr-CA"/>
        </w:rPr>
      </w:pPr>
      <w:r w:rsidRPr="002E65A3">
        <w:rPr>
          <w:rFonts w:ascii="Arial" w:hAnsi="Arial"/>
          <w:sz w:val="20"/>
          <w:lang w:val="fr-CA"/>
        </w:rPr>
        <w:t xml:space="preserve">Il est aussi </w:t>
      </w:r>
      <w:r w:rsidRPr="002E65A3">
        <w:rPr>
          <w:rFonts w:ascii="Arial" w:hAnsi="Arial"/>
          <w:b/>
          <w:sz w:val="20"/>
          <w:lang w:val="fr-CA"/>
        </w:rPr>
        <w:t>dénoncé par la gauche</w:t>
      </w:r>
      <w:r w:rsidRPr="002E65A3">
        <w:rPr>
          <w:rFonts w:ascii="Arial" w:hAnsi="Arial"/>
          <w:sz w:val="20"/>
          <w:lang w:val="fr-CA"/>
        </w:rPr>
        <w:t xml:space="preserve"> parce que c’est le </w:t>
      </w:r>
      <w:r w:rsidRPr="002E65A3">
        <w:rPr>
          <w:rFonts w:ascii="Arial" w:hAnsi="Arial"/>
          <w:b/>
          <w:sz w:val="20"/>
          <w:lang w:val="fr-CA"/>
        </w:rPr>
        <w:t>gouvernement</w:t>
      </w:r>
      <w:r w:rsidRPr="002E65A3">
        <w:rPr>
          <w:rFonts w:ascii="Arial" w:hAnsi="Arial"/>
          <w:sz w:val="20"/>
          <w:lang w:val="fr-CA"/>
        </w:rPr>
        <w:t xml:space="preserve"> qui décide </w:t>
      </w:r>
      <w:r w:rsidRPr="002E65A3">
        <w:rPr>
          <w:rFonts w:ascii="Arial" w:hAnsi="Arial"/>
          <w:b/>
          <w:sz w:val="20"/>
          <w:lang w:val="fr-CA"/>
        </w:rPr>
        <w:t xml:space="preserve">quelles sont les demandes légitimes du peuple </w:t>
      </w:r>
      <w:r w:rsidRPr="002E65A3">
        <w:rPr>
          <w:rFonts w:ascii="Arial" w:hAnsi="Arial"/>
          <w:sz w:val="20"/>
          <w:lang w:val="fr-CA"/>
        </w:rPr>
        <w:t>et ne laisse pas place aux mouvements sociaux « </w:t>
      </w:r>
      <w:r w:rsidRPr="002E65A3">
        <w:rPr>
          <w:rFonts w:ascii="Arial" w:hAnsi="Arial"/>
          <w:b/>
          <w:sz w:val="20"/>
          <w:lang w:val="fr-CA"/>
        </w:rPr>
        <w:t xml:space="preserve">autonomes » </w:t>
      </w:r>
      <w:r w:rsidRPr="002E65A3">
        <w:rPr>
          <w:rFonts w:ascii="Arial" w:hAnsi="Arial"/>
          <w:sz w:val="20"/>
          <w:lang w:val="fr-CA"/>
        </w:rPr>
        <w:t>(non cooptés par l’État).</w:t>
      </w:r>
    </w:p>
    <w:p w:rsidR="00A3182C" w:rsidRPr="002E65A3" w:rsidRDefault="00A3182C" w:rsidP="00247AC0">
      <w:pPr>
        <w:pStyle w:val="NoteLevel1"/>
        <w:rPr>
          <w:rFonts w:ascii="Arial" w:hAnsi="Arial"/>
          <w:b/>
          <w:sz w:val="20"/>
          <w:lang w:val="fr-CA"/>
        </w:rPr>
      </w:pPr>
    </w:p>
    <w:p w:rsidR="00A3182C" w:rsidRPr="002E65A3" w:rsidRDefault="00A3182C" w:rsidP="00247AC0">
      <w:pPr>
        <w:pStyle w:val="NoteLevel1"/>
        <w:rPr>
          <w:rFonts w:ascii="Arial" w:hAnsi="Arial"/>
          <w:b/>
          <w:sz w:val="20"/>
          <w:lang w:val="fr-CA"/>
        </w:rPr>
      </w:pPr>
      <w:r w:rsidRPr="002E65A3">
        <w:rPr>
          <w:rFonts w:ascii="Arial" w:hAnsi="Arial"/>
          <w:sz w:val="20"/>
          <w:lang w:val="fr-CA"/>
        </w:rPr>
        <w:sym w:font="Wingdings" w:char="F0E0"/>
      </w:r>
      <w:r w:rsidRPr="002E65A3">
        <w:rPr>
          <w:rFonts w:ascii="Arial" w:hAnsi="Arial"/>
          <w:sz w:val="20"/>
          <w:lang w:val="fr-CA"/>
        </w:rPr>
        <w:t xml:space="preserve"> le populisme canadien de participation direct (crédit social en Alberta) :</w:t>
      </w:r>
    </w:p>
    <w:p w:rsidR="00A3182C" w:rsidRPr="002E65A3" w:rsidRDefault="00A3182C" w:rsidP="00A3182C">
      <w:pPr>
        <w:pStyle w:val="NoteLevel1"/>
        <w:rPr>
          <w:rFonts w:ascii="Arial" w:hAnsi="Arial"/>
          <w:b/>
          <w:sz w:val="20"/>
          <w:lang w:val="fr-CA"/>
        </w:rPr>
      </w:pPr>
      <w:r w:rsidRPr="002E65A3">
        <w:rPr>
          <w:rFonts w:ascii="Arial" w:hAnsi="Arial"/>
          <w:sz w:val="20"/>
          <w:lang w:val="fr-CA"/>
        </w:rPr>
        <w:t xml:space="preserve">privilégie la </w:t>
      </w:r>
      <w:r w:rsidRPr="002E65A3">
        <w:rPr>
          <w:rFonts w:ascii="Arial" w:hAnsi="Arial"/>
          <w:b/>
          <w:sz w:val="20"/>
          <w:lang w:val="fr-CA"/>
        </w:rPr>
        <w:t>relation directe</w:t>
      </w:r>
      <w:r w:rsidRPr="002E65A3">
        <w:rPr>
          <w:rFonts w:ascii="Arial" w:hAnsi="Arial"/>
          <w:sz w:val="20"/>
          <w:lang w:val="fr-CA"/>
        </w:rPr>
        <w:t xml:space="preserve"> entre les </w:t>
      </w:r>
      <w:r w:rsidRPr="002E65A3">
        <w:rPr>
          <w:rFonts w:ascii="Arial" w:hAnsi="Arial"/>
          <w:b/>
          <w:sz w:val="20"/>
          <w:lang w:val="fr-CA"/>
        </w:rPr>
        <w:t xml:space="preserve">groupes mobilisés </w:t>
      </w:r>
      <w:r w:rsidRPr="002E65A3">
        <w:rPr>
          <w:rFonts w:ascii="Arial" w:hAnsi="Arial"/>
          <w:sz w:val="20"/>
          <w:lang w:val="fr-CA"/>
        </w:rPr>
        <w:t>et un leader politique pour rendre la politique plus efficace autour de demandes sociales et priorités de certaines groupes considérés comme les plus importants pour le développement économique</w:t>
      </w:r>
    </w:p>
    <w:p w:rsidR="00A3182C" w:rsidRPr="002E65A3" w:rsidRDefault="00A3182C" w:rsidP="00A3182C">
      <w:pPr>
        <w:pStyle w:val="NoteLevel1"/>
        <w:rPr>
          <w:rFonts w:ascii="Arial" w:hAnsi="Arial"/>
          <w:b/>
          <w:sz w:val="20"/>
          <w:lang w:val="fr-CA"/>
        </w:rPr>
      </w:pPr>
    </w:p>
    <w:p w:rsidR="00A3182C" w:rsidRPr="002E65A3" w:rsidRDefault="00A3182C" w:rsidP="00A3182C">
      <w:pPr>
        <w:pStyle w:val="NoteLevel1"/>
        <w:rPr>
          <w:rFonts w:ascii="Arial" w:hAnsi="Arial"/>
          <w:b/>
          <w:sz w:val="20"/>
          <w:lang w:val="fr-CA"/>
        </w:rPr>
      </w:pPr>
      <w:r w:rsidRPr="002E65A3">
        <w:rPr>
          <w:rFonts w:ascii="Arial" w:hAnsi="Arial"/>
          <w:sz w:val="20"/>
          <w:lang w:val="fr-CA"/>
        </w:rPr>
        <w:t>- s’oppose à la pertinence des institutions politiques parlementaires canadiennes et la nécessité de prendre en compte la diversité des revendications.</w:t>
      </w:r>
    </w:p>
    <w:p w:rsidR="00A3182C" w:rsidRPr="002E65A3" w:rsidRDefault="00A3182C" w:rsidP="00A3182C">
      <w:pPr>
        <w:pStyle w:val="NoteLevel1"/>
        <w:rPr>
          <w:rFonts w:ascii="Arial" w:hAnsi="Arial"/>
          <w:b/>
          <w:sz w:val="20"/>
          <w:lang w:val="fr-CA"/>
        </w:rPr>
      </w:pPr>
    </w:p>
    <w:p w:rsidR="000C289C" w:rsidRPr="002E65A3" w:rsidRDefault="00A3182C" w:rsidP="00A3182C">
      <w:pPr>
        <w:pStyle w:val="NoteLevel1"/>
        <w:rPr>
          <w:rFonts w:ascii="Arial" w:hAnsi="Arial"/>
          <w:b/>
          <w:sz w:val="20"/>
          <w:lang w:val="fr-CA"/>
        </w:rPr>
      </w:pPr>
      <w:r w:rsidRPr="002E65A3">
        <w:rPr>
          <w:rFonts w:ascii="Arial" w:hAnsi="Arial"/>
          <w:b/>
          <w:sz w:val="20"/>
          <w:lang w:val="fr-CA"/>
        </w:rPr>
        <w:t>[ le populisme est une forme de régime</w:t>
      </w:r>
      <w:r w:rsidR="000C289C" w:rsidRPr="002E65A3">
        <w:rPr>
          <w:rFonts w:ascii="Arial" w:hAnsi="Arial"/>
          <w:b/>
          <w:sz w:val="20"/>
          <w:lang w:val="fr-CA"/>
        </w:rPr>
        <w:t xml:space="preserve"> politique/style politique où l’expression libre des conflits sociaux liés à la diversité des opinions et à leur prise en compte n’est pas encouragée/ est interdite.]</w:t>
      </w:r>
    </w:p>
    <w:p w:rsidR="000C289C" w:rsidRPr="002E65A3" w:rsidRDefault="000C289C" w:rsidP="00A3182C">
      <w:pPr>
        <w:pStyle w:val="NoteLevel1"/>
        <w:rPr>
          <w:rFonts w:ascii="Arial" w:hAnsi="Arial"/>
          <w:b/>
          <w:sz w:val="20"/>
          <w:lang w:val="fr-CA"/>
        </w:rPr>
      </w:pPr>
    </w:p>
    <w:p w:rsidR="00B4749E" w:rsidRPr="002E65A3" w:rsidRDefault="00B4749E" w:rsidP="00A3182C">
      <w:pPr>
        <w:pStyle w:val="NoteLevel1"/>
        <w:rPr>
          <w:rFonts w:ascii="Arial" w:hAnsi="Arial"/>
          <w:b/>
          <w:sz w:val="20"/>
          <w:lang w:val="fr-CA"/>
        </w:rPr>
      </w:pPr>
      <w:r w:rsidRPr="002E65A3">
        <w:rPr>
          <w:rFonts w:ascii="Arial" w:hAnsi="Arial"/>
          <w:sz w:val="20"/>
          <w:lang w:val="fr-CA"/>
        </w:rPr>
        <w:t xml:space="preserve">[le populisme est fondé sur un </w:t>
      </w:r>
      <w:r w:rsidRPr="002E65A3">
        <w:rPr>
          <w:rFonts w:ascii="Arial" w:hAnsi="Arial"/>
          <w:b/>
          <w:sz w:val="20"/>
          <w:lang w:val="fr-CA"/>
        </w:rPr>
        <w:t>encadrement</w:t>
      </w:r>
      <w:r w:rsidRPr="002E65A3">
        <w:rPr>
          <w:rFonts w:ascii="Arial" w:hAnsi="Arial"/>
          <w:sz w:val="20"/>
          <w:lang w:val="fr-CA"/>
        </w:rPr>
        <w:t xml:space="preserve">, par le </w:t>
      </w:r>
      <w:r w:rsidRPr="002E65A3">
        <w:rPr>
          <w:rFonts w:ascii="Arial" w:hAnsi="Arial"/>
          <w:b/>
          <w:sz w:val="20"/>
          <w:lang w:val="fr-CA"/>
        </w:rPr>
        <w:t>gouvernement</w:t>
      </w:r>
      <w:r w:rsidRPr="002E65A3">
        <w:rPr>
          <w:rFonts w:ascii="Arial" w:hAnsi="Arial"/>
          <w:sz w:val="20"/>
          <w:lang w:val="fr-CA"/>
        </w:rPr>
        <w:t xml:space="preserve">, des </w:t>
      </w:r>
      <w:r w:rsidRPr="002E65A3">
        <w:rPr>
          <w:rFonts w:ascii="Arial" w:hAnsi="Arial"/>
          <w:b/>
          <w:sz w:val="20"/>
          <w:lang w:val="fr-CA"/>
        </w:rPr>
        <w:t>demandes sociales</w:t>
      </w:r>
      <w:r w:rsidRPr="002E65A3">
        <w:rPr>
          <w:rFonts w:ascii="Arial" w:hAnsi="Arial"/>
          <w:sz w:val="20"/>
          <w:lang w:val="fr-CA"/>
        </w:rPr>
        <w:t xml:space="preserve"> dont </w:t>
      </w:r>
      <w:r w:rsidRPr="002E65A3">
        <w:rPr>
          <w:rFonts w:ascii="Arial" w:hAnsi="Arial"/>
          <w:b/>
          <w:sz w:val="20"/>
          <w:lang w:val="fr-CA"/>
        </w:rPr>
        <w:t xml:space="preserve">seules certaines sont considérées légitimes </w:t>
      </w:r>
      <w:r w:rsidRPr="002E65A3">
        <w:rPr>
          <w:rFonts w:ascii="Arial" w:hAnsi="Arial"/>
          <w:sz w:val="20"/>
          <w:lang w:val="fr-CA"/>
        </w:rPr>
        <w:t xml:space="preserve">car elles </w:t>
      </w:r>
      <w:r w:rsidRPr="002E65A3">
        <w:rPr>
          <w:rFonts w:ascii="Arial" w:hAnsi="Arial"/>
          <w:b/>
          <w:sz w:val="20"/>
          <w:lang w:val="fr-CA"/>
        </w:rPr>
        <w:t xml:space="preserve">représentent </w:t>
      </w:r>
      <w:r w:rsidRPr="002E65A3">
        <w:rPr>
          <w:rFonts w:ascii="Arial" w:hAnsi="Arial"/>
          <w:sz w:val="20"/>
          <w:lang w:val="fr-CA"/>
        </w:rPr>
        <w:t xml:space="preserve">les </w:t>
      </w:r>
      <w:proofErr w:type="spellStart"/>
      <w:r w:rsidRPr="002E65A3">
        <w:rPr>
          <w:rFonts w:ascii="Arial" w:hAnsi="Arial"/>
          <w:sz w:val="20"/>
          <w:lang w:val="fr-CA"/>
        </w:rPr>
        <w:t>intéretes</w:t>
      </w:r>
      <w:proofErr w:type="spellEnd"/>
      <w:r w:rsidRPr="002E65A3">
        <w:rPr>
          <w:rFonts w:ascii="Arial" w:hAnsi="Arial"/>
          <w:sz w:val="20"/>
          <w:lang w:val="fr-CA"/>
        </w:rPr>
        <w:t xml:space="preserve"> de groupes/segments sociaux considérés plus </w:t>
      </w:r>
      <w:r w:rsidRPr="002E65A3">
        <w:rPr>
          <w:rFonts w:ascii="Arial" w:hAnsi="Arial"/>
          <w:b/>
          <w:sz w:val="20"/>
          <w:lang w:val="fr-CA"/>
        </w:rPr>
        <w:t xml:space="preserve">importants/méritants </w:t>
      </w:r>
      <w:r w:rsidRPr="002E65A3">
        <w:rPr>
          <w:rFonts w:ascii="Arial" w:hAnsi="Arial"/>
          <w:sz w:val="20"/>
          <w:lang w:val="fr-CA"/>
        </w:rPr>
        <w:t>que les autres car ils sont censé représenter le PEUPLE]</w:t>
      </w:r>
    </w:p>
    <w:p w:rsidR="00B4749E" w:rsidRPr="002E65A3" w:rsidRDefault="00B4749E" w:rsidP="00A3182C">
      <w:pPr>
        <w:pStyle w:val="NoteLevel1"/>
        <w:rPr>
          <w:rFonts w:ascii="Arial" w:hAnsi="Arial"/>
          <w:b/>
          <w:sz w:val="20"/>
          <w:lang w:val="fr-CA"/>
        </w:rPr>
      </w:pPr>
    </w:p>
    <w:p w:rsidR="00B4749E" w:rsidRPr="002E65A3" w:rsidRDefault="00B4749E" w:rsidP="00A3182C">
      <w:pPr>
        <w:pStyle w:val="NoteLevel1"/>
        <w:rPr>
          <w:rFonts w:ascii="Arial" w:hAnsi="Arial"/>
          <w:b/>
          <w:sz w:val="20"/>
          <w:lang w:val="fr-CA"/>
        </w:rPr>
      </w:pPr>
      <w:r w:rsidRPr="002E65A3">
        <w:rPr>
          <w:rFonts w:ascii="Arial" w:hAnsi="Arial"/>
          <w:sz w:val="20"/>
          <w:lang w:val="fr-CA"/>
        </w:rPr>
        <w:t xml:space="preserve">[cette importance se fait en fonction de la construction d’un axe </w:t>
      </w:r>
      <w:r w:rsidRPr="002E65A3">
        <w:rPr>
          <w:rFonts w:ascii="Arial" w:hAnsi="Arial"/>
          <w:b/>
          <w:sz w:val="20"/>
          <w:lang w:val="fr-CA"/>
        </w:rPr>
        <w:t>nous/eux</w:t>
      </w:r>
      <w:r w:rsidRPr="002E65A3">
        <w:rPr>
          <w:rFonts w:ascii="Arial" w:hAnsi="Arial"/>
          <w:sz w:val="20"/>
          <w:lang w:val="fr-CA"/>
        </w:rPr>
        <w:t xml:space="preserve"> à l’intérieur de la société, qui </w:t>
      </w:r>
      <w:r w:rsidRPr="002E65A3">
        <w:rPr>
          <w:rFonts w:ascii="Arial" w:hAnsi="Arial"/>
          <w:b/>
          <w:sz w:val="20"/>
          <w:lang w:val="fr-CA"/>
        </w:rPr>
        <w:t>met en scène UN conflit UNIQUE</w:t>
      </w:r>
      <w:r w:rsidRPr="002E65A3">
        <w:rPr>
          <w:rFonts w:ascii="Arial" w:hAnsi="Arial"/>
          <w:sz w:val="20"/>
          <w:lang w:val="fr-CA"/>
        </w:rPr>
        <w:t xml:space="preserve"> qui prétend représenter et défendre les intérêts du peuple contre des « usurpateurs » (oligarchie, politiciens, classes élevées.]</w:t>
      </w:r>
    </w:p>
    <w:p w:rsidR="00B4749E" w:rsidRPr="002E65A3" w:rsidRDefault="00B4749E" w:rsidP="00A3182C">
      <w:pPr>
        <w:pStyle w:val="NoteLevel1"/>
        <w:rPr>
          <w:rFonts w:ascii="Arial" w:hAnsi="Arial"/>
          <w:b/>
          <w:sz w:val="20"/>
          <w:lang w:val="fr-CA"/>
        </w:rPr>
      </w:pPr>
    </w:p>
    <w:p w:rsidR="00331E25" w:rsidRPr="002E65A3" w:rsidRDefault="00331E25" w:rsidP="00A3182C">
      <w:pPr>
        <w:pStyle w:val="NoteLevel1"/>
        <w:rPr>
          <w:rFonts w:ascii="Arial" w:hAnsi="Arial"/>
          <w:b/>
          <w:sz w:val="20"/>
          <w:lang w:val="fr-CA"/>
        </w:rPr>
      </w:pPr>
      <w:r w:rsidRPr="002E65A3">
        <w:rPr>
          <w:rFonts w:ascii="Arial" w:hAnsi="Arial"/>
          <w:b/>
          <w:sz w:val="20"/>
          <w:lang w:val="fr-CA"/>
        </w:rPr>
        <w:t>le populisme est souvent opposé a la démocratie libérale et au pluralisme PCQ :</w:t>
      </w:r>
    </w:p>
    <w:p w:rsidR="00331E25" w:rsidRPr="002E65A3" w:rsidRDefault="00331E25" w:rsidP="00A3182C">
      <w:pPr>
        <w:pStyle w:val="NoteLevel1"/>
        <w:rPr>
          <w:rFonts w:ascii="Arial" w:hAnsi="Arial"/>
          <w:b/>
          <w:sz w:val="20"/>
          <w:lang w:val="fr-CA"/>
        </w:rPr>
      </w:pPr>
    </w:p>
    <w:p w:rsidR="00331E25" w:rsidRPr="002E65A3" w:rsidRDefault="00331E25" w:rsidP="00A3182C">
      <w:pPr>
        <w:pStyle w:val="NoteLevel1"/>
        <w:rPr>
          <w:rFonts w:ascii="Arial" w:hAnsi="Arial"/>
          <w:b/>
          <w:sz w:val="20"/>
          <w:lang w:val="fr-CA"/>
        </w:rPr>
      </w:pPr>
      <w:r w:rsidRPr="002E65A3">
        <w:rPr>
          <w:rFonts w:ascii="Arial" w:hAnsi="Arial"/>
          <w:sz w:val="20"/>
          <w:lang w:val="fr-CA"/>
        </w:rPr>
        <w:t>- il ne laisse pas émerger la contingence et l’expression libre de TOUS les conflits sociaux : seules certaines demandes sociales sont encouragées</w:t>
      </w:r>
    </w:p>
    <w:p w:rsidR="00331E25" w:rsidRPr="002E65A3" w:rsidRDefault="00331E25" w:rsidP="00A3182C">
      <w:pPr>
        <w:pStyle w:val="NoteLevel1"/>
        <w:rPr>
          <w:rFonts w:ascii="Arial" w:hAnsi="Arial"/>
          <w:b/>
          <w:sz w:val="20"/>
          <w:lang w:val="fr-CA"/>
        </w:rPr>
      </w:pPr>
    </w:p>
    <w:p w:rsidR="00331E25" w:rsidRPr="002E65A3" w:rsidRDefault="00331E25" w:rsidP="00331E25">
      <w:pPr>
        <w:pStyle w:val="NoteLevel1"/>
        <w:rPr>
          <w:rFonts w:ascii="Arial" w:hAnsi="Arial"/>
          <w:b/>
          <w:sz w:val="20"/>
          <w:lang w:val="fr-CA"/>
        </w:rPr>
      </w:pPr>
      <w:r w:rsidRPr="002E65A3">
        <w:rPr>
          <w:rFonts w:ascii="Arial" w:hAnsi="Arial"/>
          <w:sz w:val="20"/>
          <w:lang w:val="fr-CA"/>
        </w:rPr>
        <w:t xml:space="preserve">[mais le populisme </w:t>
      </w:r>
      <w:r w:rsidRPr="002E65A3">
        <w:rPr>
          <w:rFonts w:ascii="Arial" w:hAnsi="Arial"/>
          <w:b/>
          <w:sz w:val="20"/>
          <w:lang w:val="fr-CA"/>
        </w:rPr>
        <w:t xml:space="preserve">surgit aussi comme « aspect » manquant de la démocratie, </w:t>
      </w:r>
      <w:r w:rsidRPr="002E65A3">
        <w:rPr>
          <w:rFonts w:ascii="Arial" w:hAnsi="Arial"/>
          <w:sz w:val="20"/>
          <w:lang w:val="fr-CA"/>
        </w:rPr>
        <w:t>c’est-à-dire, avec la massification de la démocratie au 20</w:t>
      </w:r>
      <w:r w:rsidRPr="002E65A3">
        <w:rPr>
          <w:rFonts w:ascii="Arial" w:hAnsi="Arial"/>
          <w:sz w:val="20"/>
          <w:vertAlign w:val="superscript"/>
          <w:lang w:val="fr-CA"/>
        </w:rPr>
        <w:t>e</w:t>
      </w:r>
      <w:r w:rsidRPr="002E65A3">
        <w:rPr>
          <w:rFonts w:ascii="Arial" w:hAnsi="Arial"/>
          <w:sz w:val="20"/>
          <w:lang w:val="fr-CA"/>
        </w:rPr>
        <w:t xml:space="preserve"> siècle, le surgissement d’une certaine difficulté d’identification au politique]</w:t>
      </w:r>
    </w:p>
    <w:p w:rsidR="00331E25" w:rsidRPr="002E65A3" w:rsidRDefault="00331E25" w:rsidP="00331E25">
      <w:pPr>
        <w:pStyle w:val="NoteLevel1"/>
        <w:rPr>
          <w:rFonts w:ascii="Arial" w:hAnsi="Arial"/>
          <w:b/>
          <w:sz w:val="20"/>
          <w:lang w:val="fr-CA"/>
        </w:rPr>
      </w:pPr>
    </w:p>
    <w:p w:rsidR="00331E25" w:rsidRPr="002E65A3" w:rsidRDefault="00331E25" w:rsidP="00331E25">
      <w:pPr>
        <w:pStyle w:val="NoteLevel1"/>
        <w:rPr>
          <w:rFonts w:ascii="Arial" w:hAnsi="Arial"/>
          <w:b/>
          <w:sz w:val="20"/>
          <w:lang w:val="fr-CA"/>
        </w:rPr>
      </w:pPr>
      <w:r w:rsidRPr="002E65A3">
        <w:rPr>
          <w:rFonts w:ascii="Arial" w:hAnsi="Arial"/>
          <w:sz w:val="20"/>
          <w:u w:val="single"/>
          <w:lang w:val="fr-CA"/>
        </w:rPr>
        <w:t>2. la démocratie pluraliste agonistique</w:t>
      </w:r>
    </w:p>
    <w:p w:rsidR="00331E25" w:rsidRPr="002E65A3" w:rsidRDefault="00331E25" w:rsidP="00331E25">
      <w:pPr>
        <w:pStyle w:val="NoteLevel1"/>
        <w:rPr>
          <w:rFonts w:ascii="Arial" w:hAnsi="Arial"/>
          <w:b/>
          <w:sz w:val="20"/>
          <w:lang w:val="fr-CA"/>
        </w:rPr>
      </w:pPr>
      <w:r w:rsidRPr="002E65A3">
        <w:rPr>
          <w:rFonts w:ascii="Arial" w:hAnsi="Arial"/>
          <w:sz w:val="20"/>
          <w:u w:val="single"/>
          <w:lang w:val="fr-CA"/>
        </w:rPr>
        <w:t>ou remettre dans la démocratie certains traits associés au populisme</w:t>
      </w:r>
    </w:p>
    <w:p w:rsidR="00331E25" w:rsidRPr="002E65A3" w:rsidRDefault="00331E25" w:rsidP="00331E25">
      <w:pPr>
        <w:pStyle w:val="NoteLevel1"/>
        <w:rPr>
          <w:rFonts w:ascii="Arial" w:hAnsi="Arial"/>
          <w:b/>
          <w:sz w:val="20"/>
          <w:lang w:val="fr-CA"/>
        </w:rPr>
      </w:pPr>
    </w:p>
    <w:p w:rsidR="00331E25" w:rsidRPr="002E65A3" w:rsidRDefault="00331E25" w:rsidP="00331E25">
      <w:pPr>
        <w:pStyle w:val="NoteLevel1"/>
        <w:rPr>
          <w:rFonts w:ascii="Arial" w:hAnsi="Arial"/>
          <w:b/>
          <w:sz w:val="20"/>
          <w:lang w:val="fr-CA"/>
        </w:rPr>
      </w:pPr>
      <w:r w:rsidRPr="002E65A3">
        <w:rPr>
          <w:rFonts w:ascii="Arial" w:hAnsi="Arial"/>
          <w:b/>
          <w:sz w:val="20"/>
          <w:lang w:val="fr-CA"/>
        </w:rPr>
        <w:t>la peur de populisme repose sur :</w:t>
      </w:r>
    </w:p>
    <w:p w:rsidR="0004776E" w:rsidRPr="002E65A3" w:rsidRDefault="0004776E" w:rsidP="00331E25">
      <w:pPr>
        <w:pStyle w:val="NoteLevel1"/>
        <w:rPr>
          <w:rFonts w:ascii="Arial" w:hAnsi="Arial"/>
          <w:b/>
          <w:sz w:val="20"/>
          <w:lang w:val="fr-CA"/>
        </w:rPr>
      </w:pPr>
      <w:r w:rsidRPr="002E65A3">
        <w:rPr>
          <w:rFonts w:ascii="Arial" w:hAnsi="Arial"/>
          <w:sz w:val="20"/>
          <w:lang w:val="fr-CA"/>
        </w:rPr>
        <w:t>- la peur d’un régime où les masses sont manipulées par un leader</w:t>
      </w:r>
    </w:p>
    <w:p w:rsidR="0004776E" w:rsidRPr="002E65A3" w:rsidRDefault="0004776E" w:rsidP="0004776E">
      <w:pPr>
        <w:pStyle w:val="NoteLevel2"/>
        <w:numPr>
          <w:ilvl w:val="0"/>
          <w:numId w:val="0"/>
        </w:numPr>
        <w:ind w:left="1080"/>
        <w:rPr>
          <w:rFonts w:ascii="Arial" w:hAnsi="Arial"/>
          <w:b/>
          <w:sz w:val="20"/>
          <w:lang w:val="fr-CA"/>
        </w:rPr>
      </w:pPr>
      <w:r w:rsidRPr="002E65A3">
        <w:rPr>
          <w:rFonts w:ascii="Arial" w:hAnsi="Arial"/>
          <w:b/>
          <w:sz w:val="20"/>
          <w:lang w:val="fr-CA"/>
        </w:rPr>
        <w:sym w:font="Wingdings" w:char="F0E0"/>
      </w:r>
      <w:r w:rsidRPr="002E65A3">
        <w:rPr>
          <w:rFonts w:ascii="Arial" w:hAnsi="Arial"/>
          <w:b/>
          <w:sz w:val="20"/>
          <w:lang w:val="fr-CA"/>
        </w:rPr>
        <w:t xml:space="preserve"> la peur d’une forme politique où la diversité des intérêts est remplacée par la construction d’un conflit central visant à défendre « le peuple »</w:t>
      </w:r>
    </w:p>
    <w:p w:rsidR="00331E25" w:rsidRPr="002E65A3" w:rsidRDefault="00331E25" w:rsidP="0004776E">
      <w:pPr>
        <w:pStyle w:val="NoteLevel1"/>
        <w:numPr>
          <w:ilvl w:val="0"/>
          <w:numId w:val="0"/>
        </w:numPr>
        <w:rPr>
          <w:rFonts w:ascii="Arial" w:hAnsi="Arial"/>
          <w:b/>
          <w:sz w:val="20"/>
          <w:lang w:val="fr-CA"/>
        </w:rPr>
      </w:pPr>
    </w:p>
    <w:p w:rsidR="0004776E" w:rsidRPr="002E65A3" w:rsidRDefault="0004776E" w:rsidP="00A3182C">
      <w:pPr>
        <w:pStyle w:val="NoteLevel1"/>
        <w:rPr>
          <w:rFonts w:ascii="Arial" w:hAnsi="Arial"/>
          <w:sz w:val="20"/>
          <w:lang w:val="fr-CA"/>
        </w:rPr>
      </w:pPr>
      <w:r w:rsidRPr="002E65A3">
        <w:rPr>
          <w:rFonts w:ascii="Arial" w:hAnsi="Arial"/>
          <w:sz w:val="20"/>
          <w:lang w:val="fr-CA"/>
        </w:rPr>
        <w:sym w:font="Wingdings" w:char="F0E0"/>
      </w:r>
      <w:r w:rsidRPr="002E65A3">
        <w:rPr>
          <w:rFonts w:ascii="Arial" w:hAnsi="Arial"/>
          <w:sz w:val="20"/>
          <w:lang w:val="fr-CA"/>
        </w:rPr>
        <w:t xml:space="preserve"> selon Chantal </w:t>
      </w:r>
      <w:proofErr w:type="spellStart"/>
      <w:r w:rsidRPr="002E65A3">
        <w:rPr>
          <w:rFonts w:ascii="Arial" w:hAnsi="Arial"/>
          <w:sz w:val="20"/>
          <w:lang w:val="fr-CA"/>
        </w:rPr>
        <w:t>Mouffe</w:t>
      </w:r>
      <w:proofErr w:type="spellEnd"/>
      <w:r w:rsidRPr="002E65A3">
        <w:rPr>
          <w:rFonts w:ascii="Arial" w:hAnsi="Arial"/>
          <w:sz w:val="20"/>
          <w:lang w:val="fr-CA"/>
        </w:rPr>
        <w:t> :</w:t>
      </w:r>
    </w:p>
    <w:p w:rsidR="0004776E" w:rsidRPr="002E65A3" w:rsidRDefault="0004776E" w:rsidP="00A3182C">
      <w:pPr>
        <w:pStyle w:val="NoteLevel1"/>
        <w:rPr>
          <w:rFonts w:ascii="Arial" w:hAnsi="Arial"/>
          <w:b/>
          <w:sz w:val="20"/>
          <w:lang w:val="fr-CA"/>
        </w:rPr>
      </w:pPr>
      <w:r w:rsidRPr="002E65A3">
        <w:rPr>
          <w:rFonts w:ascii="Arial" w:hAnsi="Arial"/>
          <w:sz w:val="20"/>
          <w:lang w:val="fr-CA"/>
        </w:rPr>
        <w:t xml:space="preserve">il faut mieux que la démocratie permettre la </w:t>
      </w:r>
      <w:r w:rsidRPr="002E65A3">
        <w:rPr>
          <w:rFonts w:ascii="Arial" w:hAnsi="Arial"/>
          <w:b/>
          <w:sz w:val="20"/>
          <w:lang w:val="fr-CA"/>
        </w:rPr>
        <w:t xml:space="preserve">libre expression de conflits entre adversaires </w:t>
      </w:r>
      <w:r w:rsidRPr="002E65A3">
        <w:rPr>
          <w:rFonts w:ascii="Arial" w:hAnsi="Arial"/>
          <w:sz w:val="20"/>
          <w:lang w:val="fr-CA"/>
        </w:rPr>
        <w:t xml:space="preserve">dans une arène de discussion et de délibération = </w:t>
      </w:r>
      <w:r w:rsidRPr="002E65A3">
        <w:rPr>
          <w:rFonts w:ascii="Arial" w:hAnsi="Arial"/>
          <w:b/>
          <w:sz w:val="20"/>
          <w:lang w:val="fr-CA"/>
        </w:rPr>
        <w:t>démocratie pluraliste agonistique</w:t>
      </w:r>
    </w:p>
    <w:p w:rsidR="0004776E" w:rsidRPr="002E65A3" w:rsidRDefault="0004776E" w:rsidP="00A3182C">
      <w:pPr>
        <w:pStyle w:val="NoteLevel1"/>
        <w:rPr>
          <w:rFonts w:ascii="Arial" w:hAnsi="Arial"/>
          <w:b/>
          <w:sz w:val="20"/>
          <w:lang w:val="fr-CA"/>
        </w:rPr>
      </w:pPr>
    </w:p>
    <w:p w:rsidR="0004776E" w:rsidRPr="002E65A3" w:rsidRDefault="0004776E" w:rsidP="00A3182C">
      <w:pPr>
        <w:pStyle w:val="NoteLevel1"/>
        <w:rPr>
          <w:rFonts w:ascii="Arial" w:hAnsi="Arial"/>
          <w:b/>
          <w:sz w:val="20"/>
          <w:lang w:val="fr-CA"/>
        </w:rPr>
      </w:pPr>
      <w:r w:rsidRPr="002E65A3">
        <w:rPr>
          <w:rFonts w:ascii="Arial" w:hAnsi="Arial"/>
          <w:sz w:val="20"/>
          <w:lang w:val="fr-CA"/>
        </w:rPr>
        <w:t>sinon, on peut favoriser l’émergence du populisme de droite ou de d’autres problèmes.</w:t>
      </w:r>
    </w:p>
    <w:p w:rsidR="0004776E" w:rsidRPr="002E65A3" w:rsidRDefault="0004776E" w:rsidP="00A3182C">
      <w:pPr>
        <w:pStyle w:val="NoteLevel1"/>
        <w:rPr>
          <w:rFonts w:ascii="Arial" w:hAnsi="Arial"/>
          <w:b/>
          <w:sz w:val="20"/>
          <w:lang w:val="fr-CA"/>
        </w:rPr>
      </w:pPr>
    </w:p>
    <w:p w:rsidR="0004776E" w:rsidRPr="002E65A3" w:rsidRDefault="0004776E" w:rsidP="00A3182C">
      <w:pPr>
        <w:pStyle w:val="NoteLevel1"/>
        <w:rPr>
          <w:rFonts w:ascii="Arial" w:hAnsi="Arial"/>
          <w:b/>
          <w:sz w:val="20"/>
          <w:lang w:val="fr-CA"/>
        </w:rPr>
      </w:pPr>
      <w:r w:rsidRPr="002E65A3">
        <w:rPr>
          <w:rFonts w:ascii="Arial" w:hAnsi="Arial"/>
          <w:sz w:val="20"/>
          <w:lang w:val="fr-CA"/>
        </w:rPr>
        <w:t xml:space="preserve">Mais ceci suppose pour l’auteure, </w:t>
      </w:r>
      <w:r w:rsidRPr="002E65A3">
        <w:rPr>
          <w:rFonts w:ascii="Arial" w:hAnsi="Arial"/>
          <w:b/>
          <w:sz w:val="20"/>
          <w:lang w:val="fr-CA"/>
        </w:rPr>
        <w:t xml:space="preserve">d’incorporer dans la démocratie certains traits qui sont associés au populisme, </w:t>
      </w:r>
      <w:r w:rsidRPr="002E65A3">
        <w:rPr>
          <w:rFonts w:ascii="Arial" w:hAnsi="Arial"/>
          <w:sz w:val="20"/>
          <w:lang w:val="fr-CA"/>
        </w:rPr>
        <w:t>tel la « passion politique », les convictions politiques fortes (ex. nationalisme) et de donner une place légitime pour les débattre.</w:t>
      </w:r>
    </w:p>
    <w:p w:rsidR="0004776E" w:rsidRPr="002E65A3" w:rsidRDefault="0004776E" w:rsidP="00A3182C">
      <w:pPr>
        <w:pStyle w:val="NoteLevel1"/>
        <w:rPr>
          <w:rFonts w:ascii="Arial" w:hAnsi="Arial"/>
          <w:b/>
          <w:sz w:val="20"/>
          <w:lang w:val="fr-CA"/>
        </w:rPr>
      </w:pPr>
    </w:p>
    <w:p w:rsidR="0004776E" w:rsidRPr="002E65A3" w:rsidRDefault="0004776E" w:rsidP="00A3182C">
      <w:pPr>
        <w:pStyle w:val="NoteLevel1"/>
        <w:rPr>
          <w:rFonts w:ascii="Arial" w:hAnsi="Arial"/>
          <w:b/>
          <w:sz w:val="20"/>
          <w:lang w:val="fr-CA"/>
        </w:rPr>
      </w:pPr>
      <w:r w:rsidRPr="002E65A3">
        <w:rPr>
          <w:rFonts w:ascii="Arial" w:hAnsi="Arial"/>
          <w:sz w:val="20"/>
          <w:lang w:val="fr-CA"/>
        </w:rPr>
        <w:t xml:space="preserve">Ainsi, pour Chantal </w:t>
      </w:r>
      <w:proofErr w:type="spellStart"/>
      <w:r w:rsidRPr="002E65A3">
        <w:rPr>
          <w:rFonts w:ascii="Arial" w:hAnsi="Arial"/>
          <w:sz w:val="20"/>
          <w:lang w:val="fr-CA"/>
        </w:rPr>
        <w:t>Mouffle</w:t>
      </w:r>
      <w:proofErr w:type="spellEnd"/>
    </w:p>
    <w:p w:rsidR="0004776E" w:rsidRPr="002E65A3" w:rsidRDefault="0004776E" w:rsidP="00A3182C">
      <w:pPr>
        <w:pStyle w:val="NoteLevel1"/>
        <w:rPr>
          <w:rFonts w:ascii="Arial" w:hAnsi="Arial"/>
          <w:b/>
          <w:sz w:val="20"/>
          <w:lang w:val="fr-CA"/>
        </w:rPr>
      </w:pPr>
      <w:r w:rsidRPr="002E65A3">
        <w:rPr>
          <w:rFonts w:ascii="Arial" w:hAnsi="Arial"/>
          <w:sz w:val="20"/>
          <w:lang w:val="fr-CA"/>
        </w:rPr>
        <w:t xml:space="preserve">« l’objectif d’une politique démocratique n’est pas d’éliminer les passions ou de les reléguer à la sphère privée mais de les mobiliser et de les </w:t>
      </w:r>
      <w:r w:rsidRPr="002E65A3">
        <w:rPr>
          <w:rFonts w:ascii="Arial" w:hAnsi="Arial"/>
          <w:b/>
          <w:sz w:val="20"/>
          <w:lang w:val="fr-CA"/>
        </w:rPr>
        <w:t>mettre en scène</w:t>
      </w:r>
      <w:r w:rsidRPr="002E65A3">
        <w:rPr>
          <w:rFonts w:ascii="Arial" w:hAnsi="Arial"/>
          <w:sz w:val="20"/>
          <w:lang w:val="fr-CA"/>
        </w:rPr>
        <w:t xml:space="preserve"> selon des dispositifs agonistiques qui favorisent le respect du pluralisme » (</w:t>
      </w:r>
      <w:proofErr w:type="spellStart"/>
      <w:r w:rsidRPr="002E65A3">
        <w:rPr>
          <w:rFonts w:ascii="Arial" w:hAnsi="Arial"/>
          <w:sz w:val="20"/>
          <w:lang w:val="fr-CA"/>
        </w:rPr>
        <w:t>mouffle</w:t>
      </w:r>
      <w:proofErr w:type="spellEnd"/>
      <w:r w:rsidRPr="002E65A3">
        <w:rPr>
          <w:rFonts w:ascii="Arial" w:hAnsi="Arial"/>
          <w:sz w:val="20"/>
          <w:lang w:val="fr-CA"/>
        </w:rPr>
        <w:t> : 1994 :11)</w:t>
      </w:r>
    </w:p>
    <w:p w:rsidR="0004776E" w:rsidRPr="002E65A3" w:rsidRDefault="0004776E" w:rsidP="00A3182C">
      <w:pPr>
        <w:pStyle w:val="NoteLevel1"/>
        <w:rPr>
          <w:rFonts w:ascii="Arial" w:hAnsi="Arial"/>
          <w:b/>
          <w:sz w:val="20"/>
          <w:lang w:val="fr-CA"/>
        </w:rPr>
      </w:pPr>
    </w:p>
    <w:p w:rsidR="0004776E" w:rsidRPr="002E65A3" w:rsidRDefault="0004776E" w:rsidP="00A3182C">
      <w:pPr>
        <w:pStyle w:val="NoteLevel1"/>
        <w:rPr>
          <w:rFonts w:ascii="Arial" w:hAnsi="Arial"/>
          <w:b/>
          <w:sz w:val="20"/>
          <w:lang w:val="fr-CA"/>
        </w:rPr>
      </w:pPr>
      <w:r w:rsidRPr="002E65A3">
        <w:rPr>
          <w:rFonts w:ascii="Arial" w:hAnsi="Arial"/>
          <w:sz w:val="20"/>
          <w:lang w:val="fr-CA"/>
        </w:rPr>
        <w:t xml:space="preserve">l’auteur propose ainsi que la démocratie suive le </w:t>
      </w:r>
      <w:proofErr w:type="spellStart"/>
      <w:r w:rsidRPr="002E65A3">
        <w:rPr>
          <w:rFonts w:ascii="Arial" w:hAnsi="Arial"/>
          <w:sz w:val="20"/>
          <w:lang w:val="fr-CA"/>
        </w:rPr>
        <w:t>modele</w:t>
      </w:r>
      <w:proofErr w:type="spellEnd"/>
      <w:r w:rsidRPr="002E65A3">
        <w:rPr>
          <w:rFonts w:ascii="Arial" w:hAnsi="Arial"/>
          <w:sz w:val="20"/>
          <w:lang w:val="fr-CA"/>
        </w:rPr>
        <w:t xml:space="preserve"> du pluralisme </w:t>
      </w:r>
      <w:proofErr w:type="spellStart"/>
      <w:r w:rsidRPr="002E65A3">
        <w:rPr>
          <w:rFonts w:ascii="Arial" w:hAnsi="Arial"/>
          <w:sz w:val="20"/>
          <w:lang w:val="fr-CA"/>
        </w:rPr>
        <w:t>agnistique</w:t>
      </w:r>
      <w:proofErr w:type="spellEnd"/>
      <w:r w:rsidRPr="002E65A3">
        <w:rPr>
          <w:rFonts w:ascii="Arial" w:hAnsi="Arial"/>
          <w:sz w:val="20"/>
          <w:lang w:val="fr-CA"/>
        </w:rPr>
        <w:t> :</w:t>
      </w:r>
    </w:p>
    <w:p w:rsidR="0004776E" w:rsidRPr="002E65A3" w:rsidRDefault="0004776E" w:rsidP="00A3182C">
      <w:pPr>
        <w:pStyle w:val="NoteLevel1"/>
        <w:rPr>
          <w:rFonts w:ascii="Arial" w:hAnsi="Arial"/>
          <w:b/>
          <w:sz w:val="20"/>
          <w:lang w:val="fr-CA"/>
        </w:rPr>
      </w:pPr>
      <w:r w:rsidRPr="002E65A3">
        <w:rPr>
          <w:rFonts w:ascii="Arial" w:hAnsi="Arial"/>
          <w:b/>
          <w:sz w:val="20"/>
          <w:lang w:val="fr-CA"/>
        </w:rPr>
        <w:t xml:space="preserve">« the </w:t>
      </w:r>
      <w:proofErr w:type="spellStart"/>
      <w:r w:rsidRPr="002E65A3">
        <w:rPr>
          <w:rFonts w:ascii="Arial" w:hAnsi="Arial"/>
          <w:b/>
          <w:sz w:val="20"/>
          <w:lang w:val="fr-CA"/>
        </w:rPr>
        <w:t>novelty</w:t>
      </w:r>
      <w:proofErr w:type="spellEnd"/>
      <w:r w:rsidRPr="002E65A3">
        <w:rPr>
          <w:rFonts w:ascii="Arial" w:hAnsi="Arial"/>
          <w:b/>
          <w:sz w:val="20"/>
          <w:lang w:val="fr-CA"/>
        </w:rPr>
        <w:t xml:space="preserve"> of </w:t>
      </w:r>
      <w:proofErr w:type="spellStart"/>
      <w:r w:rsidRPr="002E65A3">
        <w:rPr>
          <w:rFonts w:ascii="Arial" w:hAnsi="Arial"/>
          <w:b/>
          <w:sz w:val="20"/>
          <w:lang w:val="fr-CA"/>
        </w:rPr>
        <w:t>democratic</w:t>
      </w:r>
      <w:proofErr w:type="spellEnd"/>
      <w:r w:rsidRPr="002E65A3">
        <w:rPr>
          <w:rFonts w:ascii="Arial" w:hAnsi="Arial"/>
          <w:b/>
          <w:sz w:val="20"/>
          <w:lang w:val="fr-CA"/>
        </w:rPr>
        <w:t xml:space="preserve"> </w:t>
      </w:r>
      <w:proofErr w:type="spellStart"/>
      <w:r w:rsidRPr="002E65A3">
        <w:rPr>
          <w:rFonts w:ascii="Arial" w:hAnsi="Arial"/>
          <w:b/>
          <w:sz w:val="20"/>
          <w:lang w:val="fr-CA"/>
        </w:rPr>
        <w:t>politics</w:t>
      </w:r>
      <w:proofErr w:type="spellEnd"/>
      <w:r w:rsidRPr="002E65A3">
        <w:rPr>
          <w:rFonts w:ascii="Arial" w:hAnsi="Arial"/>
          <w:b/>
          <w:sz w:val="20"/>
          <w:lang w:val="fr-CA"/>
        </w:rPr>
        <w:t xml:space="preserve"> </w:t>
      </w:r>
      <w:proofErr w:type="spellStart"/>
      <w:r w:rsidRPr="002E65A3">
        <w:rPr>
          <w:rFonts w:ascii="Arial" w:hAnsi="Arial"/>
          <w:b/>
          <w:sz w:val="20"/>
          <w:lang w:val="fr-CA"/>
        </w:rPr>
        <w:t>is</w:t>
      </w:r>
      <w:proofErr w:type="spellEnd"/>
      <w:r w:rsidRPr="002E65A3">
        <w:rPr>
          <w:rFonts w:ascii="Arial" w:hAnsi="Arial"/>
          <w:b/>
          <w:sz w:val="20"/>
          <w:lang w:val="fr-CA"/>
        </w:rPr>
        <w:t xml:space="preserve"> not the </w:t>
      </w:r>
      <w:proofErr w:type="spellStart"/>
      <w:r w:rsidRPr="002E65A3">
        <w:rPr>
          <w:rFonts w:ascii="Arial" w:hAnsi="Arial"/>
          <w:b/>
          <w:sz w:val="20"/>
          <w:lang w:val="fr-CA"/>
        </w:rPr>
        <w:t>overocming</w:t>
      </w:r>
      <w:proofErr w:type="spellEnd"/>
      <w:r w:rsidRPr="002E65A3">
        <w:rPr>
          <w:rFonts w:ascii="Arial" w:hAnsi="Arial"/>
          <w:b/>
          <w:sz w:val="20"/>
          <w:lang w:val="fr-CA"/>
        </w:rPr>
        <w:t xml:space="preserve"> of the us/</w:t>
      </w:r>
      <w:proofErr w:type="spellStart"/>
      <w:r w:rsidRPr="002E65A3">
        <w:rPr>
          <w:rFonts w:ascii="Arial" w:hAnsi="Arial"/>
          <w:b/>
          <w:sz w:val="20"/>
          <w:lang w:val="fr-CA"/>
        </w:rPr>
        <w:t>them</w:t>
      </w:r>
      <w:proofErr w:type="spellEnd"/>
      <w:r w:rsidRPr="002E65A3">
        <w:rPr>
          <w:rFonts w:ascii="Arial" w:hAnsi="Arial"/>
          <w:b/>
          <w:sz w:val="20"/>
          <w:lang w:val="fr-CA"/>
        </w:rPr>
        <w:t xml:space="preserve"> opposition – </w:t>
      </w:r>
      <w:proofErr w:type="spellStart"/>
      <w:r w:rsidRPr="002E65A3">
        <w:rPr>
          <w:rFonts w:ascii="Arial" w:hAnsi="Arial"/>
          <w:b/>
          <w:sz w:val="20"/>
          <w:lang w:val="fr-CA"/>
        </w:rPr>
        <w:t>which</w:t>
      </w:r>
      <w:proofErr w:type="spellEnd"/>
      <w:r w:rsidRPr="002E65A3">
        <w:rPr>
          <w:rFonts w:ascii="Arial" w:hAnsi="Arial"/>
          <w:b/>
          <w:sz w:val="20"/>
          <w:lang w:val="fr-CA"/>
        </w:rPr>
        <w:t xml:space="preserve"> </w:t>
      </w:r>
      <w:proofErr w:type="spellStart"/>
      <w:r w:rsidRPr="002E65A3">
        <w:rPr>
          <w:rFonts w:ascii="Arial" w:hAnsi="Arial"/>
          <w:b/>
          <w:sz w:val="20"/>
          <w:lang w:val="fr-CA"/>
        </w:rPr>
        <w:t>is</w:t>
      </w:r>
      <w:proofErr w:type="spellEnd"/>
      <w:r w:rsidRPr="002E65A3">
        <w:rPr>
          <w:rFonts w:ascii="Arial" w:hAnsi="Arial"/>
          <w:b/>
          <w:sz w:val="20"/>
          <w:lang w:val="fr-CA"/>
        </w:rPr>
        <w:t xml:space="preserve"> an </w:t>
      </w:r>
      <w:proofErr w:type="spellStart"/>
      <w:r w:rsidRPr="002E65A3">
        <w:rPr>
          <w:rFonts w:ascii="Arial" w:hAnsi="Arial"/>
          <w:b/>
          <w:sz w:val="20"/>
          <w:lang w:val="fr-CA"/>
        </w:rPr>
        <w:t>impossibility</w:t>
      </w:r>
      <w:proofErr w:type="spellEnd"/>
      <w:r w:rsidRPr="002E65A3">
        <w:rPr>
          <w:rFonts w:ascii="Arial" w:hAnsi="Arial"/>
          <w:b/>
          <w:sz w:val="20"/>
          <w:lang w:val="fr-CA"/>
        </w:rPr>
        <w:t xml:space="preserve"> – but the </w:t>
      </w:r>
      <w:proofErr w:type="spellStart"/>
      <w:r w:rsidRPr="002E65A3">
        <w:rPr>
          <w:rFonts w:ascii="Arial" w:hAnsi="Arial"/>
          <w:b/>
          <w:sz w:val="20"/>
          <w:lang w:val="fr-CA"/>
        </w:rPr>
        <w:t>different</w:t>
      </w:r>
      <w:proofErr w:type="spellEnd"/>
      <w:r w:rsidRPr="002E65A3">
        <w:rPr>
          <w:rFonts w:ascii="Arial" w:hAnsi="Arial"/>
          <w:b/>
          <w:sz w:val="20"/>
          <w:lang w:val="fr-CA"/>
        </w:rPr>
        <w:t xml:space="preserve"> </w:t>
      </w:r>
      <w:proofErr w:type="spellStart"/>
      <w:r w:rsidRPr="002E65A3">
        <w:rPr>
          <w:rFonts w:ascii="Arial" w:hAnsi="Arial"/>
          <w:b/>
          <w:sz w:val="20"/>
          <w:lang w:val="fr-CA"/>
        </w:rPr>
        <w:t>way</w:t>
      </w:r>
      <w:proofErr w:type="spellEnd"/>
      <w:r w:rsidRPr="002E65A3">
        <w:rPr>
          <w:rFonts w:ascii="Arial" w:hAnsi="Arial"/>
          <w:b/>
          <w:sz w:val="20"/>
          <w:lang w:val="fr-CA"/>
        </w:rPr>
        <w:t xml:space="preserve"> in </w:t>
      </w:r>
      <w:proofErr w:type="spellStart"/>
      <w:r w:rsidRPr="002E65A3">
        <w:rPr>
          <w:rFonts w:ascii="Arial" w:hAnsi="Arial"/>
          <w:b/>
          <w:sz w:val="20"/>
          <w:lang w:val="fr-CA"/>
        </w:rPr>
        <w:t>which</w:t>
      </w:r>
      <w:proofErr w:type="spellEnd"/>
      <w:r w:rsidRPr="002E65A3">
        <w:rPr>
          <w:rFonts w:ascii="Arial" w:hAnsi="Arial"/>
          <w:b/>
          <w:sz w:val="20"/>
          <w:lang w:val="fr-CA"/>
        </w:rPr>
        <w:t xml:space="preserve"> </w:t>
      </w:r>
      <w:proofErr w:type="spellStart"/>
      <w:r w:rsidRPr="002E65A3">
        <w:rPr>
          <w:rFonts w:ascii="Arial" w:hAnsi="Arial"/>
          <w:b/>
          <w:sz w:val="20"/>
          <w:lang w:val="fr-CA"/>
        </w:rPr>
        <w:t>it</w:t>
      </w:r>
      <w:proofErr w:type="spellEnd"/>
      <w:r w:rsidRPr="002E65A3">
        <w:rPr>
          <w:rFonts w:ascii="Arial" w:hAnsi="Arial"/>
          <w:b/>
          <w:sz w:val="20"/>
          <w:lang w:val="fr-CA"/>
        </w:rPr>
        <w:t xml:space="preserve"> </w:t>
      </w:r>
      <w:proofErr w:type="spellStart"/>
      <w:r w:rsidRPr="002E65A3">
        <w:rPr>
          <w:rFonts w:ascii="Arial" w:hAnsi="Arial"/>
          <w:b/>
          <w:sz w:val="20"/>
          <w:lang w:val="fr-CA"/>
        </w:rPr>
        <w:t>is</w:t>
      </w:r>
      <w:proofErr w:type="spellEnd"/>
      <w:r w:rsidRPr="002E65A3">
        <w:rPr>
          <w:rFonts w:ascii="Arial" w:hAnsi="Arial"/>
          <w:b/>
          <w:sz w:val="20"/>
          <w:lang w:val="fr-CA"/>
        </w:rPr>
        <w:t xml:space="preserve"> </w:t>
      </w:r>
      <w:proofErr w:type="spellStart"/>
      <w:r w:rsidRPr="002E65A3">
        <w:rPr>
          <w:rFonts w:ascii="Arial" w:hAnsi="Arial"/>
          <w:b/>
          <w:sz w:val="20"/>
          <w:lang w:val="fr-CA"/>
        </w:rPr>
        <w:t>etasblished</w:t>
      </w:r>
      <w:proofErr w:type="spellEnd"/>
      <w:r w:rsidRPr="002E65A3">
        <w:rPr>
          <w:rFonts w:ascii="Arial" w:hAnsi="Arial"/>
          <w:b/>
          <w:sz w:val="20"/>
          <w:lang w:val="fr-CA"/>
        </w:rPr>
        <w:t xml:space="preserve"> (…) </w:t>
      </w:r>
      <w:proofErr w:type="spellStart"/>
      <w:r w:rsidRPr="002E65A3">
        <w:rPr>
          <w:rFonts w:ascii="Arial" w:hAnsi="Arial"/>
          <w:b/>
          <w:sz w:val="20"/>
          <w:lang w:val="fr-CA"/>
        </w:rPr>
        <w:t>Envisaged</w:t>
      </w:r>
      <w:proofErr w:type="spellEnd"/>
      <w:r w:rsidRPr="002E65A3">
        <w:rPr>
          <w:rFonts w:ascii="Arial" w:hAnsi="Arial"/>
          <w:b/>
          <w:sz w:val="20"/>
          <w:lang w:val="fr-CA"/>
        </w:rPr>
        <w:t xml:space="preserve"> </w:t>
      </w:r>
      <w:proofErr w:type="spellStart"/>
      <w:r w:rsidRPr="002E65A3">
        <w:rPr>
          <w:rFonts w:ascii="Arial" w:hAnsi="Arial"/>
          <w:b/>
          <w:sz w:val="20"/>
          <w:lang w:val="fr-CA"/>
        </w:rPr>
        <w:t>from</w:t>
      </w:r>
      <w:proofErr w:type="spellEnd"/>
      <w:r w:rsidRPr="002E65A3">
        <w:rPr>
          <w:rFonts w:ascii="Arial" w:hAnsi="Arial"/>
          <w:b/>
          <w:sz w:val="20"/>
          <w:lang w:val="fr-CA"/>
        </w:rPr>
        <w:t xml:space="preserve"> the point of </w:t>
      </w:r>
      <w:proofErr w:type="spellStart"/>
      <w:r w:rsidRPr="002E65A3">
        <w:rPr>
          <w:rFonts w:ascii="Arial" w:hAnsi="Arial"/>
          <w:b/>
          <w:sz w:val="20"/>
          <w:lang w:val="fr-CA"/>
        </w:rPr>
        <w:t>view</w:t>
      </w:r>
      <w:proofErr w:type="spellEnd"/>
      <w:r w:rsidRPr="002E65A3">
        <w:rPr>
          <w:rFonts w:ascii="Arial" w:hAnsi="Arial"/>
          <w:b/>
          <w:sz w:val="20"/>
          <w:lang w:val="fr-CA"/>
        </w:rPr>
        <w:t xml:space="preserve"> of ‘</w:t>
      </w:r>
      <w:proofErr w:type="spellStart"/>
      <w:r w:rsidRPr="002E65A3">
        <w:rPr>
          <w:rFonts w:ascii="Arial" w:hAnsi="Arial"/>
          <w:b/>
          <w:sz w:val="20"/>
          <w:lang w:val="fr-CA"/>
        </w:rPr>
        <w:t>agonistic</w:t>
      </w:r>
      <w:proofErr w:type="spellEnd"/>
      <w:r w:rsidRPr="002E65A3">
        <w:rPr>
          <w:rFonts w:ascii="Arial" w:hAnsi="Arial"/>
          <w:b/>
          <w:sz w:val="20"/>
          <w:lang w:val="fr-CA"/>
        </w:rPr>
        <w:t xml:space="preserve"> </w:t>
      </w:r>
      <w:proofErr w:type="spellStart"/>
      <w:r w:rsidRPr="002E65A3">
        <w:rPr>
          <w:rFonts w:ascii="Arial" w:hAnsi="Arial"/>
          <w:b/>
          <w:sz w:val="20"/>
          <w:lang w:val="fr-CA"/>
        </w:rPr>
        <w:t>pluralism</w:t>
      </w:r>
      <w:proofErr w:type="spellEnd"/>
      <w:r w:rsidRPr="002E65A3">
        <w:rPr>
          <w:rFonts w:ascii="Arial" w:hAnsi="Arial"/>
          <w:b/>
          <w:sz w:val="20"/>
          <w:lang w:val="fr-CA"/>
        </w:rPr>
        <w:t xml:space="preserve">’, the </w:t>
      </w:r>
      <w:proofErr w:type="spellStart"/>
      <w:r w:rsidRPr="002E65A3">
        <w:rPr>
          <w:rFonts w:ascii="Arial" w:hAnsi="Arial"/>
          <w:b/>
          <w:sz w:val="20"/>
          <w:lang w:val="fr-CA"/>
        </w:rPr>
        <w:t>aim</w:t>
      </w:r>
      <w:proofErr w:type="spellEnd"/>
      <w:r w:rsidRPr="002E65A3">
        <w:rPr>
          <w:rFonts w:ascii="Arial" w:hAnsi="Arial"/>
          <w:b/>
          <w:sz w:val="20"/>
          <w:lang w:val="fr-CA"/>
        </w:rPr>
        <w:t xml:space="preserve"> of démocratie </w:t>
      </w:r>
      <w:proofErr w:type="spellStart"/>
      <w:r w:rsidRPr="002E65A3">
        <w:rPr>
          <w:rFonts w:ascii="Arial" w:hAnsi="Arial"/>
          <w:b/>
          <w:sz w:val="20"/>
          <w:lang w:val="fr-CA"/>
        </w:rPr>
        <w:t>politics</w:t>
      </w:r>
      <w:proofErr w:type="spellEnd"/>
      <w:r w:rsidRPr="002E65A3">
        <w:rPr>
          <w:rFonts w:ascii="Arial" w:hAnsi="Arial"/>
          <w:b/>
          <w:sz w:val="20"/>
          <w:lang w:val="fr-CA"/>
        </w:rPr>
        <w:t xml:space="preserve"> </w:t>
      </w:r>
      <w:proofErr w:type="spellStart"/>
      <w:r w:rsidRPr="002E65A3">
        <w:rPr>
          <w:rFonts w:ascii="Arial" w:hAnsi="Arial"/>
          <w:b/>
          <w:sz w:val="20"/>
          <w:lang w:val="fr-CA"/>
        </w:rPr>
        <w:t>is</w:t>
      </w:r>
      <w:proofErr w:type="spellEnd"/>
      <w:r w:rsidRPr="002E65A3">
        <w:rPr>
          <w:rFonts w:ascii="Arial" w:hAnsi="Arial"/>
          <w:b/>
          <w:sz w:val="20"/>
          <w:lang w:val="fr-CA"/>
        </w:rPr>
        <w:t xml:space="preserve"> to </w:t>
      </w:r>
      <w:proofErr w:type="spellStart"/>
      <w:r w:rsidRPr="002E65A3">
        <w:rPr>
          <w:rFonts w:ascii="Arial" w:hAnsi="Arial"/>
          <w:b/>
          <w:sz w:val="20"/>
          <w:lang w:val="fr-CA"/>
        </w:rPr>
        <w:t>construct</w:t>
      </w:r>
      <w:proofErr w:type="spellEnd"/>
      <w:r w:rsidRPr="002E65A3">
        <w:rPr>
          <w:rFonts w:ascii="Arial" w:hAnsi="Arial"/>
          <w:b/>
          <w:sz w:val="20"/>
          <w:lang w:val="fr-CA"/>
        </w:rPr>
        <w:t xml:space="preserve"> the ‘</w:t>
      </w:r>
      <w:proofErr w:type="spellStart"/>
      <w:r w:rsidRPr="002E65A3">
        <w:rPr>
          <w:rFonts w:ascii="Arial" w:hAnsi="Arial"/>
          <w:b/>
          <w:sz w:val="20"/>
          <w:lang w:val="fr-CA"/>
        </w:rPr>
        <w:t>them</w:t>
      </w:r>
      <w:proofErr w:type="spellEnd"/>
      <w:r w:rsidRPr="002E65A3">
        <w:rPr>
          <w:rFonts w:ascii="Arial" w:hAnsi="Arial"/>
          <w:b/>
          <w:sz w:val="20"/>
          <w:lang w:val="fr-CA"/>
        </w:rPr>
        <w:t xml:space="preserve">’ in </w:t>
      </w:r>
      <w:proofErr w:type="spellStart"/>
      <w:r w:rsidRPr="002E65A3">
        <w:rPr>
          <w:rFonts w:ascii="Arial" w:hAnsi="Arial"/>
          <w:b/>
          <w:sz w:val="20"/>
          <w:lang w:val="fr-CA"/>
        </w:rPr>
        <w:t>such</w:t>
      </w:r>
      <w:proofErr w:type="spellEnd"/>
      <w:r w:rsidRPr="002E65A3">
        <w:rPr>
          <w:rFonts w:ascii="Arial" w:hAnsi="Arial"/>
          <w:b/>
          <w:sz w:val="20"/>
          <w:lang w:val="fr-CA"/>
        </w:rPr>
        <w:t xml:space="preserve"> a </w:t>
      </w:r>
      <w:proofErr w:type="spellStart"/>
      <w:r w:rsidRPr="002E65A3">
        <w:rPr>
          <w:rFonts w:ascii="Arial" w:hAnsi="Arial"/>
          <w:b/>
          <w:sz w:val="20"/>
          <w:lang w:val="fr-CA"/>
        </w:rPr>
        <w:t>way</w:t>
      </w:r>
      <w:proofErr w:type="spellEnd"/>
      <w:r w:rsidRPr="002E65A3">
        <w:rPr>
          <w:rFonts w:ascii="Arial" w:hAnsi="Arial"/>
          <w:b/>
          <w:sz w:val="20"/>
          <w:lang w:val="fr-CA"/>
        </w:rPr>
        <w:t xml:space="preserve"> </w:t>
      </w:r>
      <w:proofErr w:type="spellStart"/>
      <w:r w:rsidRPr="002E65A3">
        <w:rPr>
          <w:rFonts w:ascii="Arial" w:hAnsi="Arial"/>
          <w:b/>
          <w:sz w:val="20"/>
          <w:lang w:val="fr-CA"/>
        </w:rPr>
        <w:t>that</w:t>
      </w:r>
      <w:proofErr w:type="spellEnd"/>
      <w:r w:rsidRPr="002E65A3">
        <w:rPr>
          <w:rFonts w:ascii="Arial" w:hAnsi="Arial"/>
          <w:b/>
          <w:sz w:val="20"/>
          <w:lang w:val="fr-CA"/>
        </w:rPr>
        <w:t xml:space="preserve"> </w:t>
      </w:r>
      <w:proofErr w:type="spellStart"/>
      <w:r w:rsidRPr="002E65A3">
        <w:rPr>
          <w:rFonts w:ascii="Arial" w:hAnsi="Arial"/>
          <w:b/>
          <w:sz w:val="20"/>
          <w:lang w:val="fr-CA"/>
        </w:rPr>
        <w:t>it</w:t>
      </w:r>
      <w:proofErr w:type="spellEnd"/>
      <w:r w:rsidRPr="002E65A3">
        <w:rPr>
          <w:rFonts w:ascii="Arial" w:hAnsi="Arial"/>
          <w:b/>
          <w:sz w:val="20"/>
          <w:lang w:val="fr-CA"/>
        </w:rPr>
        <w:t xml:space="preserve"> </w:t>
      </w:r>
      <w:proofErr w:type="spellStart"/>
      <w:r w:rsidRPr="002E65A3">
        <w:rPr>
          <w:rFonts w:ascii="Arial" w:hAnsi="Arial"/>
          <w:b/>
          <w:sz w:val="20"/>
          <w:lang w:val="fr-CA"/>
        </w:rPr>
        <w:t>is</w:t>
      </w:r>
      <w:proofErr w:type="spellEnd"/>
      <w:r w:rsidRPr="002E65A3">
        <w:rPr>
          <w:rFonts w:ascii="Arial" w:hAnsi="Arial"/>
          <w:b/>
          <w:sz w:val="20"/>
          <w:lang w:val="fr-CA"/>
        </w:rPr>
        <w:t xml:space="preserve"> no longer </w:t>
      </w:r>
      <w:proofErr w:type="spellStart"/>
      <w:r w:rsidRPr="002E65A3">
        <w:rPr>
          <w:rFonts w:ascii="Arial" w:hAnsi="Arial"/>
          <w:b/>
          <w:sz w:val="20"/>
          <w:lang w:val="fr-CA"/>
        </w:rPr>
        <w:t>perceived</w:t>
      </w:r>
      <w:proofErr w:type="spellEnd"/>
      <w:r w:rsidRPr="002E65A3">
        <w:rPr>
          <w:rFonts w:ascii="Arial" w:hAnsi="Arial"/>
          <w:b/>
          <w:sz w:val="20"/>
          <w:lang w:val="fr-CA"/>
        </w:rPr>
        <w:t xml:space="preserve"> as an </w:t>
      </w:r>
      <w:proofErr w:type="spellStart"/>
      <w:r w:rsidRPr="002E65A3">
        <w:rPr>
          <w:rFonts w:ascii="Arial" w:hAnsi="Arial"/>
          <w:b/>
          <w:sz w:val="20"/>
          <w:lang w:val="fr-CA"/>
        </w:rPr>
        <w:t>enemy</w:t>
      </w:r>
      <w:proofErr w:type="spellEnd"/>
      <w:r w:rsidRPr="002E65A3">
        <w:rPr>
          <w:rFonts w:ascii="Arial" w:hAnsi="Arial"/>
          <w:b/>
          <w:sz w:val="20"/>
          <w:lang w:val="fr-CA"/>
        </w:rPr>
        <w:t xml:space="preserve"> to </w:t>
      </w:r>
      <w:proofErr w:type="spellStart"/>
      <w:r w:rsidRPr="002E65A3">
        <w:rPr>
          <w:rFonts w:ascii="Arial" w:hAnsi="Arial"/>
          <w:b/>
          <w:sz w:val="20"/>
          <w:lang w:val="fr-CA"/>
        </w:rPr>
        <w:t>be</w:t>
      </w:r>
      <w:proofErr w:type="spellEnd"/>
      <w:r w:rsidRPr="002E65A3">
        <w:rPr>
          <w:rFonts w:ascii="Arial" w:hAnsi="Arial"/>
          <w:b/>
          <w:sz w:val="20"/>
          <w:lang w:val="fr-CA"/>
        </w:rPr>
        <w:t xml:space="preserve"> </w:t>
      </w:r>
      <w:proofErr w:type="spellStart"/>
      <w:r w:rsidRPr="002E65A3">
        <w:rPr>
          <w:rFonts w:ascii="Arial" w:hAnsi="Arial"/>
          <w:b/>
          <w:sz w:val="20"/>
          <w:lang w:val="fr-CA"/>
        </w:rPr>
        <w:t>destroyed</w:t>
      </w:r>
      <w:proofErr w:type="spellEnd"/>
      <w:r w:rsidRPr="002E65A3">
        <w:rPr>
          <w:rFonts w:ascii="Arial" w:hAnsi="Arial"/>
          <w:b/>
          <w:sz w:val="20"/>
          <w:lang w:val="fr-CA"/>
        </w:rPr>
        <w:t>, but as an ‘</w:t>
      </w:r>
      <w:proofErr w:type="spellStart"/>
      <w:r w:rsidRPr="002E65A3">
        <w:rPr>
          <w:rFonts w:ascii="Arial" w:hAnsi="Arial"/>
          <w:b/>
          <w:sz w:val="20"/>
          <w:lang w:val="fr-CA"/>
        </w:rPr>
        <w:t>adversary</w:t>
      </w:r>
      <w:proofErr w:type="spellEnd"/>
      <w:r w:rsidRPr="002E65A3">
        <w:rPr>
          <w:rFonts w:ascii="Arial" w:hAnsi="Arial"/>
          <w:b/>
          <w:sz w:val="20"/>
          <w:lang w:val="fr-CA"/>
        </w:rPr>
        <w:t xml:space="preserve">’, </w:t>
      </w:r>
      <w:proofErr w:type="spellStart"/>
      <w:r w:rsidRPr="002E65A3">
        <w:rPr>
          <w:rFonts w:ascii="Arial" w:hAnsi="Arial"/>
          <w:b/>
          <w:sz w:val="20"/>
          <w:lang w:val="fr-CA"/>
        </w:rPr>
        <w:t>that</w:t>
      </w:r>
      <w:proofErr w:type="spellEnd"/>
      <w:r w:rsidRPr="002E65A3">
        <w:rPr>
          <w:rFonts w:ascii="Arial" w:hAnsi="Arial"/>
          <w:b/>
          <w:sz w:val="20"/>
          <w:lang w:val="fr-CA"/>
        </w:rPr>
        <w:t xml:space="preserve"> </w:t>
      </w:r>
      <w:proofErr w:type="spellStart"/>
      <w:r w:rsidRPr="002E65A3">
        <w:rPr>
          <w:rFonts w:ascii="Arial" w:hAnsi="Arial"/>
          <w:b/>
          <w:sz w:val="20"/>
          <w:lang w:val="fr-CA"/>
        </w:rPr>
        <w:t>is</w:t>
      </w:r>
      <w:proofErr w:type="spellEnd"/>
      <w:r w:rsidRPr="002E65A3">
        <w:rPr>
          <w:rFonts w:ascii="Arial" w:hAnsi="Arial"/>
          <w:b/>
          <w:sz w:val="20"/>
          <w:lang w:val="fr-CA"/>
        </w:rPr>
        <w:t xml:space="preserve">, </w:t>
      </w:r>
      <w:proofErr w:type="spellStart"/>
      <w:r w:rsidRPr="002E65A3">
        <w:rPr>
          <w:rFonts w:ascii="Arial" w:hAnsi="Arial"/>
          <w:b/>
          <w:sz w:val="20"/>
          <w:lang w:val="fr-CA"/>
        </w:rPr>
        <w:t>somebody</w:t>
      </w:r>
      <w:proofErr w:type="spellEnd"/>
      <w:r w:rsidRPr="002E65A3">
        <w:rPr>
          <w:rFonts w:ascii="Arial" w:hAnsi="Arial"/>
          <w:b/>
          <w:sz w:val="20"/>
          <w:lang w:val="fr-CA"/>
        </w:rPr>
        <w:t xml:space="preserve"> </w:t>
      </w:r>
      <w:proofErr w:type="spellStart"/>
      <w:r w:rsidRPr="002E65A3">
        <w:rPr>
          <w:rFonts w:ascii="Arial" w:hAnsi="Arial"/>
          <w:b/>
          <w:sz w:val="20"/>
          <w:lang w:val="fr-CA"/>
        </w:rPr>
        <w:t>whos</w:t>
      </w:r>
      <w:proofErr w:type="spellEnd"/>
      <w:r w:rsidRPr="002E65A3">
        <w:rPr>
          <w:rFonts w:ascii="Arial" w:hAnsi="Arial"/>
          <w:b/>
          <w:sz w:val="20"/>
          <w:lang w:val="fr-CA"/>
        </w:rPr>
        <w:t xml:space="preserve"> </w:t>
      </w:r>
      <w:proofErr w:type="spellStart"/>
      <w:r w:rsidRPr="002E65A3">
        <w:rPr>
          <w:rFonts w:ascii="Arial" w:hAnsi="Arial"/>
          <w:b/>
          <w:sz w:val="20"/>
          <w:lang w:val="fr-CA"/>
        </w:rPr>
        <w:t>ideas</w:t>
      </w:r>
      <w:proofErr w:type="spellEnd"/>
      <w:r w:rsidRPr="002E65A3">
        <w:rPr>
          <w:rFonts w:ascii="Arial" w:hAnsi="Arial"/>
          <w:b/>
          <w:sz w:val="20"/>
          <w:lang w:val="fr-CA"/>
        </w:rPr>
        <w:t xml:space="preserve"> … »</w:t>
      </w:r>
    </w:p>
    <w:p w:rsidR="0004776E" w:rsidRPr="002E65A3" w:rsidRDefault="0004776E" w:rsidP="00A3182C">
      <w:pPr>
        <w:pStyle w:val="NoteLevel1"/>
        <w:rPr>
          <w:rFonts w:ascii="Arial" w:hAnsi="Arial"/>
          <w:b/>
          <w:sz w:val="20"/>
          <w:lang w:val="fr-CA"/>
        </w:rPr>
      </w:pPr>
    </w:p>
    <w:p w:rsidR="0004776E" w:rsidRPr="002E65A3" w:rsidRDefault="0004776E" w:rsidP="00A3182C">
      <w:pPr>
        <w:pStyle w:val="NoteLevel1"/>
        <w:rPr>
          <w:rFonts w:ascii="Arial" w:hAnsi="Arial"/>
          <w:b/>
          <w:sz w:val="20"/>
          <w:lang w:val="fr-CA"/>
        </w:rPr>
      </w:pPr>
      <w:r w:rsidRPr="002E65A3">
        <w:rPr>
          <w:rFonts w:ascii="Arial" w:hAnsi="Arial"/>
          <w:sz w:val="20"/>
          <w:u w:val="single"/>
          <w:lang w:val="fr-CA"/>
        </w:rPr>
        <w:t>3. l’</w:t>
      </w:r>
      <w:proofErr w:type="spellStart"/>
      <w:r w:rsidRPr="002E65A3">
        <w:rPr>
          <w:rFonts w:ascii="Arial" w:hAnsi="Arial"/>
          <w:sz w:val="20"/>
          <w:u w:val="single"/>
          <w:lang w:val="fr-CA"/>
        </w:rPr>
        <w:t>heritage</w:t>
      </w:r>
      <w:proofErr w:type="spellEnd"/>
      <w:r w:rsidRPr="002E65A3">
        <w:rPr>
          <w:rFonts w:ascii="Arial" w:hAnsi="Arial"/>
          <w:sz w:val="20"/>
          <w:u w:val="single"/>
          <w:lang w:val="fr-CA"/>
        </w:rPr>
        <w:t xml:space="preserve"> « réel » du populisme VS la peur du populisme</w:t>
      </w:r>
    </w:p>
    <w:p w:rsidR="0004776E" w:rsidRPr="002E65A3" w:rsidRDefault="0004776E" w:rsidP="00A3182C">
      <w:pPr>
        <w:pStyle w:val="NoteLevel1"/>
        <w:rPr>
          <w:rFonts w:ascii="Arial" w:hAnsi="Arial"/>
          <w:b/>
          <w:sz w:val="20"/>
          <w:lang w:val="fr-CA"/>
        </w:rPr>
      </w:pPr>
      <w:r w:rsidRPr="002E65A3">
        <w:rPr>
          <w:rFonts w:ascii="Arial" w:hAnsi="Arial"/>
          <w:sz w:val="20"/>
          <w:u w:val="single"/>
          <w:lang w:val="fr-CA"/>
        </w:rPr>
        <w:t>éléments d’analyses de cas posant des formes spécifiques de populisme latino-américains</w:t>
      </w:r>
    </w:p>
    <w:p w:rsidR="0004776E" w:rsidRPr="002E65A3" w:rsidRDefault="0004776E" w:rsidP="00A3182C">
      <w:pPr>
        <w:pStyle w:val="NoteLevel1"/>
        <w:rPr>
          <w:rFonts w:ascii="Arial" w:hAnsi="Arial"/>
          <w:b/>
          <w:sz w:val="20"/>
          <w:lang w:val="fr-CA"/>
        </w:rPr>
      </w:pPr>
    </w:p>
    <w:p w:rsidR="00947723" w:rsidRPr="002E65A3" w:rsidRDefault="00947723" w:rsidP="00A3182C">
      <w:pPr>
        <w:pStyle w:val="NoteLevel1"/>
        <w:rPr>
          <w:rFonts w:ascii="Arial" w:hAnsi="Arial"/>
          <w:b/>
          <w:sz w:val="20"/>
          <w:lang w:val="fr-CA"/>
        </w:rPr>
      </w:pPr>
      <w:r w:rsidRPr="002E65A3">
        <w:rPr>
          <w:rFonts w:ascii="Arial" w:hAnsi="Arial"/>
          <w:b/>
          <w:sz w:val="20"/>
          <w:lang w:val="fr-CA"/>
        </w:rPr>
        <w:t xml:space="preserve">l’état </w:t>
      </w:r>
      <w:proofErr w:type="spellStart"/>
      <w:r w:rsidRPr="002E65A3">
        <w:rPr>
          <w:rFonts w:ascii="Arial" w:hAnsi="Arial"/>
          <w:b/>
          <w:sz w:val="20"/>
          <w:lang w:val="fr-CA"/>
        </w:rPr>
        <w:t>national-populaire</w:t>
      </w:r>
      <w:proofErr w:type="spellEnd"/>
      <w:r w:rsidRPr="002E65A3">
        <w:rPr>
          <w:rFonts w:ascii="Arial" w:hAnsi="Arial"/>
          <w:b/>
          <w:sz w:val="20"/>
          <w:lang w:val="fr-CA"/>
        </w:rPr>
        <w:t> : une forme de populisme spécifique à l’Amérique latine</w:t>
      </w:r>
    </w:p>
    <w:p w:rsidR="00947723" w:rsidRPr="002E65A3" w:rsidRDefault="00947723" w:rsidP="00A3182C">
      <w:pPr>
        <w:pStyle w:val="NoteLevel1"/>
        <w:rPr>
          <w:rFonts w:ascii="Arial" w:hAnsi="Arial"/>
          <w:b/>
          <w:sz w:val="20"/>
          <w:lang w:val="fr-CA"/>
        </w:rPr>
      </w:pPr>
    </w:p>
    <w:p w:rsidR="00947723" w:rsidRPr="002E65A3" w:rsidRDefault="00947723" w:rsidP="00A3182C">
      <w:pPr>
        <w:pStyle w:val="NoteLevel1"/>
        <w:rPr>
          <w:rFonts w:ascii="Arial" w:hAnsi="Arial"/>
          <w:b/>
          <w:sz w:val="20"/>
          <w:lang w:val="fr-CA"/>
        </w:rPr>
      </w:pPr>
      <w:r w:rsidRPr="002E65A3">
        <w:rPr>
          <w:rFonts w:ascii="Arial" w:hAnsi="Arial"/>
          <w:sz w:val="20"/>
          <w:lang w:val="fr-CA"/>
        </w:rPr>
        <w:t xml:space="preserve">il y a un phénomène populiste </w:t>
      </w:r>
      <w:r w:rsidRPr="002E65A3">
        <w:rPr>
          <w:rFonts w:ascii="Arial" w:hAnsi="Arial"/>
          <w:b/>
          <w:sz w:val="20"/>
          <w:lang w:val="fr-CA"/>
        </w:rPr>
        <w:t xml:space="preserve">propre à l’Amérique latine, </w:t>
      </w:r>
      <w:r w:rsidRPr="002E65A3">
        <w:rPr>
          <w:rFonts w:ascii="Arial" w:hAnsi="Arial"/>
          <w:sz w:val="20"/>
          <w:lang w:val="fr-CA"/>
        </w:rPr>
        <w:t xml:space="preserve">avec des </w:t>
      </w:r>
      <w:r w:rsidRPr="002E65A3">
        <w:rPr>
          <w:rFonts w:ascii="Arial" w:hAnsi="Arial"/>
          <w:b/>
          <w:sz w:val="20"/>
          <w:lang w:val="fr-CA"/>
        </w:rPr>
        <w:t xml:space="preserve">caractéristiques, </w:t>
      </w:r>
      <w:r w:rsidRPr="002E65A3">
        <w:rPr>
          <w:rFonts w:ascii="Arial" w:hAnsi="Arial"/>
          <w:sz w:val="20"/>
          <w:lang w:val="fr-CA"/>
        </w:rPr>
        <w:t xml:space="preserve">des </w:t>
      </w:r>
      <w:r w:rsidRPr="002E65A3">
        <w:rPr>
          <w:rFonts w:ascii="Arial" w:hAnsi="Arial"/>
          <w:b/>
          <w:sz w:val="20"/>
          <w:lang w:val="fr-CA"/>
        </w:rPr>
        <w:t xml:space="preserve">institutions politiques, </w:t>
      </w:r>
      <w:r w:rsidRPr="002E65A3">
        <w:rPr>
          <w:rFonts w:ascii="Arial" w:hAnsi="Arial"/>
          <w:sz w:val="20"/>
          <w:lang w:val="fr-CA"/>
        </w:rPr>
        <w:t xml:space="preserve">des </w:t>
      </w:r>
      <w:r w:rsidRPr="002E65A3">
        <w:rPr>
          <w:rFonts w:ascii="Arial" w:hAnsi="Arial"/>
          <w:b/>
          <w:sz w:val="20"/>
          <w:lang w:val="fr-CA"/>
        </w:rPr>
        <w:t xml:space="preserve">rapports de pouvoir </w:t>
      </w:r>
      <w:r w:rsidRPr="002E65A3">
        <w:rPr>
          <w:rFonts w:ascii="Arial" w:hAnsi="Arial"/>
          <w:sz w:val="20"/>
          <w:lang w:val="fr-CA"/>
        </w:rPr>
        <w:t xml:space="preserve">et des </w:t>
      </w:r>
      <w:r w:rsidRPr="002E65A3">
        <w:rPr>
          <w:rFonts w:ascii="Arial" w:hAnsi="Arial"/>
          <w:b/>
          <w:sz w:val="20"/>
          <w:lang w:val="fr-CA"/>
        </w:rPr>
        <w:t>idéologies spécifiques</w:t>
      </w:r>
    </w:p>
    <w:p w:rsidR="00947723" w:rsidRPr="002E65A3" w:rsidRDefault="00947723" w:rsidP="00947723">
      <w:pPr>
        <w:pStyle w:val="NoteLevel2"/>
        <w:rPr>
          <w:rFonts w:ascii="Arial" w:hAnsi="Arial"/>
          <w:b/>
          <w:sz w:val="20"/>
          <w:lang w:val="fr-CA"/>
        </w:rPr>
      </w:pPr>
      <w:r w:rsidRPr="002E65A3">
        <w:rPr>
          <w:rFonts w:ascii="Arial" w:hAnsi="Arial"/>
          <w:sz w:val="20"/>
          <w:lang w:val="fr-CA"/>
        </w:rPr>
        <w:t>des régimes politiques installés dans les années 40-60</w:t>
      </w:r>
    </w:p>
    <w:p w:rsidR="00947723" w:rsidRPr="002E65A3" w:rsidRDefault="00947723" w:rsidP="00947723">
      <w:pPr>
        <w:pStyle w:val="NoteLevel2"/>
        <w:rPr>
          <w:rFonts w:ascii="Arial" w:hAnsi="Arial"/>
          <w:b/>
          <w:sz w:val="20"/>
          <w:lang w:val="fr-CA"/>
        </w:rPr>
      </w:pPr>
      <w:r w:rsidRPr="002E65A3">
        <w:rPr>
          <w:rFonts w:ascii="Arial" w:hAnsi="Arial"/>
          <w:sz w:val="20"/>
          <w:lang w:val="fr-CA"/>
        </w:rPr>
        <w:t xml:space="preserve">la résurgence de gouvernements qualifiés de </w:t>
      </w:r>
      <w:proofErr w:type="spellStart"/>
      <w:r w:rsidRPr="002E65A3">
        <w:rPr>
          <w:rFonts w:ascii="Arial" w:hAnsi="Arial"/>
          <w:sz w:val="20"/>
          <w:lang w:val="fr-CA"/>
        </w:rPr>
        <w:t>néo-populistes</w:t>
      </w:r>
      <w:proofErr w:type="spellEnd"/>
    </w:p>
    <w:p w:rsidR="00947723" w:rsidRPr="002E65A3" w:rsidRDefault="00947723" w:rsidP="00947723">
      <w:pPr>
        <w:pStyle w:val="NoteLevel2"/>
        <w:numPr>
          <w:ilvl w:val="0"/>
          <w:numId w:val="3"/>
        </w:numPr>
        <w:rPr>
          <w:rFonts w:ascii="Arial" w:hAnsi="Arial"/>
          <w:sz w:val="20"/>
          <w:lang w:val="fr-CA"/>
        </w:rPr>
      </w:pPr>
      <w:r w:rsidRPr="002E65A3">
        <w:rPr>
          <w:rFonts w:ascii="Arial" w:hAnsi="Arial"/>
          <w:sz w:val="20"/>
          <w:lang w:val="fr-CA"/>
        </w:rPr>
        <w:t>années 90 en argentine et au Pérou</w:t>
      </w:r>
    </w:p>
    <w:p w:rsidR="00947723" w:rsidRPr="002E65A3" w:rsidRDefault="00947723" w:rsidP="00947723">
      <w:pPr>
        <w:pStyle w:val="NoteLevel2"/>
        <w:numPr>
          <w:ilvl w:val="0"/>
          <w:numId w:val="3"/>
        </w:numPr>
        <w:rPr>
          <w:rFonts w:ascii="Arial" w:hAnsi="Arial"/>
          <w:b/>
          <w:sz w:val="20"/>
          <w:lang w:val="fr-CA"/>
        </w:rPr>
      </w:pPr>
      <w:r w:rsidRPr="002E65A3">
        <w:rPr>
          <w:rFonts w:ascii="Arial" w:hAnsi="Arial"/>
          <w:sz w:val="20"/>
          <w:lang w:val="fr-CA"/>
        </w:rPr>
        <w:t xml:space="preserve">depuis 2000 dans le cadre du « virage à gauche » (Venezuela, Equateur, </w:t>
      </w:r>
      <w:proofErr w:type="spellStart"/>
      <w:r w:rsidRPr="002E65A3">
        <w:rPr>
          <w:rFonts w:ascii="Arial" w:hAnsi="Arial"/>
          <w:sz w:val="20"/>
          <w:lang w:val="fr-CA"/>
        </w:rPr>
        <w:t>Bolivic</w:t>
      </w:r>
      <w:proofErr w:type="spellEnd"/>
      <w:r w:rsidRPr="002E65A3">
        <w:rPr>
          <w:rFonts w:ascii="Arial" w:hAnsi="Arial"/>
          <w:sz w:val="20"/>
          <w:lang w:val="fr-CA"/>
        </w:rPr>
        <w:t>, Argentine)</w:t>
      </w:r>
    </w:p>
    <w:p w:rsidR="00947723" w:rsidRPr="002E65A3" w:rsidRDefault="00947723" w:rsidP="00947723">
      <w:pPr>
        <w:pStyle w:val="NoteLevel1"/>
        <w:rPr>
          <w:rFonts w:ascii="Arial" w:hAnsi="Arial"/>
          <w:b/>
          <w:sz w:val="20"/>
          <w:lang w:val="fr-CA"/>
        </w:rPr>
      </w:pPr>
    </w:p>
    <w:p w:rsidR="00947723" w:rsidRPr="002E65A3" w:rsidRDefault="00947723" w:rsidP="00947723">
      <w:pPr>
        <w:pStyle w:val="NoteLevel1"/>
        <w:rPr>
          <w:rFonts w:ascii="Arial" w:hAnsi="Arial"/>
          <w:b/>
          <w:sz w:val="20"/>
          <w:lang w:val="fr-CA"/>
        </w:rPr>
      </w:pPr>
      <w:r w:rsidRPr="002E65A3">
        <w:rPr>
          <w:rFonts w:ascii="Arial" w:hAnsi="Arial"/>
          <w:b/>
          <w:sz w:val="20"/>
          <w:lang w:val="fr-CA"/>
        </w:rPr>
        <w:t>après les grandes violences du début du 20</w:t>
      </w:r>
      <w:r w:rsidRPr="002E65A3">
        <w:rPr>
          <w:rFonts w:ascii="Arial" w:hAnsi="Arial"/>
          <w:b/>
          <w:sz w:val="20"/>
          <w:vertAlign w:val="superscript"/>
          <w:lang w:val="fr-CA"/>
        </w:rPr>
        <w:t>e</w:t>
      </w:r>
      <w:r w:rsidRPr="002E65A3">
        <w:rPr>
          <w:rFonts w:ascii="Arial" w:hAnsi="Arial"/>
          <w:b/>
          <w:sz w:val="20"/>
          <w:lang w:val="fr-CA"/>
        </w:rPr>
        <w:t xml:space="preserve"> siècle, causées par un refus des demandes des mouvements sociaux naissants (paysan, ouvrier, étudiant)</w:t>
      </w:r>
    </w:p>
    <w:p w:rsidR="00947723" w:rsidRPr="002E65A3" w:rsidRDefault="00947723" w:rsidP="00947723">
      <w:pPr>
        <w:pStyle w:val="NoteLevel1"/>
        <w:rPr>
          <w:rFonts w:ascii="Arial" w:hAnsi="Arial"/>
          <w:b/>
          <w:sz w:val="20"/>
          <w:lang w:val="fr-CA"/>
        </w:rPr>
      </w:pPr>
    </w:p>
    <w:p w:rsidR="00947723" w:rsidRPr="002E65A3" w:rsidRDefault="00947723" w:rsidP="00947723">
      <w:pPr>
        <w:pStyle w:val="NoteLevel1"/>
        <w:rPr>
          <w:rFonts w:ascii="Arial" w:hAnsi="Arial"/>
          <w:b/>
          <w:sz w:val="20"/>
          <w:lang w:val="fr-CA"/>
        </w:rPr>
      </w:pPr>
      <w:r w:rsidRPr="002E65A3">
        <w:rPr>
          <w:rFonts w:ascii="Arial" w:hAnsi="Arial"/>
          <w:b/>
          <w:sz w:val="20"/>
          <w:lang w:val="fr-CA"/>
        </w:rPr>
        <w:t xml:space="preserve">[apparition d’un nouveau modèle d’État : l’État national – populaire, </w:t>
      </w:r>
      <w:r w:rsidRPr="002E65A3">
        <w:rPr>
          <w:rFonts w:ascii="Arial" w:hAnsi="Arial"/>
          <w:sz w:val="20"/>
          <w:lang w:val="fr-CA"/>
        </w:rPr>
        <w:t>centré sur le peuple]</w:t>
      </w:r>
    </w:p>
    <w:p w:rsidR="00947723" w:rsidRPr="002E65A3" w:rsidRDefault="00947723" w:rsidP="00947723">
      <w:pPr>
        <w:pStyle w:val="NoteLevel1"/>
        <w:rPr>
          <w:rFonts w:ascii="Arial" w:hAnsi="Arial"/>
          <w:b/>
          <w:sz w:val="20"/>
          <w:lang w:val="fr-CA"/>
        </w:rPr>
      </w:pPr>
    </w:p>
    <w:p w:rsidR="00947723" w:rsidRPr="002E65A3" w:rsidRDefault="00947723" w:rsidP="00947723">
      <w:pPr>
        <w:pStyle w:val="NoteLevel1"/>
        <w:rPr>
          <w:rFonts w:ascii="Arial" w:hAnsi="Arial"/>
          <w:b/>
          <w:sz w:val="20"/>
          <w:lang w:val="fr-CA"/>
        </w:rPr>
      </w:pPr>
      <w:r w:rsidRPr="002E65A3">
        <w:rPr>
          <w:rFonts w:ascii="Arial" w:hAnsi="Arial"/>
          <w:sz w:val="20"/>
          <w:lang w:val="fr-CA"/>
        </w:rPr>
        <w:t>l’influence de l’arrivée de nouveaux acteurs sociaux organisés sur la scène politique latino-américaine va conduire à « l’invention » d’un nouveau modèle politique visant une [interrogation limitée] des masses de plus en plus urbaines.</w:t>
      </w:r>
    </w:p>
    <w:p w:rsidR="00947723" w:rsidRPr="002E65A3" w:rsidRDefault="00947723" w:rsidP="00947723">
      <w:pPr>
        <w:pStyle w:val="NoteLevel1"/>
        <w:rPr>
          <w:rFonts w:ascii="Arial" w:hAnsi="Arial"/>
          <w:b/>
          <w:sz w:val="20"/>
          <w:lang w:val="fr-CA"/>
        </w:rPr>
      </w:pPr>
      <w:r w:rsidRPr="002E65A3">
        <w:rPr>
          <w:rFonts w:ascii="Arial" w:hAnsi="Arial"/>
          <w:b/>
          <w:sz w:val="20"/>
          <w:lang w:val="fr-CA"/>
        </w:rPr>
        <w:t>= réaction à l’exode rural et à l’arrivé de populations aux attentes très hautes</w:t>
      </w:r>
    </w:p>
    <w:p w:rsidR="00947723" w:rsidRPr="002E65A3" w:rsidRDefault="00947723" w:rsidP="00947723">
      <w:pPr>
        <w:pStyle w:val="NoteLevel1"/>
        <w:rPr>
          <w:rFonts w:ascii="Arial" w:hAnsi="Arial"/>
          <w:b/>
          <w:sz w:val="20"/>
          <w:lang w:val="fr-CA"/>
        </w:rPr>
      </w:pPr>
    </w:p>
    <w:p w:rsidR="00947723" w:rsidRPr="002E65A3" w:rsidRDefault="00947723" w:rsidP="00947723">
      <w:pPr>
        <w:pStyle w:val="NoteLevel1"/>
        <w:rPr>
          <w:rFonts w:ascii="Arial" w:hAnsi="Arial"/>
          <w:b/>
          <w:sz w:val="20"/>
          <w:lang w:val="fr-CA"/>
        </w:rPr>
      </w:pPr>
      <w:r w:rsidRPr="002E65A3">
        <w:rPr>
          <w:rFonts w:ascii="Arial" w:hAnsi="Arial"/>
          <w:sz w:val="20"/>
          <w:u w:val="single"/>
          <w:lang w:val="fr-CA"/>
        </w:rPr>
        <w:t xml:space="preserve">principales caractéristiques de l’État </w:t>
      </w:r>
      <w:proofErr w:type="spellStart"/>
      <w:r w:rsidRPr="002E65A3">
        <w:rPr>
          <w:rFonts w:ascii="Arial" w:hAnsi="Arial"/>
          <w:sz w:val="20"/>
          <w:u w:val="single"/>
          <w:lang w:val="fr-CA"/>
        </w:rPr>
        <w:t>national-populaire</w:t>
      </w:r>
      <w:proofErr w:type="spellEnd"/>
      <w:r w:rsidRPr="002E65A3">
        <w:rPr>
          <w:rFonts w:ascii="Arial" w:hAnsi="Arial"/>
          <w:sz w:val="20"/>
          <w:u w:val="single"/>
          <w:lang w:val="fr-CA"/>
        </w:rPr>
        <w:t xml:space="preserve"> (1930-1960-70)</w:t>
      </w:r>
    </w:p>
    <w:p w:rsidR="00947723" w:rsidRPr="002E65A3" w:rsidRDefault="00947723" w:rsidP="00947723">
      <w:pPr>
        <w:pStyle w:val="NoteLevel1"/>
        <w:rPr>
          <w:rFonts w:ascii="Arial" w:hAnsi="Arial"/>
          <w:b/>
          <w:sz w:val="20"/>
          <w:lang w:val="fr-CA"/>
        </w:rPr>
      </w:pPr>
    </w:p>
    <w:p w:rsidR="00947723" w:rsidRPr="002E65A3" w:rsidRDefault="00947723" w:rsidP="00947723">
      <w:pPr>
        <w:pStyle w:val="NoteLevel1"/>
        <w:rPr>
          <w:rFonts w:ascii="Arial" w:hAnsi="Arial"/>
          <w:b/>
          <w:sz w:val="20"/>
          <w:lang w:val="fr-CA"/>
        </w:rPr>
      </w:pPr>
      <w:r w:rsidRPr="002E65A3">
        <w:rPr>
          <w:rFonts w:ascii="Arial" w:hAnsi="Arial"/>
          <w:sz w:val="20"/>
          <w:lang w:val="fr-CA"/>
        </w:rPr>
        <w:t xml:space="preserve">cependant, qu’il ait été instauré par des coupes d’État ou par la voie démocratique, l’État </w:t>
      </w:r>
      <w:proofErr w:type="spellStart"/>
      <w:r w:rsidRPr="002E65A3">
        <w:rPr>
          <w:rFonts w:ascii="Arial" w:hAnsi="Arial"/>
          <w:sz w:val="20"/>
          <w:lang w:val="fr-CA"/>
        </w:rPr>
        <w:t>national-populaire</w:t>
      </w:r>
      <w:proofErr w:type="spellEnd"/>
      <w:r w:rsidRPr="002E65A3">
        <w:rPr>
          <w:rFonts w:ascii="Arial" w:hAnsi="Arial"/>
          <w:sz w:val="20"/>
          <w:lang w:val="fr-CA"/>
        </w:rPr>
        <w:t xml:space="preserve"> (ou populiste) </w:t>
      </w:r>
      <w:r w:rsidRPr="002E65A3">
        <w:rPr>
          <w:rFonts w:ascii="Arial" w:hAnsi="Arial"/>
          <w:b/>
          <w:sz w:val="20"/>
          <w:lang w:val="fr-CA"/>
        </w:rPr>
        <w:t>a les mêmes grandes caractéristiques :</w:t>
      </w:r>
    </w:p>
    <w:p w:rsidR="00947723" w:rsidRPr="002E65A3" w:rsidRDefault="00947723" w:rsidP="00947723">
      <w:pPr>
        <w:pStyle w:val="NoteLevel2"/>
        <w:numPr>
          <w:ilvl w:val="0"/>
          <w:numId w:val="0"/>
        </w:numPr>
        <w:ind w:left="1080"/>
        <w:rPr>
          <w:rFonts w:ascii="Arial" w:hAnsi="Arial"/>
          <w:b/>
          <w:sz w:val="20"/>
          <w:lang w:val="fr-CA"/>
        </w:rPr>
      </w:pPr>
      <w:r w:rsidRPr="002E65A3">
        <w:rPr>
          <w:rFonts w:ascii="Arial" w:hAnsi="Arial"/>
          <w:b/>
          <w:sz w:val="20"/>
          <w:lang w:val="fr-CA"/>
        </w:rPr>
        <w:t xml:space="preserve">il est avant out une stratégie visant une intégration sociale et politique limitée des « masses » pour contrer et combattre </w:t>
      </w:r>
      <w:r w:rsidRPr="002E65A3">
        <w:rPr>
          <w:rFonts w:ascii="Arial" w:hAnsi="Arial"/>
          <w:sz w:val="20"/>
          <w:lang w:val="fr-CA"/>
        </w:rPr>
        <w:t xml:space="preserve">(par la force s’il le faut) </w:t>
      </w:r>
      <w:r w:rsidRPr="002E65A3">
        <w:rPr>
          <w:rFonts w:ascii="Arial" w:hAnsi="Arial"/>
          <w:b/>
          <w:sz w:val="20"/>
          <w:lang w:val="fr-CA"/>
        </w:rPr>
        <w:t>l’influence du marxisme et le développement autonome des forces sociales.</w:t>
      </w:r>
    </w:p>
    <w:p w:rsidR="00947723" w:rsidRPr="002E65A3" w:rsidRDefault="00947723" w:rsidP="00947723">
      <w:pPr>
        <w:pStyle w:val="NoteLevel1"/>
        <w:rPr>
          <w:rFonts w:ascii="Arial" w:hAnsi="Arial"/>
          <w:b/>
          <w:sz w:val="20"/>
          <w:lang w:val="fr-CA"/>
        </w:rPr>
      </w:pPr>
    </w:p>
    <w:p w:rsidR="00123F85" w:rsidRPr="002E65A3" w:rsidRDefault="00123F85" w:rsidP="00123F85">
      <w:pPr>
        <w:pStyle w:val="NoteLevel1"/>
        <w:numPr>
          <w:ilvl w:val="0"/>
          <w:numId w:val="0"/>
        </w:numPr>
        <w:rPr>
          <w:rFonts w:ascii="Arial" w:hAnsi="Arial"/>
          <w:b/>
          <w:sz w:val="20"/>
          <w:lang w:val="fr-CA"/>
        </w:rPr>
      </w:pPr>
      <w:r w:rsidRPr="002E65A3">
        <w:rPr>
          <w:rFonts w:ascii="Arial" w:hAnsi="Arial"/>
          <w:b/>
          <w:sz w:val="20"/>
          <w:lang w:val="fr-CA"/>
        </w:rPr>
        <w:t>il est profondément centré sur le nationalisme politique et économique :</w:t>
      </w:r>
    </w:p>
    <w:p w:rsidR="00123F85" w:rsidRPr="002E65A3" w:rsidRDefault="00123F85" w:rsidP="00123F85">
      <w:pPr>
        <w:pStyle w:val="NoteLevel1"/>
        <w:numPr>
          <w:ilvl w:val="0"/>
          <w:numId w:val="5"/>
        </w:numPr>
        <w:rPr>
          <w:rFonts w:ascii="Arial" w:hAnsi="Arial"/>
          <w:sz w:val="20"/>
          <w:lang w:val="fr-CA"/>
        </w:rPr>
      </w:pPr>
      <w:r w:rsidRPr="002E65A3">
        <w:rPr>
          <w:rFonts w:ascii="Arial" w:hAnsi="Arial"/>
          <w:sz w:val="20"/>
          <w:lang w:val="fr-CA"/>
        </w:rPr>
        <w:t>la nationalisme (plus ou moins importante) des ressources naturelles et des compagnies exploitantes</w:t>
      </w:r>
    </w:p>
    <w:p w:rsidR="00123F85" w:rsidRPr="002E65A3" w:rsidRDefault="00123F85" w:rsidP="00123F85">
      <w:pPr>
        <w:pStyle w:val="NoteLevel1"/>
        <w:numPr>
          <w:ilvl w:val="0"/>
          <w:numId w:val="5"/>
        </w:numPr>
        <w:rPr>
          <w:rFonts w:ascii="Arial" w:hAnsi="Arial"/>
          <w:sz w:val="20"/>
          <w:lang w:val="fr-CA"/>
        </w:rPr>
      </w:pPr>
      <w:r w:rsidRPr="002E65A3">
        <w:rPr>
          <w:rFonts w:ascii="Arial" w:hAnsi="Arial"/>
          <w:sz w:val="20"/>
          <w:lang w:val="fr-CA"/>
        </w:rPr>
        <w:t xml:space="preserve">la stratégie de substitution des importations : vise à renverser le modèle essentiellement exportateur de l’Amérique latine et de permettre le </w:t>
      </w:r>
      <w:r w:rsidRPr="002E65A3">
        <w:rPr>
          <w:rFonts w:ascii="Arial" w:hAnsi="Arial"/>
          <w:b/>
          <w:sz w:val="20"/>
          <w:lang w:val="fr-CA"/>
        </w:rPr>
        <w:t xml:space="preserve">développement </w:t>
      </w:r>
      <w:r w:rsidRPr="002E65A3">
        <w:rPr>
          <w:rFonts w:ascii="Arial" w:hAnsi="Arial"/>
          <w:sz w:val="20"/>
          <w:lang w:val="fr-CA"/>
        </w:rPr>
        <w:t xml:space="preserve">du marché intérieur par </w:t>
      </w:r>
      <w:r w:rsidRPr="002E65A3">
        <w:rPr>
          <w:rFonts w:ascii="Arial" w:hAnsi="Arial"/>
          <w:b/>
          <w:sz w:val="20"/>
          <w:lang w:val="fr-CA"/>
        </w:rPr>
        <w:t xml:space="preserve">l’industrialisation nationale </w:t>
      </w:r>
      <w:r w:rsidRPr="002E65A3">
        <w:rPr>
          <w:rFonts w:ascii="Arial" w:hAnsi="Arial"/>
          <w:sz w:val="20"/>
          <w:lang w:val="fr-CA"/>
        </w:rPr>
        <w:t>et la production de biens pour cette consommation nationale</w:t>
      </w:r>
    </w:p>
    <w:p w:rsidR="00123F85" w:rsidRPr="002E65A3" w:rsidRDefault="00123F85" w:rsidP="00123F85">
      <w:pPr>
        <w:pStyle w:val="NoteLevel1"/>
        <w:numPr>
          <w:ilvl w:val="0"/>
          <w:numId w:val="0"/>
        </w:numPr>
        <w:ind w:left="360"/>
        <w:rPr>
          <w:rFonts w:ascii="Arial" w:hAnsi="Arial"/>
          <w:sz w:val="20"/>
          <w:lang w:val="fr-CA"/>
        </w:rPr>
      </w:pPr>
    </w:p>
    <w:p w:rsidR="00123F85" w:rsidRPr="002E65A3" w:rsidRDefault="00123F85" w:rsidP="00123F85">
      <w:pPr>
        <w:pStyle w:val="NoteLevel1"/>
        <w:numPr>
          <w:ilvl w:val="0"/>
          <w:numId w:val="0"/>
        </w:numPr>
        <w:rPr>
          <w:rFonts w:ascii="Arial" w:hAnsi="Arial"/>
          <w:sz w:val="20"/>
          <w:lang w:val="fr-CA"/>
        </w:rPr>
      </w:pPr>
      <w:r w:rsidRPr="002E65A3">
        <w:rPr>
          <w:rFonts w:ascii="Arial" w:hAnsi="Arial"/>
          <w:sz w:val="20"/>
          <w:lang w:val="fr-CA"/>
        </w:rPr>
        <w:t xml:space="preserve">dans le populisme, il est possible de parler d’une </w:t>
      </w:r>
      <w:r w:rsidRPr="002E65A3">
        <w:rPr>
          <w:rFonts w:ascii="Arial" w:hAnsi="Arial"/>
          <w:b/>
          <w:sz w:val="20"/>
          <w:lang w:val="fr-CA"/>
        </w:rPr>
        <w:t xml:space="preserve">incitation à la demande </w:t>
      </w:r>
      <w:r w:rsidRPr="002E65A3">
        <w:rPr>
          <w:rFonts w:ascii="Arial" w:hAnsi="Arial"/>
          <w:sz w:val="20"/>
          <w:lang w:val="fr-CA"/>
        </w:rPr>
        <w:t xml:space="preserve">sur un mode </w:t>
      </w:r>
      <w:proofErr w:type="spellStart"/>
      <w:r w:rsidRPr="002E65A3">
        <w:rPr>
          <w:rFonts w:ascii="Arial" w:hAnsi="Arial"/>
          <w:sz w:val="20"/>
          <w:lang w:val="fr-CA"/>
        </w:rPr>
        <w:t>populo-corporatistes</w:t>
      </w:r>
      <w:proofErr w:type="spellEnd"/>
      <w:r w:rsidRPr="002E65A3">
        <w:rPr>
          <w:rFonts w:ascii="Arial" w:hAnsi="Arial"/>
          <w:sz w:val="20"/>
          <w:lang w:val="fr-CA"/>
        </w:rPr>
        <w:t>, c’</w:t>
      </w:r>
      <w:proofErr w:type="spellStart"/>
      <w:r w:rsidRPr="002E65A3">
        <w:rPr>
          <w:rFonts w:ascii="Arial" w:hAnsi="Arial"/>
          <w:sz w:val="20"/>
          <w:lang w:val="fr-CA"/>
        </w:rPr>
        <w:t>est-a-dire</w:t>
      </w:r>
      <w:proofErr w:type="spellEnd"/>
      <w:r w:rsidRPr="002E65A3">
        <w:rPr>
          <w:rFonts w:ascii="Arial" w:hAnsi="Arial"/>
          <w:sz w:val="20"/>
          <w:lang w:val="fr-CA"/>
        </w:rPr>
        <w:t xml:space="preserve"> que certaines acteurs </w:t>
      </w:r>
      <w:proofErr w:type="spellStart"/>
      <w:r w:rsidRPr="002E65A3">
        <w:rPr>
          <w:rFonts w:ascii="Arial" w:hAnsi="Arial"/>
          <w:sz w:val="20"/>
          <w:lang w:val="fr-CA"/>
        </w:rPr>
        <w:t>socieaux</w:t>
      </w:r>
      <w:proofErr w:type="spellEnd"/>
      <w:r w:rsidRPr="002E65A3">
        <w:rPr>
          <w:rFonts w:ascii="Arial" w:hAnsi="Arial"/>
          <w:sz w:val="20"/>
          <w:lang w:val="fr-CA"/>
        </w:rPr>
        <w:t xml:space="preserve"> sont appelés à se mobiliser pour faire des demandes auxquelles répond l’État, fondant ainsi sa légitimité politique</w:t>
      </w:r>
    </w:p>
    <w:p w:rsidR="00123F85" w:rsidRPr="002E65A3" w:rsidRDefault="00123F85" w:rsidP="00123F85">
      <w:pPr>
        <w:pStyle w:val="NoteLevel2"/>
        <w:numPr>
          <w:ilvl w:val="0"/>
          <w:numId w:val="0"/>
        </w:numPr>
        <w:ind w:left="1080"/>
        <w:rPr>
          <w:rFonts w:ascii="Arial" w:hAnsi="Arial"/>
          <w:b/>
          <w:sz w:val="20"/>
          <w:lang w:val="fr-CA"/>
        </w:rPr>
      </w:pPr>
      <w:r w:rsidRPr="002E65A3">
        <w:rPr>
          <w:rFonts w:ascii="Arial" w:hAnsi="Arial"/>
          <w:b/>
          <w:sz w:val="20"/>
          <w:lang w:val="fr-CA"/>
        </w:rPr>
        <w:t xml:space="preserve">= </w:t>
      </w:r>
      <w:r w:rsidR="008874BD" w:rsidRPr="002E65A3">
        <w:rPr>
          <w:rFonts w:ascii="Arial" w:hAnsi="Arial"/>
          <w:b/>
          <w:sz w:val="20"/>
          <w:lang w:val="fr-CA"/>
        </w:rPr>
        <w:t>négociation</w:t>
      </w:r>
      <w:r w:rsidRPr="002E65A3">
        <w:rPr>
          <w:rFonts w:ascii="Arial" w:hAnsi="Arial"/>
          <w:b/>
          <w:sz w:val="20"/>
          <w:lang w:val="fr-CA"/>
        </w:rPr>
        <w:t xml:space="preserve"> et bénéfices aux centrales syndicales étatisées</w:t>
      </w:r>
    </w:p>
    <w:p w:rsidR="00123F85" w:rsidRPr="002E65A3" w:rsidRDefault="00123F85" w:rsidP="00123F85">
      <w:pPr>
        <w:pStyle w:val="NoteLevel1"/>
        <w:rPr>
          <w:rFonts w:ascii="Arial" w:hAnsi="Arial"/>
          <w:b/>
          <w:sz w:val="20"/>
          <w:lang w:val="fr-CA"/>
        </w:rPr>
      </w:pPr>
    </w:p>
    <w:p w:rsidR="00123F85" w:rsidRPr="002E65A3" w:rsidRDefault="00123F85" w:rsidP="00123F85">
      <w:pPr>
        <w:pStyle w:val="NoteLevel1"/>
        <w:rPr>
          <w:rFonts w:ascii="Arial" w:hAnsi="Arial"/>
          <w:b/>
          <w:sz w:val="20"/>
          <w:lang w:val="fr-CA"/>
        </w:rPr>
      </w:pPr>
      <w:r w:rsidRPr="002E65A3">
        <w:rPr>
          <w:rFonts w:ascii="Arial" w:hAnsi="Arial"/>
          <w:sz w:val="20"/>
          <w:lang w:val="fr-CA"/>
        </w:rPr>
        <w:t xml:space="preserve">[cette </w:t>
      </w:r>
      <w:r w:rsidRPr="002E65A3">
        <w:rPr>
          <w:rFonts w:ascii="Arial" w:hAnsi="Arial"/>
          <w:b/>
          <w:sz w:val="20"/>
          <w:lang w:val="fr-CA"/>
        </w:rPr>
        <w:t xml:space="preserve">incitation à la demande </w:t>
      </w:r>
      <w:r w:rsidRPr="002E65A3">
        <w:rPr>
          <w:rFonts w:ascii="Arial" w:hAnsi="Arial"/>
          <w:sz w:val="20"/>
          <w:lang w:val="fr-CA"/>
        </w:rPr>
        <w:t xml:space="preserve">est compatible avec le </w:t>
      </w:r>
      <w:r w:rsidRPr="002E65A3">
        <w:rPr>
          <w:rFonts w:ascii="Arial" w:hAnsi="Arial"/>
          <w:b/>
          <w:sz w:val="20"/>
          <w:lang w:val="fr-CA"/>
        </w:rPr>
        <w:t>clientélisme,</w:t>
      </w:r>
      <w:r w:rsidRPr="002E65A3">
        <w:rPr>
          <w:rFonts w:ascii="Arial" w:hAnsi="Arial"/>
          <w:sz w:val="20"/>
          <w:lang w:val="fr-CA"/>
        </w:rPr>
        <w:t xml:space="preserve"> des </w:t>
      </w:r>
      <w:r w:rsidRPr="002E65A3">
        <w:rPr>
          <w:rFonts w:ascii="Arial" w:hAnsi="Arial"/>
          <w:b/>
          <w:sz w:val="20"/>
          <w:lang w:val="fr-CA"/>
        </w:rPr>
        <w:t xml:space="preserve">relations de clientèle entre société et « chefs protecteurs (caudillos), </w:t>
      </w:r>
      <w:r w:rsidRPr="002E65A3">
        <w:rPr>
          <w:rFonts w:ascii="Arial" w:hAnsi="Arial"/>
          <w:sz w:val="20"/>
          <w:lang w:val="fr-CA"/>
        </w:rPr>
        <w:t xml:space="preserve">peuvent se développer </w:t>
      </w:r>
      <w:proofErr w:type="spellStart"/>
      <w:r w:rsidRPr="002E65A3">
        <w:rPr>
          <w:rFonts w:ascii="Arial" w:hAnsi="Arial"/>
          <w:b/>
          <w:sz w:val="20"/>
          <w:lang w:val="fr-CA"/>
        </w:rPr>
        <w:t>pcq</w:t>
      </w:r>
      <w:proofErr w:type="spellEnd"/>
      <w:r w:rsidRPr="002E65A3">
        <w:rPr>
          <w:rFonts w:ascii="Arial" w:hAnsi="Arial"/>
          <w:b/>
          <w:sz w:val="20"/>
          <w:lang w:val="fr-CA"/>
        </w:rPr>
        <w:t xml:space="preserve"> les droits individuels ne sont pas garantis et </w:t>
      </w:r>
      <w:r w:rsidR="008874BD" w:rsidRPr="002E65A3">
        <w:rPr>
          <w:rFonts w:ascii="Arial" w:hAnsi="Arial"/>
          <w:b/>
          <w:sz w:val="20"/>
          <w:lang w:val="fr-CA"/>
        </w:rPr>
        <w:t>respectées</w:t>
      </w:r>
      <w:r w:rsidRPr="002E65A3">
        <w:rPr>
          <w:rFonts w:ascii="Arial" w:hAnsi="Arial"/>
          <w:b/>
          <w:sz w:val="20"/>
          <w:lang w:val="fr-CA"/>
        </w:rPr>
        <w:t>]</w:t>
      </w:r>
    </w:p>
    <w:p w:rsidR="00123F85" w:rsidRPr="002E65A3" w:rsidRDefault="00123F85" w:rsidP="00123F85">
      <w:pPr>
        <w:pStyle w:val="NoteLevel1"/>
        <w:rPr>
          <w:rFonts w:ascii="Arial" w:hAnsi="Arial"/>
          <w:b/>
          <w:sz w:val="20"/>
          <w:lang w:val="fr-CA"/>
        </w:rPr>
      </w:pPr>
    </w:p>
    <w:p w:rsidR="00421E2D" w:rsidRPr="002E65A3" w:rsidRDefault="00123F85" w:rsidP="00123F85">
      <w:pPr>
        <w:pStyle w:val="NoteLevel1"/>
        <w:rPr>
          <w:rFonts w:ascii="Arial" w:hAnsi="Arial"/>
          <w:b/>
          <w:sz w:val="20"/>
          <w:lang w:val="fr-CA"/>
        </w:rPr>
      </w:pPr>
      <w:r w:rsidRPr="002E65A3">
        <w:rPr>
          <w:rFonts w:ascii="Arial" w:hAnsi="Arial"/>
          <w:sz w:val="20"/>
          <w:lang w:val="fr-CA"/>
        </w:rPr>
        <w:t xml:space="preserve">« ces relations de clientèle se développent surtout, mais non exclusivement, dans un </w:t>
      </w:r>
      <w:r w:rsidR="008874BD" w:rsidRPr="002E65A3">
        <w:rPr>
          <w:rFonts w:ascii="Arial" w:hAnsi="Arial"/>
          <w:sz w:val="20"/>
          <w:lang w:val="fr-CA"/>
        </w:rPr>
        <w:t>contexte</w:t>
      </w:r>
      <w:r w:rsidRPr="002E65A3">
        <w:rPr>
          <w:rFonts w:ascii="Arial" w:hAnsi="Arial"/>
          <w:sz w:val="20"/>
          <w:lang w:val="fr-CA"/>
        </w:rPr>
        <w:t xml:space="preserve"> social où des garanties durables et surtout </w:t>
      </w:r>
      <w:r w:rsidRPr="002E65A3">
        <w:rPr>
          <w:rFonts w:ascii="Arial" w:hAnsi="Arial"/>
          <w:b/>
          <w:sz w:val="20"/>
          <w:lang w:val="fr-CA"/>
        </w:rPr>
        <w:t>impartiales</w:t>
      </w:r>
      <w:r w:rsidRPr="002E65A3">
        <w:rPr>
          <w:rFonts w:ascii="Arial" w:hAnsi="Arial"/>
          <w:sz w:val="20"/>
          <w:lang w:val="fr-CA"/>
        </w:rPr>
        <w:t xml:space="preserve"> de statut et de sécurité n’existent pas » (</w:t>
      </w:r>
      <w:proofErr w:type="spellStart"/>
      <w:r w:rsidRPr="002E65A3">
        <w:rPr>
          <w:rFonts w:ascii="Arial" w:hAnsi="Arial"/>
          <w:sz w:val="20"/>
          <w:lang w:val="fr-CA"/>
        </w:rPr>
        <w:t>Rougué</w:t>
      </w:r>
      <w:proofErr w:type="spellEnd"/>
      <w:r w:rsidRPr="002E65A3">
        <w:rPr>
          <w:rFonts w:ascii="Arial" w:hAnsi="Arial"/>
          <w:sz w:val="20"/>
          <w:lang w:val="fr-CA"/>
        </w:rPr>
        <w:t>, intro à l’</w:t>
      </w:r>
      <w:proofErr w:type="spellStart"/>
      <w:r w:rsidRPr="002E65A3">
        <w:rPr>
          <w:rFonts w:ascii="Arial" w:hAnsi="Arial"/>
          <w:sz w:val="20"/>
          <w:lang w:val="fr-CA"/>
        </w:rPr>
        <w:t>extreme</w:t>
      </w:r>
      <w:proofErr w:type="spellEnd"/>
      <w:r w:rsidRPr="002E65A3">
        <w:rPr>
          <w:rFonts w:ascii="Arial" w:hAnsi="Arial"/>
          <w:sz w:val="20"/>
          <w:lang w:val="fr-CA"/>
        </w:rPr>
        <w:t xml:space="preserve"> orient, p 271)</w:t>
      </w:r>
    </w:p>
    <w:p w:rsidR="00421E2D" w:rsidRPr="002E65A3" w:rsidRDefault="00421E2D" w:rsidP="00123F85">
      <w:pPr>
        <w:pStyle w:val="NoteLevel1"/>
        <w:rPr>
          <w:rFonts w:ascii="Arial" w:hAnsi="Arial"/>
          <w:b/>
          <w:sz w:val="20"/>
          <w:lang w:val="fr-CA"/>
        </w:rPr>
      </w:pPr>
    </w:p>
    <w:p w:rsidR="00421E2D" w:rsidRPr="002E65A3" w:rsidRDefault="00421E2D" w:rsidP="00123F85">
      <w:pPr>
        <w:pStyle w:val="NoteLevel1"/>
        <w:rPr>
          <w:rFonts w:ascii="Arial" w:hAnsi="Arial"/>
          <w:b/>
          <w:sz w:val="20"/>
          <w:lang w:val="fr-CA"/>
        </w:rPr>
      </w:pPr>
      <w:r w:rsidRPr="002E65A3">
        <w:rPr>
          <w:rFonts w:ascii="Arial" w:hAnsi="Arial"/>
          <w:b/>
          <w:sz w:val="20"/>
          <w:lang w:val="fr-CA"/>
        </w:rPr>
        <w:t>APR 5</w:t>
      </w:r>
    </w:p>
    <w:p w:rsidR="00421E2D" w:rsidRPr="002E65A3" w:rsidRDefault="00421E2D" w:rsidP="00123F85">
      <w:pPr>
        <w:pStyle w:val="NoteLevel1"/>
        <w:rPr>
          <w:rFonts w:ascii="Arial" w:hAnsi="Arial"/>
          <w:b/>
          <w:sz w:val="20"/>
          <w:lang w:val="fr-CA"/>
        </w:rPr>
      </w:pPr>
    </w:p>
    <w:p w:rsidR="00421E2D" w:rsidRPr="002E65A3" w:rsidRDefault="00421E2D" w:rsidP="00123F85">
      <w:pPr>
        <w:pStyle w:val="NoteLevel1"/>
        <w:rPr>
          <w:rFonts w:ascii="Arial" w:hAnsi="Arial"/>
          <w:b/>
          <w:sz w:val="20"/>
          <w:u w:val="single"/>
          <w:lang w:val="fr-CA"/>
        </w:rPr>
      </w:pPr>
      <w:r w:rsidRPr="002E65A3">
        <w:rPr>
          <w:rFonts w:ascii="Arial" w:hAnsi="Arial"/>
          <w:sz w:val="20"/>
          <w:u w:val="single"/>
          <w:lang w:val="fr-CA"/>
        </w:rPr>
        <w:t>Principales tendances au sein de l’effervescence démocratique en Amérique latine dans le contexte du « virage à gauche »</w:t>
      </w:r>
    </w:p>
    <w:p w:rsidR="00421E2D" w:rsidRPr="002E65A3" w:rsidRDefault="00421E2D" w:rsidP="00123F85">
      <w:pPr>
        <w:pStyle w:val="NoteLevel1"/>
        <w:rPr>
          <w:rFonts w:ascii="Arial" w:hAnsi="Arial"/>
          <w:b/>
          <w:sz w:val="20"/>
          <w:lang w:val="fr-CA"/>
        </w:rPr>
      </w:pPr>
    </w:p>
    <w:p w:rsidR="00421E2D" w:rsidRPr="002E65A3" w:rsidRDefault="00421E2D" w:rsidP="00123F85">
      <w:pPr>
        <w:pStyle w:val="NoteLevel1"/>
        <w:rPr>
          <w:rFonts w:ascii="Arial" w:hAnsi="Arial"/>
          <w:b/>
          <w:sz w:val="20"/>
          <w:lang w:val="fr-CA"/>
        </w:rPr>
      </w:pPr>
      <w:r w:rsidRPr="002E65A3">
        <w:rPr>
          <w:rFonts w:ascii="Arial" w:hAnsi="Arial"/>
          <w:sz w:val="20"/>
          <w:lang w:val="fr-CA"/>
        </w:rPr>
        <w:t>Crise de légitimité de gauche :</w:t>
      </w:r>
    </w:p>
    <w:p w:rsidR="00421E2D" w:rsidRPr="002E65A3" w:rsidRDefault="00421E2D" w:rsidP="00123F85">
      <w:pPr>
        <w:pStyle w:val="NoteLevel1"/>
        <w:rPr>
          <w:rFonts w:ascii="Arial" w:hAnsi="Arial"/>
          <w:b/>
          <w:sz w:val="20"/>
          <w:lang w:val="fr-CA"/>
        </w:rPr>
      </w:pPr>
      <w:r w:rsidRPr="002E65A3">
        <w:rPr>
          <w:rFonts w:ascii="Arial" w:hAnsi="Arial"/>
          <w:sz w:val="20"/>
          <w:lang w:val="fr-CA"/>
        </w:rPr>
        <w:sym w:font="Wingdings" w:char="F0E0"/>
      </w:r>
      <w:r w:rsidRPr="002E65A3">
        <w:rPr>
          <w:rFonts w:ascii="Arial" w:hAnsi="Arial"/>
          <w:sz w:val="20"/>
          <w:lang w:val="fr-CA"/>
        </w:rPr>
        <w:t xml:space="preserve"> pressions pour l’inclusion d’espaces et mécanismes de démocratie directe et/ou participative</w:t>
      </w:r>
    </w:p>
    <w:p w:rsidR="00421E2D" w:rsidRPr="002E65A3" w:rsidRDefault="00421E2D" w:rsidP="00123F85">
      <w:pPr>
        <w:pStyle w:val="NoteLevel1"/>
        <w:rPr>
          <w:rFonts w:ascii="Arial" w:hAnsi="Arial"/>
          <w:b/>
          <w:sz w:val="20"/>
          <w:lang w:val="fr-CA"/>
        </w:rPr>
      </w:pPr>
      <w:r w:rsidRPr="002E65A3">
        <w:rPr>
          <w:rFonts w:ascii="Arial" w:hAnsi="Arial"/>
          <w:sz w:val="20"/>
          <w:lang w:val="fr-CA"/>
        </w:rPr>
        <w:sym w:font="Wingdings" w:char="F0E0"/>
      </w:r>
      <w:r w:rsidRPr="002E65A3">
        <w:rPr>
          <w:rFonts w:ascii="Arial" w:hAnsi="Arial"/>
          <w:sz w:val="20"/>
          <w:lang w:val="fr-CA"/>
        </w:rPr>
        <w:t xml:space="preserve"> pressions pour l’établissement de l’État de droit = réaménagement de la démocratie représentative</w:t>
      </w:r>
    </w:p>
    <w:p w:rsidR="00421E2D" w:rsidRPr="002E65A3" w:rsidRDefault="00421E2D" w:rsidP="00123F85">
      <w:pPr>
        <w:pStyle w:val="NoteLevel1"/>
        <w:rPr>
          <w:rFonts w:ascii="Arial" w:hAnsi="Arial"/>
          <w:b/>
          <w:sz w:val="20"/>
          <w:lang w:val="fr-CA"/>
        </w:rPr>
      </w:pPr>
    </w:p>
    <w:p w:rsidR="00421E2D" w:rsidRPr="002E65A3" w:rsidRDefault="00421E2D" w:rsidP="00123F85">
      <w:pPr>
        <w:pStyle w:val="NoteLevel1"/>
        <w:rPr>
          <w:rFonts w:ascii="Arial" w:hAnsi="Arial"/>
          <w:b/>
          <w:sz w:val="20"/>
          <w:lang w:val="fr-CA"/>
        </w:rPr>
      </w:pPr>
      <w:r w:rsidRPr="002E65A3">
        <w:rPr>
          <w:rFonts w:ascii="Arial" w:hAnsi="Arial"/>
          <w:sz w:val="20"/>
          <w:u w:val="single"/>
          <w:lang w:val="fr-CA"/>
        </w:rPr>
        <w:t>axe de pressions en faveur de l’État de droit à partir des luttes contre l’impunité dans le cône sud</w:t>
      </w:r>
    </w:p>
    <w:p w:rsidR="00421E2D" w:rsidRPr="002E65A3" w:rsidRDefault="00421E2D" w:rsidP="00421E2D">
      <w:pPr>
        <w:pStyle w:val="NoteLevel1"/>
        <w:rPr>
          <w:rFonts w:ascii="Arial" w:hAnsi="Arial"/>
          <w:b/>
          <w:sz w:val="20"/>
          <w:lang w:val="fr-CA"/>
        </w:rPr>
      </w:pPr>
    </w:p>
    <w:p w:rsidR="00421E2D" w:rsidRPr="002E65A3" w:rsidRDefault="00421E2D" w:rsidP="00421E2D">
      <w:pPr>
        <w:pStyle w:val="NoteLevel2"/>
        <w:rPr>
          <w:rFonts w:ascii="Arial" w:hAnsi="Arial"/>
          <w:b/>
          <w:sz w:val="20"/>
          <w:lang w:val="fr-CA"/>
        </w:rPr>
      </w:pPr>
      <w:r w:rsidRPr="002E65A3">
        <w:rPr>
          <w:rFonts w:ascii="Arial" w:hAnsi="Arial"/>
          <w:sz w:val="20"/>
          <w:lang w:val="fr-CA"/>
        </w:rPr>
        <w:t>intensification des pressions nationales et transnational pour la justice en matière de droits humains : établissement ou élargissement de l’État de droit</w:t>
      </w:r>
    </w:p>
    <w:p w:rsidR="00421E2D" w:rsidRPr="002E65A3" w:rsidRDefault="00421E2D" w:rsidP="00421E2D">
      <w:pPr>
        <w:pStyle w:val="NoteLevel2"/>
        <w:rPr>
          <w:rFonts w:ascii="Arial" w:hAnsi="Arial"/>
          <w:b/>
          <w:sz w:val="20"/>
          <w:lang w:val="fr-CA"/>
        </w:rPr>
      </w:pPr>
      <w:r w:rsidRPr="002E65A3">
        <w:rPr>
          <w:rFonts w:ascii="Arial" w:hAnsi="Arial"/>
          <w:sz w:val="20"/>
          <w:lang w:val="fr-CA"/>
        </w:rPr>
        <w:t>nouveau rôle politique du pouvoir judicaire</w:t>
      </w:r>
    </w:p>
    <w:p w:rsidR="00421E2D" w:rsidRPr="002E65A3" w:rsidRDefault="00421E2D" w:rsidP="00421E2D">
      <w:pPr>
        <w:pStyle w:val="NoteLevel2"/>
        <w:rPr>
          <w:rFonts w:ascii="Arial" w:hAnsi="Arial"/>
          <w:b/>
          <w:sz w:val="20"/>
          <w:lang w:val="fr-CA"/>
        </w:rPr>
      </w:pPr>
      <w:r w:rsidRPr="002E65A3">
        <w:rPr>
          <w:rFonts w:ascii="Arial" w:hAnsi="Arial"/>
          <w:sz w:val="20"/>
          <w:lang w:val="fr-CA"/>
        </w:rPr>
        <w:t>inscription croissante des revendications sociales au sein de l’horizon des droits humains</w:t>
      </w:r>
    </w:p>
    <w:p w:rsidR="00421E2D" w:rsidRPr="002E65A3" w:rsidRDefault="00421E2D" w:rsidP="00421E2D">
      <w:pPr>
        <w:pStyle w:val="NoteLevel2"/>
        <w:rPr>
          <w:rFonts w:ascii="Arial" w:hAnsi="Arial"/>
          <w:b/>
          <w:sz w:val="20"/>
          <w:lang w:val="fr-CA"/>
        </w:rPr>
      </w:pPr>
      <w:r w:rsidRPr="002E65A3">
        <w:rPr>
          <w:rFonts w:ascii="Arial" w:hAnsi="Arial"/>
          <w:sz w:val="20"/>
          <w:lang w:val="fr-CA"/>
        </w:rPr>
        <w:t xml:space="preserve">réorganisation et </w:t>
      </w:r>
      <w:proofErr w:type="spellStart"/>
      <w:r w:rsidRPr="002E65A3">
        <w:rPr>
          <w:rFonts w:ascii="Arial" w:hAnsi="Arial"/>
          <w:sz w:val="20"/>
          <w:lang w:val="fr-CA"/>
        </w:rPr>
        <w:t>juridification</w:t>
      </w:r>
      <w:proofErr w:type="spellEnd"/>
      <w:r w:rsidRPr="002E65A3">
        <w:rPr>
          <w:rFonts w:ascii="Arial" w:hAnsi="Arial"/>
          <w:sz w:val="20"/>
          <w:lang w:val="fr-CA"/>
        </w:rPr>
        <w:t xml:space="preserve"> des revendications (recours aux tribunaux)</w:t>
      </w:r>
      <w:r w:rsidRPr="002E65A3">
        <w:rPr>
          <w:rFonts w:ascii="Arial" w:hAnsi="Arial"/>
          <w:sz w:val="20"/>
          <w:lang w:val="fr-CA"/>
        </w:rPr>
        <w:br/>
        <w:t>montée d’une démarche de « démocratie de justice »</w:t>
      </w:r>
    </w:p>
    <w:p w:rsidR="00421E2D" w:rsidRPr="002E65A3" w:rsidRDefault="00421E2D" w:rsidP="00421E2D">
      <w:pPr>
        <w:pStyle w:val="NoteLevel1"/>
        <w:rPr>
          <w:rFonts w:ascii="Arial" w:hAnsi="Arial"/>
          <w:b/>
          <w:sz w:val="20"/>
          <w:lang w:val="fr-CA"/>
        </w:rPr>
      </w:pPr>
    </w:p>
    <w:p w:rsidR="00421E2D" w:rsidRPr="002E65A3" w:rsidRDefault="00421E2D" w:rsidP="00421E2D">
      <w:pPr>
        <w:pStyle w:val="NoteLevel1"/>
        <w:rPr>
          <w:rFonts w:ascii="Arial" w:hAnsi="Arial"/>
          <w:b/>
          <w:sz w:val="20"/>
          <w:lang w:val="fr-CA"/>
        </w:rPr>
      </w:pPr>
      <w:r w:rsidRPr="002E65A3">
        <w:rPr>
          <w:rFonts w:ascii="Arial" w:hAnsi="Arial"/>
          <w:sz w:val="20"/>
          <w:u w:val="single"/>
          <w:lang w:val="fr-CA"/>
        </w:rPr>
        <w:t>Uruguay</w:t>
      </w:r>
    </w:p>
    <w:p w:rsidR="00421E2D" w:rsidRPr="002E65A3" w:rsidRDefault="00421E2D" w:rsidP="00421E2D">
      <w:pPr>
        <w:pStyle w:val="NoteLevel1"/>
        <w:rPr>
          <w:rFonts w:ascii="Arial" w:hAnsi="Arial"/>
          <w:b/>
          <w:sz w:val="20"/>
          <w:lang w:val="fr-CA"/>
        </w:rPr>
      </w:pPr>
    </w:p>
    <w:p w:rsidR="00421E2D" w:rsidRPr="002E65A3" w:rsidRDefault="00421E2D" w:rsidP="00421E2D">
      <w:pPr>
        <w:pStyle w:val="NoteLevel2"/>
        <w:rPr>
          <w:rFonts w:ascii="Arial" w:hAnsi="Arial"/>
          <w:b/>
          <w:sz w:val="20"/>
          <w:lang w:val="fr-CA"/>
        </w:rPr>
      </w:pPr>
      <w:r w:rsidRPr="002E65A3">
        <w:rPr>
          <w:rFonts w:ascii="Arial" w:hAnsi="Arial"/>
          <w:sz w:val="20"/>
          <w:lang w:val="fr-CA"/>
        </w:rPr>
        <w:t xml:space="preserve">Mai 2006 : premières poursuites </w:t>
      </w:r>
      <w:r w:rsidR="000F72E3" w:rsidRPr="002E65A3">
        <w:rPr>
          <w:rFonts w:ascii="Arial" w:hAnsi="Arial"/>
          <w:sz w:val="20"/>
          <w:lang w:val="fr-CA"/>
        </w:rPr>
        <w:t>judicaires</w:t>
      </w:r>
      <w:r w:rsidRPr="002E65A3">
        <w:rPr>
          <w:rFonts w:ascii="Arial" w:hAnsi="Arial"/>
          <w:sz w:val="20"/>
          <w:lang w:val="fr-CA"/>
        </w:rPr>
        <w:t xml:space="preserve"> contre les dirigeants civils, militaires et policiers de la dictature ayant agi dans le cadre du Plan Condor</w:t>
      </w:r>
    </w:p>
    <w:p w:rsidR="00421E2D" w:rsidRPr="002E65A3" w:rsidRDefault="00421E2D" w:rsidP="00421E2D">
      <w:pPr>
        <w:pStyle w:val="NoteLevel2"/>
        <w:rPr>
          <w:rFonts w:ascii="Arial" w:hAnsi="Arial"/>
          <w:b/>
          <w:sz w:val="20"/>
          <w:lang w:val="fr-CA"/>
        </w:rPr>
      </w:pPr>
      <w:r w:rsidRPr="002E65A3">
        <w:rPr>
          <w:rFonts w:ascii="Arial" w:hAnsi="Arial"/>
          <w:sz w:val="20"/>
          <w:lang w:val="fr-CA"/>
        </w:rPr>
        <w:t xml:space="preserve">Juin 2006 : </w:t>
      </w:r>
      <w:r w:rsidR="000F72E3" w:rsidRPr="002E65A3">
        <w:rPr>
          <w:rFonts w:ascii="Arial" w:hAnsi="Arial"/>
          <w:sz w:val="20"/>
          <w:lang w:val="fr-CA"/>
        </w:rPr>
        <w:t>résolution</w:t>
      </w:r>
      <w:r w:rsidRPr="002E65A3">
        <w:rPr>
          <w:rFonts w:ascii="Arial" w:hAnsi="Arial"/>
          <w:sz w:val="20"/>
          <w:lang w:val="fr-CA"/>
        </w:rPr>
        <w:t xml:space="preserve"> du Président </w:t>
      </w:r>
      <w:proofErr w:type="spellStart"/>
      <w:r w:rsidRPr="002E65A3">
        <w:rPr>
          <w:rFonts w:ascii="Arial" w:hAnsi="Arial"/>
          <w:sz w:val="20"/>
          <w:lang w:val="fr-CA"/>
        </w:rPr>
        <w:t>Tabaré</w:t>
      </w:r>
      <w:proofErr w:type="spellEnd"/>
      <w:r w:rsidRPr="002E65A3">
        <w:rPr>
          <w:rFonts w:ascii="Arial" w:hAnsi="Arial"/>
          <w:sz w:val="20"/>
          <w:lang w:val="fr-CA"/>
        </w:rPr>
        <w:t xml:space="preserve"> </w:t>
      </w:r>
      <w:proofErr w:type="spellStart"/>
      <w:r w:rsidRPr="002E65A3">
        <w:rPr>
          <w:rFonts w:ascii="Arial" w:hAnsi="Arial"/>
          <w:sz w:val="20"/>
          <w:lang w:val="fr-CA"/>
        </w:rPr>
        <w:t>Vazquez</w:t>
      </w:r>
      <w:proofErr w:type="spellEnd"/>
      <w:r w:rsidRPr="002E65A3">
        <w:rPr>
          <w:rFonts w:ascii="Arial" w:hAnsi="Arial"/>
          <w:sz w:val="20"/>
          <w:lang w:val="fr-CA"/>
        </w:rPr>
        <w:t xml:space="preserve"> excluant de la portée de loi d’</w:t>
      </w:r>
      <w:r w:rsidR="000F72E3" w:rsidRPr="002E65A3">
        <w:rPr>
          <w:rFonts w:ascii="Arial" w:hAnsi="Arial"/>
          <w:sz w:val="20"/>
          <w:lang w:val="fr-CA"/>
        </w:rPr>
        <w:t>amnistie</w:t>
      </w:r>
      <w:r w:rsidRPr="002E65A3">
        <w:rPr>
          <w:rFonts w:ascii="Arial" w:hAnsi="Arial"/>
          <w:sz w:val="20"/>
          <w:lang w:val="fr-CA"/>
        </w:rPr>
        <w:t xml:space="preserve"> tous les dirigeants de la dictature pour les cas du Plan Condor</w:t>
      </w:r>
    </w:p>
    <w:p w:rsidR="00421E2D" w:rsidRPr="002E65A3" w:rsidRDefault="00421E2D" w:rsidP="00421E2D">
      <w:pPr>
        <w:pStyle w:val="NoteLevel2"/>
        <w:rPr>
          <w:rFonts w:ascii="Arial" w:hAnsi="Arial"/>
          <w:b/>
          <w:sz w:val="20"/>
          <w:lang w:val="fr-CA"/>
        </w:rPr>
      </w:pPr>
      <w:proofErr w:type="spellStart"/>
      <w:r w:rsidRPr="002E65A3">
        <w:rPr>
          <w:rFonts w:ascii="Arial" w:hAnsi="Arial"/>
          <w:sz w:val="20"/>
          <w:lang w:val="fr-CA"/>
        </w:rPr>
        <w:t>Nov</w:t>
      </w:r>
      <w:proofErr w:type="spellEnd"/>
      <w:r w:rsidRPr="002E65A3">
        <w:rPr>
          <w:rFonts w:ascii="Arial" w:hAnsi="Arial"/>
          <w:sz w:val="20"/>
          <w:lang w:val="fr-CA"/>
        </w:rPr>
        <w:t xml:space="preserve"> 2006 : commission citoyenne et politique pour l’annulation de la loi d’amnistie.</w:t>
      </w:r>
    </w:p>
    <w:p w:rsidR="00421E2D" w:rsidRPr="002E65A3" w:rsidRDefault="00421E2D" w:rsidP="00421E2D">
      <w:pPr>
        <w:pStyle w:val="NoteLevel2"/>
        <w:rPr>
          <w:rFonts w:ascii="Arial" w:hAnsi="Arial"/>
          <w:b/>
          <w:sz w:val="20"/>
          <w:lang w:val="fr-CA"/>
        </w:rPr>
      </w:pPr>
      <w:r w:rsidRPr="002E65A3">
        <w:rPr>
          <w:rFonts w:ascii="Arial" w:hAnsi="Arial"/>
          <w:sz w:val="20"/>
          <w:lang w:val="fr-CA"/>
        </w:rPr>
        <w:t>Juillet 2006 : dépôt par le Sénat uruguayen d’un projet de la loi pou d’</w:t>
      </w:r>
      <w:r w:rsidR="000F72E3" w:rsidRPr="002E65A3">
        <w:rPr>
          <w:rFonts w:ascii="Arial" w:hAnsi="Arial"/>
          <w:sz w:val="20"/>
          <w:lang w:val="fr-CA"/>
        </w:rPr>
        <w:t>adhésion</w:t>
      </w:r>
      <w:r w:rsidRPr="002E65A3">
        <w:rPr>
          <w:rFonts w:ascii="Arial" w:hAnsi="Arial"/>
          <w:sz w:val="20"/>
          <w:lang w:val="fr-CA"/>
        </w:rPr>
        <w:t xml:space="preserve"> de l’Uruguay au traité de Rome établissent le principe de juridiction universelle pour les crimes de </w:t>
      </w:r>
      <w:proofErr w:type="spellStart"/>
      <w:r w:rsidRPr="002E65A3">
        <w:rPr>
          <w:rFonts w:ascii="Arial" w:hAnsi="Arial"/>
          <w:sz w:val="20"/>
          <w:lang w:val="fr-CA"/>
        </w:rPr>
        <w:t>lèse-humanité</w:t>
      </w:r>
      <w:proofErr w:type="spellEnd"/>
    </w:p>
    <w:p w:rsidR="000F72E3" w:rsidRPr="002E65A3" w:rsidRDefault="00421E2D" w:rsidP="00421E2D">
      <w:pPr>
        <w:pStyle w:val="NoteLevel2"/>
        <w:rPr>
          <w:rFonts w:ascii="Arial" w:hAnsi="Arial"/>
          <w:b/>
          <w:sz w:val="20"/>
          <w:lang w:val="fr-CA"/>
        </w:rPr>
      </w:pPr>
      <w:r w:rsidRPr="002E65A3">
        <w:rPr>
          <w:rFonts w:ascii="Arial" w:hAnsi="Arial"/>
          <w:sz w:val="20"/>
          <w:lang w:val="fr-CA"/>
        </w:rPr>
        <w:t>Création d’une commission visant à retrouver les disparus</w:t>
      </w:r>
    </w:p>
    <w:p w:rsidR="000F72E3" w:rsidRPr="002E65A3" w:rsidRDefault="000F72E3" w:rsidP="000F72E3">
      <w:pPr>
        <w:pStyle w:val="NoteLevel1"/>
        <w:rPr>
          <w:rFonts w:ascii="Arial" w:hAnsi="Arial"/>
          <w:b/>
          <w:sz w:val="20"/>
          <w:lang w:val="fr-CA"/>
        </w:rPr>
      </w:pPr>
    </w:p>
    <w:p w:rsidR="000F72E3" w:rsidRPr="002E65A3" w:rsidRDefault="000F72E3" w:rsidP="000F72E3">
      <w:pPr>
        <w:pStyle w:val="NoteLevel1"/>
        <w:rPr>
          <w:rFonts w:ascii="Arial" w:hAnsi="Arial"/>
          <w:b/>
          <w:sz w:val="20"/>
          <w:lang w:val="fr-CA"/>
        </w:rPr>
      </w:pPr>
      <w:r w:rsidRPr="002E65A3">
        <w:rPr>
          <w:rFonts w:ascii="Arial" w:hAnsi="Arial"/>
          <w:sz w:val="20"/>
          <w:u w:val="single"/>
          <w:lang w:val="fr-CA"/>
        </w:rPr>
        <w:t xml:space="preserve">Chili : quelques exemples de dispositions </w:t>
      </w:r>
      <w:proofErr w:type="spellStart"/>
      <w:r w:rsidRPr="002E65A3">
        <w:rPr>
          <w:rFonts w:ascii="Arial" w:hAnsi="Arial"/>
          <w:sz w:val="20"/>
          <w:u w:val="single"/>
          <w:lang w:val="fr-CA"/>
        </w:rPr>
        <w:t>anti-pluralistes</w:t>
      </w:r>
      <w:proofErr w:type="spellEnd"/>
      <w:r w:rsidRPr="002E65A3">
        <w:rPr>
          <w:rFonts w:ascii="Arial" w:hAnsi="Arial"/>
          <w:sz w:val="20"/>
          <w:u w:val="single"/>
          <w:lang w:val="fr-CA"/>
        </w:rPr>
        <w:t xml:space="preserve"> et portant atteinte à la représentation </w:t>
      </w:r>
      <w:r w:rsidR="00D670D0" w:rsidRPr="002E65A3">
        <w:rPr>
          <w:rFonts w:ascii="Arial" w:hAnsi="Arial"/>
          <w:sz w:val="20"/>
          <w:u w:val="single"/>
          <w:lang w:val="fr-CA"/>
        </w:rPr>
        <w:t>politique</w:t>
      </w:r>
    </w:p>
    <w:p w:rsidR="000F72E3" w:rsidRPr="002E65A3" w:rsidRDefault="000F72E3" w:rsidP="000F72E3">
      <w:pPr>
        <w:pStyle w:val="NoteLevel1"/>
        <w:rPr>
          <w:rFonts w:ascii="Arial" w:hAnsi="Arial"/>
          <w:b/>
          <w:sz w:val="20"/>
          <w:lang w:val="fr-CA"/>
        </w:rPr>
      </w:pPr>
    </w:p>
    <w:p w:rsidR="000F72E3" w:rsidRPr="002E65A3" w:rsidRDefault="000F72E3" w:rsidP="000F72E3">
      <w:pPr>
        <w:pStyle w:val="NoteLevel2"/>
        <w:rPr>
          <w:rFonts w:ascii="Arial" w:hAnsi="Arial"/>
          <w:b/>
          <w:sz w:val="20"/>
          <w:lang w:val="fr-CA"/>
        </w:rPr>
      </w:pPr>
      <w:r w:rsidRPr="002E65A3">
        <w:rPr>
          <w:rFonts w:ascii="Arial" w:hAnsi="Arial"/>
          <w:sz w:val="20"/>
          <w:lang w:val="fr-CA"/>
        </w:rPr>
        <w:t>La présence d’un système binominal à un tour</w:t>
      </w:r>
    </w:p>
    <w:p w:rsidR="000F72E3" w:rsidRPr="002E65A3" w:rsidRDefault="000F72E3" w:rsidP="000F72E3">
      <w:pPr>
        <w:pStyle w:val="NoteLevel2"/>
        <w:rPr>
          <w:rFonts w:ascii="Arial" w:hAnsi="Arial"/>
          <w:b/>
          <w:sz w:val="20"/>
          <w:lang w:val="fr-CA"/>
        </w:rPr>
      </w:pPr>
      <w:r w:rsidRPr="002E65A3">
        <w:rPr>
          <w:rFonts w:ascii="Arial" w:hAnsi="Arial"/>
          <w:sz w:val="20"/>
          <w:lang w:val="fr-CA"/>
        </w:rPr>
        <w:t>Le principe des sénateurs désignés</w:t>
      </w:r>
    </w:p>
    <w:p w:rsidR="000F72E3" w:rsidRPr="002E65A3" w:rsidRDefault="000F72E3" w:rsidP="000F72E3">
      <w:pPr>
        <w:pStyle w:val="NoteLevel2"/>
        <w:rPr>
          <w:rFonts w:ascii="Arial" w:hAnsi="Arial"/>
          <w:b/>
          <w:sz w:val="20"/>
          <w:lang w:val="fr-CA"/>
        </w:rPr>
      </w:pPr>
      <w:r w:rsidRPr="002E65A3">
        <w:rPr>
          <w:rFonts w:ascii="Arial" w:hAnsi="Arial"/>
          <w:sz w:val="20"/>
          <w:lang w:val="fr-CA"/>
        </w:rPr>
        <w:t>La possibilité de suspendre les garanties constitutionnelles à tout moment</w:t>
      </w:r>
    </w:p>
    <w:p w:rsidR="00D670D0" w:rsidRPr="002E65A3" w:rsidRDefault="000F72E3" w:rsidP="000F72E3">
      <w:pPr>
        <w:pStyle w:val="NoteLevel2"/>
        <w:rPr>
          <w:rFonts w:ascii="Arial" w:hAnsi="Arial"/>
          <w:b/>
          <w:sz w:val="20"/>
          <w:lang w:val="fr-CA"/>
        </w:rPr>
      </w:pPr>
      <w:r w:rsidRPr="002E65A3">
        <w:rPr>
          <w:rFonts w:ascii="Arial" w:hAnsi="Arial"/>
          <w:sz w:val="20"/>
          <w:lang w:val="fr-CA"/>
        </w:rPr>
        <w:t>L’enchâssement constitutionnel du principe d’impunité et l’existence de pouvoirs de tutelle encadrant les instances représentatives élues.</w:t>
      </w:r>
    </w:p>
    <w:p w:rsidR="00D670D0" w:rsidRPr="002E65A3" w:rsidRDefault="00D670D0" w:rsidP="00D670D0">
      <w:pPr>
        <w:pStyle w:val="NoteLevel1"/>
        <w:rPr>
          <w:rFonts w:ascii="Arial" w:hAnsi="Arial"/>
          <w:b/>
          <w:sz w:val="20"/>
          <w:lang w:val="fr-CA"/>
        </w:rPr>
      </w:pPr>
    </w:p>
    <w:p w:rsidR="00D670D0" w:rsidRPr="002E65A3" w:rsidRDefault="00D670D0" w:rsidP="00D670D0">
      <w:pPr>
        <w:pStyle w:val="NoteLevel1"/>
        <w:rPr>
          <w:rFonts w:ascii="Arial" w:hAnsi="Arial"/>
          <w:b/>
          <w:sz w:val="20"/>
          <w:lang w:val="fr-CA"/>
        </w:rPr>
      </w:pPr>
      <w:r w:rsidRPr="002E65A3">
        <w:rPr>
          <w:rFonts w:ascii="Arial" w:hAnsi="Arial"/>
          <w:sz w:val="20"/>
          <w:u w:val="single"/>
          <w:lang w:val="fr-CA"/>
        </w:rPr>
        <w:t xml:space="preserve">2. du judiciaire au </w:t>
      </w:r>
      <w:proofErr w:type="spellStart"/>
      <w:r w:rsidRPr="002E65A3">
        <w:rPr>
          <w:rFonts w:ascii="Arial" w:hAnsi="Arial"/>
          <w:sz w:val="20"/>
          <w:u w:val="single"/>
          <w:lang w:val="fr-CA"/>
        </w:rPr>
        <w:t>politqiue</w:t>
      </w:r>
      <w:proofErr w:type="spellEnd"/>
      <w:r w:rsidRPr="002E65A3">
        <w:rPr>
          <w:rFonts w:ascii="Arial" w:hAnsi="Arial"/>
          <w:sz w:val="20"/>
          <w:u w:val="single"/>
          <w:lang w:val="fr-CA"/>
        </w:rPr>
        <w:t xml:space="preserve"> : nouveau rapport de force entre populations, </w:t>
      </w:r>
      <w:r w:rsidRPr="002E65A3">
        <w:rPr>
          <w:rFonts w:ascii="Arial" w:hAnsi="Arial"/>
          <w:i/>
          <w:sz w:val="20"/>
          <w:u w:val="single"/>
          <w:lang w:val="fr-CA"/>
        </w:rPr>
        <w:t xml:space="preserve">transnational </w:t>
      </w:r>
      <w:proofErr w:type="spellStart"/>
      <w:r w:rsidRPr="002E65A3">
        <w:rPr>
          <w:rFonts w:ascii="Arial" w:hAnsi="Arial"/>
          <w:i/>
          <w:sz w:val="20"/>
          <w:u w:val="single"/>
          <w:lang w:val="fr-CA"/>
        </w:rPr>
        <w:t>advocacy</w:t>
      </w:r>
      <w:proofErr w:type="spellEnd"/>
      <w:r w:rsidRPr="002E65A3">
        <w:rPr>
          <w:rFonts w:ascii="Arial" w:hAnsi="Arial"/>
          <w:sz w:val="20"/>
          <w:u w:val="single"/>
          <w:lang w:val="fr-CA"/>
        </w:rPr>
        <w:t xml:space="preserve"> networks, instances internationales et gouvernement nationaux</w:t>
      </w:r>
    </w:p>
    <w:p w:rsidR="00D670D0" w:rsidRPr="002E65A3" w:rsidRDefault="00D670D0" w:rsidP="00D670D0">
      <w:pPr>
        <w:pStyle w:val="NoteLevel1"/>
        <w:rPr>
          <w:rFonts w:ascii="Arial" w:hAnsi="Arial"/>
          <w:b/>
          <w:sz w:val="20"/>
          <w:lang w:val="fr-CA"/>
        </w:rPr>
      </w:pPr>
    </w:p>
    <w:p w:rsidR="00D670D0" w:rsidRPr="002E65A3" w:rsidRDefault="00D670D0" w:rsidP="00D670D0">
      <w:pPr>
        <w:pStyle w:val="NoteLevel2"/>
        <w:numPr>
          <w:ilvl w:val="0"/>
          <w:numId w:val="0"/>
        </w:numPr>
        <w:ind w:left="1080"/>
        <w:rPr>
          <w:rFonts w:ascii="Arial" w:hAnsi="Arial"/>
          <w:sz w:val="20"/>
          <w:lang w:val="fr-CA"/>
        </w:rPr>
      </w:pPr>
      <w:r w:rsidRPr="002E65A3">
        <w:rPr>
          <w:rFonts w:ascii="Arial" w:hAnsi="Arial"/>
          <w:sz w:val="20"/>
          <w:lang w:val="fr-CA"/>
        </w:rPr>
        <w:t>les luttes contre l’impunité et leurs incidences sur cette conception de la démocratie et les systèmes politiques qu’elle structure</w:t>
      </w:r>
    </w:p>
    <w:p w:rsidR="00D670D0" w:rsidRPr="002E65A3" w:rsidRDefault="00FB07AC" w:rsidP="00D670D0">
      <w:pPr>
        <w:pStyle w:val="NoteLevel2"/>
        <w:numPr>
          <w:ilvl w:val="0"/>
          <w:numId w:val="0"/>
        </w:numPr>
        <w:ind w:left="1080"/>
        <w:rPr>
          <w:rFonts w:ascii="Arial" w:hAnsi="Arial"/>
          <w:sz w:val="20"/>
          <w:lang w:val="fr-CA"/>
        </w:rPr>
      </w:pPr>
      <w:r w:rsidRPr="002E65A3">
        <w:rPr>
          <w:rFonts w:ascii="Arial" w:hAnsi="Arial"/>
          <w:b/>
          <w:noProof/>
          <w:sz w:val="20"/>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left:0;text-align:left;margin-left:220.8pt;margin-top:.75pt;width:26.25pt;height:35.25pt;z-index:251658240;mso-position-horizontal:absolute;mso-position-vertical:absolute" fillcolor="#3f80cd" strokecolor="#4a7ebb" strokeweight="1.5pt">
            <v:fill color2="#9bc1ff" o:detectmouseclick="t" focusposition="" focussize=",90" type="gradient">
              <o:fill v:ext="view" type="gradientUnscaled"/>
            </v:fill>
            <v:shadow on="t" opacity="22938f" mv:blur="38100f" offset="0,2pt"/>
            <v:textbox inset=",7.2pt,,7.2pt"/>
          </v:shape>
        </w:pict>
      </w:r>
    </w:p>
    <w:p w:rsidR="00D670D0" w:rsidRPr="002E65A3" w:rsidRDefault="00D670D0" w:rsidP="00D670D0">
      <w:pPr>
        <w:pStyle w:val="NoteLevel2"/>
        <w:numPr>
          <w:ilvl w:val="0"/>
          <w:numId w:val="0"/>
        </w:numPr>
        <w:ind w:left="1080"/>
        <w:rPr>
          <w:rFonts w:ascii="Arial" w:hAnsi="Arial"/>
          <w:sz w:val="20"/>
          <w:lang w:val="fr-CA"/>
        </w:rPr>
      </w:pPr>
    </w:p>
    <w:p w:rsidR="00D670D0" w:rsidRPr="002E65A3" w:rsidRDefault="00D670D0" w:rsidP="00D670D0">
      <w:pPr>
        <w:pStyle w:val="NoteLevel2"/>
        <w:numPr>
          <w:ilvl w:val="0"/>
          <w:numId w:val="0"/>
        </w:numPr>
        <w:ind w:left="1080"/>
        <w:rPr>
          <w:rFonts w:ascii="Arial" w:hAnsi="Arial"/>
          <w:sz w:val="20"/>
          <w:lang w:val="fr-CA"/>
        </w:rPr>
      </w:pPr>
      <w:r w:rsidRPr="002E65A3">
        <w:rPr>
          <w:rFonts w:ascii="Arial" w:hAnsi="Arial"/>
          <w:sz w:val="20"/>
          <w:lang w:val="fr-CA"/>
        </w:rPr>
        <w:t>transformation d’un phénomène judicaire en phénomène politique</w:t>
      </w:r>
    </w:p>
    <w:p w:rsidR="00D670D0" w:rsidRPr="002E65A3" w:rsidRDefault="00D670D0" w:rsidP="00D670D0">
      <w:pPr>
        <w:pStyle w:val="NoteLevel1"/>
        <w:rPr>
          <w:rFonts w:ascii="Arial" w:hAnsi="Arial"/>
          <w:sz w:val="20"/>
          <w:lang w:val="fr-CA"/>
        </w:rPr>
      </w:pPr>
    </w:p>
    <w:p w:rsidR="00D670D0" w:rsidRPr="002E65A3" w:rsidRDefault="00D670D0" w:rsidP="00D670D0">
      <w:pPr>
        <w:pStyle w:val="NoteLevel1"/>
        <w:rPr>
          <w:rFonts w:ascii="Arial" w:hAnsi="Arial"/>
          <w:sz w:val="20"/>
          <w:lang w:val="fr-CA"/>
        </w:rPr>
      </w:pPr>
      <w:r w:rsidRPr="002E65A3">
        <w:rPr>
          <w:rFonts w:ascii="Arial" w:hAnsi="Arial"/>
          <w:sz w:val="20"/>
          <w:u w:val="single"/>
          <w:lang w:val="fr-CA"/>
        </w:rPr>
        <w:t xml:space="preserve">les persévérance des organisations de droits humains </w:t>
      </w:r>
      <w:proofErr w:type="spellStart"/>
      <w:r w:rsidRPr="002E65A3">
        <w:rPr>
          <w:rFonts w:ascii="Arial" w:hAnsi="Arial"/>
          <w:sz w:val="20"/>
          <w:u w:val="single"/>
          <w:lang w:val="fr-CA"/>
        </w:rPr>
        <w:t>deans</w:t>
      </w:r>
      <w:proofErr w:type="spellEnd"/>
      <w:r w:rsidRPr="002E65A3">
        <w:rPr>
          <w:rFonts w:ascii="Arial" w:hAnsi="Arial"/>
          <w:sz w:val="20"/>
          <w:u w:val="single"/>
          <w:lang w:val="fr-CA"/>
        </w:rPr>
        <w:t xml:space="preserve"> les luttes contre l’impunité parte deux grands types d’effets</w:t>
      </w:r>
    </w:p>
    <w:p w:rsidR="00D670D0" w:rsidRPr="002E65A3" w:rsidRDefault="00D670D0" w:rsidP="00D670D0">
      <w:pPr>
        <w:pStyle w:val="NoteLevel1"/>
        <w:rPr>
          <w:rFonts w:ascii="Arial" w:hAnsi="Arial"/>
          <w:sz w:val="20"/>
          <w:lang w:val="fr-CA"/>
        </w:rPr>
      </w:pPr>
    </w:p>
    <w:p w:rsidR="00D670D0" w:rsidRPr="002E65A3" w:rsidRDefault="00D670D0" w:rsidP="00D670D0">
      <w:pPr>
        <w:pStyle w:val="NoteLevel2"/>
        <w:rPr>
          <w:rFonts w:ascii="Arial" w:hAnsi="Arial"/>
          <w:sz w:val="20"/>
          <w:lang w:val="fr-CA"/>
        </w:rPr>
      </w:pPr>
      <w:r w:rsidRPr="002E65A3">
        <w:rPr>
          <w:rFonts w:ascii="Arial" w:hAnsi="Arial"/>
          <w:sz w:val="20"/>
          <w:lang w:val="fr-CA"/>
        </w:rPr>
        <w:t>impliquer des réseaux internationaux de défense dans la confrontation des gouvernements nationaux sur leurs positions d’exclusion de la justice en matière de violation des droits humains</w:t>
      </w:r>
    </w:p>
    <w:p w:rsidR="00D670D0" w:rsidRPr="002E65A3" w:rsidRDefault="00D670D0" w:rsidP="00D670D0">
      <w:pPr>
        <w:pStyle w:val="NoteLevel2"/>
        <w:rPr>
          <w:rFonts w:ascii="Arial" w:hAnsi="Arial"/>
          <w:sz w:val="20"/>
          <w:lang w:val="fr-CA"/>
        </w:rPr>
      </w:pPr>
      <w:r w:rsidRPr="002E65A3">
        <w:rPr>
          <w:rFonts w:ascii="Arial" w:hAnsi="Arial"/>
          <w:sz w:val="20"/>
          <w:lang w:val="fr-CA"/>
        </w:rPr>
        <w:t>en arriver à faire surgir l’expression publique de la souffrance et le débat public autour de la mémoire de la dictature</w:t>
      </w:r>
    </w:p>
    <w:p w:rsidR="00D670D0" w:rsidRPr="002E65A3" w:rsidRDefault="00FB07AC" w:rsidP="00D670D0">
      <w:pPr>
        <w:pStyle w:val="NoteLevel2"/>
        <w:numPr>
          <w:ilvl w:val="0"/>
          <w:numId w:val="0"/>
        </w:numPr>
        <w:ind w:left="1080"/>
        <w:rPr>
          <w:rFonts w:ascii="Arial" w:hAnsi="Arial"/>
          <w:sz w:val="20"/>
          <w:lang w:val="fr-CA"/>
        </w:rPr>
      </w:pPr>
      <w:r w:rsidRPr="002E65A3">
        <w:rPr>
          <w:rFonts w:ascii="Arial" w:hAnsi="Arial"/>
          <w:noProof/>
          <w:sz w:val="20"/>
        </w:rPr>
        <w:pict>
          <v:shape id="_x0000_s1029" type="#_x0000_t67" style="position:absolute;left:0;text-align:left;margin-left:211.05pt;margin-top:0;width:27pt;height:36pt;z-index:251659264" fillcolor="#3f80cd" strokecolor="#4a7ebb" strokeweight="1.5pt">
            <v:fill color2="#9bc1ff" o:detectmouseclick="t" focusposition="" focussize=",90" type="gradient">
              <o:fill v:ext="view" type="gradientUnscaled"/>
            </v:fill>
            <v:shadow on="t" opacity="22938f" mv:blur="38100f" offset="0,2pt"/>
            <v:textbox inset=",7.2pt,,7.2pt"/>
          </v:shape>
        </w:pict>
      </w:r>
    </w:p>
    <w:p w:rsidR="00D670D0" w:rsidRPr="002E65A3" w:rsidRDefault="00D670D0" w:rsidP="00D670D0">
      <w:pPr>
        <w:pStyle w:val="NoteLevel2"/>
        <w:numPr>
          <w:ilvl w:val="0"/>
          <w:numId w:val="0"/>
        </w:numPr>
        <w:ind w:left="1080"/>
        <w:rPr>
          <w:rFonts w:ascii="Arial" w:hAnsi="Arial"/>
          <w:sz w:val="20"/>
          <w:lang w:val="fr-CA"/>
        </w:rPr>
      </w:pPr>
    </w:p>
    <w:p w:rsidR="00D670D0" w:rsidRPr="002E65A3" w:rsidRDefault="00D670D0" w:rsidP="00D670D0">
      <w:pPr>
        <w:pStyle w:val="NoteLevel2"/>
        <w:numPr>
          <w:ilvl w:val="0"/>
          <w:numId w:val="0"/>
        </w:numPr>
        <w:ind w:left="1080"/>
        <w:rPr>
          <w:rFonts w:ascii="Arial" w:hAnsi="Arial"/>
          <w:sz w:val="20"/>
          <w:lang w:val="fr-CA"/>
        </w:rPr>
      </w:pPr>
      <w:r w:rsidRPr="002E65A3">
        <w:rPr>
          <w:rFonts w:ascii="Arial" w:hAnsi="Arial"/>
          <w:sz w:val="20"/>
          <w:lang w:val="fr-CA"/>
        </w:rPr>
        <w:t>redonner centralité à l’idée de justice</w:t>
      </w:r>
    </w:p>
    <w:p w:rsidR="00D670D0" w:rsidRPr="002E65A3" w:rsidRDefault="00FB07AC" w:rsidP="00D670D0">
      <w:pPr>
        <w:pStyle w:val="NoteLevel2"/>
        <w:numPr>
          <w:ilvl w:val="0"/>
          <w:numId w:val="0"/>
        </w:numPr>
        <w:ind w:left="1080"/>
        <w:rPr>
          <w:rFonts w:ascii="Arial" w:hAnsi="Arial"/>
          <w:sz w:val="20"/>
          <w:lang w:val="fr-CA"/>
        </w:rPr>
      </w:pPr>
      <w:r w:rsidRPr="002E65A3">
        <w:rPr>
          <w:rFonts w:ascii="Arial" w:hAnsi="Arial"/>
          <w:noProof/>
          <w:sz w:val="20"/>
        </w:rPr>
        <w:pict>
          <v:shape id="_x0000_s1030" type="#_x0000_t67" style="position:absolute;left:0;text-align:left;margin-left:211.05pt;margin-top:0;width:27pt;height:36pt;z-index:251660288" fillcolor="#3f80cd" strokecolor="#4a7ebb" strokeweight="1.5pt">
            <v:fill color2="#9bc1ff" o:detectmouseclick="t" focusposition="" focussize=",90" type="gradient">
              <o:fill v:ext="view" type="gradientUnscaled"/>
            </v:fill>
            <v:shadow on="t" opacity="22938f" mv:blur="38100f" offset="0,2pt"/>
            <v:textbox inset=",7.2pt,,7.2pt"/>
          </v:shape>
        </w:pict>
      </w:r>
    </w:p>
    <w:p w:rsidR="00D670D0" w:rsidRPr="002E65A3" w:rsidRDefault="00D670D0" w:rsidP="00D670D0">
      <w:pPr>
        <w:pStyle w:val="NoteLevel2"/>
        <w:numPr>
          <w:ilvl w:val="0"/>
          <w:numId w:val="0"/>
        </w:numPr>
        <w:ind w:left="1080"/>
        <w:rPr>
          <w:rFonts w:ascii="Arial" w:hAnsi="Arial"/>
          <w:sz w:val="20"/>
          <w:lang w:val="fr-CA"/>
        </w:rPr>
      </w:pPr>
    </w:p>
    <w:p w:rsidR="00D670D0" w:rsidRPr="002E65A3" w:rsidRDefault="00D670D0" w:rsidP="00D670D0">
      <w:pPr>
        <w:pStyle w:val="NoteLevel2"/>
        <w:numPr>
          <w:ilvl w:val="0"/>
          <w:numId w:val="0"/>
        </w:numPr>
        <w:ind w:left="1080"/>
        <w:rPr>
          <w:rFonts w:ascii="Arial" w:hAnsi="Arial"/>
          <w:sz w:val="20"/>
          <w:lang w:val="fr-CA"/>
        </w:rPr>
      </w:pPr>
      <w:r w:rsidRPr="002E65A3">
        <w:rPr>
          <w:rFonts w:ascii="Arial" w:hAnsi="Arial"/>
          <w:sz w:val="20"/>
          <w:lang w:val="fr-CA"/>
        </w:rPr>
        <w:t>réactualiser les droits humains comme horizon de revendications</w:t>
      </w:r>
    </w:p>
    <w:p w:rsidR="00D670D0" w:rsidRPr="002E65A3" w:rsidRDefault="00D670D0" w:rsidP="00D670D0">
      <w:pPr>
        <w:pStyle w:val="NoteLevel1"/>
        <w:rPr>
          <w:rFonts w:ascii="Arial" w:hAnsi="Arial"/>
          <w:sz w:val="20"/>
          <w:lang w:val="fr-CA"/>
        </w:rPr>
      </w:pPr>
    </w:p>
    <w:p w:rsidR="00D670D0" w:rsidRPr="002E65A3" w:rsidRDefault="00D670D0" w:rsidP="00D670D0">
      <w:pPr>
        <w:pStyle w:val="NoteLevel1"/>
        <w:rPr>
          <w:rFonts w:ascii="Arial" w:hAnsi="Arial"/>
          <w:sz w:val="20"/>
          <w:lang w:val="fr-CA"/>
        </w:rPr>
      </w:pPr>
      <w:r w:rsidRPr="002E65A3">
        <w:rPr>
          <w:rFonts w:ascii="Arial" w:hAnsi="Arial"/>
          <w:sz w:val="20"/>
          <w:u w:val="single"/>
          <w:lang w:val="fr-CA"/>
        </w:rPr>
        <w:t>effets du recours à la norme internationale en matière de droits humains sur les gouvernements latino-américains</w:t>
      </w:r>
    </w:p>
    <w:p w:rsidR="00D670D0" w:rsidRPr="002E65A3" w:rsidRDefault="00D670D0" w:rsidP="00D670D0">
      <w:pPr>
        <w:pStyle w:val="NoteLevel1"/>
        <w:rPr>
          <w:rFonts w:ascii="Arial" w:hAnsi="Arial"/>
          <w:sz w:val="20"/>
          <w:lang w:val="fr-CA"/>
        </w:rPr>
      </w:pPr>
    </w:p>
    <w:p w:rsidR="00B0072C" w:rsidRPr="002E65A3" w:rsidRDefault="00D670D0" w:rsidP="00D670D0">
      <w:pPr>
        <w:pStyle w:val="NoteLevel1"/>
        <w:rPr>
          <w:rFonts w:ascii="Arial" w:hAnsi="Arial"/>
          <w:sz w:val="20"/>
          <w:lang w:val="fr-CA"/>
        </w:rPr>
      </w:pPr>
      <w:r w:rsidRPr="002E65A3">
        <w:rPr>
          <w:rFonts w:ascii="Arial" w:hAnsi="Arial"/>
          <w:b/>
          <w:sz w:val="20"/>
          <w:lang w:val="fr-CA"/>
        </w:rPr>
        <w:t xml:space="preserve">situation </w:t>
      </w:r>
      <w:proofErr w:type="spellStart"/>
      <w:r w:rsidRPr="002E65A3">
        <w:rPr>
          <w:rFonts w:ascii="Arial" w:hAnsi="Arial"/>
          <w:b/>
          <w:sz w:val="20"/>
          <w:lang w:val="fr-CA"/>
        </w:rPr>
        <w:t>intiale</w:t>
      </w:r>
      <w:proofErr w:type="spellEnd"/>
      <w:r w:rsidRPr="002E65A3">
        <w:rPr>
          <w:rFonts w:ascii="Arial" w:hAnsi="Arial"/>
          <w:b/>
          <w:sz w:val="20"/>
          <w:lang w:val="fr-CA"/>
        </w:rPr>
        <w:t> :</w:t>
      </w:r>
      <w:r w:rsidRPr="002E65A3">
        <w:rPr>
          <w:rFonts w:ascii="Arial" w:hAnsi="Arial"/>
          <w:sz w:val="20"/>
          <w:lang w:val="fr-CA"/>
        </w:rPr>
        <w:t xml:space="preserve"> absence de réponse </w:t>
      </w:r>
      <w:proofErr w:type="spellStart"/>
      <w:r w:rsidRPr="002E65A3">
        <w:rPr>
          <w:rFonts w:ascii="Arial" w:hAnsi="Arial"/>
          <w:sz w:val="20"/>
          <w:lang w:val="fr-CA"/>
        </w:rPr>
        <w:t>instututionnelle</w:t>
      </w:r>
      <w:proofErr w:type="spellEnd"/>
      <w:r w:rsidRPr="002E65A3">
        <w:rPr>
          <w:rFonts w:ascii="Arial" w:hAnsi="Arial"/>
          <w:sz w:val="20"/>
          <w:lang w:val="fr-CA"/>
        </w:rPr>
        <w:t xml:space="preserve"> nationale (politique</w:t>
      </w:r>
      <w:r w:rsidR="00B0072C" w:rsidRPr="002E65A3">
        <w:rPr>
          <w:rFonts w:ascii="Arial" w:hAnsi="Arial"/>
          <w:sz w:val="20"/>
          <w:lang w:val="fr-CA"/>
        </w:rPr>
        <w:t xml:space="preserve"> et/ou judiciaire) à la demande</w:t>
      </w:r>
    </w:p>
    <w:p w:rsidR="00B0072C" w:rsidRPr="002E65A3" w:rsidRDefault="00B0072C" w:rsidP="00D670D0">
      <w:pPr>
        <w:pStyle w:val="NoteLevel1"/>
        <w:rPr>
          <w:rFonts w:ascii="Arial" w:hAnsi="Arial"/>
          <w:sz w:val="20"/>
          <w:lang w:val="fr-CA"/>
        </w:rPr>
      </w:pPr>
    </w:p>
    <w:p w:rsidR="00B0072C" w:rsidRPr="002E65A3" w:rsidRDefault="00B0072C" w:rsidP="00D670D0">
      <w:pPr>
        <w:pStyle w:val="NoteLevel1"/>
        <w:rPr>
          <w:rFonts w:ascii="Arial" w:hAnsi="Arial"/>
          <w:sz w:val="20"/>
          <w:lang w:val="fr-CA"/>
        </w:rPr>
      </w:pPr>
      <w:r w:rsidRPr="002E65A3">
        <w:rPr>
          <w:rFonts w:ascii="Arial" w:hAnsi="Arial"/>
          <w:b/>
          <w:sz w:val="20"/>
          <w:lang w:val="fr-CA"/>
        </w:rPr>
        <w:t>APR 7 (EXAM REVIEW)</w:t>
      </w:r>
    </w:p>
    <w:p w:rsidR="00B0072C" w:rsidRPr="002E65A3" w:rsidRDefault="00B0072C" w:rsidP="00D670D0">
      <w:pPr>
        <w:pStyle w:val="NoteLevel1"/>
        <w:rPr>
          <w:rFonts w:ascii="Arial" w:hAnsi="Arial"/>
          <w:sz w:val="20"/>
          <w:lang w:val="fr-CA"/>
        </w:rPr>
      </w:pPr>
    </w:p>
    <w:p w:rsidR="00B0072C" w:rsidRPr="002E65A3" w:rsidRDefault="00B0072C" w:rsidP="00D670D0">
      <w:pPr>
        <w:pStyle w:val="NoteLevel1"/>
        <w:rPr>
          <w:rFonts w:ascii="Arial" w:hAnsi="Arial"/>
          <w:sz w:val="20"/>
          <w:lang w:val="fr-CA"/>
        </w:rPr>
      </w:pPr>
      <w:r w:rsidRPr="002E65A3">
        <w:rPr>
          <w:rFonts w:ascii="Arial" w:hAnsi="Arial"/>
          <w:sz w:val="20"/>
          <w:lang w:val="fr-CA"/>
        </w:rPr>
        <w:t>Mercredi 12 :30 – 2 :00pm à bureau</w:t>
      </w:r>
    </w:p>
    <w:p w:rsidR="00B0072C" w:rsidRPr="002E65A3" w:rsidRDefault="00B0072C" w:rsidP="00D670D0">
      <w:pPr>
        <w:pStyle w:val="NoteLevel1"/>
        <w:rPr>
          <w:rFonts w:ascii="Arial" w:hAnsi="Arial"/>
          <w:sz w:val="20"/>
          <w:lang w:val="fr-CA"/>
        </w:rPr>
      </w:pPr>
      <w:r w:rsidRPr="002E65A3">
        <w:rPr>
          <w:rFonts w:ascii="Arial" w:hAnsi="Arial"/>
          <w:sz w:val="20"/>
          <w:lang w:val="fr-CA"/>
        </w:rPr>
        <w:t>Jour de l’examen : à bureau 10 :30am</w:t>
      </w:r>
    </w:p>
    <w:p w:rsidR="00B0072C" w:rsidRPr="002E65A3" w:rsidRDefault="00B0072C" w:rsidP="00D670D0">
      <w:pPr>
        <w:pStyle w:val="NoteLevel1"/>
        <w:rPr>
          <w:rFonts w:ascii="Arial" w:hAnsi="Arial"/>
          <w:sz w:val="20"/>
          <w:lang w:val="fr-CA"/>
        </w:rPr>
      </w:pPr>
    </w:p>
    <w:p w:rsidR="00B0072C" w:rsidRPr="002E65A3" w:rsidRDefault="00B0072C" w:rsidP="00B0072C">
      <w:pPr>
        <w:pStyle w:val="NoteLevel1"/>
        <w:rPr>
          <w:rFonts w:ascii="Arial" w:hAnsi="Arial"/>
          <w:sz w:val="20"/>
          <w:lang w:val="fr-CA"/>
        </w:rPr>
      </w:pPr>
      <w:r w:rsidRPr="002E65A3">
        <w:rPr>
          <w:rFonts w:ascii="Arial" w:hAnsi="Arial"/>
          <w:sz w:val="20"/>
          <w:lang w:val="fr-CA"/>
        </w:rPr>
        <w:t>Critères de l’examen :</w:t>
      </w:r>
    </w:p>
    <w:p w:rsidR="00B0072C" w:rsidRPr="002E65A3" w:rsidRDefault="00B0072C" w:rsidP="00B0072C">
      <w:pPr>
        <w:pStyle w:val="NoteLevel2"/>
        <w:rPr>
          <w:rFonts w:ascii="Arial" w:hAnsi="Arial"/>
          <w:sz w:val="20"/>
          <w:lang w:val="fr-CA"/>
        </w:rPr>
      </w:pPr>
      <w:r w:rsidRPr="002E65A3">
        <w:rPr>
          <w:rFonts w:ascii="Arial" w:hAnsi="Arial"/>
          <w:sz w:val="20"/>
          <w:lang w:val="fr-CA"/>
        </w:rPr>
        <w:t>Prenez les notes de cours</w:t>
      </w:r>
    </w:p>
    <w:p w:rsidR="00B0072C" w:rsidRPr="002E65A3" w:rsidRDefault="00B0072C" w:rsidP="00B0072C">
      <w:pPr>
        <w:pStyle w:val="NoteLevel2"/>
        <w:rPr>
          <w:rFonts w:ascii="Arial" w:hAnsi="Arial"/>
          <w:sz w:val="20"/>
          <w:lang w:val="fr-CA"/>
        </w:rPr>
      </w:pPr>
      <w:r w:rsidRPr="002E65A3">
        <w:rPr>
          <w:rFonts w:ascii="Arial" w:hAnsi="Arial"/>
          <w:sz w:val="20"/>
          <w:lang w:val="fr-CA"/>
        </w:rPr>
        <w:t>Utilise les élément de ce cours</w:t>
      </w:r>
    </w:p>
    <w:p w:rsidR="00B0072C" w:rsidRPr="002E65A3" w:rsidRDefault="00B0072C" w:rsidP="00B0072C">
      <w:pPr>
        <w:pStyle w:val="NoteLevel2"/>
        <w:rPr>
          <w:rFonts w:ascii="Arial" w:hAnsi="Arial"/>
          <w:sz w:val="20"/>
          <w:lang w:val="fr-CA"/>
        </w:rPr>
      </w:pPr>
      <w:r w:rsidRPr="002E65A3">
        <w:rPr>
          <w:rFonts w:ascii="Arial" w:hAnsi="Arial"/>
          <w:sz w:val="20"/>
          <w:lang w:val="fr-CA"/>
        </w:rPr>
        <w:t>Soyez précis</w:t>
      </w:r>
    </w:p>
    <w:p w:rsidR="00B0072C" w:rsidRPr="002E65A3" w:rsidRDefault="00B0072C" w:rsidP="00B0072C">
      <w:pPr>
        <w:pStyle w:val="NoteLevel2"/>
        <w:rPr>
          <w:rFonts w:ascii="Arial" w:hAnsi="Arial"/>
          <w:sz w:val="20"/>
          <w:lang w:val="fr-CA"/>
        </w:rPr>
      </w:pPr>
      <w:r w:rsidRPr="002E65A3">
        <w:rPr>
          <w:rFonts w:ascii="Arial" w:hAnsi="Arial"/>
          <w:sz w:val="20"/>
          <w:lang w:val="fr-CA"/>
        </w:rPr>
        <w:t xml:space="preserve">Ex. </w:t>
      </w:r>
      <w:proofErr w:type="spellStart"/>
      <w:r w:rsidRPr="002E65A3">
        <w:rPr>
          <w:rFonts w:ascii="Arial" w:hAnsi="Arial"/>
          <w:sz w:val="20"/>
          <w:lang w:val="fr-CA"/>
        </w:rPr>
        <w:t>Martinat</w:t>
      </w:r>
      <w:proofErr w:type="spellEnd"/>
      <w:r w:rsidRPr="002E65A3">
        <w:rPr>
          <w:rFonts w:ascii="Arial" w:hAnsi="Arial"/>
          <w:sz w:val="20"/>
          <w:lang w:val="fr-CA"/>
        </w:rPr>
        <w:t xml:space="preserve"> parle de « réformes </w:t>
      </w:r>
      <w:proofErr w:type="spellStart"/>
      <w:r w:rsidRPr="002E65A3">
        <w:rPr>
          <w:rFonts w:ascii="Arial" w:hAnsi="Arial"/>
          <w:sz w:val="20"/>
          <w:lang w:val="fr-CA"/>
        </w:rPr>
        <w:t>constiutionnelles</w:t>
      </w:r>
      <w:proofErr w:type="spellEnd"/>
      <w:r w:rsidRPr="002E65A3">
        <w:rPr>
          <w:rFonts w:ascii="Arial" w:hAnsi="Arial"/>
          <w:sz w:val="20"/>
          <w:lang w:val="fr-CA"/>
        </w:rPr>
        <w:t> » (précision de quoi en parle les auteurs</w:t>
      </w:r>
    </w:p>
    <w:p w:rsidR="00B0072C" w:rsidRPr="002E65A3" w:rsidRDefault="00B0072C" w:rsidP="00B0072C">
      <w:pPr>
        <w:pStyle w:val="NoteLevel1"/>
        <w:rPr>
          <w:rFonts w:ascii="Arial" w:hAnsi="Arial"/>
          <w:sz w:val="20"/>
          <w:lang w:val="fr-CA"/>
        </w:rPr>
      </w:pPr>
    </w:p>
    <w:p w:rsidR="00B0072C" w:rsidRPr="002E65A3" w:rsidRDefault="00B0072C" w:rsidP="00D670D0">
      <w:pPr>
        <w:pStyle w:val="NoteLevel1"/>
        <w:rPr>
          <w:rFonts w:ascii="Arial" w:hAnsi="Arial"/>
          <w:sz w:val="20"/>
          <w:lang w:val="fr-CA"/>
        </w:rPr>
      </w:pPr>
      <w:r w:rsidRPr="002E65A3">
        <w:rPr>
          <w:rFonts w:ascii="Arial" w:hAnsi="Arial"/>
          <w:sz w:val="20"/>
          <w:lang w:val="fr-CA"/>
        </w:rPr>
        <w:t>Conseils pour l’examen</w:t>
      </w:r>
      <w:r w:rsidR="00BA4794" w:rsidRPr="002E65A3">
        <w:rPr>
          <w:rFonts w:ascii="Arial" w:hAnsi="Arial"/>
          <w:sz w:val="20"/>
          <w:lang w:val="fr-CA"/>
        </w:rPr>
        <w:t> :</w:t>
      </w:r>
    </w:p>
    <w:p w:rsidR="00BA4794" w:rsidRPr="002E65A3" w:rsidRDefault="00BA4794" w:rsidP="00BA4794">
      <w:pPr>
        <w:pStyle w:val="NoteLevel2"/>
        <w:rPr>
          <w:rFonts w:ascii="Arial" w:hAnsi="Arial"/>
          <w:sz w:val="20"/>
          <w:lang w:val="fr-CA"/>
        </w:rPr>
      </w:pPr>
      <w:r w:rsidRPr="002E65A3">
        <w:rPr>
          <w:rFonts w:ascii="Arial" w:hAnsi="Arial"/>
          <w:sz w:val="20"/>
          <w:lang w:val="fr-CA"/>
        </w:rPr>
        <w:t>des erreurs de compréhension?</w:t>
      </w:r>
    </w:p>
    <w:p w:rsidR="00BA4794" w:rsidRPr="002E65A3" w:rsidRDefault="00BA4794" w:rsidP="00BA4794">
      <w:pPr>
        <w:pStyle w:val="NoteLevel2"/>
        <w:rPr>
          <w:rFonts w:ascii="Arial" w:hAnsi="Arial"/>
          <w:sz w:val="20"/>
          <w:lang w:val="fr-CA"/>
        </w:rPr>
      </w:pPr>
      <w:r w:rsidRPr="002E65A3">
        <w:rPr>
          <w:rFonts w:ascii="Arial" w:hAnsi="Arial"/>
          <w:sz w:val="20"/>
          <w:lang w:val="fr-CA"/>
        </w:rPr>
        <w:t>N’utilise pas des éléments vagues</w:t>
      </w:r>
    </w:p>
    <w:p w:rsidR="00BA4794" w:rsidRPr="002E65A3" w:rsidRDefault="00BA4794" w:rsidP="00BA4794">
      <w:pPr>
        <w:pStyle w:val="NoteLevel2"/>
        <w:rPr>
          <w:rFonts w:ascii="Arial" w:hAnsi="Arial"/>
          <w:sz w:val="20"/>
          <w:lang w:val="fr-CA"/>
        </w:rPr>
      </w:pPr>
      <w:r w:rsidRPr="002E65A3">
        <w:rPr>
          <w:rFonts w:ascii="Arial" w:hAnsi="Arial"/>
          <w:sz w:val="20"/>
          <w:lang w:val="fr-CA"/>
        </w:rPr>
        <w:t>Écrire en anglais ou reformuler si nécessaire (« je veut dire :….., en reformulant la point :…)</w:t>
      </w:r>
    </w:p>
    <w:p w:rsidR="00BA4794" w:rsidRPr="002E65A3" w:rsidRDefault="00BA4794" w:rsidP="00BA4794">
      <w:pPr>
        <w:pStyle w:val="NoteLevel1"/>
        <w:rPr>
          <w:rFonts w:ascii="Arial" w:hAnsi="Arial"/>
          <w:sz w:val="20"/>
          <w:lang w:val="fr-CA"/>
        </w:rPr>
      </w:pPr>
    </w:p>
    <w:p w:rsidR="00BA4794" w:rsidRPr="002E65A3" w:rsidRDefault="00BA4794" w:rsidP="00BA4794">
      <w:pPr>
        <w:pStyle w:val="NoteLevel1"/>
        <w:rPr>
          <w:rFonts w:ascii="Arial" w:hAnsi="Arial"/>
          <w:sz w:val="20"/>
          <w:lang w:val="fr-CA"/>
        </w:rPr>
      </w:pPr>
      <w:r w:rsidRPr="002E65A3">
        <w:rPr>
          <w:rFonts w:ascii="Arial" w:hAnsi="Arial"/>
          <w:sz w:val="20"/>
          <w:lang w:val="fr-CA"/>
        </w:rPr>
        <w:t>Les textes :</w:t>
      </w:r>
    </w:p>
    <w:p w:rsidR="00BA4794" w:rsidRPr="002E65A3" w:rsidRDefault="00BA4794" w:rsidP="00BA4794">
      <w:pPr>
        <w:pStyle w:val="NoteLevel2"/>
        <w:rPr>
          <w:rFonts w:ascii="Arial" w:hAnsi="Arial"/>
          <w:sz w:val="20"/>
          <w:lang w:val="fr-CA"/>
        </w:rPr>
      </w:pPr>
      <w:r w:rsidRPr="002E65A3">
        <w:rPr>
          <w:rFonts w:ascii="Arial" w:hAnsi="Arial"/>
          <w:sz w:val="20"/>
          <w:lang w:val="fr-CA"/>
        </w:rPr>
        <w:t>Tous les textes encadré dans les séances – obligatoire</w:t>
      </w:r>
    </w:p>
    <w:p w:rsidR="00BA4794" w:rsidRPr="002E65A3" w:rsidRDefault="00BA4794" w:rsidP="00BA4794">
      <w:pPr>
        <w:pStyle w:val="NoteLevel3"/>
        <w:rPr>
          <w:rFonts w:ascii="Arial" w:hAnsi="Arial"/>
          <w:sz w:val="20"/>
          <w:lang w:val="fr-CA"/>
        </w:rPr>
      </w:pPr>
      <w:r w:rsidRPr="002E65A3">
        <w:rPr>
          <w:rFonts w:ascii="Arial" w:hAnsi="Arial"/>
          <w:sz w:val="20"/>
          <w:lang w:val="fr-CA"/>
        </w:rPr>
        <w:t>Mardi 1</w:t>
      </w:r>
      <w:r w:rsidRPr="002E65A3">
        <w:rPr>
          <w:rFonts w:ascii="Arial" w:hAnsi="Arial"/>
          <w:sz w:val="20"/>
          <w:vertAlign w:val="superscript"/>
          <w:lang w:val="fr-CA"/>
        </w:rPr>
        <w:t>er</w:t>
      </w:r>
      <w:r w:rsidRPr="002E65A3">
        <w:rPr>
          <w:rFonts w:ascii="Arial" w:hAnsi="Arial"/>
          <w:sz w:val="20"/>
          <w:lang w:val="fr-CA"/>
        </w:rPr>
        <w:t xml:space="preserve"> mars, véronique déminer </w:t>
      </w:r>
    </w:p>
    <w:p w:rsidR="00BA4794" w:rsidRPr="002E65A3" w:rsidRDefault="00BA4794" w:rsidP="00BA4794">
      <w:pPr>
        <w:pStyle w:val="NoteLevel3"/>
        <w:rPr>
          <w:rFonts w:ascii="Arial" w:hAnsi="Arial"/>
          <w:sz w:val="20"/>
          <w:lang w:val="fr-CA"/>
        </w:rPr>
      </w:pPr>
      <w:r w:rsidRPr="002E65A3">
        <w:rPr>
          <w:rFonts w:ascii="Arial" w:hAnsi="Arial"/>
          <w:sz w:val="20"/>
          <w:lang w:val="fr-CA"/>
        </w:rPr>
        <w:t>Jeudi 3 mars, Locke</w:t>
      </w:r>
    </w:p>
    <w:p w:rsidR="00BA4794" w:rsidRPr="002E65A3" w:rsidRDefault="00BA4794" w:rsidP="00BA4794">
      <w:pPr>
        <w:pStyle w:val="NoteLevel3"/>
        <w:rPr>
          <w:rFonts w:ascii="Arial" w:hAnsi="Arial"/>
          <w:sz w:val="20"/>
          <w:lang w:val="fr-CA"/>
        </w:rPr>
      </w:pPr>
      <w:r w:rsidRPr="002E65A3">
        <w:rPr>
          <w:rFonts w:ascii="Arial" w:hAnsi="Arial"/>
          <w:sz w:val="20"/>
          <w:lang w:val="fr-CA"/>
        </w:rPr>
        <w:t xml:space="preserve">8 mars, Françoise </w:t>
      </w:r>
      <w:proofErr w:type="spellStart"/>
      <w:r w:rsidRPr="002E65A3">
        <w:rPr>
          <w:rFonts w:ascii="Arial" w:hAnsi="Arial"/>
          <w:sz w:val="20"/>
          <w:lang w:val="fr-CA"/>
        </w:rPr>
        <w:t>Martinat</w:t>
      </w:r>
      <w:proofErr w:type="spellEnd"/>
    </w:p>
    <w:p w:rsidR="00BA4794" w:rsidRPr="002E65A3" w:rsidRDefault="00BA4794" w:rsidP="00BA4794">
      <w:pPr>
        <w:pStyle w:val="NoteLevel3"/>
        <w:rPr>
          <w:rFonts w:ascii="Arial" w:hAnsi="Arial"/>
          <w:sz w:val="20"/>
          <w:lang w:val="fr-CA"/>
        </w:rPr>
      </w:pPr>
      <w:r w:rsidRPr="002E65A3">
        <w:rPr>
          <w:rFonts w:ascii="Arial" w:hAnsi="Arial"/>
          <w:sz w:val="20"/>
          <w:lang w:val="fr-CA"/>
        </w:rPr>
        <w:t xml:space="preserve">10 mars, </w:t>
      </w:r>
    </w:p>
    <w:p w:rsidR="00BA4794" w:rsidRPr="002E65A3" w:rsidRDefault="00BA4794" w:rsidP="00BA4794">
      <w:pPr>
        <w:pStyle w:val="NoteLevel3"/>
        <w:rPr>
          <w:rFonts w:ascii="Arial" w:hAnsi="Arial"/>
          <w:sz w:val="20"/>
          <w:lang w:val="fr-CA"/>
        </w:rPr>
      </w:pPr>
      <w:r w:rsidRPr="002E65A3">
        <w:rPr>
          <w:rFonts w:ascii="Arial" w:hAnsi="Arial"/>
          <w:sz w:val="20"/>
          <w:lang w:val="fr-CA"/>
        </w:rPr>
        <w:t xml:space="preserve">15 mars, sécularisation, </w:t>
      </w:r>
      <w:proofErr w:type="spellStart"/>
      <w:r w:rsidRPr="002E65A3">
        <w:rPr>
          <w:rFonts w:ascii="Arial" w:hAnsi="Arial"/>
          <w:sz w:val="20"/>
          <w:lang w:val="fr-CA"/>
        </w:rPr>
        <w:t>channen</w:t>
      </w:r>
      <w:proofErr w:type="spellEnd"/>
    </w:p>
    <w:p w:rsidR="00BA4794" w:rsidRPr="002E65A3" w:rsidRDefault="00BA4794" w:rsidP="00BA4794">
      <w:pPr>
        <w:pStyle w:val="NoteLevel3"/>
        <w:rPr>
          <w:rFonts w:ascii="Arial" w:hAnsi="Arial"/>
          <w:sz w:val="20"/>
          <w:lang w:val="fr-CA"/>
        </w:rPr>
      </w:pPr>
      <w:r w:rsidRPr="002E65A3">
        <w:rPr>
          <w:rFonts w:ascii="Arial" w:hAnsi="Arial"/>
          <w:sz w:val="20"/>
          <w:lang w:val="fr-CA"/>
        </w:rPr>
        <w:t>les analyses extras ne sont pas dans l’examen</w:t>
      </w:r>
    </w:p>
    <w:p w:rsidR="00DB6887" w:rsidRPr="002E65A3" w:rsidRDefault="00BA4794" w:rsidP="00BA4794">
      <w:pPr>
        <w:pStyle w:val="NoteLevel3"/>
        <w:rPr>
          <w:rFonts w:ascii="Arial" w:hAnsi="Arial"/>
          <w:sz w:val="20"/>
          <w:lang w:val="fr-CA"/>
        </w:rPr>
      </w:pPr>
      <w:r w:rsidRPr="002E65A3">
        <w:rPr>
          <w:rFonts w:ascii="Arial" w:hAnsi="Arial"/>
          <w:sz w:val="20"/>
          <w:lang w:val="fr-CA"/>
        </w:rPr>
        <w:t>22 mars, nous aident à répondre aux questions</w:t>
      </w:r>
    </w:p>
    <w:p w:rsidR="00DB6887" w:rsidRPr="002E65A3" w:rsidRDefault="00DB6887" w:rsidP="00DB6887">
      <w:pPr>
        <w:pStyle w:val="NoteLevel3"/>
        <w:rPr>
          <w:rFonts w:ascii="Arial" w:hAnsi="Arial"/>
          <w:sz w:val="20"/>
          <w:lang w:val="fr-CA"/>
        </w:rPr>
      </w:pPr>
      <w:r w:rsidRPr="002E65A3">
        <w:rPr>
          <w:rFonts w:ascii="Arial" w:hAnsi="Arial"/>
          <w:sz w:val="20"/>
          <w:lang w:val="fr-CA"/>
        </w:rPr>
        <w:t xml:space="preserve">29 mars, éléments de </w:t>
      </w:r>
      <w:proofErr w:type="spellStart"/>
      <w:r w:rsidRPr="002E65A3">
        <w:rPr>
          <w:rFonts w:ascii="Arial" w:hAnsi="Arial"/>
          <w:sz w:val="20"/>
          <w:lang w:val="fr-CA"/>
        </w:rPr>
        <w:t>chantal</w:t>
      </w:r>
      <w:proofErr w:type="spellEnd"/>
      <w:r w:rsidRPr="002E65A3">
        <w:rPr>
          <w:rFonts w:ascii="Arial" w:hAnsi="Arial"/>
          <w:sz w:val="20"/>
          <w:lang w:val="fr-CA"/>
        </w:rPr>
        <w:t xml:space="preserve"> </w:t>
      </w:r>
      <w:proofErr w:type="spellStart"/>
      <w:r w:rsidRPr="002E65A3">
        <w:rPr>
          <w:rFonts w:ascii="Arial" w:hAnsi="Arial"/>
          <w:sz w:val="20"/>
          <w:lang w:val="fr-CA"/>
        </w:rPr>
        <w:t>mouffe</w:t>
      </w:r>
      <w:proofErr w:type="spellEnd"/>
      <w:r w:rsidRPr="002E65A3">
        <w:rPr>
          <w:rFonts w:ascii="Arial" w:hAnsi="Arial"/>
          <w:sz w:val="20"/>
          <w:lang w:val="fr-CA"/>
        </w:rPr>
        <w:t xml:space="preserve"> (pas de questions directes de </w:t>
      </w:r>
      <w:proofErr w:type="spellStart"/>
      <w:r w:rsidRPr="002E65A3">
        <w:rPr>
          <w:rFonts w:ascii="Arial" w:hAnsi="Arial"/>
          <w:sz w:val="20"/>
          <w:lang w:val="fr-CA"/>
        </w:rPr>
        <w:t>chantal</w:t>
      </w:r>
      <w:proofErr w:type="spellEnd"/>
      <w:r w:rsidRPr="002E65A3">
        <w:rPr>
          <w:rFonts w:ascii="Arial" w:hAnsi="Arial"/>
          <w:sz w:val="20"/>
          <w:lang w:val="fr-CA"/>
        </w:rPr>
        <w:t xml:space="preserve"> </w:t>
      </w:r>
      <w:proofErr w:type="spellStart"/>
      <w:r w:rsidRPr="002E65A3">
        <w:rPr>
          <w:rFonts w:ascii="Arial" w:hAnsi="Arial"/>
          <w:sz w:val="20"/>
          <w:lang w:val="fr-CA"/>
        </w:rPr>
        <w:t>mouffe</w:t>
      </w:r>
      <w:proofErr w:type="spellEnd"/>
      <w:r w:rsidRPr="002E65A3">
        <w:rPr>
          <w:rFonts w:ascii="Arial" w:hAnsi="Arial"/>
          <w:sz w:val="20"/>
          <w:lang w:val="fr-CA"/>
        </w:rPr>
        <w:t>)</w:t>
      </w:r>
    </w:p>
    <w:p w:rsidR="00DB6887" w:rsidRPr="002E65A3" w:rsidRDefault="00DB6887" w:rsidP="00DB6887">
      <w:pPr>
        <w:pStyle w:val="NoteLevel3"/>
        <w:rPr>
          <w:rFonts w:ascii="Arial" w:hAnsi="Arial"/>
          <w:sz w:val="20"/>
          <w:lang w:val="fr-CA"/>
        </w:rPr>
      </w:pPr>
      <w:r w:rsidRPr="002E65A3">
        <w:rPr>
          <w:rFonts w:ascii="Arial" w:hAnsi="Arial"/>
          <w:sz w:val="20"/>
          <w:lang w:val="fr-CA"/>
        </w:rPr>
        <w:t xml:space="preserve">5 avril, </w:t>
      </w:r>
      <w:proofErr w:type="spellStart"/>
      <w:r w:rsidRPr="002E65A3">
        <w:rPr>
          <w:rFonts w:ascii="Arial" w:hAnsi="Arial"/>
          <w:sz w:val="20"/>
          <w:lang w:val="fr-CA"/>
        </w:rPr>
        <w:t>munck</w:t>
      </w:r>
      <w:proofErr w:type="spellEnd"/>
      <w:r w:rsidRPr="002E65A3">
        <w:rPr>
          <w:rFonts w:ascii="Arial" w:hAnsi="Arial"/>
          <w:sz w:val="20"/>
          <w:lang w:val="fr-CA"/>
        </w:rPr>
        <w:t xml:space="preserve"> et </w:t>
      </w:r>
      <w:proofErr w:type="spellStart"/>
      <w:r w:rsidRPr="002E65A3">
        <w:rPr>
          <w:rFonts w:ascii="Arial" w:hAnsi="Arial"/>
          <w:sz w:val="20"/>
          <w:lang w:val="fr-CA"/>
        </w:rPr>
        <w:t>palermo</w:t>
      </w:r>
      <w:proofErr w:type="spellEnd"/>
    </w:p>
    <w:p w:rsidR="002F45E1" w:rsidRPr="002E65A3" w:rsidRDefault="002F45E1" w:rsidP="002F45E1">
      <w:pPr>
        <w:pStyle w:val="NoteLevel1"/>
        <w:rPr>
          <w:rFonts w:ascii="Arial" w:hAnsi="Arial"/>
          <w:sz w:val="20"/>
          <w:lang w:val="fr-CA"/>
        </w:rPr>
      </w:pPr>
    </w:p>
    <w:p w:rsidR="002F45E1" w:rsidRPr="002E65A3" w:rsidRDefault="002F45E1" w:rsidP="002F45E1">
      <w:pPr>
        <w:pStyle w:val="NoteLevel1"/>
        <w:rPr>
          <w:rFonts w:ascii="Arial" w:hAnsi="Arial"/>
          <w:sz w:val="20"/>
          <w:lang w:val="fr-CA"/>
        </w:rPr>
      </w:pPr>
      <w:r w:rsidRPr="002E65A3">
        <w:rPr>
          <w:rFonts w:ascii="Arial" w:hAnsi="Arial"/>
          <w:sz w:val="20"/>
          <w:lang w:val="fr-CA"/>
        </w:rPr>
        <w:t>citations :</w:t>
      </w:r>
    </w:p>
    <w:p w:rsidR="00D42EC6" w:rsidRPr="002E65A3" w:rsidRDefault="002F45E1" w:rsidP="002F45E1">
      <w:pPr>
        <w:pStyle w:val="NoteLevel1"/>
        <w:rPr>
          <w:rFonts w:ascii="Arial" w:hAnsi="Arial"/>
          <w:sz w:val="20"/>
          <w:lang w:val="fr-CA"/>
        </w:rPr>
      </w:pPr>
      <w:r w:rsidRPr="002E65A3">
        <w:rPr>
          <w:rFonts w:ascii="Arial" w:hAnsi="Arial"/>
          <w:sz w:val="20"/>
          <w:lang w:val="fr-CA"/>
        </w:rPr>
        <w:t xml:space="preserve">[ pour </w:t>
      </w:r>
      <w:proofErr w:type="spellStart"/>
      <w:r w:rsidRPr="002E65A3">
        <w:rPr>
          <w:rFonts w:ascii="Arial" w:hAnsi="Arial"/>
          <w:sz w:val="20"/>
          <w:lang w:val="fr-CA"/>
        </w:rPr>
        <w:t>Badie</w:t>
      </w:r>
      <w:proofErr w:type="spellEnd"/>
      <w:r w:rsidRPr="002E65A3">
        <w:rPr>
          <w:rFonts w:ascii="Arial" w:hAnsi="Arial"/>
          <w:sz w:val="20"/>
          <w:lang w:val="fr-CA"/>
        </w:rPr>
        <w:t xml:space="preserve"> et Hermet, l’objet central de la politique comparée, est l’analyse de « la </w:t>
      </w:r>
      <w:r w:rsidRPr="002E65A3">
        <w:rPr>
          <w:rFonts w:ascii="Arial" w:hAnsi="Arial"/>
          <w:b/>
          <w:sz w:val="20"/>
          <w:lang w:val="fr-CA"/>
        </w:rPr>
        <w:t xml:space="preserve">spécificité des modes de construction du politique, </w:t>
      </w:r>
      <w:r w:rsidRPr="002E65A3">
        <w:rPr>
          <w:rFonts w:ascii="Arial" w:hAnsi="Arial"/>
          <w:sz w:val="20"/>
          <w:lang w:val="fr-CA"/>
        </w:rPr>
        <w:t>propres à chaque société » (la politique comparée Paris, Armand Colin, p. 29)]</w:t>
      </w:r>
    </w:p>
    <w:p w:rsidR="00D42EC6" w:rsidRPr="002E65A3" w:rsidRDefault="00D42EC6" w:rsidP="002F45E1">
      <w:pPr>
        <w:pStyle w:val="NoteLevel1"/>
        <w:rPr>
          <w:rFonts w:ascii="Arial" w:hAnsi="Arial"/>
          <w:sz w:val="20"/>
          <w:lang w:val="fr-CA"/>
        </w:rPr>
      </w:pPr>
    </w:p>
    <w:p w:rsidR="00D42EC6" w:rsidRPr="002E65A3" w:rsidRDefault="00D42EC6" w:rsidP="002F45E1">
      <w:pPr>
        <w:pStyle w:val="NoteLevel1"/>
        <w:rPr>
          <w:rFonts w:ascii="Arial" w:hAnsi="Arial"/>
          <w:sz w:val="20"/>
          <w:lang w:val="fr-CA"/>
        </w:rPr>
      </w:pPr>
      <w:r w:rsidRPr="002E65A3">
        <w:rPr>
          <w:rFonts w:ascii="Arial" w:hAnsi="Arial"/>
          <w:sz w:val="20"/>
          <w:lang w:val="fr-CA"/>
        </w:rPr>
        <w:t>Locke – mondialisation est trop vague</w:t>
      </w:r>
    </w:p>
    <w:p w:rsidR="00D42EC6" w:rsidRPr="002E65A3" w:rsidRDefault="00D42EC6" w:rsidP="002F45E1">
      <w:pPr>
        <w:pStyle w:val="NoteLevel1"/>
        <w:rPr>
          <w:rFonts w:ascii="Arial" w:hAnsi="Arial"/>
          <w:sz w:val="20"/>
          <w:lang w:val="fr-CA"/>
        </w:rPr>
      </w:pPr>
    </w:p>
    <w:p w:rsidR="00D42EC6" w:rsidRPr="002E65A3" w:rsidRDefault="00D42EC6" w:rsidP="002F45E1">
      <w:pPr>
        <w:pStyle w:val="NoteLevel1"/>
        <w:rPr>
          <w:rFonts w:ascii="Arial" w:hAnsi="Arial"/>
          <w:sz w:val="20"/>
          <w:lang w:val="fr-CA"/>
        </w:rPr>
      </w:pPr>
      <w:r w:rsidRPr="002E65A3">
        <w:rPr>
          <w:rFonts w:ascii="Arial" w:hAnsi="Arial"/>
          <w:sz w:val="20"/>
          <w:lang w:val="fr-CA"/>
        </w:rPr>
        <w:t>Théorie de la transition de la démocratie</w:t>
      </w:r>
    </w:p>
    <w:p w:rsidR="002F7298" w:rsidRPr="002E65A3" w:rsidRDefault="002F7298" w:rsidP="002F45E1">
      <w:pPr>
        <w:pStyle w:val="NoteLevel1"/>
        <w:rPr>
          <w:rFonts w:ascii="Arial" w:hAnsi="Arial"/>
          <w:sz w:val="20"/>
          <w:lang w:val="fr-CA"/>
        </w:rPr>
      </w:pPr>
    </w:p>
    <w:p w:rsidR="00D42EC6" w:rsidRPr="002E65A3" w:rsidRDefault="002F7298" w:rsidP="002F45E1">
      <w:pPr>
        <w:pStyle w:val="NoteLevel1"/>
        <w:rPr>
          <w:rFonts w:ascii="Arial" w:hAnsi="Arial"/>
          <w:sz w:val="20"/>
          <w:lang w:val="fr-CA"/>
        </w:rPr>
      </w:pPr>
      <w:r w:rsidRPr="002E65A3">
        <w:rPr>
          <w:rFonts w:ascii="Arial" w:hAnsi="Arial"/>
          <w:sz w:val="20"/>
          <w:lang w:val="fr-CA"/>
        </w:rPr>
        <w:t xml:space="preserve">Après la transition : sur l’efficacité politique – crise de légitimité </w:t>
      </w:r>
    </w:p>
    <w:p w:rsidR="002F45E1" w:rsidRPr="002E65A3" w:rsidRDefault="002F45E1" w:rsidP="002F45E1">
      <w:pPr>
        <w:pStyle w:val="NoteLevel1"/>
        <w:rPr>
          <w:rFonts w:ascii="Arial" w:hAnsi="Arial"/>
          <w:sz w:val="20"/>
          <w:lang w:val="fr-CA"/>
        </w:rPr>
      </w:pPr>
    </w:p>
    <w:p w:rsidR="002F45E1" w:rsidRPr="002E65A3" w:rsidRDefault="002F45E1" w:rsidP="002F45E1">
      <w:pPr>
        <w:pStyle w:val="NoteLevel1"/>
        <w:rPr>
          <w:rFonts w:ascii="Arial" w:hAnsi="Arial"/>
          <w:sz w:val="20"/>
          <w:lang w:val="fr-CA"/>
        </w:rPr>
      </w:pPr>
    </w:p>
    <w:p w:rsidR="00BA4794" w:rsidRPr="002E65A3" w:rsidRDefault="00BA4794" w:rsidP="002F45E1">
      <w:pPr>
        <w:pStyle w:val="NoteLevel1"/>
        <w:rPr>
          <w:rFonts w:ascii="Arial" w:hAnsi="Arial"/>
          <w:sz w:val="20"/>
          <w:lang w:val="fr-CA"/>
        </w:rPr>
      </w:pPr>
    </w:p>
    <w:p w:rsidR="00B0072C" w:rsidRPr="002E65A3" w:rsidRDefault="00B0072C" w:rsidP="00D670D0">
      <w:pPr>
        <w:pStyle w:val="NoteLevel1"/>
        <w:rPr>
          <w:rFonts w:ascii="Arial" w:hAnsi="Arial"/>
          <w:sz w:val="20"/>
          <w:lang w:val="fr-CA"/>
        </w:rPr>
      </w:pPr>
    </w:p>
    <w:p w:rsidR="00A269E5" w:rsidRPr="002E65A3" w:rsidRDefault="00A269E5" w:rsidP="00D670D0">
      <w:pPr>
        <w:pStyle w:val="NoteLevel1"/>
        <w:rPr>
          <w:rFonts w:ascii="Arial" w:hAnsi="Arial"/>
          <w:sz w:val="20"/>
          <w:lang w:val="fr-CA"/>
        </w:rPr>
      </w:pPr>
    </w:p>
    <w:p w:rsidR="00A269E5" w:rsidRDefault="00A269E5">
      <w:pPr>
        <w:pStyle w:val="NoteLevel1"/>
        <w:sectPr w:rsidR="00A269E5">
          <w:headerReference w:type="first" r:id="rId6"/>
          <w:pgSz w:w="12240" w:h="15840"/>
          <w:pgMar w:top="1440" w:right="1440" w:bottom="1440" w:left="1440" w:gutter="0"/>
          <w:titlePg/>
          <w:docGrid w:type="lines" w:linePitch="360"/>
        </w:sectPr>
      </w:pPr>
    </w:p>
    <w:p w:rsidR="004B200C" w:rsidRPr="00B27E15" w:rsidRDefault="004B200C">
      <w:pPr>
        <w:pStyle w:val="NoteLevel1"/>
        <w:rPr>
          <w:lang w:val="fr-CA"/>
        </w:rPr>
      </w:pPr>
      <w:r w:rsidRPr="00B27E15">
        <w:rPr>
          <w:b/>
          <w:lang w:val="fr-CA"/>
        </w:rPr>
        <w:t>DGD JAN 27</w:t>
      </w:r>
    </w:p>
    <w:p w:rsidR="004B200C" w:rsidRPr="00B27E15" w:rsidRDefault="004B200C">
      <w:pPr>
        <w:pStyle w:val="NoteLevel1"/>
        <w:rPr>
          <w:lang w:val="fr-CA"/>
        </w:rPr>
      </w:pPr>
    </w:p>
    <w:p w:rsidR="004B200C" w:rsidRPr="00B27E15" w:rsidRDefault="004B200C">
      <w:pPr>
        <w:pStyle w:val="NoteLevel1"/>
        <w:rPr>
          <w:lang w:val="fr-CA"/>
        </w:rPr>
      </w:pPr>
      <w:r w:rsidRPr="00B27E15">
        <w:rPr>
          <w:lang w:val="fr-CA"/>
        </w:rPr>
        <w:t xml:space="preserve">Question 3: </w:t>
      </w:r>
    </w:p>
    <w:p w:rsidR="004B200C" w:rsidRPr="00B27E15" w:rsidRDefault="004B200C">
      <w:pPr>
        <w:pStyle w:val="NoteLevel1"/>
        <w:rPr>
          <w:lang w:val="fr-CA"/>
        </w:rPr>
      </w:pPr>
    </w:p>
    <w:p w:rsidR="004B200C" w:rsidRPr="00B27E15" w:rsidRDefault="004B200C">
      <w:pPr>
        <w:pStyle w:val="NoteLevel1"/>
        <w:rPr>
          <w:lang w:val="fr-CA"/>
        </w:rPr>
      </w:pPr>
      <w:r w:rsidRPr="00B27E15">
        <w:rPr>
          <w:lang w:val="fr-CA"/>
        </w:rPr>
        <w:t>[48] les institutions publiques n’offrent aucune protection pour les populations soumises à la terreur à cause de l’influence des FARC.</w:t>
      </w:r>
    </w:p>
    <w:p w:rsidR="004B200C" w:rsidRPr="00B27E15" w:rsidRDefault="004B200C">
      <w:pPr>
        <w:pStyle w:val="NoteLevel1"/>
        <w:rPr>
          <w:lang w:val="fr-CA"/>
        </w:rPr>
      </w:pPr>
    </w:p>
    <w:p w:rsidR="009A0E0C" w:rsidRPr="00B27E15" w:rsidRDefault="004B200C" w:rsidP="009A0E0C">
      <w:pPr>
        <w:pStyle w:val="NoteLevel1"/>
        <w:rPr>
          <w:lang w:val="fr-CA"/>
        </w:rPr>
      </w:pPr>
      <w:r w:rsidRPr="00B27E15">
        <w:rPr>
          <w:lang w:val="fr-CA"/>
        </w:rPr>
        <w:t>[20] la poursuite de la croissance et l’impuissance de l’État à assurer une protection minimale poussent chacun à préférer la voie du free rider et à reculer devant les aléas d’une éventuelle action collective.</w:t>
      </w:r>
    </w:p>
    <w:p w:rsidR="009A0E0C" w:rsidRPr="00B27E15" w:rsidRDefault="009A0E0C" w:rsidP="009A0E0C">
      <w:pPr>
        <w:pStyle w:val="NoteLevel1"/>
        <w:rPr>
          <w:lang w:val="fr-CA"/>
        </w:rPr>
      </w:pPr>
    </w:p>
    <w:p w:rsidR="009A0E0C" w:rsidRPr="00B27E15" w:rsidRDefault="009A0E0C" w:rsidP="009A0E0C">
      <w:pPr>
        <w:pStyle w:val="NoteLevel1"/>
        <w:rPr>
          <w:lang w:val="fr-CA"/>
        </w:rPr>
      </w:pPr>
      <w:r w:rsidRPr="00B27E15">
        <w:rPr>
          <w:lang w:val="fr-CA"/>
        </w:rPr>
        <w:t>[38] le fonctionnement passablement bureaucratique de l’</w:t>
      </w:r>
      <w:proofErr w:type="spellStart"/>
      <w:r w:rsidRPr="00B27E15">
        <w:rPr>
          <w:lang w:val="fr-CA"/>
        </w:rPr>
        <w:t>armee</w:t>
      </w:r>
      <w:proofErr w:type="spellEnd"/>
      <w:r w:rsidRPr="00B27E15">
        <w:rPr>
          <w:lang w:val="fr-CA"/>
        </w:rPr>
        <w:t xml:space="preserve"> n’offre pas la possibilité à ses cadres, constamment déplacés, de se familiariser avec les habitants.</w:t>
      </w:r>
    </w:p>
    <w:p w:rsidR="009A0E0C" w:rsidRPr="00B27E15" w:rsidRDefault="009A0E0C" w:rsidP="009A0E0C">
      <w:pPr>
        <w:pStyle w:val="NoteLevel1"/>
        <w:rPr>
          <w:lang w:val="fr-CA"/>
        </w:rPr>
      </w:pPr>
    </w:p>
    <w:p w:rsidR="004B200C" w:rsidRPr="00B27E15" w:rsidRDefault="009A0E0C" w:rsidP="009A0E0C">
      <w:pPr>
        <w:pStyle w:val="NoteLevel1"/>
        <w:rPr>
          <w:lang w:val="fr-CA"/>
        </w:rPr>
      </w:pPr>
      <w:r w:rsidRPr="00B27E15">
        <w:rPr>
          <w:lang w:val="fr-CA"/>
        </w:rPr>
        <w:t>[43] la situation de terreur est évidemment encore plus sensible lorsque le territoire devient l’enjeu du conflit entre divers protagonistes. la « protection » se convertit en moyen de guerre, es « frontières » en lieux de confrontation indiscriminée.</w:t>
      </w:r>
    </w:p>
    <w:p w:rsidR="004B200C" w:rsidRPr="00B27E15" w:rsidRDefault="004B200C">
      <w:pPr>
        <w:pStyle w:val="NoteLevel1"/>
        <w:rPr>
          <w:lang w:val="fr-CA"/>
        </w:rPr>
      </w:pPr>
    </w:p>
    <w:p w:rsidR="004B200C" w:rsidRPr="00B27E15" w:rsidRDefault="004B200C">
      <w:pPr>
        <w:pStyle w:val="NoteLevel1"/>
        <w:rPr>
          <w:lang w:val="fr-CA"/>
        </w:rPr>
      </w:pPr>
      <w:r w:rsidRPr="00B27E15">
        <w:rPr>
          <w:lang w:val="fr-CA"/>
        </w:rPr>
        <w:t xml:space="preserve">[52] les régulations institutionnelles subissent le contrecoup de la violence. Les normes juridiques ont elles-mêmes perdu leur fonction instituant en devenant objet de transaction. La corruption du personnel politique jusqu’au plus haut niveau montre </w:t>
      </w:r>
      <w:r w:rsidR="009A0E0C" w:rsidRPr="00B27E15">
        <w:rPr>
          <w:lang w:val="fr-CA"/>
        </w:rPr>
        <w:t>que les règles de l’informalité et de l’illégalité s’imposent jusque dans les institutions.</w:t>
      </w:r>
    </w:p>
    <w:p w:rsidR="00662DCE" w:rsidRPr="00B27E15" w:rsidRDefault="00662DCE">
      <w:pPr>
        <w:pStyle w:val="NoteLevel1"/>
        <w:rPr>
          <w:lang w:val="fr-CA"/>
        </w:rPr>
      </w:pPr>
    </w:p>
    <w:p w:rsidR="004B200C" w:rsidRPr="00B27E15" w:rsidRDefault="005A59CE" w:rsidP="005A59CE">
      <w:pPr>
        <w:pStyle w:val="NoteLevel1"/>
        <w:numPr>
          <w:ilvl w:val="0"/>
          <w:numId w:val="0"/>
        </w:numPr>
        <w:rPr>
          <w:lang w:val="fr-CA"/>
        </w:rPr>
      </w:pPr>
      <w:r w:rsidRPr="00B27E15">
        <w:rPr>
          <w:lang w:val="fr-CA"/>
        </w:rPr>
        <w:t>Donc on a trouver que l</w:t>
      </w:r>
      <w:r w:rsidR="00662DCE" w:rsidRPr="00B27E15">
        <w:rPr>
          <w:lang w:val="fr-CA"/>
        </w:rPr>
        <w:t>’</w:t>
      </w:r>
      <w:r w:rsidRPr="00B27E15">
        <w:rPr>
          <w:lang w:val="fr-CA"/>
        </w:rPr>
        <w:t>état</w:t>
      </w:r>
      <w:r w:rsidR="00662DCE" w:rsidRPr="00B27E15">
        <w:rPr>
          <w:lang w:val="fr-CA"/>
        </w:rPr>
        <w:t xml:space="preserve"> est supposé de protéger les citoyens, mais pour </w:t>
      </w:r>
      <w:proofErr w:type="spellStart"/>
      <w:r w:rsidR="00662DCE" w:rsidRPr="00B27E15">
        <w:rPr>
          <w:lang w:val="fr-CA"/>
        </w:rPr>
        <w:t>Pecaut</w:t>
      </w:r>
      <w:proofErr w:type="spellEnd"/>
      <w:r w:rsidR="00662DCE" w:rsidRPr="00B27E15">
        <w:rPr>
          <w:lang w:val="fr-CA"/>
        </w:rPr>
        <w:t xml:space="preserve"> ca n’arrive pas vraiment</w:t>
      </w:r>
      <w:r w:rsidR="00892B32" w:rsidRPr="00B27E15">
        <w:rPr>
          <w:lang w:val="fr-CA"/>
        </w:rPr>
        <w:t xml:space="preserve">, </w:t>
      </w:r>
      <w:proofErr w:type="spellStart"/>
      <w:r w:rsidR="00892B32" w:rsidRPr="00B27E15">
        <w:rPr>
          <w:lang w:val="fr-CA"/>
        </w:rPr>
        <w:t>evidemment</w:t>
      </w:r>
      <w:proofErr w:type="spellEnd"/>
      <w:r w:rsidR="00662DCE" w:rsidRPr="00B27E15">
        <w:rPr>
          <w:lang w:val="fr-CA"/>
        </w:rPr>
        <w:t xml:space="preserve">. </w:t>
      </w:r>
      <w:r w:rsidR="00956A32" w:rsidRPr="00B27E15">
        <w:rPr>
          <w:lang w:val="fr-CA"/>
        </w:rPr>
        <w:t xml:space="preserve">Les </w:t>
      </w:r>
      <w:r w:rsidR="00EF3366" w:rsidRPr="00B27E15">
        <w:rPr>
          <w:lang w:val="fr-CA"/>
        </w:rPr>
        <w:t>organisat</w:t>
      </w:r>
      <w:r w:rsidRPr="00B27E15">
        <w:rPr>
          <w:lang w:val="fr-CA"/>
        </w:rPr>
        <w:t>ions paramilitaires ont remplac</w:t>
      </w:r>
      <w:r w:rsidR="005D23CD" w:rsidRPr="00B27E15">
        <w:rPr>
          <w:lang w:val="fr-CA"/>
        </w:rPr>
        <w:t>é</w:t>
      </w:r>
      <w:r w:rsidR="00EF3366" w:rsidRPr="00B27E15">
        <w:rPr>
          <w:lang w:val="fr-CA"/>
        </w:rPr>
        <w:t xml:space="preserve"> l’état (voir l’</w:t>
      </w:r>
      <w:r w:rsidRPr="00B27E15">
        <w:rPr>
          <w:lang w:val="fr-CA"/>
        </w:rPr>
        <w:t>armée</w:t>
      </w:r>
      <w:r w:rsidR="00EF3366" w:rsidRPr="00B27E15">
        <w:rPr>
          <w:lang w:val="fr-CA"/>
        </w:rPr>
        <w:t xml:space="preserve"> nationale) a cet égard. Il exprime que « les institutions publiques n’offrent aucune protection pour les populations soumises à la terreur à cause de l’influence des FARC.</w:t>
      </w:r>
      <w:r w:rsidR="005D23CD" w:rsidRPr="00B27E15">
        <w:rPr>
          <w:lang w:val="fr-CA"/>
        </w:rPr>
        <w:t> » dans le</w:t>
      </w:r>
      <w:r w:rsidR="00EF3366" w:rsidRPr="00B27E15">
        <w:rPr>
          <w:lang w:val="fr-CA"/>
        </w:rPr>
        <w:t xml:space="preserve"> paragraphe 48. Ceci a pour effet d’assurer une protection minimale qui pousse chaque citoyen a préférer la voie du free rider et une manque d’action collective. En effet, </w:t>
      </w:r>
      <w:proofErr w:type="spellStart"/>
      <w:r w:rsidR="00EF3366" w:rsidRPr="00B27E15">
        <w:rPr>
          <w:lang w:val="fr-CA"/>
        </w:rPr>
        <w:t>Pecaut</w:t>
      </w:r>
      <w:proofErr w:type="spellEnd"/>
      <w:r w:rsidR="00EF3366" w:rsidRPr="00B27E15">
        <w:rPr>
          <w:lang w:val="fr-CA"/>
        </w:rPr>
        <w:t xml:space="preserve"> </w:t>
      </w:r>
      <w:r w:rsidRPr="00B27E15">
        <w:rPr>
          <w:lang w:val="fr-CA"/>
        </w:rPr>
        <w:t>énonce</w:t>
      </w:r>
      <w:r w:rsidR="00EF3366" w:rsidRPr="00B27E15">
        <w:rPr>
          <w:lang w:val="fr-CA"/>
        </w:rPr>
        <w:t xml:space="preserve"> que l’état s’agit même d’un </w:t>
      </w:r>
      <w:r w:rsidRPr="00B27E15">
        <w:rPr>
          <w:lang w:val="fr-CA"/>
        </w:rPr>
        <w:t>mécanisme</w:t>
      </w:r>
      <w:r w:rsidR="00EF3366" w:rsidRPr="00B27E15">
        <w:rPr>
          <w:lang w:val="fr-CA"/>
        </w:rPr>
        <w:t xml:space="preserve"> pour réprimer le peuple a cause de la corruption du personnel politique qui affecte les institutio</w:t>
      </w:r>
      <w:r w:rsidRPr="00B27E15">
        <w:rPr>
          <w:lang w:val="fr-CA"/>
        </w:rPr>
        <w:t>n</w:t>
      </w:r>
      <w:r w:rsidR="00EF3366" w:rsidRPr="00B27E15">
        <w:rPr>
          <w:lang w:val="fr-CA"/>
        </w:rPr>
        <w:t>s (ce qui est évident en examinant le paragraphe 52).</w:t>
      </w:r>
    </w:p>
    <w:p w:rsidR="004B200C" w:rsidRPr="00B27E15" w:rsidRDefault="004B200C">
      <w:pPr>
        <w:pStyle w:val="NoteLevel1"/>
        <w:rPr>
          <w:lang w:val="fr-CA"/>
        </w:rPr>
      </w:pPr>
      <w:r w:rsidRPr="00B27E15">
        <w:rPr>
          <w:lang w:val="fr-CA"/>
        </w:rPr>
        <w:t>Question 4 :</w:t>
      </w:r>
    </w:p>
    <w:p w:rsidR="004B200C" w:rsidRPr="00B27E15" w:rsidRDefault="004B200C">
      <w:pPr>
        <w:pStyle w:val="NoteLevel1"/>
        <w:rPr>
          <w:lang w:val="fr-CA"/>
        </w:rPr>
      </w:pPr>
    </w:p>
    <w:p w:rsidR="004B200C" w:rsidRPr="00B27E15" w:rsidRDefault="004B200C">
      <w:pPr>
        <w:pStyle w:val="NoteLevel1"/>
        <w:rPr>
          <w:lang w:val="fr-CA"/>
        </w:rPr>
      </w:pPr>
      <w:r w:rsidRPr="00B27E15">
        <w:rPr>
          <w:lang w:val="fr-CA"/>
        </w:rPr>
        <w:t>[49] la terreur se traduit en fait par un pas supplémentaire dans la désinstitutionalisation de la violence.</w:t>
      </w:r>
    </w:p>
    <w:p w:rsidR="004B200C" w:rsidRPr="00B27E15" w:rsidRDefault="004B200C">
      <w:pPr>
        <w:pStyle w:val="NoteLevel1"/>
        <w:rPr>
          <w:lang w:val="fr-CA"/>
        </w:rPr>
      </w:pPr>
    </w:p>
    <w:p w:rsidR="009A0E0C" w:rsidRPr="00B27E15" w:rsidRDefault="004B200C">
      <w:pPr>
        <w:pStyle w:val="NoteLevel1"/>
        <w:rPr>
          <w:lang w:val="fr-CA"/>
        </w:rPr>
      </w:pPr>
      <w:r w:rsidRPr="00B27E15">
        <w:rPr>
          <w:lang w:val="fr-CA"/>
        </w:rPr>
        <w:t>Ce sont des paramilitaires qui ont plus d’influence que la force militaire malgré leur importance institutionnel à cause de leur inefficacité opérationnel.</w:t>
      </w:r>
    </w:p>
    <w:p w:rsidR="009A0E0C" w:rsidRPr="00B27E15" w:rsidRDefault="009A0E0C">
      <w:pPr>
        <w:pStyle w:val="NoteLevel1"/>
        <w:rPr>
          <w:lang w:val="fr-CA"/>
        </w:rPr>
      </w:pPr>
    </w:p>
    <w:p w:rsidR="009A0E0C" w:rsidRPr="00B27E15" w:rsidRDefault="009A0E0C">
      <w:pPr>
        <w:pStyle w:val="NoteLevel1"/>
        <w:rPr>
          <w:lang w:val="fr-CA"/>
        </w:rPr>
      </w:pPr>
      <w:r w:rsidRPr="00B27E15">
        <w:rPr>
          <w:lang w:val="fr-CA"/>
        </w:rPr>
        <w:t>Parce que l’état Colombien ne sont pas les seules avec la capacité d’exercer la violence (ils n’ont pas le monopole de la violence), quand ils essayent d’exercer leur pouvoir en fonction de la violence, ils sont rendus moins légitime parce qu’ils ne sont pas les seules qui on ce type de pouvoir par la violence.</w:t>
      </w:r>
    </w:p>
    <w:p w:rsidR="009A0E0C" w:rsidRPr="00B27E15" w:rsidRDefault="009A0E0C">
      <w:pPr>
        <w:pStyle w:val="NoteLevel1"/>
        <w:rPr>
          <w:lang w:val="fr-CA"/>
        </w:rPr>
      </w:pPr>
    </w:p>
    <w:p w:rsidR="00ED29D6" w:rsidRPr="00B27E15" w:rsidRDefault="009A0E0C">
      <w:pPr>
        <w:pStyle w:val="NoteLevel1"/>
        <w:rPr>
          <w:lang w:val="fr-CA"/>
        </w:rPr>
      </w:pPr>
      <w:r w:rsidRPr="00B27E15">
        <w:rPr>
          <w:lang w:val="fr-CA"/>
        </w:rPr>
        <w:t>[41] effets des guérillas : les plus pauvres étant également soumis à des impôts exorbitants et soumis aux enlèvements à des fins de rançon, ont conduit une grande partie de la population à se rallier aux paramilitaires et à se plier à leur protection, par ailleurs étayée sur la peur et la délation.</w:t>
      </w:r>
    </w:p>
    <w:p w:rsidR="00ED29D6" w:rsidRPr="00B27E15" w:rsidRDefault="00ED29D6">
      <w:pPr>
        <w:pStyle w:val="NoteLevel1"/>
        <w:rPr>
          <w:lang w:val="fr-CA"/>
        </w:rPr>
      </w:pPr>
    </w:p>
    <w:p w:rsidR="00D63745" w:rsidRPr="00B27E15" w:rsidRDefault="00ED29D6">
      <w:pPr>
        <w:pStyle w:val="NoteLevel1"/>
        <w:rPr>
          <w:lang w:val="fr-CA"/>
        </w:rPr>
      </w:pPr>
      <w:r w:rsidRPr="00B27E15">
        <w:rPr>
          <w:lang w:val="fr-CA"/>
        </w:rPr>
        <w:t>Normes de la justice n’existent plus à cause des guérillas.</w:t>
      </w:r>
    </w:p>
    <w:p w:rsidR="00D63745" w:rsidRPr="00B27E15" w:rsidRDefault="00D63745">
      <w:pPr>
        <w:pStyle w:val="NoteLevel1"/>
        <w:rPr>
          <w:lang w:val="fr-CA"/>
        </w:rPr>
      </w:pPr>
    </w:p>
    <w:p w:rsidR="00C356D3" w:rsidRPr="00B27E15" w:rsidRDefault="00C356D3">
      <w:pPr>
        <w:pStyle w:val="NoteLevel1"/>
        <w:rPr>
          <w:lang w:val="fr-CA"/>
        </w:rPr>
      </w:pPr>
      <w:r w:rsidRPr="00B27E15">
        <w:rPr>
          <w:b/>
          <w:lang w:val="fr-CA"/>
        </w:rPr>
        <w:t>MAR 3</w:t>
      </w:r>
    </w:p>
    <w:p w:rsidR="00C356D3" w:rsidRPr="00B27E15" w:rsidRDefault="00C356D3">
      <w:pPr>
        <w:pStyle w:val="NoteLevel1"/>
        <w:rPr>
          <w:lang w:val="fr-CA"/>
        </w:rPr>
      </w:pPr>
    </w:p>
    <w:p w:rsidR="00C356D3" w:rsidRPr="00B27E15" w:rsidRDefault="00C356D3" w:rsidP="00C356D3">
      <w:pPr>
        <w:pStyle w:val="NoteLevel1"/>
        <w:rPr>
          <w:lang w:val="fr-CA"/>
        </w:rPr>
      </w:pPr>
      <w:r w:rsidRPr="00B27E15">
        <w:rPr>
          <w:lang w:val="fr-CA"/>
        </w:rPr>
        <w:t>Question 1 : que pense l’auteur du concept de mondialisation?</w:t>
      </w:r>
    </w:p>
    <w:p w:rsidR="00C356D3" w:rsidRPr="00B27E15" w:rsidRDefault="00C356D3" w:rsidP="00C356D3">
      <w:pPr>
        <w:pStyle w:val="NoteLevel1"/>
        <w:rPr>
          <w:lang w:val="fr-CA"/>
        </w:rPr>
      </w:pPr>
    </w:p>
    <w:p w:rsidR="0052521C" w:rsidRPr="00B27E15" w:rsidRDefault="00C356D3" w:rsidP="00DB2DE1">
      <w:pPr>
        <w:pStyle w:val="NoteLevel1"/>
        <w:rPr>
          <w:lang w:val="fr-CA"/>
        </w:rPr>
      </w:pPr>
      <w:r w:rsidRPr="00B27E15">
        <w:rPr>
          <w:lang w:val="fr-CA"/>
        </w:rPr>
        <w:t>P</w:t>
      </w:r>
      <w:r w:rsidR="00DB2DE1" w:rsidRPr="00B27E15">
        <w:rPr>
          <w:lang w:val="fr-CA"/>
        </w:rPr>
        <w:t>31 :</w:t>
      </w:r>
    </w:p>
    <w:p w:rsidR="00C356D3" w:rsidRPr="00B27E15" w:rsidRDefault="0052521C" w:rsidP="00C356D3">
      <w:pPr>
        <w:pStyle w:val="NoteLevel1"/>
        <w:rPr>
          <w:lang w:val="fr-CA"/>
        </w:rPr>
      </w:pPr>
      <w:r w:rsidRPr="00B27E15">
        <w:rPr>
          <w:lang w:val="fr-CA"/>
        </w:rPr>
        <w:t xml:space="preserve">La mondialisation est un dépassement du cadre national, surtout dans les domaines de l’économie et de la culture. </w:t>
      </w:r>
    </w:p>
    <w:p w:rsidR="00DB2DE1" w:rsidRPr="00B27E15" w:rsidRDefault="00DB2DE1" w:rsidP="00C356D3">
      <w:pPr>
        <w:pStyle w:val="NoteLevel1"/>
        <w:rPr>
          <w:lang w:val="fr-CA"/>
        </w:rPr>
      </w:pPr>
    </w:p>
    <w:p w:rsidR="00DB2DE1" w:rsidRPr="00B27E15" w:rsidRDefault="00DB2DE1" w:rsidP="00C356D3">
      <w:pPr>
        <w:pStyle w:val="NoteLevel1"/>
        <w:rPr>
          <w:lang w:val="fr-CA"/>
        </w:rPr>
      </w:pPr>
      <w:r w:rsidRPr="00B27E15">
        <w:rPr>
          <w:lang w:val="fr-CA"/>
        </w:rPr>
        <w:t>Le terme mondialisation suggère que toutes les interactions s’organisent aujourd’hui surtout par rapport à l’économie et à la culture, dans un contexte mondial, qui n’est pas toujours le cas.</w:t>
      </w:r>
    </w:p>
    <w:p w:rsidR="00C356D3" w:rsidRPr="00B27E15" w:rsidRDefault="00C356D3" w:rsidP="00DB2DE1">
      <w:pPr>
        <w:pStyle w:val="NoteLevel1"/>
        <w:rPr>
          <w:lang w:val="fr-CA"/>
        </w:rPr>
      </w:pPr>
    </w:p>
    <w:p w:rsidR="00C356D3" w:rsidRPr="00B27E15" w:rsidRDefault="00C356D3" w:rsidP="00C356D3">
      <w:pPr>
        <w:pStyle w:val="NoteLevel1"/>
        <w:rPr>
          <w:lang w:val="fr-CA"/>
        </w:rPr>
      </w:pPr>
      <w:r w:rsidRPr="00B27E15">
        <w:rPr>
          <w:lang w:val="fr-CA"/>
        </w:rPr>
        <w:t>Le terme mondialisation n’est pas assez précis, c’est pourquoi on utilise un autre terme : dénationalisation.</w:t>
      </w:r>
    </w:p>
    <w:p w:rsidR="00C356D3" w:rsidRPr="00B27E15" w:rsidRDefault="00C356D3" w:rsidP="00C356D3">
      <w:pPr>
        <w:pStyle w:val="NoteLevel1"/>
        <w:rPr>
          <w:lang w:val="fr-CA"/>
        </w:rPr>
      </w:pPr>
    </w:p>
    <w:p w:rsidR="00C356D3" w:rsidRPr="00B27E15" w:rsidRDefault="00C356D3" w:rsidP="00C356D3">
      <w:pPr>
        <w:pStyle w:val="NoteLevel1"/>
        <w:rPr>
          <w:lang w:val="fr-CA"/>
        </w:rPr>
      </w:pPr>
      <w:r w:rsidRPr="00B27E15">
        <w:rPr>
          <w:lang w:val="fr-CA"/>
        </w:rPr>
        <w:t>Question 2 : selon loch, la mémoire collective a-t-elle une influence sur les cultures politiques de certains pays : lesquels et pourquoi?</w:t>
      </w:r>
    </w:p>
    <w:p w:rsidR="00D63745" w:rsidRPr="00B27E15" w:rsidRDefault="00D63745" w:rsidP="00C356D3">
      <w:pPr>
        <w:pStyle w:val="NoteLevel1"/>
        <w:rPr>
          <w:lang w:val="fr-CA"/>
        </w:rPr>
      </w:pPr>
    </w:p>
    <w:p w:rsidR="007246B6" w:rsidRPr="00B27E15" w:rsidRDefault="007246B6" w:rsidP="007246B6">
      <w:pPr>
        <w:pStyle w:val="NoteLevel1"/>
        <w:rPr>
          <w:lang w:val="fr-CA"/>
        </w:rPr>
      </w:pPr>
      <w:r w:rsidRPr="00B27E15">
        <w:rPr>
          <w:b/>
          <w:lang w:val="fr-CA"/>
        </w:rPr>
        <w:t>MAR 24</w:t>
      </w:r>
    </w:p>
    <w:p w:rsidR="007246B6" w:rsidRPr="00B27E15" w:rsidRDefault="007246B6" w:rsidP="007246B6">
      <w:pPr>
        <w:pStyle w:val="NoteLevel1"/>
        <w:rPr>
          <w:lang w:val="fr-CA"/>
        </w:rPr>
      </w:pPr>
    </w:p>
    <w:p w:rsidR="007246B6" w:rsidRPr="00B27E15" w:rsidRDefault="007246B6" w:rsidP="007246B6">
      <w:pPr>
        <w:pStyle w:val="NoteLevel1"/>
        <w:rPr>
          <w:lang w:val="fr-CA"/>
        </w:rPr>
      </w:pPr>
      <w:r w:rsidRPr="00B27E15">
        <w:rPr>
          <w:lang w:val="fr-CA"/>
        </w:rPr>
        <w:t>Si l’auteur avait eu les critères d’évaluation de la transition démocratique, aurait-elle eu une vision plus positive de la qualité de la démocratie de transition au Chili?</w:t>
      </w:r>
    </w:p>
    <w:p w:rsidR="007246B6" w:rsidRPr="00B27E15" w:rsidRDefault="007246B6" w:rsidP="007246B6">
      <w:pPr>
        <w:pStyle w:val="NoteLevel1"/>
        <w:rPr>
          <w:lang w:val="fr-CA"/>
        </w:rPr>
      </w:pPr>
    </w:p>
    <w:p w:rsidR="00F41707" w:rsidRDefault="00B27E15" w:rsidP="007246B6">
      <w:pPr>
        <w:pStyle w:val="NoteLevel1"/>
        <w:rPr>
          <w:lang w:val="fr-CA"/>
        </w:rPr>
      </w:pPr>
      <w:r w:rsidRPr="00B27E15">
        <w:rPr>
          <w:lang w:val="fr-CA"/>
        </w:rPr>
        <w:t xml:space="preserve">Il est possible qu’elle aurait eu une vision plus positive de la qualité de la démocratie de transition parce qu’elle aurait pu </w:t>
      </w:r>
      <w:proofErr w:type="spellStart"/>
      <w:r w:rsidRPr="00B27E15">
        <w:rPr>
          <w:lang w:val="fr-CA"/>
        </w:rPr>
        <w:t>interpreter</w:t>
      </w:r>
      <w:proofErr w:type="spellEnd"/>
      <w:r w:rsidRPr="00B27E15">
        <w:rPr>
          <w:lang w:val="fr-CA"/>
        </w:rPr>
        <w:t xml:space="preserve"> ce “blocage autoritaire” et l’apparence des idéologies conservateurs comme étant un empêchement temporaire dans l’arrivée de la démocratie complète.</w:t>
      </w:r>
    </w:p>
    <w:p w:rsidR="00F41707" w:rsidRDefault="00F41707" w:rsidP="007246B6">
      <w:pPr>
        <w:pStyle w:val="NoteLevel1"/>
        <w:rPr>
          <w:lang w:val="fr-CA"/>
        </w:rPr>
      </w:pPr>
    </w:p>
    <w:p w:rsidR="00F41707" w:rsidRDefault="00F41707" w:rsidP="007246B6">
      <w:pPr>
        <w:pStyle w:val="NoteLevel1"/>
        <w:rPr>
          <w:lang w:val="fr-CA"/>
        </w:rPr>
      </w:pPr>
      <w:r>
        <w:rPr>
          <w:b/>
          <w:lang w:val="fr-CA"/>
        </w:rPr>
        <w:t>MAR 31</w:t>
      </w:r>
    </w:p>
    <w:p w:rsidR="00F41707" w:rsidRDefault="00F41707" w:rsidP="007246B6">
      <w:pPr>
        <w:pStyle w:val="NoteLevel1"/>
        <w:rPr>
          <w:lang w:val="fr-CA"/>
        </w:rPr>
      </w:pPr>
    </w:p>
    <w:p w:rsidR="00A269E5" w:rsidRPr="00B27E15" w:rsidRDefault="00A269E5" w:rsidP="007246B6">
      <w:pPr>
        <w:pStyle w:val="NoteLevel1"/>
        <w:rPr>
          <w:lang w:val="fr-CA"/>
        </w:rPr>
      </w:pPr>
    </w:p>
    <w:p w:rsidR="00A269E5" w:rsidRDefault="00A269E5">
      <w:pPr>
        <w:pStyle w:val="NoteLevel1"/>
        <w:sectPr w:rsidR="00A269E5">
          <w:headerReference w:type="first" r:id="rId7"/>
          <w:pgSz w:w="12240" w:h="15840"/>
          <w:pgMar w:top="1440" w:right="1440" w:bottom="1440" w:left="1440" w:gutter="0"/>
          <w:titlePg/>
          <w:docGrid w:type="lines" w:linePitch="360"/>
        </w:sectPr>
      </w:pPr>
    </w:p>
    <w:p w:rsidR="00597205" w:rsidRDefault="00597205">
      <w:pPr>
        <w:pStyle w:val="NoteLevel1"/>
      </w:pPr>
    </w:p>
    <w:sectPr w:rsidR="00597205" w:rsidSect="00A269E5">
      <w:headerReference w:type="first" r:id="rId8"/>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E65A3" w:rsidRDefault="002E65A3" w:rsidP="00A269E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POL 2504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1/11/11 1:04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E65A3" w:rsidRDefault="002E65A3">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1/11/11 1:04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E65A3" w:rsidRDefault="002E65A3">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1/11/11 1:04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6D76E4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B13F99"/>
    <w:multiLevelType w:val="hybridMultilevel"/>
    <w:tmpl w:val="8C1C8F00"/>
    <w:lvl w:ilvl="0" w:tplc="333A87B4">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1701C4"/>
    <w:multiLevelType w:val="hybridMultilevel"/>
    <w:tmpl w:val="40067096"/>
    <w:lvl w:ilvl="0" w:tplc="406E424E">
      <w:start w:val="1"/>
      <w:numFmt w:val="bullet"/>
      <w:lvlText w:val="-"/>
      <w:lvlJc w:val="left"/>
      <w:pPr>
        <w:ind w:left="1080" w:firstLine="0"/>
      </w:pPr>
      <w:rPr>
        <w:rFonts w:ascii="Verdana" w:eastAsia="ＭＳ ゴシック" w:hAnsi="Verdana" w:cstheme="minorBidi" w:hint="default"/>
        <w:b w:val="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DA949D7"/>
    <w:multiLevelType w:val="hybridMultilevel"/>
    <w:tmpl w:val="707A5F68"/>
    <w:lvl w:ilvl="0" w:tplc="05B409AC">
      <w:start w:val="1"/>
      <w:numFmt w:val="decimal"/>
      <w:lvlText w:val="%1)"/>
      <w:lvlJc w:val="left"/>
      <w:pPr>
        <w:ind w:left="1080" w:firstLine="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96D2B41"/>
    <w:multiLevelType w:val="hybridMultilevel"/>
    <w:tmpl w:val="35F694DC"/>
    <w:lvl w:ilvl="0" w:tplc="1F52D42C">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hdrShapeDefaults>
    <o:shapedefaults v:ext="edit" spidmax="2050"/>
  </w:hdrShapeDefaults>
  <w:compat>
    <w:adjustLineHeightInTable/>
    <w:doNotAutofitConstrainedTables/>
    <w:doNotVertAlignCellWithSp/>
    <w:doNotBreakConstrainedForcedTable/>
    <w:useAnsiKerningPairs/>
    <w:cachedColBalance/>
    <w:splitPgBreakAndParaMark/>
  </w:compat>
  <w:docVars>
    <w:docVar w:name="_WNSectionTitle" w:val="LECTURES"/>
    <w:docVar w:name="_WNSectionTitle_2" w:val="DGDS"/>
    <w:docVar w:name="_WNTabType_0" w:val="0"/>
    <w:docVar w:name="_WNTabType_1" w:val="1"/>
    <w:docVar w:name="_WNTabType_2" w:val="2"/>
    <w:docVar w:name="EnableWordNotes" w:val="0"/>
  </w:docVars>
  <w:rsids>
    <w:rsidRoot w:val="00A269E5"/>
    <w:rsid w:val="00021A76"/>
    <w:rsid w:val="00040B7A"/>
    <w:rsid w:val="0004776E"/>
    <w:rsid w:val="00080FB9"/>
    <w:rsid w:val="000825DB"/>
    <w:rsid w:val="000C06B4"/>
    <w:rsid w:val="000C1C91"/>
    <w:rsid w:val="000C289C"/>
    <w:rsid w:val="000D0F4E"/>
    <w:rsid w:val="000F72E3"/>
    <w:rsid w:val="00123F85"/>
    <w:rsid w:val="00151294"/>
    <w:rsid w:val="001D7DC3"/>
    <w:rsid w:val="002232CE"/>
    <w:rsid w:val="00247AC0"/>
    <w:rsid w:val="002868D6"/>
    <w:rsid w:val="002E3070"/>
    <w:rsid w:val="002E65A3"/>
    <w:rsid w:val="002F45E1"/>
    <w:rsid w:val="002F7298"/>
    <w:rsid w:val="0032547D"/>
    <w:rsid w:val="00331CDE"/>
    <w:rsid w:val="00331E25"/>
    <w:rsid w:val="00386FA5"/>
    <w:rsid w:val="003A51E5"/>
    <w:rsid w:val="003B20C0"/>
    <w:rsid w:val="003C338A"/>
    <w:rsid w:val="003C5163"/>
    <w:rsid w:val="003E67EC"/>
    <w:rsid w:val="00421E2D"/>
    <w:rsid w:val="00430D8E"/>
    <w:rsid w:val="0044112B"/>
    <w:rsid w:val="00443571"/>
    <w:rsid w:val="004954C1"/>
    <w:rsid w:val="004B200C"/>
    <w:rsid w:val="004C3F48"/>
    <w:rsid w:val="004E25B8"/>
    <w:rsid w:val="004F01E7"/>
    <w:rsid w:val="0052521C"/>
    <w:rsid w:val="005529FD"/>
    <w:rsid w:val="0058247E"/>
    <w:rsid w:val="00586403"/>
    <w:rsid w:val="00597205"/>
    <w:rsid w:val="005A59CE"/>
    <w:rsid w:val="005B1CA4"/>
    <w:rsid w:val="005D23CD"/>
    <w:rsid w:val="005D3AE4"/>
    <w:rsid w:val="005F48B4"/>
    <w:rsid w:val="0060379B"/>
    <w:rsid w:val="0062273D"/>
    <w:rsid w:val="00662DCE"/>
    <w:rsid w:val="0066766A"/>
    <w:rsid w:val="006824BA"/>
    <w:rsid w:val="00697951"/>
    <w:rsid w:val="006D7DD4"/>
    <w:rsid w:val="006F5C15"/>
    <w:rsid w:val="0071378C"/>
    <w:rsid w:val="0072228F"/>
    <w:rsid w:val="007246B6"/>
    <w:rsid w:val="00747F67"/>
    <w:rsid w:val="00750754"/>
    <w:rsid w:val="007709F2"/>
    <w:rsid w:val="0078337D"/>
    <w:rsid w:val="00787765"/>
    <w:rsid w:val="00793723"/>
    <w:rsid w:val="007B0D39"/>
    <w:rsid w:val="007F34B3"/>
    <w:rsid w:val="007F67D9"/>
    <w:rsid w:val="00840CE5"/>
    <w:rsid w:val="0085483F"/>
    <w:rsid w:val="00867697"/>
    <w:rsid w:val="00884F9D"/>
    <w:rsid w:val="008874BD"/>
    <w:rsid w:val="00887C38"/>
    <w:rsid w:val="00892B32"/>
    <w:rsid w:val="00895B3B"/>
    <w:rsid w:val="0089707B"/>
    <w:rsid w:val="008B1BD0"/>
    <w:rsid w:val="008D3E7D"/>
    <w:rsid w:val="008E54DB"/>
    <w:rsid w:val="008E716E"/>
    <w:rsid w:val="0090685F"/>
    <w:rsid w:val="00923EEB"/>
    <w:rsid w:val="00947723"/>
    <w:rsid w:val="00956A32"/>
    <w:rsid w:val="0097198E"/>
    <w:rsid w:val="009A0E0C"/>
    <w:rsid w:val="009B5105"/>
    <w:rsid w:val="00A022DE"/>
    <w:rsid w:val="00A14656"/>
    <w:rsid w:val="00A249B5"/>
    <w:rsid w:val="00A269E5"/>
    <w:rsid w:val="00A3182C"/>
    <w:rsid w:val="00A57B71"/>
    <w:rsid w:val="00A65123"/>
    <w:rsid w:val="00A65710"/>
    <w:rsid w:val="00A72E6E"/>
    <w:rsid w:val="00A948DA"/>
    <w:rsid w:val="00AA25E9"/>
    <w:rsid w:val="00AA40DA"/>
    <w:rsid w:val="00AA52F1"/>
    <w:rsid w:val="00AB4313"/>
    <w:rsid w:val="00AE13E7"/>
    <w:rsid w:val="00AE2AAB"/>
    <w:rsid w:val="00B0072C"/>
    <w:rsid w:val="00B27E15"/>
    <w:rsid w:val="00B4749E"/>
    <w:rsid w:val="00B52B95"/>
    <w:rsid w:val="00B6203E"/>
    <w:rsid w:val="00B93EC0"/>
    <w:rsid w:val="00BA4794"/>
    <w:rsid w:val="00C356D3"/>
    <w:rsid w:val="00C573A9"/>
    <w:rsid w:val="00C62350"/>
    <w:rsid w:val="00C83178"/>
    <w:rsid w:val="00CB3B7F"/>
    <w:rsid w:val="00D068F9"/>
    <w:rsid w:val="00D26BD4"/>
    <w:rsid w:val="00D31EA4"/>
    <w:rsid w:val="00D42EC6"/>
    <w:rsid w:val="00D571DF"/>
    <w:rsid w:val="00D63745"/>
    <w:rsid w:val="00D65721"/>
    <w:rsid w:val="00D670D0"/>
    <w:rsid w:val="00D94E4E"/>
    <w:rsid w:val="00DB2DE1"/>
    <w:rsid w:val="00DB6783"/>
    <w:rsid w:val="00DB6887"/>
    <w:rsid w:val="00DD3C42"/>
    <w:rsid w:val="00DD67E2"/>
    <w:rsid w:val="00DE434E"/>
    <w:rsid w:val="00E52A4D"/>
    <w:rsid w:val="00E72438"/>
    <w:rsid w:val="00E80534"/>
    <w:rsid w:val="00E8516B"/>
    <w:rsid w:val="00ED29D6"/>
    <w:rsid w:val="00EF3366"/>
    <w:rsid w:val="00F022A0"/>
    <w:rsid w:val="00F13EC3"/>
    <w:rsid w:val="00F17045"/>
    <w:rsid w:val="00F41707"/>
    <w:rsid w:val="00F5551C"/>
    <w:rsid w:val="00F83375"/>
    <w:rsid w:val="00FB07AC"/>
    <w:rsid w:val="00FB3695"/>
    <w:rsid w:val="00FC2696"/>
    <w:rsid w:val="00FD386B"/>
    <w:rsid w:val="00FE21E2"/>
    <w:rsid w:val="00FF4154"/>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82247D"/>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A269E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269E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A269E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A269E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269E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269E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269E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269E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269E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269E5"/>
    <w:pPr>
      <w:tabs>
        <w:tab w:val="center" w:pos="4320"/>
        <w:tab w:val="right" w:pos="8640"/>
      </w:tabs>
    </w:pPr>
  </w:style>
  <w:style w:type="character" w:customStyle="1" w:styleId="HeaderChar">
    <w:name w:val="Header Char"/>
    <w:basedOn w:val="DefaultParagraphFont"/>
    <w:link w:val="Header"/>
    <w:uiPriority w:val="99"/>
    <w:semiHidden/>
    <w:rsid w:val="00A269E5"/>
    <w:rPr>
      <w:sz w:val="24"/>
      <w:szCs w:val="24"/>
    </w:rPr>
  </w:style>
  <w:style w:type="character" w:styleId="Strong">
    <w:name w:val="Strong"/>
    <w:basedOn w:val="DefaultParagraphFont"/>
    <w:uiPriority w:val="22"/>
    <w:qFormat/>
    <w:rsid w:val="0044112B"/>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E4BB7-EA00-EE45-8629-23D3AF7D7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53</Pages>
  <Words>13317</Words>
  <Characters>75912</Characters>
  <Application>Microsoft Word 12.1.0</Application>
  <DocSecurity>0</DocSecurity>
  <Lines>632</Lines>
  <Paragraphs>151</Paragraphs>
  <ScaleCrop>false</ScaleCrop>
  <LinksUpToDate>false</LinksUpToDate>
  <CharactersWithSpaces>93225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Office 2004 Test Drive User</cp:lastModifiedBy>
  <cp:revision>51</cp:revision>
  <cp:lastPrinted>2011-04-19T19:32:00Z</cp:lastPrinted>
  <dcterms:created xsi:type="dcterms:W3CDTF">2011-01-11T18:04:00Z</dcterms:created>
  <dcterms:modified xsi:type="dcterms:W3CDTF">2011-04-19T23:00:00Z</dcterms:modified>
</cp:coreProperties>
</file>