
<file path=[Content_Types].xml><?xml version="1.0" encoding="utf-8"?>
<Types xmlns="http://schemas.openxmlformats.org/package/2006/content-types">
  <Override PartName="/word/webSettings.xml" ContentType="application/vnd.openxmlformats-officedocument.wordprocessingml.webSettings+xml"/>
  <Override PartName="/word/header8.xml" ContentType="application/vnd.openxmlformats-officedocument.wordprocessingml.header+xml"/>
  <Override PartName="/word/header14.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document.xml" ContentType="application/vnd.openxmlformats-officedocument.wordprocessingml.document.main+xml"/>
  <Override PartName="/word/numbering.xml" ContentType="application/vnd.openxmlformats-officedocument.wordprocessingml.numbering+xml"/>
  <Default Extension="xml" ContentType="application/xml"/>
  <Override PartName="/word/header5.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customXml/itemProps1.xml" ContentType="application/vnd.openxmlformats-officedocument.customXmlProperties+xml"/>
  <Override PartName="/word/header7.xml" ContentType="application/vnd.openxmlformats-officedocument.wordprocessingml.header+xml"/>
  <Override PartName="/word/header13.xml" ContentType="application/vnd.openxmlformats-officedocument.wordprocessingml.header+xml"/>
  <Override PartName="/word/theme/theme1.xml" ContentType="application/vnd.openxmlformats-officedocument.theme+xml"/>
  <Override PartName="/docProps/app.xml" ContentType="application/vnd.openxmlformats-officedocument.extended-properties+xml"/>
  <Override PartName="/word/header9.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Default Extension="jpeg" ContentType="image/jpeg"/>
  <Override PartName="/word/header10.xml" ContentType="application/vnd.openxmlformats-officedocument.wordprocessingml.header+xml"/>
  <Override PartName="/word/header4.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12.xml" ContentType="application/vnd.openxmlformats-officedocument.wordprocessingml.header+xml"/>
  <Override PartName="/word/header6.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143399" w:rsidRPr="00143399" w:rsidRDefault="00143399">
      <w:pPr>
        <w:pStyle w:val="NoteLevel1"/>
        <w:rPr>
          <w:rFonts w:ascii="Times New Roman" w:hAnsi="Times New Roman"/>
          <w:b/>
          <w:highlight w:val="yellow"/>
          <w:u w:val="single"/>
        </w:rPr>
      </w:pPr>
      <w:r w:rsidRPr="00143399">
        <w:rPr>
          <w:rFonts w:ascii="Times New Roman" w:hAnsi="Times New Roman"/>
          <w:b/>
          <w:highlight w:val="yellow"/>
          <w:u w:val="single"/>
        </w:rPr>
        <w:t xml:space="preserve">Book: good reasoning for better argument. </w:t>
      </w:r>
    </w:p>
    <w:p w:rsidR="00251B4C" w:rsidRPr="00143399" w:rsidRDefault="00251B4C">
      <w:pPr>
        <w:pStyle w:val="NoteLevel1"/>
        <w:rPr>
          <w:rFonts w:ascii="Times New Roman" w:hAnsi="Times New Roman"/>
        </w:rPr>
      </w:pPr>
      <w:r w:rsidRPr="00143399">
        <w:rPr>
          <w:rFonts w:ascii="Times New Roman" w:hAnsi="Times New Roman"/>
        </w:rPr>
        <w:t xml:space="preserve">All opinions are equal seems to reply on fallacious reasoning. </w:t>
      </w:r>
      <w:proofErr w:type="spellStart"/>
      <w:r w:rsidRPr="00143399">
        <w:rPr>
          <w:rFonts w:ascii="Times New Roman" w:hAnsi="Times New Roman"/>
        </w:rPr>
        <w:t>Bickenbach</w:t>
      </w:r>
      <w:proofErr w:type="spellEnd"/>
      <w:r w:rsidRPr="00143399">
        <w:rPr>
          <w:rFonts w:ascii="Times New Roman" w:hAnsi="Times New Roman"/>
        </w:rPr>
        <w:t>: there is a certain fallacy being committed in this case.</w:t>
      </w:r>
    </w:p>
    <w:p w:rsidR="00251B4C" w:rsidRPr="00143399" w:rsidRDefault="00251B4C">
      <w:pPr>
        <w:pStyle w:val="NoteLevel1"/>
        <w:rPr>
          <w:rFonts w:ascii="Times New Roman" w:hAnsi="Times New Roman"/>
        </w:rPr>
      </w:pPr>
      <w:r w:rsidRPr="00143399">
        <w:rPr>
          <w:rFonts w:ascii="Times New Roman" w:hAnsi="Times New Roman"/>
        </w:rPr>
        <w:t>This is an example of a fallacy known as “equivocation”.</w:t>
      </w:r>
    </w:p>
    <w:p w:rsidR="00251B4C" w:rsidRPr="00143399" w:rsidRDefault="00251B4C">
      <w:pPr>
        <w:pStyle w:val="NoteLevel1"/>
        <w:rPr>
          <w:rFonts w:ascii="Times New Roman" w:hAnsi="Times New Roman"/>
          <w:b/>
          <w:u w:val="single"/>
        </w:rPr>
      </w:pPr>
      <w:r w:rsidRPr="00143399">
        <w:rPr>
          <w:rFonts w:ascii="Times New Roman" w:hAnsi="Times New Roman"/>
          <w:b/>
          <w:u w:val="single"/>
        </w:rPr>
        <w:t>Three types of equality:</w:t>
      </w:r>
    </w:p>
    <w:p w:rsidR="00251B4C" w:rsidRPr="00143399" w:rsidRDefault="00251B4C">
      <w:pPr>
        <w:pStyle w:val="NoteLevel1"/>
        <w:rPr>
          <w:rFonts w:ascii="Times New Roman" w:hAnsi="Times New Roman"/>
        </w:rPr>
      </w:pPr>
      <w:r w:rsidRPr="00143399">
        <w:rPr>
          <w:rFonts w:ascii="Times New Roman" w:hAnsi="Times New Roman"/>
        </w:rPr>
        <w:t xml:space="preserve">Moral equality: everyone </w:t>
      </w:r>
    </w:p>
    <w:p w:rsidR="00251B4C" w:rsidRPr="00143399" w:rsidRDefault="00251B4C">
      <w:pPr>
        <w:pStyle w:val="NoteLevel1"/>
        <w:rPr>
          <w:rFonts w:ascii="Times New Roman" w:hAnsi="Times New Roman"/>
        </w:rPr>
      </w:pPr>
      <w:r w:rsidRPr="00143399">
        <w:rPr>
          <w:rFonts w:ascii="Times New Roman" w:hAnsi="Times New Roman"/>
        </w:rPr>
        <w:t>Political equality:</w:t>
      </w:r>
    </w:p>
    <w:p w:rsidR="00251B4C" w:rsidRPr="00143399" w:rsidRDefault="00251B4C">
      <w:pPr>
        <w:pStyle w:val="NoteLevel1"/>
        <w:rPr>
          <w:rFonts w:ascii="Times New Roman" w:hAnsi="Times New Roman"/>
        </w:rPr>
      </w:pPr>
    </w:p>
    <w:p w:rsidR="00251B4C" w:rsidRPr="00143399" w:rsidRDefault="00251B4C">
      <w:pPr>
        <w:pStyle w:val="NoteLevel1"/>
        <w:rPr>
          <w:rFonts w:ascii="Times New Roman" w:hAnsi="Times New Roman"/>
        </w:rPr>
      </w:pPr>
    </w:p>
    <w:p w:rsidR="00251B4C" w:rsidRPr="00143399" w:rsidRDefault="00251B4C">
      <w:pPr>
        <w:pStyle w:val="NoteLevel1"/>
        <w:rPr>
          <w:rFonts w:ascii="Times New Roman" w:hAnsi="Times New Roman"/>
        </w:rPr>
      </w:pPr>
      <w:r w:rsidRPr="00143399">
        <w:rPr>
          <w:rFonts w:ascii="Times New Roman" w:hAnsi="Times New Roman"/>
          <w:b/>
          <w:u w:val="single"/>
        </w:rPr>
        <w:t>Tyranny of the majority:</w:t>
      </w:r>
      <w:r w:rsidRPr="00143399">
        <w:rPr>
          <w:rFonts w:ascii="Times New Roman" w:hAnsi="Times New Roman"/>
        </w:rPr>
        <w:t xml:space="preserve"> if most people this something </w:t>
      </w:r>
      <w:proofErr w:type="gramStart"/>
      <w:r w:rsidRPr="00143399">
        <w:rPr>
          <w:rFonts w:ascii="Times New Roman" w:hAnsi="Times New Roman"/>
        </w:rPr>
        <w:t>is</w:t>
      </w:r>
      <w:proofErr w:type="gramEnd"/>
      <w:r w:rsidRPr="00143399">
        <w:rPr>
          <w:rFonts w:ascii="Times New Roman" w:hAnsi="Times New Roman"/>
        </w:rPr>
        <w:t xml:space="preserve"> right, doest mean it actually is.</w:t>
      </w:r>
    </w:p>
    <w:p w:rsidR="00251B4C" w:rsidRPr="00143399" w:rsidRDefault="00251B4C">
      <w:pPr>
        <w:pStyle w:val="NoteLevel1"/>
        <w:rPr>
          <w:rFonts w:ascii="Times New Roman" w:hAnsi="Times New Roman"/>
        </w:rPr>
      </w:pPr>
    </w:p>
    <w:p w:rsidR="00F10C98" w:rsidRPr="00143399" w:rsidRDefault="00251B4C">
      <w:pPr>
        <w:pStyle w:val="NoteLevel1"/>
        <w:rPr>
          <w:rFonts w:ascii="Times New Roman" w:hAnsi="Times New Roman"/>
        </w:rPr>
      </w:pPr>
      <w:r w:rsidRPr="00143399">
        <w:rPr>
          <w:rFonts w:ascii="Times New Roman" w:hAnsi="Times New Roman"/>
          <w:b/>
          <w:u w:val="single"/>
        </w:rPr>
        <w:t>Enthymeme:</w:t>
      </w:r>
      <w:r w:rsidRPr="00143399">
        <w:rPr>
          <w:rFonts w:ascii="Times New Roman" w:hAnsi="Times New Roman"/>
        </w:rPr>
        <w:t xml:space="preserve"> argument in which the conclusion isn’t stated</w:t>
      </w:r>
    </w:p>
    <w:p w:rsidR="00F10C98" w:rsidRPr="00143399" w:rsidRDefault="00F10C98">
      <w:pPr>
        <w:pStyle w:val="NoteLevel1"/>
        <w:rPr>
          <w:rFonts w:ascii="Times New Roman" w:hAnsi="Times New Roman"/>
        </w:rPr>
      </w:pPr>
    </w:p>
    <w:p w:rsidR="00F10C98" w:rsidRPr="00143399" w:rsidRDefault="00F10C98">
      <w:pPr>
        <w:pStyle w:val="NoteLevel1"/>
        <w:rPr>
          <w:rFonts w:ascii="Times New Roman" w:hAnsi="Times New Roman"/>
        </w:rPr>
      </w:pPr>
      <w:r w:rsidRPr="00143399">
        <w:rPr>
          <w:rFonts w:ascii="Times New Roman" w:hAnsi="Times New Roman"/>
        </w:rPr>
        <w:t xml:space="preserve">Page 8. </w:t>
      </w:r>
    </w:p>
    <w:p w:rsidR="00F10C98" w:rsidRPr="00143399" w:rsidRDefault="00F10C98">
      <w:pPr>
        <w:pStyle w:val="NoteLevel1"/>
        <w:rPr>
          <w:rFonts w:ascii="Times New Roman" w:hAnsi="Times New Roman"/>
        </w:rPr>
      </w:pPr>
      <w:r w:rsidRPr="00143399">
        <w:rPr>
          <w:rFonts w:ascii="Times New Roman" w:hAnsi="Times New Roman"/>
          <w:b/>
          <w:u w:val="single"/>
        </w:rPr>
        <w:t xml:space="preserve">Instrumental rationality: </w:t>
      </w:r>
      <w:r w:rsidRPr="00143399">
        <w:rPr>
          <w:rFonts w:ascii="Times New Roman" w:hAnsi="Times New Roman"/>
        </w:rPr>
        <w:t xml:space="preserve">reasoning employed in the pursuit of goals. Determine and act on the most effective, efficient, and feasible means of achieving objectives. </w:t>
      </w:r>
    </w:p>
    <w:p w:rsidR="00F10C98" w:rsidRPr="00143399" w:rsidRDefault="00F10C98" w:rsidP="00F10C98">
      <w:pPr>
        <w:pStyle w:val="NoteLevel1"/>
        <w:rPr>
          <w:rFonts w:ascii="Times New Roman" w:hAnsi="Times New Roman"/>
        </w:rPr>
      </w:pPr>
      <w:r w:rsidRPr="00143399">
        <w:rPr>
          <w:rFonts w:ascii="Times New Roman" w:hAnsi="Times New Roman"/>
        </w:rPr>
        <w:t>Limitation</w:t>
      </w:r>
      <w:r w:rsidRPr="00143399">
        <w:rPr>
          <w:rFonts w:ascii="Times New Roman" w:hAnsi="Times New Roman"/>
        </w:rPr>
        <w:sym w:font="Wingdings" w:char="F0E0"/>
      </w:r>
      <w:r w:rsidRPr="00143399">
        <w:rPr>
          <w:rFonts w:ascii="Times New Roman" w:hAnsi="Times New Roman"/>
        </w:rPr>
        <w:t xml:space="preserve"> cannot tell us what goals to pursue. Doesn’t tell us what is good or bad, what to value and what to not value. Since it tells us the best way to achieve our goals we need to determine our goals by other means. </w:t>
      </w:r>
    </w:p>
    <w:p w:rsidR="00F10C98" w:rsidRPr="00143399" w:rsidRDefault="00F10C98" w:rsidP="00F10C98">
      <w:pPr>
        <w:pStyle w:val="NoteLevel1"/>
        <w:rPr>
          <w:rFonts w:ascii="Times New Roman" w:hAnsi="Times New Roman"/>
        </w:rPr>
      </w:pPr>
    </w:p>
    <w:p w:rsidR="001C2A98" w:rsidRPr="00143399" w:rsidRDefault="001C2A98" w:rsidP="00F10C98">
      <w:pPr>
        <w:pStyle w:val="NoteLevel1"/>
        <w:rPr>
          <w:rFonts w:ascii="Times New Roman" w:hAnsi="Times New Roman"/>
        </w:rPr>
      </w:pPr>
      <w:r w:rsidRPr="00143399">
        <w:rPr>
          <w:rFonts w:ascii="Times New Roman" w:hAnsi="Times New Roman"/>
        </w:rPr>
        <w:t>P1) The sovereign is responsible for the actions of a state</w:t>
      </w:r>
    </w:p>
    <w:p w:rsidR="001C2A98" w:rsidRPr="00143399" w:rsidRDefault="001C2A98" w:rsidP="00F10C98">
      <w:pPr>
        <w:pStyle w:val="NoteLevel1"/>
        <w:rPr>
          <w:rFonts w:ascii="Times New Roman" w:hAnsi="Times New Roman"/>
        </w:rPr>
      </w:pPr>
      <w:r w:rsidRPr="00143399">
        <w:rPr>
          <w:rFonts w:ascii="Times New Roman" w:hAnsi="Times New Roman"/>
        </w:rPr>
        <w:t>P2) the sovereign is the appropriate object of hostile action.</w:t>
      </w:r>
    </w:p>
    <w:p w:rsidR="001C2A98" w:rsidRPr="00143399" w:rsidRDefault="001C2A98" w:rsidP="00F10C98">
      <w:pPr>
        <w:pStyle w:val="NoteLevel1"/>
        <w:rPr>
          <w:rFonts w:ascii="Times New Roman" w:hAnsi="Times New Roman"/>
        </w:rPr>
      </w:pPr>
      <w:r w:rsidRPr="00143399">
        <w:rPr>
          <w:rFonts w:ascii="Times New Roman" w:hAnsi="Times New Roman"/>
        </w:rPr>
        <w:t xml:space="preserve">P3) the sovereign </w:t>
      </w:r>
      <w:proofErr w:type="gramStart"/>
      <w:r w:rsidRPr="00143399">
        <w:rPr>
          <w:rFonts w:ascii="Times New Roman" w:hAnsi="Times New Roman"/>
        </w:rPr>
        <w:t>in  a</w:t>
      </w:r>
      <w:proofErr w:type="gramEnd"/>
      <w:r w:rsidRPr="00143399">
        <w:rPr>
          <w:rFonts w:ascii="Times New Roman" w:hAnsi="Times New Roman"/>
        </w:rPr>
        <w:t xml:space="preserve"> democracy is the demos. </w:t>
      </w:r>
    </w:p>
    <w:p w:rsidR="001C2A98" w:rsidRPr="00143399" w:rsidRDefault="001C2A98" w:rsidP="00F10C98">
      <w:pPr>
        <w:pStyle w:val="NoteLevel1"/>
        <w:rPr>
          <w:rFonts w:ascii="Times New Roman" w:hAnsi="Times New Roman"/>
        </w:rPr>
      </w:pPr>
      <w:r w:rsidRPr="00143399">
        <w:rPr>
          <w:rFonts w:ascii="Times New Roman" w:hAnsi="Times New Roman"/>
        </w:rPr>
        <w:t xml:space="preserve">C) </w:t>
      </w:r>
      <w:proofErr w:type="gramStart"/>
      <w:r w:rsidRPr="00143399">
        <w:rPr>
          <w:rFonts w:ascii="Times New Roman" w:hAnsi="Times New Roman"/>
        </w:rPr>
        <w:t>the</w:t>
      </w:r>
      <w:proofErr w:type="gramEnd"/>
      <w:r w:rsidRPr="00143399">
        <w:rPr>
          <w:rFonts w:ascii="Times New Roman" w:hAnsi="Times New Roman"/>
        </w:rPr>
        <w:t xml:space="preserve"> demos (the people) is the appropriate object of hostile action.</w:t>
      </w:r>
    </w:p>
    <w:p w:rsidR="00F10C98" w:rsidRPr="00143399" w:rsidRDefault="00F10C98" w:rsidP="00F10C98">
      <w:pPr>
        <w:pStyle w:val="NoteLevel1"/>
        <w:rPr>
          <w:rFonts w:ascii="Times New Roman" w:hAnsi="Times New Roman"/>
        </w:rPr>
      </w:pPr>
    </w:p>
    <w:p w:rsidR="00143399" w:rsidRPr="00143399" w:rsidRDefault="00143399">
      <w:pPr>
        <w:pStyle w:val="NoteLevel1"/>
        <w:rPr>
          <w:rFonts w:ascii="Times New Roman" w:hAnsi="Times New Roman"/>
        </w:rPr>
      </w:pPr>
      <w:r w:rsidRPr="00143399">
        <w:rPr>
          <w:rFonts w:ascii="Times New Roman" w:hAnsi="Times New Roman"/>
        </w:rPr>
        <w:t xml:space="preserve">Pg. 38: “argument is a collection of assertions, one of which is the conclusion and rest of which are premises, all of which are expressed, and therefore interpreted, within a specific context” </w:t>
      </w:r>
    </w:p>
    <w:p w:rsidR="00143399" w:rsidRPr="00143399" w:rsidRDefault="00143399" w:rsidP="00143399">
      <w:pPr>
        <w:pStyle w:val="NoteLevel1"/>
        <w:rPr>
          <w:rFonts w:ascii="Times New Roman" w:hAnsi="Times New Roman"/>
        </w:rPr>
      </w:pPr>
      <w:r w:rsidRPr="00143399">
        <w:rPr>
          <w:rFonts w:ascii="Times New Roman" w:hAnsi="Times New Roman"/>
        </w:rPr>
        <w:t xml:space="preserve">- </w:t>
      </w:r>
      <w:proofErr w:type="gramStart"/>
      <w:r w:rsidRPr="00143399">
        <w:rPr>
          <w:rFonts w:ascii="Times New Roman" w:hAnsi="Times New Roman"/>
        </w:rPr>
        <w:t>argument</w:t>
      </w:r>
      <w:proofErr w:type="gramEnd"/>
      <w:r w:rsidRPr="00143399">
        <w:rPr>
          <w:rFonts w:ascii="Times New Roman" w:hAnsi="Times New Roman"/>
        </w:rPr>
        <w:t xml:space="preserve"> can be thought of  as sets of sentences that support a conclusion </w:t>
      </w:r>
    </w:p>
    <w:p w:rsidR="00143399" w:rsidRDefault="00143399">
      <w:pPr>
        <w:pStyle w:val="NoteLevel1"/>
        <w:rPr>
          <w:rFonts w:ascii="Times New Roman" w:hAnsi="Times New Roman"/>
        </w:rPr>
      </w:pPr>
    </w:p>
    <w:p w:rsidR="00F405BD" w:rsidRDefault="00143399">
      <w:pPr>
        <w:pStyle w:val="NoteLevel1"/>
        <w:rPr>
          <w:rFonts w:ascii="Times New Roman" w:hAnsi="Times New Roman"/>
        </w:rPr>
      </w:pPr>
      <w:r>
        <w:rPr>
          <w:rFonts w:ascii="Times New Roman" w:hAnsi="Times New Roman"/>
        </w:rPr>
        <w:t xml:space="preserve">Premises and conclusions are referred to in logic as statements. Statements can be true or </w:t>
      </w:r>
      <w:proofErr w:type="gramStart"/>
      <w:r>
        <w:rPr>
          <w:rFonts w:ascii="Times New Roman" w:hAnsi="Times New Roman"/>
        </w:rPr>
        <w:t>false .</w:t>
      </w:r>
      <w:proofErr w:type="gramEnd"/>
      <w:r>
        <w:rPr>
          <w:rFonts w:ascii="Times New Roman" w:hAnsi="Times New Roman"/>
        </w:rPr>
        <w:t xml:space="preserve"> </w:t>
      </w:r>
    </w:p>
    <w:p w:rsidR="00F405BD" w:rsidRDefault="00F405BD">
      <w:pPr>
        <w:pStyle w:val="NoteLevel1"/>
        <w:rPr>
          <w:rFonts w:ascii="Times New Roman" w:hAnsi="Times New Roman"/>
        </w:rPr>
      </w:pPr>
    </w:p>
    <w:p w:rsidR="00F405BD" w:rsidRDefault="00F405BD">
      <w:pPr>
        <w:pStyle w:val="NoteLevel1"/>
        <w:rPr>
          <w:rFonts w:ascii="Times New Roman" w:hAnsi="Times New Roman"/>
        </w:rPr>
      </w:pPr>
      <w:r>
        <w:rPr>
          <w:rFonts w:ascii="Times New Roman" w:hAnsi="Times New Roman"/>
        </w:rPr>
        <w:t>Example of argument: All men are mortal.</w:t>
      </w:r>
      <w:r w:rsidRPr="00F405BD">
        <w:rPr>
          <w:rFonts w:ascii="Times New Roman" w:hAnsi="Times New Roman"/>
          <w:u w:val="single"/>
        </w:rPr>
        <w:t xml:space="preserve"> Socrates is a man.</w:t>
      </w:r>
      <w:r>
        <w:rPr>
          <w:rFonts w:ascii="Times New Roman" w:hAnsi="Times New Roman"/>
        </w:rPr>
        <w:t xml:space="preserve"> Therefore, Socrates is mortal.</w:t>
      </w:r>
    </w:p>
    <w:p w:rsidR="00F405BD" w:rsidRDefault="00F405BD" w:rsidP="00F405BD">
      <w:pPr>
        <w:pStyle w:val="NoteLevel1"/>
        <w:rPr>
          <w:rFonts w:ascii="Times New Roman" w:hAnsi="Times New Roman"/>
          <w:highlight w:val="yellow"/>
        </w:rPr>
      </w:pPr>
    </w:p>
    <w:p w:rsidR="00F405BD" w:rsidRDefault="00F405BD" w:rsidP="00F405BD">
      <w:pPr>
        <w:pStyle w:val="NoteLevel1"/>
        <w:rPr>
          <w:rFonts w:ascii="Times New Roman" w:hAnsi="Times New Roman"/>
          <w:highlight w:val="yellow"/>
        </w:rPr>
      </w:pPr>
      <w:r w:rsidRPr="00F405BD">
        <w:rPr>
          <w:rFonts w:ascii="Times New Roman" w:hAnsi="Times New Roman"/>
          <w:highlight w:val="yellow"/>
        </w:rPr>
        <w:t>Epistemic commitment</w:t>
      </w:r>
    </w:p>
    <w:p w:rsidR="00F405BD" w:rsidRDefault="00F405BD" w:rsidP="00F405BD">
      <w:pPr>
        <w:pStyle w:val="NoteLevel1"/>
        <w:rPr>
          <w:rFonts w:ascii="Times New Roman" w:hAnsi="Times New Roman"/>
        </w:rPr>
      </w:pPr>
      <w:r>
        <w:rPr>
          <w:rFonts w:ascii="Times New Roman" w:hAnsi="Times New Roman"/>
        </w:rPr>
        <w:t xml:space="preserve"> </w:t>
      </w:r>
      <w:r w:rsidRPr="00F405BD">
        <w:rPr>
          <w:rFonts w:ascii="Times New Roman" w:hAnsi="Times New Roman"/>
          <w:b/>
          <w:u w:val="single"/>
        </w:rPr>
        <w:t>Conclusion indicators:</w:t>
      </w:r>
      <w:r>
        <w:rPr>
          <w:rFonts w:ascii="Times New Roman" w:hAnsi="Times New Roman"/>
        </w:rPr>
        <w:t xml:space="preserve"> hence, therefore, this, “to conclude” for this reason, given this, consequently, so, we can see from this, etc</w:t>
      </w:r>
    </w:p>
    <w:p w:rsidR="00F405BD" w:rsidRDefault="00F405BD" w:rsidP="00F405BD">
      <w:pPr>
        <w:pStyle w:val="NoteLevel1"/>
        <w:rPr>
          <w:rFonts w:ascii="Times New Roman" w:hAnsi="Times New Roman"/>
        </w:rPr>
      </w:pPr>
    </w:p>
    <w:p w:rsidR="00F405BD" w:rsidRDefault="00F405BD" w:rsidP="00F405BD">
      <w:pPr>
        <w:pStyle w:val="NoteLevel1"/>
        <w:rPr>
          <w:rFonts w:ascii="Times New Roman" w:hAnsi="Times New Roman"/>
        </w:rPr>
      </w:pPr>
      <w:r w:rsidRPr="00F405BD">
        <w:rPr>
          <w:rFonts w:ascii="Times New Roman" w:hAnsi="Times New Roman"/>
          <w:b/>
          <w:u w:val="single"/>
        </w:rPr>
        <w:t xml:space="preserve">Premise indicators: </w:t>
      </w:r>
      <w:r>
        <w:rPr>
          <w:rFonts w:ascii="Times New Roman" w:hAnsi="Times New Roman"/>
        </w:rPr>
        <w:t>because, “in so far as” given that” “let us suppose: since, whereas, for, “given the fact that”</w:t>
      </w:r>
    </w:p>
    <w:p w:rsidR="004C3F86" w:rsidRDefault="004C3F86" w:rsidP="00F405BD">
      <w:pPr>
        <w:pStyle w:val="NoteLevel1"/>
        <w:rPr>
          <w:rFonts w:ascii="Times New Roman" w:hAnsi="Times New Roman"/>
        </w:rPr>
      </w:pPr>
    </w:p>
    <w:p w:rsidR="00841CE0" w:rsidRDefault="004C3F86" w:rsidP="00F405BD">
      <w:pPr>
        <w:pStyle w:val="NoteLevel1"/>
        <w:rPr>
          <w:rFonts w:ascii="Times New Roman" w:hAnsi="Times New Roman"/>
        </w:rPr>
      </w:pPr>
      <w:r>
        <w:rPr>
          <w:rFonts w:ascii="Times New Roman" w:hAnsi="Times New Roman"/>
        </w:rPr>
        <w:t xml:space="preserve">Our country ensures our health and educates us.  Our country protects us. </w:t>
      </w:r>
      <w:r w:rsidRPr="004C3F86">
        <w:rPr>
          <w:rFonts w:ascii="Times New Roman" w:hAnsi="Times New Roman"/>
          <w:u w:val="single"/>
        </w:rPr>
        <w:t xml:space="preserve">We owe out country our </w:t>
      </w:r>
      <w:proofErr w:type="gramStart"/>
      <w:r w:rsidRPr="004C3F86">
        <w:rPr>
          <w:rFonts w:ascii="Times New Roman" w:hAnsi="Times New Roman"/>
          <w:u w:val="single"/>
        </w:rPr>
        <w:t>lives</w:t>
      </w:r>
      <w:r>
        <w:rPr>
          <w:rFonts w:ascii="Times New Roman" w:hAnsi="Times New Roman"/>
          <w:u w:val="single"/>
        </w:rPr>
        <w:t>(</w:t>
      </w:r>
      <w:proofErr w:type="gramEnd"/>
      <w:r>
        <w:rPr>
          <w:rFonts w:ascii="Times New Roman" w:hAnsi="Times New Roman"/>
          <w:u w:val="single"/>
        </w:rPr>
        <w:t>Sub Conclusion)</w:t>
      </w:r>
      <w:r>
        <w:rPr>
          <w:rFonts w:ascii="Times New Roman" w:hAnsi="Times New Roman"/>
        </w:rPr>
        <w:t>. We should obey the laws. (</w:t>
      </w:r>
      <w:proofErr w:type="gramStart"/>
      <w:r>
        <w:rPr>
          <w:rFonts w:ascii="Times New Roman" w:hAnsi="Times New Roman"/>
        </w:rPr>
        <w:t>conclusion</w:t>
      </w:r>
      <w:proofErr w:type="gramEnd"/>
      <w:r>
        <w:rPr>
          <w:rFonts w:ascii="Times New Roman" w:hAnsi="Times New Roman"/>
        </w:rPr>
        <w:t>)</w:t>
      </w:r>
    </w:p>
    <w:p w:rsidR="00841CE0" w:rsidRDefault="00841CE0" w:rsidP="00F405BD">
      <w:pPr>
        <w:pStyle w:val="NoteLevel1"/>
        <w:rPr>
          <w:rFonts w:ascii="Times New Roman" w:hAnsi="Times New Roman"/>
        </w:rPr>
      </w:pPr>
    </w:p>
    <w:p w:rsidR="00F405BD" w:rsidRDefault="00841CE0" w:rsidP="00F405BD">
      <w:pPr>
        <w:pStyle w:val="NoteLevel1"/>
        <w:rPr>
          <w:rFonts w:ascii="Times New Roman" w:hAnsi="Times New Roman"/>
        </w:rPr>
      </w:pPr>
      <w:r>
        <w:rPr>
          <w:rFonts w:ascii="Times New Roman" w:hAnsi="Times New Roman"/>
        </w:rPr>
        <w:t>Pg. 50</w:t>
      </w:r>
    </w:p>
    <w:p w:rsidR="00396FAF" w:rsidRDefault="00396FAF" w:rsidP="00F405BD">
      <w:pPr>
        <w:pStyle w:val="NoteLevel1"/>
        <w:rPr>
          <w:rFonts w:ascii="Times New Roman" w:hAnsi="Times New Roman"/>
        </w:rPr>
      </w:pPr>
      <w:r>
        <w:rPr>
          <w:rFonts w:ascii="Times New Roman" w:hAnsi="Times New Roman"/>
        </w:rPr>
        <w:t xml:space="preserve"> </w:t>
      </w:r>
      <w:r w:rsidRPr="00396FAF">
        <w:rPr>
          <w:rFonts w:ascii="Times New Roman" w:hAnsi="Times New Roman"/>
          <w:highlight w:val="yellow"/>
        </w:rPr>
        <w:t>For quiz:</w:t>
      </w:r>
      <w:r>
        <w:rPr>
          <w:rFonts w:ascii="Times New Roman" w:hAnsi="Times New Roman"/>
        </w:rPr>
        <w:t xml:space="preserve"> </w:t>
      </w:r>
    </w:p>
    <w:p w:rsidR="00396FAF" w:rsidRDefault="00396FAF" w:rsidP="00F405BD">
      <w:pPr>
        <w:pStyle w:val="NoteLevel1"/>
        <w:rPr>
          <w:rFonts w:ascii="Times New Roman" w:hAnsi="Times New Roman"/>
        </w:rPr>
      </w:pPr>
      <w:proofErr w:type="gramStart"/>
      <w:r>
        <w:rPr>
          <w:rFonts w:ascii="Times New Roman" w:hAnsi="Times New Roman"/>
        </w:rPr>
        <w:t>know</w:t>
      </w:r>
      <w:proofErr w:type="gramEnd"/>
      <w:r>
        <w:rPr>
          <w:rFonts w:ascii="Times New Roman" w:hAnsi="Times New Roman"/>
        </w:rPr>
        <w:t xml:space="preserve"> about statements </w:t>
      </w:r>
      <w:proofErr w:type="spellStart"/>
      <w:r>
        <w:rPr>
          <w:rFonts w:ascii="Times New Roman" w:hAnsi="Times New Roman"/>
        </w:rPr>
        <w:t>vs</w:t>
      </w:r>
      <w:proofErr w:type="spellEnd"/>
      <w:r>
        <w:rPr>
          <w:rFonts w:ascii="Times New Roman" w:hAnsi="Times New Roman"/>
        </w:rPr>
        <w:t xml:space="preserve"> non- statements </w:t>
      </w:r>
    </w:p>
    <w:p w:rsidR="00396FAF" w:rsidRDefault="00396FAF" w:rsidP="00F405BD">
      <w:pPr>
        <w:pStyle w:val="NoteLevel1"/>
        <w:rPr>
          <w:rFonts w:ascii="Times New Roman" w:hAnsi="Times New Roman"/>
        </w:rPr>
      </w:pPr>
      <w:r>
        <w:rPr>
          <w:rFonts w:ascii="Times New Roman" w:hAnsi="Times New Roman"/>
        </w:rPr>
        <w:t xml:space="preserve">Statement: something that could be considered true or false. Questions tat make obvious implications </w:t>
      </w:r>
    </w:p>
    <w:p w:rsidR="00396FAF" w:rsidRDefault="00396FAF" w:rsidP="00F405BD">
      <w:pPr>
        <w:pStyle w:val="NoteLevel1"/>
        <w:rPr>
          <w:rFonts w:ascii="Times New Roman" w:hAnsi="Times New Roman"/>
        </w:rPr>
      </w:pPr>
    </w:p>
    <w:p w:rsidR="00396FAF" w:rsidRPr="00396FAF" w:rsidRDefault="00396FAF" w:rsidP="00396FAF">
      <w:pPr>
        <w:pStyle w:val="NoteLevel1"/>
        <w:rPr>
          <w:rFonts w:ascii="Times New Roman" w:hAnsi="Times New Roman"/>
        </w:rPr>
      </w:pPr>
      <w:r w:rsidRPr="00396FAF">
        <w:rPr>
          <w:rFonts w:ascii="Times New Roman" w:hAnsi="Times New Roman"/>
          <w:b/>
          <w:u w:val="single"/>
        </w:rPr>
        <w:t>Conclusion indicators:</w:t>
      </w:r>
      <w:r w:rsidRPr="00396FAF">
        <w:rPr>
          <w:rFonts w:ascii="Times New Roman" w:hAnsi="Times New Roman"/>
        </w:rPr>
        <w:t xml:space="preserve"> hence, therefore, this, “to conclude” for this reason, given this, consequently, so, we can see from this, etc</w:t>
      </w:r>
    </w:p>
    <w:p w:rsidR="00396FAF" w:rsidRPr="00396FAF" w:rsidRDefault="00396FAF" w:rsidP="00396FAF">
      <w:pPr>
        <w:pStyle w:val="NoteLevel1"/>
        <w:rPr>
          <w:rFonts w:ascii="Times New Roman" w:hAnsi="Times New Roman"/>
        </w:rPr>
      </w:pPr>
    </w:p>
    <w:p w:rsidR="00B2001D" w:rsidRDefault="00396FAF" w:rsidP="00396FAF">
      <w:pPr>
        <w:pStyle w:val="NoteLevel1"/>
        <w:rPr>
          <w:rFonts w:ascii="Times New Roman" w:hAnsi="Times New Roman"/>
        </w:rPr>
      </w:pPr>
      <w:r w:rsidRPr="00396FAF">
        <w:rPr>
          <w:rFonts w:ascii="Times New Roman" w:hAnsi="Times New Roman"/>
          <w:b/>
          <w:u w:val="single"/>
        </w:rPr>
        <w:t xml:space="preserve">Premise indicators: </w:t>
      </w:r>
      <w:r w:rsidRPr="00396FAF">
        <w:rPr>
          <w:rFonts w:ascii="Times New Roman" w:hAnsi="Times New Roman"/>
        </w:rPr>
        <w:t>because, “in so far as” given that” “let us suppose: since, whereas, for, “given the fact that”</w:t>
      </w:r>
    </w:p>
    <w:p w:rsidR="00B2001D" w:rsidRDefault="00B2001D" w:rsidP="00396FAF">
      <w:pPr>
        <w:pStyle w:val="NoteLevel1"/>
        <w:rPr>
          <w:rFonts w:ascii="Times New Roman" w:hAnsi="Times New Roman"/>
        </w:rPr>
      </w:pPr>
    </w:p>
    <w:p w:rsidR="00396FAF" w:rsidRPr="00396FAF" w:rsidRDefault="00B2001D" w:rsidP="00396FAF">
      <w:pPr>
        <w:pStyle w:val="NoteLevel1"/>
        <w:rPr>
          <w:rFonts w:ascii="Times New Roman" w:hAnsi="Times New Roman"/>
        </w:rPr>
      </w:pPr>
      <w:r>
        <w:rPr>
          <w:rFonts w:ascii="Times New Roman" w:hAnsi="Times New Roman"/>
        </w:rPr>
        <w:t>Omit</w:t>
      </w:r>
      <w:r w:rsidRPr="00B2001D">
        <w:rPr>
          <w:rFonts w:ascii="Times New Roman" w:hAnsi="Times New Roman"/>
        </w:rPr>
        <w:sym w:font="Wingdings" w:char="F0E0"/>
      </w:r>
      <w:r>
        <w:rPr>
          <w:rFonts w:ascii="Times New Roman" w:hAnsi="Times New Roman"/>
        </w:rPr>
        <w:t xml:space="preserve"> explanations </w:t>
      </w:r>
      <w:proofErr w:type="spellStart"/>
      <w:proofErr w:type="gramStart"/>
      <w:r>
        <w:rPr>
          <w:rFonts w:ascii="Times New Roman" w:hAnsi="Times New Roman"/>
        </w:rPr>
        <w:t>v.s</w:t>
      </w:r>
      <w:proofErr w:type="spellEnd"/>
      <w:r>
        <w:rPr>
          <w:rFonts w:ascii="Times New Roman" w:hAnsi="Times New Roman"/>
        </w:rPr>
        <w:t xml:space="preserve">  arguments</w:t>
      </w:r>
      <w:proofErr w:type="gramEnd"/>
      <w:r>
        <w:rPr>
          <w:rFonts w:ascii="Times New Roman" w:hAnsi="Times New Roman"/>
        </w:rPr>
        <w:t xml:space="preserve">. </w:t>
      </w:r>
      <w:r w:rsidR="00CB1494">
        <w:rPr>
          <w:rFonts w:ascii="Times New Roman" w:hAnsi="Times New Roman"/>
        </w:rPr>
        <w:t xml:space="preserve">  </w:t>
      </w:r>
      <w:proofErr w:type="spellStart"/>
      <w:r w:rsidR="00CB1494">
        <w:rPr>
          <w:rFonts w:ascii="Times New Roman" w:hAnsi="Times New Roman"/>
        </w:rPr>
        <w:t>Chp</w:t>
      </w:r>
      <w:proofErr w:type="spellEnd"/>
      <w:r w:rsidR="00CB1494">
        <w:rPr>
          <w:rFonts w:ascii="Times New Roman" w:hAnsi="Times New Roman"/>
        </w:rPr>
        <w:t xml:space="preserve">. 1 2 3 </w:t>
      </w:r>
    </w:p>
    <w:p w:rsidR="00396FAF" w:rsidRPr="00396FAF" w:rsidRDefault="00396FAF" w:rsidP="00396FAF">
      <w:pPr>
        <w:pStyle w:val="NoteLevel1"/>
        <w:rPr>
          <w:rFonts w:ascii="Times New Roman" w:hAnsi="Times New Roman"/>
        </w:rPr>
      </w:pPr>
    </w:p>
    <w:p w:rsidR="00251B4C" w:rsidRPr="00F405BD" w:rsidRDefault="00251B4C" w:rsidP="00F405BD">
      <w:pPr>
        <w:pStyle w:val="NoteLevel1"/>
        <w:rPr>
          <w:rFonts w:ascii="Times New Roman" w:hAnsi="Times New Roman"/>
        </w:rPr>
      </w:pPr>
    </w:p>
    <w:p w:rsidR="00251B4C" w:rsidRDefault="00251B4C">
      <w:pPr>
        <w:pStyle w:val="NoteLevel1"/>
        <w:sectPr w:rsidR="00251B4C">
          <w:headerReference w:type="first" r:id="rId6"/>
          <w:pgSz w:w="12240" w:h="15840"/>
          <w:pgMar w:top="1440" w:right="1440" w:bottom="1440" w:left="1440" w:header="708" w:footer="708" w:gutter="0"/>
          <w:cols w:space="708"/>
          <w:titlePg/>
          <w:docGrid w:type="lines" w:linePitch="360"/>
        </w:sectPr>
      </w:pPr>
    </w:p>
    <w:p w:rsidR="00396FAF" w:rsidRDefault="00396FAF">
      <w:pPr>
        <w:pStyle w:val="NoteLevel1"/>
      </w:pPr>
      <w:r>
        <w:t>1. An argument comprises premise and one conclusions</w:t>
      </w:r>
    </w:p>
    <w:p w:rsidR="00396FAF" w:rsidRDefault="00396FAF">
      <w:pPr>
        <w:pStyle w:val="NoteLevel1"/>
      </w:pPr>
      <w:r>
        <w:t xml:space="preserve">Pg. 47 </w:t>
      </w:r>
    </w:p>
    <w:p w:rsidR="00396FAF" w:rsidRDefault="00396FAF">
      <w:pPr>
        <w:pStyle w:val="NoteLevel1"/>
      </w:pPr>
      <w:r>
        <w:t>7</w:t>
      </w:r>
      <w:r>
        <w:sym w:font="Wingdings" w:char="F0E0"/>
      </w:r>
      <w:r>
        <w:t xml:space="preserve"> argument; because it comprises of a premises </w:t>
      </w:r>
    </w:p>
    <w:p w:rsidR="00B2001D" w:rsidRDefault="00396FAF">
      <w:pPr>
        <w:pStyle w:val="NoteLevel1"/>
      </w:pPr>
      <w:r>
        <w:t>8</w:t>
      </w:r>
      <w:r>
        <w:sym w:font="Wingdings" w:char="F0E0"/>
      </w:r>
      <w:r>
        <w:t xml:space="preserve"> explanation </w:t>
      </w:r>
    </w:p>
    <w:p w:rsidR="00B2001D" w:rsidRDefault="00B2001D">
      <w:pPr>
        <w:pStyle w:val="NoteLevel1"/>
      </w:pPr>
    </w:p>
    <w:p w:rsidR="00C12773" w:rsidRDefault="00B2001D">
      <w:pPr>
        <w:pStyle w:val="NoteLevel1"/>
      </w:pPr>
      <w:r>
        <w:t xml:space="preserve">Arguments that have implied premises are called </w:t>
      </w:r>
      <w:r w:rsidRPr="00B2001D">
        <w:rPr>
          <w:b/>
        </w:rPr>
        <w:t>enthymemes</w:t>
      </w:r>
      <w:r>
        <w:t>. Pg. 50 and 63</w:t>
      </w:r>
    </w:p>
    <w:p w:rsidR="00C12773" w:rsidRPr="00C12773" w:rsidRDefault="00C12773" w:rsidP="00C12773">
      <w:pPr>
        <w:pStyle w:val="NoteLevel1"/>
      </w:pPr>
      <w:r w:rsidRPr="00C12773">
        <w:t>•P1 Ducks swim well because they have webbed feet</w:t>
      </w:r>
    </w:p>
    <w:p w:rsidR="00C12773" w:rsidRPr="00C12773" w:rsidRDefault="00C12773" w:rsidP="00C12773">
      <w:pPr>
        <w:pStyle w:val="NoteLevel1"/>
      </w:pPr>
      <w:r w:rsidRPr="00C12773">
        <w:t xml:space="preserve">•P2 </w:t>
      </w:r>
      <w:proofErr w:type="gramStart"/>
      <w:r w:rsidRPr="00C12773">
        <w:t>This</w:t>
      </w:r>
      <w:proofErr w:type="gramEnd"/>
      <w:r w:rsidRPr="00C12773">
        <w:t xml:space="preserve"> is also true for sea gulls.</w:t>
      </w:r>
    </w:p>
    <w:p w:rsidR="00C12773" w:rsidRPr="00C12773" w:rsidRDefault="00C12773" w:rsidP="00C12773">
      <w:pPr>
        <w:pStyle w:val="NoteLevel1"/>
      </w:pPr>
      <w:r w:rsidRPr="00C12773">
        <w:t>•</w:t>
      </w:r>
      <w:r w:rsidRPr="00C12773">
        <w:rPr>
          <w:u w:val="single"/>
        </w:rPr>
        <w:t>P3 (Loons have webbed feet)</w:t>
      </w:r>
    </w:p>
    <w:p w:rsidR="00C12773" w:rsidRDefault="00C12773" w:rsidP="00C12773">
      <w:pPr>
        <w:pStyle w:val="NoteLevel1"/>
      </w:pPr>
      <w:r w:rsidRPr="00C12773">
        <w:t>•C   Loons must swim well too.</w:t>
      </w:r>
      <w:r>
        <w:t xml:space="preserve">  (</w:t>
      </w:r>
      <w:proofErr w:type="gramStart"/>
      <w:r>
        <w:t>use</w:t>
      </w:r>
      <w:proofErr w:type="gramEnd"/>
      <w:r>
        <w:t xml:space="preserve"> P on a test) </w:t>
      </w:r>
    </w:p>
    <w:p w:rsidR="00C12773" w:rsidRDefault="00C12773" w:rsidP="00C12773">
      <w:pPr>
        <w:pStyle w:val="NoteLevel1"/>
      </w:pPr>
    </w:p>
    <w:p w:rsidR="00C12773" w:rsidRPr="00C12773" w:rsidRDefault="00C12773" w:rsidP="00C12773">
      <w:pPr>
        <w:pStyle w:val="NoteLevel1"/>
      </w:pPr>
      <w:r w:rsidRPr="00C12773">
        <w:t>•The principle of charity would indicate that when we read an argument and listen to a speaker making an argument, logicians generally agree that it is only fair to assume that the speaker or writer does in fact mean to imply the missing premises that the argument needs.</w:t>
      </w:r>
      <w:r w:rsidRPr="00C12773">
        <w:rPr>
          <w:u w:val="single"/>
        </w:rPr>
        <w:t xml:space="preserve"> </w:t>
      </w:r>
    </w:p>
    <w:p w:rsidR="00942FEA" w:rsidRDefault="00942FEA" w:rsidP="00C12773">
      <w:pPr>
        <w:pStyle w:val="NoteLevel1"/>
      </w:pPr>
    </w:p>
    <w:p w:rsidR="00942FEA" w:rsidRPr="00942FEA" w:rsidRDefault="00942FEA" w:rsidP="00C12773">
      <w:pPr>
        <w:pStyle w:val="NoteLevel1"/>
        <w:rPr>
          <w:b/>
          <w:u w:val="single"/>
        </w:rPr>
      </w:pPr>
      <w:r w:rsidRPr="00942FEA">
        <w:rPr>
          <w:b/>
          <w:u w:val="single"/>
        </w:rPr>
        <w:t xml:space="preserve">Arguments and definitions: </w:t>
      </w:r>
    </w:p>
    <w:p w:rsidR="00942FEA" w:rsidRDefault="00942FEA" w:rsidP="00C12773">
      <w:pPr>
        <w:pStyle w:val="NoteLevel1"/>
      </w:pPr>
      <w:r>
        <w:t xml:space="preserve">Definitions act as premises in arguments, it is often necessary to argue for a particular definition. </w:t>
      </w:r>
    </w:p>
    <w:p w:rsidR="00942FEA" w:rsidRDefault="00942FEA" w:rsidP="00C12773">
      <w:pPr>
        <w:pStyle w:val="NoteLevel1"/>
      </w:pPr>
    </w:p>
    <w:p w:rsidR="00A5738B" w:rsidRDefault="00942FEA" w:rsidP="00C12773">
      <w:pPr>
        <w:pStyle w:val="NoteLevel1"/>
      </w:pPr>
      <w:r>
        <w:t xml:space="preserve">Standardizing arguments: tool we can use to better evaluate arguments and put them into standard form. This allows </w:t>
      </w:r>
      <w:proofErr w:type="gramStart"/>
      <w:r>
        <w:t>to warrant</w:t>
      </w:r>
      <w:proofErr w:type="gramEnd"/>
      <w:r>
        <w:t xml:space="preserve"> the argument. Pg 65</w:t>
      </w:r>
      <w:r>
        <w:sym w:font="Wingdings" w:char="F0E0"/>
      </w:r>
      <w:r>
        <w:t xml:space="preserve"> statement of the procedure for standardizing simple arguments. </w:t>
      </w:r>
    </w:p>
    <w:p w:rsidR="00A5738B" w:rsidRDefault="00A5738B" w:rsidP="00C12773">
      <w:pPr>
        <w:pStyle w:val="NoteLevel1"/>
      </w:pPr>
    </w:p>
    <w:p w:rsidR="00A5738B" w:rsidRDefault="00A5738B" w:rsidP="00C12773">
      <w:pPr>
        <w:pStyle w:val="NoteLevel1"/>
      </w:pPr>
      <w:r>
        <w:t>Read page 53</w:t>
      </w:r>
    </w:p>
    <w:p w:rsidR="00A5738B" w:rsidRDefault="00A5738B" w:rsidP="00C12773">
      <w:pPr>
        <w:pStyle w:val="NoteLevel1"/>
      </w:pPr>
      <w:r>
        <w:t>Compression: when several statements are contained in single sentence.</w:t>
      </w:r>
    </w:p>
    <w:p w:rsidR="00C12773" w:rsidRDefault="00C12773" w:rsidP="00C12773">
      <w:pPr>
        <w:pStyle w:val="NoteLevel1"/>
      </w:pPr>
    </w:p>
    <w:p w:rsidR="00C12773" w:rsidRDefault="00C12773" w:rsidP="00C12773">
      <w:pPr>
        <w:pStyle w:val="NoteLevel1"/>
      </w:pPr>
    </w:p>
    <w:p w:rsidR="00C12773" w:rsidRPr="00C12773" w:rsidRDefault="00C12773" w:rsidP="00C12773">
      <w:pPr>
        <w:pStyle w:val="NoteLevel1"/>
      </w:pPr>
    </w:p>
    <w:p w:rsidR="00251B4C" w:rsidRDefault="00251B4C">
      <w:pPr>
        <w:pStyle w:val="NoteLevel1"/>
      </w:pPr>
    </w:p>
    <w:p w:rsidR="00251B4C" w:rsidRDefault="00251B4C">
      <w:pPr>
        <w:pStyle w:val="NoteLevel1"/>
        <w:sectPr w:rsidR="00251B4C">
          <w:headerReference w:type="first" r:id="rId7"/>
          <w:pgSz w:w="12240" w:h="15840"/>
          <w:pgMar w:top="1440" w:right="1440" w:bottom="1440" w:left="1440" w:header="708" w:footer="708" w:gutter="0"/>
          <w:cols w:space="708"/>
          <w:titlePg/>
          <w:docGrid w:type="lines" w:linePitch="360"/>
        </w:sectPr>
      </w:pPr>
    </w:p>
    <w:p w:rsidR="00D54D34" w:rsidRPr="00D54D34" w:rsidRDefault="00D54D34">
      <w:pPr>
        <w:pStyle w:val="NoteLevel1"/>
        <w:rPr>
          <w:b/>
          <w:u w:val="single"/>
        </w:rPr>
      </w:pPr>
      <w:r w:rsidRPr="00D54D34">
        <w:rPr>
          <w:b/>
          <w:u w:val="single"/>
        </w:rPr>
        <w:t xml:space="preserve">Review of straw </w:t>
      </w:r>
      <w:proofErr w:type="gramStart"/>
      <w:r w:rsidRPr="00D54D34">
        <w:rPr>
          <w:b/>
          <w:u w:val="single"/>
        </w:rPr>
        <w:t>man  fallacy</w:t>
      </w:r>
      <w:proofErr w:type="gramEnd"/>
      <w:r w:rsidRPr="00D54D34">
        <w:rPr>
          <w:b/>
          <w:u w:val="single"/>
        </w:rPr>
        <w:t>:</w:t>
      </w:r>
    </w:p>
    <w:p w:rsidR="00D54D34" w:rsidRDefault="00D54D34">
      <w:pPr>
        <w:pStyle w:val="NoteLevel1"/>
      </w:pPr>
      <w:r>
        <w:t xml:space="preserve">Resembles a man and is meant to carry a certain amount of “weight”. </w:t>
      </w:r>
    </w:p>
    <w:p w:rsidR="00D54D34" w:rsidRDefault="00D54D34">
      <w:pPr>
        <w:pStyle w:val="NoteLevel1"/>
      </w:pPr>
    </w:p>
    <w:p w:rsidR="00D54D34" w:rsidRDefault="00D54D34">
      <w:pPr>
        <w:pStyle w:val="NoteLevel1"/>
      </w:pPr>
      <w:r w:rsidRPr="00D54D34">
        <w:rPr>
          <w:b/>
          <w:u w:val="single"/>
        </w:rPr>
        <w:t>Ad Hominem fallacy:</w:t>
      </w:r>
      <w:r>
        <w:t xml:space="preserve"> “to the man”, argument that is specifically directed against the man (person). </w:t>
      </w:r>
    </w:p>
    <w:p w:rsidR="000913F4" w:rsidRDefault="000913F4">
      <w:pPr>
        <w:pStyle w:val="NoteLevel1"/>
      </w:pPr>
    </w:p>
    <w:p w:rsidR="000913F4" w:rsidRDefault="000913F4">
      <w:pPr>
        <w:pStyle w:val="NoteLevel1"/>
      </w:pPr>
      <w:r w:rsidRPr="000913F4">
        <w:rPr>
          <w:b/>
          <w:u w:val="single"/>
        </w:rPr>
        <w:t>Complex arguments:</w:t>
      </w:r>
      <w:r>
        <w:t xml:space="preserve"> contain premises that support and give reasons for conclusions. Sometimes premises need to be argues for.  Then there is a complex argument with a main conclusion and sub conclusion as premises.</w:t>
      </w:r>
    </w:p>
    <w:p w:rsidR="000913F4" w:rsidRDefault="000913F4">
      <w:pPr>
        <w:pStyle w:val="NoteLevel1"/>
      </w:pPr>
    </w:p>
    <w:p w:rsidR="000913F4" w:rsidRPr="000913F4" w:rsidRDefault="000913F4">
      <w:pPr>
        <w:pStyle w:val="NoteLevel1"/>
        <w:rPr>
          <w:b/>
          <w:u w:val="single"/>
        </w:rPr>
      </w:pPr>
      <w:r w:rsidRPr="000913F4">
        <w:rPr>
          <w:b/>
          <w:u w:val="single"/>
        </w:rPr>
        <w:t xml:space="preserve">Convergent </w:t>
      </w:r>
      <w:proofErr w:type="spellStart"/>
      <w:r w:rsidRPr="000913F4">
        <w:rPr>
          <w:b/>
          <w:u w:val="single"/>
        </w:rPr>
        <w:t>vs</w:t>
      </w:r>
      <w:proofErr w:type="spellEnd"/>
      <w:r w:rsidRPr="000913F4">
        <w:rPr>
          <w:b/>
          <w:u w:val="single"/>
        </w:rPr>
        <w:t xml:space="preserve"> Linked Argument:</w:t>
      </w:r>
    </w:p>
    <w:p w:rsidR="000913F4" w:rsidRDefault="000913F4">
      <w:pPr>
        <w:pStyle w:val="NoteLevel1"/>
      </w:pPr>
      <w:r>
        <w:t>Diagramming – to deal with them</w:t>
      </w:r>
    </w:p>
    <w:p w:rsidR="000913F4" w:rsidRDefault="000913F4">
      <w:pPr>
        <w:pStyle w:val="NoteLevel1"/>
      </w:pPr>
      <w:r>
        <w:t>Each premise on its own cannot give support the conclusion.</w:t>
      </w:r>
    </w:p>
    <w:p w:rsidR="008B175A" w:rsidRDefault="008B175A">
      <w:pPr>
        <w:pStyle w:val="NoteLevel1"/>
        <w:sectPr w:rsidR="008B175A">
          <w:headerReference w:type="first" r:id="rId8"/>
          <w:pgSz w:w="12240" w:h="15840"/>
          <w:pgMar w:top="1440" w:right="1440" w:bottom="1440" w:left="1440" w:header="708" w:footer="708" w:gutter="0"/>
          <w:cols w:space="708"/>
          <w:titlePg/>
          <w:docGrid w:type="lines" w:linePitch="360"/>
        </w:sectPr>
      </w:pPr>
    </w:p>
    <w:p w:rsidR="008B175A" w:rsidRDefault="008B175A" w:rsidP="008B175A">
      <w:pPr>
        <w:pStyle w:val="NoteLevel1"/>
      </w:pPr>
    </w:p>
    <w:p w:rsidR="008B175A" w:rsidRDefault="008B175A" w:rsidP="008B175A">
      <w:pPr>
        <w:pStyle w:val="NoteLevel1"/>
      </w:pPr>
      <w:r>
        <w:t>1. Doug’s birthday is tomorrow. Therefore, Bob should buy him a present.</w:t>
      </w:r>
    </w:p>
    <w:p w:rsidR="008B175A" w:rsidRDefault="008B175A" w:rsidP="008B175A">
      <w:pPr>
        <w:pStyle w:val="NoteLevel1"/>
      </w:pPr>
    </w:p>
    <w:p w:rsidR="008B175A" w:rsidRDefault="008B175A" w:rsidP="008B175A">
      <w:pPr>
        <w:pStyle w:val="NoteLevel1"/>
      </w:pPr>
      <w:r>
        <w:t xml:space="preserve">P1:  Doug’s </w:t>
      </w:r>
      <w:proofErr w:type="spellStart"/>
      <w:r>
        <w:t>bday</w:t>
      </w:r>
      <w:proofErr w:type="spellEnd"/>
      <w:r>
        <w:t xml:space="preserve"> tomorrow</w:t>
      </w:r>
    </w:p>
    <w:p w:rsidR="008B175A" w:rsidRDefault="008B175A" w:rsidP="008B175A">
      <w:pPr>
        <w:pStyle w:val="NoteLevel1"/>
      </w:pPr>
      <w:r>
        <w:t xml:space="preserve">MP2: One ought to buy a gift of a friend’s </w:t>
      </w:r>
      <w:proofErr w:type="spellStart"/>
      <w:r>
        <w:t>bday</w:t>
      </w:r>
      <w:proofErr w:type="spellEnd"/>
      <w:r>
        <w:t>.</w:t>
      </w:r>
    </w:p>
    <w:p w:rsidR="008B175A" w:rsidRDefault="008B175A" w:rsidP="008B175A">
      <w:pPr>
        <w:pStyle w:val="NoteLevel1"/>
      </w:pPr>
      <w:r>
        <w:t>MP3: Bob is Doug’s friend.</w:t>
      </w:r>
    </w:p>
    <w:p w:rsidR="008B175A" w:rsidRDefault="008B175A" w:rsidP="008B175A">
      <w:pPr>
        <w:pStyle w:val="NoteLevel1"/>
      </w:pPr>
      <w:r>
        <w:t xml:space="preserve">C: Bob should buy Doug a gift. </w:t>
      </w:r>
    </w:p>
    <w:p w:rsidR="008B175A" w:rsidRDefault="008B175A" w:rsidP="008B175A">
      <w:pPr>
        <w:pStyle w:val="NoteLevel1"/>
      </w:pPr>
    </w:p>
    <w:p w:rsidR="008B175A" w:rsidRDefault="008B175A" w:rsidP="008B175A">
      <w:pPr>
        <w:pStyle w:val="NoteLevel1"/>
      </w:pPr>
    </w:p>
    <w:p w:rsidR="008B175A" w:rsidRDefault="008B175A" w:rsidP="008B175A">
      <w:pPr>
        <w:pStyle w:val="NoteLevel1"/>
      </w:pPr>
      <w:r>
        <w:t xml:space="preserve">2. </w:t>
      </w:r>
      <w:proofErr w:type="gramStart"/>
      <w:r>
        <w:t>it</w:t>
      </w:r>
      <w:proofErr w:type="gramEnd"/>
      <w:r>
        <w:t xml:space="preserve"> is after midnight and the gas station are all closed, so I wont be able to drive  you home.</w:t>
      </w:r>
    </w:p>
    <w:p w:rsidR="008B175A" w:rsidRDefault="008B175A" w:rsidP="008B175A">
      <w:pPr>
        <w:pStyle w:val="NoteLevel1"/>
      </w:pPr>
    </w:p>
    <w:p w:rsidR="008B175A" w:rsidRDefault="008B175A" w:rsidP="008B175A">
      <w:pPr>
        <w:pStyle w:val="NoteLevel1"/>
      </w:pPr>
      <w:r>
        <w:t xml:space="preserve">First sentence is a compressed statement because it contains two statements. </w:t>
      </w:r>
    </w:p>
    <w:p w:rsidR="008B175A" w:rsidRDefault="008B175A" w:rsidP="008B175A">
      <w:pPr>
        <w:pStyle w:val="NoteLevel1"/>
      </w:pPr>
    </w:p>
    <w:p w:rsidR="008B175A" w:rsidRDefault="008B175A" w:rsidP="008B175A">
      <w:pPr>
        <w:pStyle w:val="NoteLevel1"/>
      </w:pPr>
      <w:r>
        <w:t>P1: It’s after midnight.</w:t>
      </w:r>
    </w:p>
    <w:p w:rsidR="008B175A" w:rsidRDefault="008B175A" w:rsidP="008B175A">
      <w:pPr>
        <w:pStyle w:val="NoteLevel1"/>
      </w:pPr>
      <w:r>
        <w:t>MP2: after might night, gas stations are closed.</w:t>
      </w:r>
    </w:p>
    <w:p w:rsidR="008B175A" w:rsidRDefault="008B175A" w:rsidP="008B175A">
      <w:pPr>
        <w:pStyle w:val="NoteLevel1"/>
      </w:pPr>
      <w:r>
        <w:t>MP3: gas stations are closed.</w:t>
      </w:r>
    </w:p>
    <w:p w:rsidR="008B175A" w:rsidRDefault="008B175A" w:rsidP="008B175A">
      <w:pPr>
        <w:pStyle w:val="NoteLevel1"/>
      </w:pPr>
      <w:r>
        <w:t>MP4: I need gas to drive you home.</w:t>
      </w:r>
    </w:p>
    <w:p w:rsidR="008B175A" w:rsidRDefault="008B175A" w:rsidP="008B175A">
      <w:pPr>
        <w:pStyle w:val="NoteLevel1"/>
      </w:pPr>
      <w:r>
        <w:t>C: I can’t drive you.</w:t>
      </w:r>
    </w:p>
    <w:p w:rsidR="008B175A" w:rsidRDefault="008B175A" w:rsidP="008B175A">
      <w:pPr>
        <w:pStyle w:val="NoteLevel1"/>
      </w:pPr>
    </w:p>
    <w:p w:rsidR="008B175A" w:rsidRDefault="008B175A" w:rsidP="008B175A">
      <w:pPr>
        <w:pStyle w:val="NoteLevel1"/>
      </w:pPr>
      <w:r>
        <w:t>3. But you are still Catholic, and Catholics are supposed to make a special effort to attend church at Easter.</w:t>
      </w:r>
    </w:p>
    <w:p w:rsidR="008B175A" w:rsidRDefault="008B175A" w:rsidP="008B175A">
      <w:pPr>
        <w:pStyle w:val="NoteLevel1"/>
      </w:pPr>
    </w:p>
    <w:p w:rsidR="008B175A" w:rsidRDefault="008B175A" w:rsidP="008B175A">
      <w:pPr>
        <w:pStyle w:val="NoteLevel1"/>
      </w:pPr>
      <w:r>
        <w:t>P1: You are Catholic</w:t>
      </w:r>
    </w:p>
    <w:p w:rsidR="008B175A" w:rsidRDefault="008B175A" w:rsidP="008B175A">
      <w:pPr>
        <w:pStyle w:val="NoteLevel1"/>
      </w:pPr>
      <w:r>
        <w:t>P2: Catholic attend Church</w:t>
      </w:r>
    </w:p>
    <w:p w:rsidR="000E40BD" w:rsidRDefault="008B175A" w:rsidP="008B175A">
      <w:pPr>
        <w:pStyle w:val="NoteLevel1"/>
      </w:pPr>
      <w:r>
        <w:t>M</w:t>
      </w:r>
      <w:r w:rsidR="000E40BD">
        <w:t>C: you should attend church on Easter.</w:t>
      </w:r>
    </w:p>
    <w:p w:rsidR="000E40BD" w:rsidRDefault="000E40BD" w:rsidP="008B175A">
      <w:pPr>
        <w:pStyle w:val="NoteLevel1"/>
      </w:pPr>
    </w:p>
    <w:p w:rsidR="000E40BD" w:rsidRDefault="000E40BD" w:rsidP="008B175A">
      <w:pPr>
        <w:pStyle w:val="NoteLevel1"/>
      </w:pPr>
      <w:r>
        <w:t>4. Well, it’s no wonder he failed his mid-term. He skipped more classes than he attended.</w:t>
      </w:r>
    </w:p>
    <w:p w:rsidR="000E40BD" w:rsidRDefault="000E40BD" w:rsidP="008B175A">
      <w:pPr>
        <w:pStyle w:val="NoteLevel1"/>
      </w:pPr>
    </w:p>
    <w:p w:rsidR="000E40BD" w:rsidRDefault="000E40BD" w:rsidP="008B175A">
      <w:pPr>
        <w:pStyle w:val="NoteLevel1"/>
      </w:pPr>
      <w:r>
        <w:t>P1: He skipped more classes than he attended.</w:t>
      </w:r>
    </w:p>
    <w:p w:rsidR="000E40BD" w:rsidRDefault="000E40BD" w:rsidP="008B175A">
      <w:pPr>
        <w:pStyle w:val="NoteLevel1"/>
      </w:pPr>
      <w:r>
        <w:t xml:space="preserve">MP2: </w:t>
      </w:r>
      <w:proofErr w:type="gramStart"/>
      <w:r>
        <w:t>Attending classes is</w:t>
      </w:r>
      <w:proofErr w:type="gramEnd"/>
      <w:r>
        <w:t xml:space="preserve"> very important.</w:t>
      </w:r>
    </w:p>
    <w:p w:rsidR="000E40BD" w:rsidRDefault="000E40BD" w:rsidP="008B175A">
      <w:pPr>
        <w:pStyle w:val="NoteLevel1"/>
      </w:pPr>
      <w:r>
        <w:t>P3: He has terrible studying habits</w:t>
      </w:r>
    </w:p>
    <w:p w:rsidR="000E40BD" w:rsidRDefault="000E40BD" w:rsidP="000E40BD">
      <w:pPr>
        <w:pStyle w:val="NoteLevel1"/>
      </w:pPr>
      <w:r>
        <w:t>C: It no wonder he failed his mid-term</w:t>
      </w:r>
    </w:p>
    <w:p w:rsidR="000E40BD" w:rsidRDefault="000E40BD" w:rsidP="000E40BD">
      <w:pPr>
        <w:pStyle w:val="NoteLevel1"/>
      </w:pPr>
    </w:p>
    <w:p w:rsidR="000E40BD" w:rsidRDefault="000E40BD" w:rsidP="000E40BD">
      <w:pPr>
        <w:pStyle w:val="NoteLevel1"/>
      </w:pPr>
      <w:r>
        <w:t xml:space="preserve">5. The high school </w:t>
      </w:r>
      <w:proofErr w:type="gramStart"/>
      <w:r>
        <w:t>drop-out</w:t>
      </w:r>
      <w:proofErr w:type="gramEnd"/>
      <w:r>
        <w:t xml:space="preserve"> rate in our district is about 15 percent higher than the provincial average. Clearly, the school board out to introduce programs to persuade students not to drop out, as well as the programs designed to make it easier for those who have already dropped out to resume their education. </w:t>
      </w:r>
    </w:p>
    <w:p w:rsidR="000E40BD" w:rsidRDefault="000E40BD" w:rsidP="000E40BD">
      <w:pPr>
        <w:pStyle w:val="NoteLevel1"/>
      </w:pPr>
    </w:p>
    <w:p w:rsidR="000311F0" w:rsidRDefault="000311F0" w:rsidP="000E40BD">
      <w:pPr>
        <w:pStyle w:val="NoteLevel1"/>
      </w:pPr>
      <w:r>
        <w:t xml:space="preserve">P1. High school </w:t>
      </w:r>
      <w:proofErr w:type="gramStart"/>
      <w:r>
        <w:t>dropout  rate</w:t>
      </w:r>
      <w:proofErr w:type="gramEnd"/>
      <w:r>
        <w:t xml:space="preserve"> is high.</w:t>
      </w:r>
    </w:p>
    <w:p w:rsidR="001879F4" w:rsidRDefault="000311F0" w:rsidP="000E40BD">
      <w:pPr>
        <w:pStyle w:val="NoteLevel1"/>
      </w:pPr>
      <w:r>
        <w:t xml:space="preserve">MP2. Programs to persuade students as well as those </w:t>
      </w:r>
    </w:p>
    <w:p w:rsidR="001879F4" w:rsidRDefault="001879F4" w:rsidP="000E40BD">
      <w:pPr>
        <w:pStyle w:val="NoteLevel1"/>
      </w:pPr>
    </w:p>
    <w:p w:rsidR="00015A1A" w:rsidRDefault="001879F4" w:rsidP="000E40BD">
      <w:pPr>
        <w:pStyle w:val="NoteLevel1"/>
        <w:sectPr w:rsidR="00015A1A">
          <w:headerReference w:type="first" r:id="rId9"/>
          <w:pgSz w:w="12240" w:h="15840"/>
          <w:pgMar w:top="1440" w:right="1440" w:bottom="1440" w:left="1440" w:header="708" w:footer="708" w:gutter="0"/>
          <w:cols w:space="708"/>
          <w:titlePg/>
          <w:docGrid w:type="lines" w:linePitch="360"/>
        </w:sectPr>
      </w:pPr>
      <w:r>
        <w:t>Pg. 84 Practice.</w:t>
      </w:r>
      <w:r w:rsidR="00015A1A">
        <w:cr/>
      </w:r>
    </w:p>
    <w:p w:rsidR="00015A1A" w:rsidRPr="00015A1A" w:rsidRDefault="00015A1A" w:rsidP="00015A1A">
      <w:pPr>
        <w:pStyle w:val="NoteLevel1"/>
        <w:rPr>
          <w:b/>
        </w:rPr>
      </w:pPr>
      <w:r w:rsidRPr="00015A1A">
        <w:rPr>
          <w:b/>
        </w:rPr>
        <w:t>Lecture 6:</w:t>
      </w:r>
    </w:p>
    <w:p w:rsidR="00015A1A" w:rsidRDefault="00015A1A" w:rsidP="00015A1A">
      <w:pPr>
        <w:pStyle w:val="NoteLevel1"/>
      </w:pPr>
    </w:p>
    <w:p w:rsidR="00015A1A" w:rsidRDefault="00015A1A" w:rsidP="00015A1A">
      <w:pPr>
        <w:pStyle w:val="NoteLevel1"/>
      </w:pPr>
      <w:r>
        <w:t>The gamblers fallacy:</w:t>
      </w:r>
    </w:p>
    <w:p w:rsidR="00015A1A" w:rsidRDefault="00015A1A" w:rsidP="00015A1A">
      <w:pPr>
        <w:pStyle w:val="NoteLevel1"/>
      </w:pPr>
      <w:r>
        <w:t xml:space="preserve">The false notion that one’s previous failures increase the proceeding chance that success is about to occur. </w:t>
      </w:r>
    </w:p>
    <w:p w:rsidR="00015A1A" w:rsidRDefault="00015A1A" w:rsidP="00015A1A">
      <w:pPr>
        <w:pStyle w:val="NoteLevel1"/>
      </w:pPr>
    </w:p>
    <w:p w:rsidR="00015A1A" w:rsidRDefault="00015A1A" w:rsidP="00015A1A">
      <w:pPr>
        <w:pStyle w:val="NoteLevel1"/>
        <w:numPr>
          <w:ilvl w:val="0"/>
          <w:numId w:val="0"/>
        </w:numPr>
      </w:pPr>
      <w:r>
        <w:t>Ex. “ the Americans have dominated the Olympics for so long, there’s no way they will do it again this year.”</w:t>
      </w:r>
    </w:p>
    <w:p w:rsidR="00015A1A" w:rsidRDefault="00015A1A" w:rsidP="00015A1A">
      <w:pPr>
        <w:pStyle w:val="NoteLevel1"/>
        <w:numPr>
          <w:ilvl w:val="0"/>
          <w:numId w:val="0"/>
        </w:numPr>
      </w:pPr>
    </w:p>
    <w:p w:rsidR="00015A1A" w:rsidRDefault="00015A1A" w:rsidP="00015A1A">
      <w:pPr>
        <w:pStyle w:val="NoteLevel1"/>
        <w:numPr>
          <w:ilvl w:val="0"/>
          <w:numId w:val="0"/>
        </w:numPr>
      </w:pPr>
    </w:p>
    <w:p w:rsidR="00015A1A" w:rsidRPr="00015A1A" w:rsidRDefault="00015A1A" w:rsidP="00015A1A">
      <w:pPr>
        <w:pStyle w:val="NoteLevel1"/>
        <w:numPr>
          <w:ilvl w:val="0"/>
          <w:numId w:val="0"/>
        </w:numPr>
        <w:rPr>
          <w:b/>
        </w:rPr>
      </w:pPr>
      <w:r w:rsidRPr="00015A1A">
        <w:rPr>
          <w:b/>
        </w:rPr>
        <w:t>Review of fallacies:</w:t>
      </w:r>
    </w:p>
    <w:p w:rsidR="008965E7" w:rsidRDefault="00015A1A" w:rsidP="00015A1A">
      <w:pPr>
        <w:pStyle w:val="NoteLevel1"/>
        <w:numPr>
          <w:ilvl w:val="0"/>
          <w:numId w:val="0"/>
        </w:numPr>
      </w:pPr>
      <w:r>
        <w:t xml:space="preserve"> The straw man, delivered by Stephen Colbert:</w:t>
      </w:r>
    </w:p>
    <w:p w:rsidR="008965E7" w:rsidRDefault="008965E7" w:rsidP="00015A1A">
      <w:pPr>
        <w:pStyle w:val="NoteLevel1"/>
        <w:numPr>
          <w:ilvl w:val="0"/>
          <w:numId w:val="0"/>
        </w:numPr>
      </w:pPr>
    </w:p>
    <w:p w:rsidR="008965E7" w:rsidRDefault="008965E7" w:rsidP="00015A1A">
      <w:pPr>
        <w:pStyle w:val="NoteLevel1"/>
        <w:numPr>
          <w:ilvl w:val="0"/>
          <w:numId w:val="0"/>
        </w:numPr>
      </w:pPr>
      <w:r>
        <w:t>****</w:t>
      </w:r>
      <w:r w:rsidRPr="008965E7">
        <w:rPr>
          <w:b/>
          <w:u w:val="single"/>
        </w:rPr>
        <w:t>Read chapter 3</w:t>
      </w:r>
      <w:r>
        <w:t>****</w:t>
      </w:r>
    </w:p>
    <w:p w:rsidR="008965E7" w:rsidRDefault="008965E7" w:rsidP="00015A1A">
      <w:pPr>
        <w:pStyle w:val="NoteLevel1"/>
        <w:numPr>
          <w:ilvl w:val="0"/>
          <w:numId w:val="0"/>
        </w:numPr>
      </w:pPr>
    </w:p>
    <w:p w:rsidR="00FB60AE" w:rsidRDefault="00FB60AE" w:rsidP="00015A1A">
      <w:pPr>
        <w:pStyle w:val="NoteLevel1"/>
        <w:numPr>
          <w:ilvl w:val="0"/>
          <w:numId w:val="0"/>
        </w:numPr>
      </w:pPr>
      <w:r w:rsidRPr="00FB60AE">
        <w:rPr>
          <w:b/>
        </w:rPr>
        <w:t>Denotation</w:t>
      </w:r>
      <w:r>
        <w:t xml:space="preserve">: what the word directly refers to. </w:t>
      </w:r>
      <w:proofErr w:type="gramStart"/>
      <w:r>
        <w:t>Actual things in the world.</w:t>
      </w:r>
      <w:proofErr w:type="gramEnd"/>
      <w:r>
        <w:t xml:space="preserve">  The objects or activities that the word picks out in the world (even if it is </w:t>
      </w:r>
      <w:proofErr w:type="gramStart"/>
      <w:r>
        <w:t>only  fictional</w:t>
      </w:r>
      <w:proofErr w:type="gramEnd"/>
      <w:r>
        <w:t xml:space="preserve"> world)</w:t>
      </w:r>
    </w:p>
    <w:p w:rsidR="00FB60AE" w:rsidRDefault="00FB60AE" w:rsidP="00015A1A">
      <w:pPr>
        <w:pStyle w:val="NoteLevel1"/>
        <w:numPr>
          <w:ilvl w:val="0"/>
          <w:numId w:val="0"/>
        </w:numPr>
      </w:pPr>
    </w:p>
    <w:p w:rsidR="00FB60AE" w:rsidRDefault="00FB60AE" w:rsidP="00015A1A">
      <w:pPr>
        <w:pStyle w:val="NoteLevel1"/>
        <w:numPr>
          <w:ilvl w:val="0"/>
          <w:numId w:val="0"/>
        </w:numPr>
      </w:pPr>
      <w:r w:rsidRPr="00FB60AE">
        <w:rPr>
          <w:b/>
        </w:rPr>
        <w:t>Connotation</w:t>
      </w:r>
      <w:r>
        <w:t xml:space="preserve">: some characteristics of what is directly referred to. Not to be confused, as it often is, with association. </w:t>
      </w:r>
    </w:p>
    <w:p w:rsidR="00FB60AE" w:rsidRDefault="00FB60AE" w:rsidP="00015A1A">
      <w:pPr>
        <w:pStyle w:val="NoteLevel1"/>
        <w:numPr>
          <w:ilvl w:val="0"/>
          <w:numId w:val="0"/>
        </w:numPr>
      </w:pPr>
    </w:p>
    <w:p w:rsidR="00E20ACB" w:rsidRDefault="00FB60AE" w:rsidP="00015A1A">
      <w:pPr>
        <w:pStyle w:val="NoteLevel1"/>
        <w:numPr>
          <w:ilvl w:val="0"/>
          <w:numId w:val="0"/>
        </w:numPr>
      </w:pPr>
      <w:proofErr w:type="gramStart"/>
      <w:r w:rsidRPr="00FB60AE">
        <w:rPr>
          <w:b/>
        </w:rPr>
        <w:t>Association</w:t>
      </w:r>
      <w:r>
        <w:t>: the ideas, feelings, concepts, etc. that the world brings to the mind.</w:t>
      </w:r>
      <w:proofErr w:type="gramEnd"/>
      <w:r>
        <w:t xml:space="preserve"> It is important to note that this is the case whether or not they are in actual fact related to what is denoted by the world.  </w:t>
      </w:r>
    </w:p>
    <w:p w:rsidR="00E20ACB" w:rsidRDefault="00E20ACB" w:rsidP="00015A1A">
      <w:pPr>
        <w:pStyle w:val="NoteLevel1"/>
        <w:numPr>
          <w:ilvl w:val="0"/>
          <w:numId w:val="0"/>
        </w:numPr>
      </w:pPr>
    </w:p>
    <w:p w:rsidR="00E20ACB" w:rsidRDefault="00E20ACB" w:rsidP="00015A1A">
      <w:pPr>
        <w:pStyle w:val="NoteLevel1"/>
        <w:numPr>
          <w:ilvl w:val="0"/>
          <w:numId w:val="0"/>
        </w:numPr>
      </w:pPr>
      <w:r>
        <w:t xml:space="preserve">Four types of definition: </w:t>
      </w:r>
    </w:p>
    <w:p w:rsidR="00E20ACB" w:rsidRDefault="00E20ACB" w:rsidP="00015A1A">
      <w:pPr>
        <w:pStyle w:val="NoteLevel1"/>
        <w:numPr>
          <w:ilvl w:val="0"/>
          <w:numId w:val="0"/>
        </w:numPr>
      </w:pPr>
    </w:p>
    <w:p w:rsidR="00E20ACB" w:rsidRDefault="00E20ACB" w:rsidP="00015A1A">
      <w:pPr>
        <w:pStyle w:val="NoteLevel1"/>
        <w:numPr>
          <w:ilvl w:val="0"/>
          <w:numId w:val="0"/>
        </w:numPr>
      </w:pPr>
      <w:proofErr w:type="spellStart"/>
      <w:r w:rsidRPr="00136947">
        <w:rPr>
          <w:b/>
        </w:rPr>
        <w:t>Reportive</w:t>
      </w:r>
      <w:proofErr w:type="spellEnd"/>
      <w:r>
        <w:t>: simply report on the standard usage of a word. They tell us how words are generally used and not how they should be used. “</w:t>
      </w:r>
      <w:proofErr w:type="spellStart"/>
      <w:proofErr w:type="gramStart"/>
      <w:r>
        <w:t>reportive</w:t>
      </w:r>
      <w:proofErr w:type="spellEnd"/>
      <w:proofErr w:type="gramEnd"/>
      <w:r>
        <w:t xml:space="preserve"> definition”. Typically found in the dictionary. </w:t>
      </w:r>
    </w:p>
    <w:p w:rsidR="00136947" w:rsidRDefault="00136947" w:rsidP="00015A1A">
      <w:pPr>
        <w:pStyle w:val="NoteLevel1"/>
        <w:numPr>
          <w:ilvl w:val="0"/>
          <w:numId w:val="0"/>
        </w:numPr>
      </w:pPr>
    </w:p>
    <w:p w:rsidR="00136947" w:rsidRDefault="00136947" w:rsidP="00015A1A">
      <w:pPr>
        <w:pStyle w:val="NoteLevel1"/>
        <w:numPr>
          <w:ilvl w:val="0"/>
          <w:numId w:val="0"/>
        </w:numPr>
      </w:pPr>
      <w:r w:rsidRPr="00136947">
        <w:rPr>
          <w:b/>
        </w:rPr>
        <w:t>Ostensive</w:t>
      </w:r>
      <w:r>
        <w:t xml:space="preserve">: a very simple and crude way of defining words by pointing out instances of what that word denotes. </w:t>
      </w:r>
    </w:p>
    <w:p w:rsidR="00136947" w:rsidRDefault="00136947" w:rsidP="00015A1A">
      <w:pPr>
        <w:pStyle w:val="NoteLevel1"/>
        <w:numPr>
          <w:ilvl w:val="0"/>
          <w:numId w:val="0"/>
        </w:numPr>
      </w:pPr>
    </w:p>
    <w:p w:rsidR="00EB337F" w:rsidRDefault="00136947" w:rsidP="00015A1A">
      <w:pPr>
        <w:pStyle w:val="NoteLevel1"/>
        <w:numPr>
          <w:ilvl w:val="0"/>
          <w:numId w:val="0"/>
        </w:numPr>
      </w:pPr>
      <w:r w:rsidRPr="00136947">
        <w:rPr>
          <w:b/>
        </w:rPr>
        <w:t>Essential</w:t>
      </w:r>
      <w:r>
        <w:t xml:space="preserve">: an argument as to why a particular definition of a controversial term is the best or the real definition. This is the most problematic type of definition. </w:t>
      </w:r>
    </w:p>
    <w:p w:rsidR="00EB337F" w:rsidRDefault="00EB337F" w:rsidP="00015A1A">
      <w:pPr>
        <w:pStyle w:val="NoteLevel1"/>
        <w:numPr>
          <w:ilvl w:val="0"/>
          <w:numId w:val="0"/>
        </w:numPr>
      </w:pPr>
    </w:p>
    <w:p w:rsidR="0000327D" w:rsidRDefault="00EB337F" w:rsidP="00015A1A">
      <w:pPr>
        <w:pStyle w:val="NoteLevel1"/>
        <w:numPr>
          <w:ilvl w:val="0"/>
          <w:numId w:val="0"/>
        </w:numPr>
        <w:sectPr w:rsidR="0000327D">
          <w:headerReference w:type="first" r:id="rId10"/>
          <w:pgSz w:w="12240" w:h="15840"/>
          <w:pgMar w:top="1440" w:right="1440" w:bottom="1440" w:left="1440" w:header="708" w:footer="708" w:gutter="0"/>
          <w:cols w:space="708"/>
          <w:titlePg/>
          <w:docGrid w:type="lines" w:linePitch="360"/>
        </w:sectPr>
      </w:pPr>
      <w:proofErr w:type="gramStart"/>
      <w:r>
        <w:t>Section 3.3 arguing meaning.</w:t>
      </w:r>
      <w:proofErr w:type="gramEnd"/>
      <w:r>
        <w:t xml:space="preserve"> Quiz October 18</w:t>
      </w:r>
      <w:r w:rsidR="0000327D">
        <w:cr/>
      </w:r>
    </w:p>
    <w:p w:rsidR="0000327D" w:rsidRDefault="0000327D" w:rsidP="0000327D">
      <w:pPr>
        <w:pStyle w:val="NoteLevel1"/>
      </w:pPr>
      <w:r>
        <w:t>Oct 12 2010,</w:t>
      </w:r>
    </w:p>
    <w:p w:rsidR="0000327D" w:rsidRDefault="0000327D" w:rsidP="0000327D">
      <w:pPr>
        <w:pStyle w:val="NoteLevel1"/>
        <w:numPr>
          <w:ilvl w:val="0"/>
          <w:numId w:val="0"/>
        </w:numPr>
      </w:pPr>
    </w:p>
    <w:p w:rsidR="0000327D" w:rsidRDefault="0000327D" w:rsidP="0000327D">
      <w:pPr>
        <w:pStyle w:val="NoteLevel1"/>
        <w:numPr>
          <w:ilvl w:val="0"/>
          <w:numId w:val="2"/>
        </w:numPr>
      </w:pPr>
      <w:r>
        <w:t>“ If there is fire then we know there is oxygen”</w:t>
      </w:r>
    </w:p>
    <w:p w:rsidR="0000327D" w:rsidRDefault="0000327D" w:rsidP="0000327D">
      <w:pPr>
        <w:pStyle w:val="NoteLevel1"/>
        <w:numPr>
          <w:ilvl w:val="0"/>
          <w:numId w:val="0"/>
        </w:numPr>
        <w:ind w:left="360"/>
      </w:pPr>
      <w:r>
        <w:t xml:space="preserve">Every time there is a fire it requires the presence of oxygen, whereas oxygen does not require fire to exist. Fire is a sufficient condition for oxygen; knowing there is a fire is a sufficient condition for oxygen. </w:t>
      </w:r>
    </w:p>
    <w:p w:rsidR="0000327D" w:rsidRDefault="0000327D" w:rsidP="0000327D">
      <w:pPr>
        <w:pStyle w:val="NoteLevel1"/>
        <w:numPr>
          <w:ilvl w:val="0"/>
          <w:numId w:val="0"/>
        </w:numPr>
        <w:ind w:left="360"/>
      </w:pPr>
    </w:p>
    <w:p w:rsidR="0000327D" w:rsidRDefault="0000327D" w:rsidP="0000327D">
      <w:pPr>
        <w:pStyle w:val="NoteLevel1"/>
        <w:numPr>
          <w:ilvl w:val="0"/>
          <w:numId w:val="2"/>
        </w:numPr>
      </w:pPr>
      <w:r>
        <w:t>“ If you turn on the sprinklers, the grass will be watered”</w:t>
      </w:r>
    </w:p>
    <w:p w:rsidR="0000327D" w:rsidRDefault="0000327D" w:rsidP="0000327D">
      <w:pPr>
        <w:pStyle w:val="NoteLevel1"/>
        <w:numPr>
          <w:ilvl w:val="0"/>
          <w:numId w:val="0"/>
        </w:numPr>
        <w:ind w:left="360"/>
      </w:pPr>
      <w:r>
        <w:t>Sufficient condition because grass can be watered by other means. Necessary because that the grass cannot be watered unless the sprinklers are turned on.</w:t>
      </w:r>
    </w:p>
    <w:p w:rsidR="0000327D" w:rsidRDefault="0000327D" w:rsidP="0000327D">
      <w:pPr>
        <w:pStyle w:val="NoteLevel1"/>
        <w:numPr>
          <w:ilvl w:val="0"/>
          <w:numId w:val="0"/>
        </w:numPr>
        <w:ind w:left="360"/>
      </w:pPr>
    </w:p>
    <w:p w:rsidR="0000327D" w:rsidRDefault="0000327D" w:rsidP="0000327D">
      <w:pPr>
        <w:pStyle w:val="NoteLevel1"/>
        <w:numPr>
          <w:ilvl w:val="0"/>
          <w:numId w:val="2"/>
        </w:numPr>
      </w:pPr>
      <w:r>
        <w:t>“ If you’re really a man, you wont cry at sad movies”</w:t>
      </w:r>
    </w:p>
    <w:p w:rsidR="00CE39F1" w:rsidRDefault="00CE39F1" w:rsidP="0000327D">
      <w:pPr>
        <w:pStyle w:val="NoteLevel1"/>
        <w:numPr>
          <w:ilvl w:val="0"/>
          <w:numId w:val="0"/>
        </w:numPr>
        <w:ind w:left="360"/>
      </w:pPr>
      <w:proofErr w:type="gramStart"/>
      <w:r>
        <w:t>not</w:t>
      </w:r>
      <w:proofErr w:type="gramEnd"/>
      <w:r>
        <w:t xml:space="preserve"> crying at movies is a necessary condition of being a man.</w:t>
      </w:r>
    </w:p>
    <w:p w:rsidR="00CE39F1" w:rsidRDefault="00CE39F1" w:rsidP="0000327D">
      <w:pPr>
        <w:pStyle w:val="NoteLevel1"/>
        <w:numPr>
          <w:ilvl w:val="0"/>
          <w:numId w:val="0"/>
        </w:numPr>
        <w:ind w:left="360"/>
      </w:pPr>
    </w:p>
    <w:p w:rsidR="00CE39F1" w:rsidRDefault="00CE39F1" w:rsidP="0000327D">
      <w:pPr>
        <w:pStyle w:val="NoteLevel1"/>
        <w:numPr>
          <w:ilvl w:val="0"/>
          <w:numId w:val="0"/>
        </w:numPr>
        <w:ind w:left="360"/>
      </w:pPr>
      <w:r>
        <w:t>4)” Unless you have the support of some very powerful people, you will never be elected.”</w:t>
      </w:r>
    </w:p>
    <w:p w:rsidR="0000327D" w:rsidRDefault="00CE39F1" w:rsidP="0000327D">
      <w:pPr>
        <w:pStyle w:val="NoteLevel1"/>
        <w:numPr>
          <w:ilvl w:val="0"/>
          <w:numId w:val="0"/>
        </w:numPr>
        <w:ind w:left="360"/>
      </w:pPr>
      <w:proofErr w:type="gramStart"/>
      <w:r>
        <w:t>not</w:t>
      </w:r>
      <w:proofErr w:type="gramEnd"/>
      <w:r>
        <w:t xml:space="preserve"> having support is a sufficient condition for not getting elected.</w:t>
      </w:r>
    </w:p>
    <w:p w:rsidR="00CE39F1" w:rsidRDefault="00CE39F1" w:rsidP="0000327D">
      <w:pPr>
        <w:pStyle w:val="NoteLevel1"/>
        <w:numPr>
          <w:ilvl w:val="0"/>
          <w:numId w:val="0"/>
        </w:numPr>
        <w:ind w:left="360"/>
      </w:pPr>
      <w:r>
        <w:t>Not being elected is a necessary condition for not having support.</w:t>
      </w:r>
    </w:p>
    <w:p w:rsidR="00CE39F1" w:rsidRDefault="00CE39F1" w:rsidP="0000327D">
      <w:pPr>
        <w:pStyle w:val="NoteLevel1"/>
        <w:numPr>
          <w:ilvl w:val="0"/>
          <w:numId w:val="0"/>
        </w:numPr>
        <w:ind w:left="360"/>
      </w:pPr>
    </w:p>
    <w:p w:rsidR="00CE39F1" w:rsidRDefault="00CE39F1" w:rsidP="00CE39F1">
      <w:pPr>
        <w:pStyle w:val="NoteLevel1"/>
        <w:numPr>
          <w:ilvl w:val="0"/>
          <w:numId w:val="0"/>
        </w:numPr>
        <w:ind w:left="360"/>
      </w:pPr>
      <w:r>
        <w:t>5)</w:t>
      </w:r>
      <w:r w:rsidR="00591801">
        <w:t xml:space="preserve"> </w:t>
      </w:r>
      <w:proofErr w:type="gramStart"/>
      <w:r w:rsidR="00591801">
        <w:t>if</w:t>
      </w:r>
      <w:proofErr w:type="gramEnd"/>
      <w:r w:rsidR="00591801">
        <w:t xml:space="preserve"> you were a master-dive, you would also be a good swimmer.</w:t>
      </w:r>
    </w:p>
    <w:p w:rsidR="00591801" w:rsidRDefault="00CE39F1" w:rsidP="00CE39F1">
      <w:pPr>
        <w:pStyle w:val="NoteLevel1"/>
        <w:numPr>
          <w:ilvl w:val="0"/>
          <w:numId w:val="0"/>
        </w:numPr>
        <w:ind w:left="360"/>
      </w:pPr>
      <w:proofErr w:type="gramStart"/>
      <w:r>
        <w:t>being</w:t>
      </w:r>
      <w:proofErr w:type="gramEnd"/>
      <w:r>
        <w:t xml:space="preserve"> a good swimmer is a necessary condition of being a diver.</w:t>
      </w:r>
      <w:r w:rsidR="00591801">
        <w:t xml:space="preserve"> Being a master diver is a sufficient condition of being a good swimmer.</w:t>
      </w:r>
    </w:p>
    <w:p w:rsidR="00591801" w:rsidRDefault="00591801" w:rsidP="00CE39F1">
      <w:pPr>
        <w:pStyle w:val="NoteLevel1"/>
        <w:numPr>
          <w:ilvl w:val="0"/>
          <w:numId w:val="0"/>
        </w:numPr>
        <w:ind w:left="360"/>
      </w:pPr>
    </w:p>
    <w:p w:rsidR="00591801" w:rsidRDefault="00591801" w:rsidP="00CE39F1">
      <w:pPr>
        <w:pStyle w:val="NoteLevel1"/>
        <w:numPr>
          <w:ilvl w:val="0"/>
          <w:numId w:val="0"/>
        </w:numPr>
        <w:ind w:left="360"/>
      </w:pPr>
      <w:r>
        <w:t xml:space="preserve">6) </w:t>
      </w:r>
      <w:proofErr w:type="gramStart"/>
      <w:r>
        <w:t>what</w:t>
      </w:r>
      <w:proofErr w:type="gramEnd"/>
      <w:r>
        <w:t xml:space="preserve"> was the meeting about? You would know if you had been here</w:t>
      </w:r>
    </w:p>
    <w:p w:rsidR="00591801" w:rsidRDefault="00591801" w:rsidP="00CE39F1">
      <w:pPr>
        <w:pStyle w:val="NoteLevel1"/>
        <w:numPr>
          <w:ilvl w:val="0"/>
          <w:numId w:val="0"/>
        </w:numPr>
        <w:ind w:left="360"/>
      </w:pPr>
      <w:proofErr w:type="gramStart"/>
      <w:r>
        <w:t>knowing</w:t>
      </w:r>
      <w:proofErr w:type="gramEnd"/>
      <w:r>
        <w:t xml:space="preserve"> that you had been there is a sufficient condition for knowing what the meeting was about.</w:t>
      </w:r>
    </w:p>
    <w:p w:rsidR="00591801" w:rsidRDefault="00591801" w:rsidP="00CE39F1">
      <w:pPr>
        <w:pStyle w:val="NoteLevel1"/>
        <w:numPr>
          <w:ilvl w:val="0"/>
          <w:numId w:val="0"/>
        </w:numPr>
        <w:ind w:left="360"/>
      </w:pPr>
    </w:p>
    <w:p w:rsidR="00591801" w:rsidRDefault="00591801" w:rsidP="00CE39F1">
      <w:pPr>
        <w:pStyle w:val="NoteLevel1"/>
        <w:numPr>
          <w:ilvl w:val="0"/>
          <w:numId w:val="0"/>
        </w:numPr>
        <w:ind w:left="360"/>
      </w:pPr>
      <w:r>
        <w:t xml:space="preserve">7) </w:t>
      </w:r>
      <w:proofErr w:type="gramStart"/>
      <w:r>
        <w:t>if</w:t>
      </w:r>
      <w:proofErr w:type="gramEnd"/>
      <w:r>
        <w:t xml:space="preserve"> all goes well, ill be the mayor of this town in  a matter of months.</w:t>
      </w:r>
    </w:p>
    <w:p w:rsidR="0000327D" w:rsidRDefault="00591801" w:rsidP="00CE39F1">
      <w:pPr>
        <w:pStyle w:val="NoteLevel1"/>
        <w:numPr>
          <w:ilvl w:val="0"/>
          <w:numId w:val="0"/>
        </w:numPr>
        <w:ind w:left="360"/>
      </w:pPr>
      <w:r>
        <w:t xml:space="preserve">Being a mayor is a sufficient </w:t>
      </w:r>
      <w:proofErr w:type="gramStart"/>
      <w:r>
        <w:t>condition</w:t>
      </w:r>
      <w:proofErr w:type="gramEnd"/>
      <w:r>
        <w:t xml:space="preserve"> all things going well. </w:t>
      </w:r>
    </w:p>
    <w:p w:rsidR="00D70FBA" w:rsidRDefault="00D70FBA" w:rsidP="0000327D">
      <w:pPr>
        <w:pStyle w:val="NoteLevel1"/>
        <w:numPr>
          <w:ilvl w:val="0"/>
          <w:numId w:val="0"/>
        </w:numPr>
        <w:ind w:left="360"/>
        <w:sectPr w:rsidR="00D70FBA">
          <w:headerReference w:type="first" r:id="rId11"/>
          <w:pgSz w:w="12240" w:h="15840"/>
          <w:pgMar w:top="1440" w:right="1440" w:bottom="1440" w:left="1440" w:header="708" w:footer="708" w:gutter="0"/>
          <w:cols w:space="708"/>
          <w:titlePg/>
          <w:docGrid w:type="lines" w:linePitch="360"/>
        </w:sectPr>
      </w:pPr>
    </w:p>
    <w:p w:rsidR="00D70FBA" w:rsidRPr="00D70FBA" w:rsidRDefault="00D70FBA" w:rsidP="00D70FBA">
      <w:pPr>
        <w:pStyle w:val="NoteLevel1"/>
        <w:rPr>
          <w:b/>
        </w:rPr>
      </w:pPr>
      <w:r w:rsidRPr="00D70FBA">
        <w:rPr>
          <w:b/>
        </w:rPr>
        <w:t>Lecture nine:</w:t>
      </w:r>
    </w:p>
    <w:p w:rsidR="00D70FBA" w:rsidRDefault="00D70FBA" w:rsidP="00D70FBA">
      <w:pPr>
        <w:pStyle w:val="NoteLevel1"/>
      </w:pPr>
    </w:p>
    <w:p w:rsidR="00D70FBA" w:rsidRDefault="00D70FBA" w:rsidP="00D70FBA">
      <w:pPr>
        <w:pStyle w:val="NoteLevel1"/>
      </w:pPr>
      <w:r>
        <w:t xml:space="preserve">The three criteria of good arguments we are concerned with are </w:t>
      </w:r>
    </w:p>
    <w:p w:rsidR="00D70FBA" w:rsidRDefault="00D70FBA" w:rsidP="00D70FBA">
      <w:pPr>
        <w:pStyle w:val="NoteLevel1"/>
      </w:pPr>
      <w:r>
        <w:t xml:space="preserve">1) </w:t>
      </w:r>
      <w:proofErr w:type="gramStart"/>
      <w:r>
        <w:t>acceptability</w:t>
      </w:r>
      <w:proofErr w:type="gramEnd"/>
      <w:r>
        <w:t xml:space="preserve"> 2) relevance and 3) sufficiency. </w:t>
      </w:r>
    </w:p>
    <w:p w:rsidR="00D70FBA" w:rsidRDefault="00D70FBA" w:rsidP="00D70FBA">
      <w:pPr>
        <w:pStyle w:val="NoteLevel1"/>
      </w:pPr>
    </w:p>
    <w:p w:rsidR="00D70FBA" w:rsidRDefault="00D70FBA" w:rsidP="00D70FBA">
      <w:pPr>
        <w:pStyle w:val="NoteLevel1"/>
      </w:pPr>
      <w:r>
        <w:t xml:space="preserve">The difference is that acceptability refers to the truth of premises themselves, each on its own. It says nothing about how the premises are related to each other, or whether they are sufficient together as an argument to justify the conclusion.  </w:t>
      </w:r>
    </w:p>
    <w:p w:rsidR="00D70FBA" w:rsidRDefault="00D70FBA" w:rsidP="00D70FBA">
      <w:pPr>
        <w:pStyle w:val="NoteLevel1"/>
      </w:pPr>
    </w:p>
    <w:p w:rsidR="00D70FBA" w:rsidRDefault="00D70FBA" w:rsidP="00D70FBA">
      <w:pPr>
        <w:pStyle w:val="NoteLevel1"/>
      </w:pPr>
      <w:r>
        <w:t>Relevance id a relational notion. That is</w:t>
      </w:r>
      <w:proofErr w:type="gramStart"/>
      <w:r>
        <w:t>,  we</w:t>
      </w:r>
      <w:proofErr w:type="gramEnd"/>
      <w:r>
        <w:t xml:space="preserve"> can only as whether one statement is relevant to some other statement. There is no such thing as absolute relevance and it should not be confused with the colloquial/ common notion of importance.  (p. 164) </w:t>
      </w:r>
    </w:p>
    <w:p w:rsidR="00D70FBA" w:rsidRDefault="00D70FBA" w:rsidP="00D70FBA">
      <w:pPr>
        <w:pStyle w:val="NoteLevel1"/>
      </w:pPr>
    </w:p>
    <w:p w:rsidR="00D70FBA" w:rsidRDefault="00D70FBA" w:rsidP="00D70FBA">
      <w:pPr>
        <w:pStyle w:val="NoteLevel1"/>
      </w:pPr>
      <w:r>
        <w:t>A premise “a” is positively relevant to conclusion “b” if it makes “b” more likely. “</w:t>
      </w:r>
      <w:proofErr w:type="gramStart"/>
      <w:r>
        <w:t>a</w:t>
      </w:r>
      <w:proofErr w:type="gramEnd"/>
      <w:r>
        <w:t>” is negatively relevant if it makes  it less likely.</w:t>
      </w:r>
    </w:p>
    <w:p w:rsidR="00D70FBA" w:rsidRDefault="00D70FBA" w:rsidP="00D70FBA">
      <w:pPr>
        <w:pStyle w:val="NoteLevel1"/>
      </w:pPr>
    </w:p>
    <w:p w:rsidR="00D70FBA" w:rsidRDefault="00D70FBA" w:rsidP="00D70FBA">
      <w:pPr>
        <w:pStyle w:val="NoteLevel1"/>
      </w:pPr>
      <w:r>
        <w:t xml:space="preserve">This is important because it is easy to miss the fact that authors often introduce negatively relevant premises to their argument only in order to dismiss them </w:t>
      </w:r>
      <w:proofErr w:type="gramStart"/>
      <w:r>
        <w:t>that  they</w:t>
      </w:r>
      <w:proofErr w:type="gramEnd"/>
      <w:r>
        <w:t xml:space="preserve"> are not real threats their arguments.</w:t>
      </w:r>
    </w:p>
    <w:p w:rsidR="00D70FBA" w:rsidRDefault="00D70FBA" w:rsidP="00D70FBA">
      <w:pPr>
        <w:pStyle w:val="NoteLevel1"/>
      </w:pPr>
    </w:p>
    <w:p w:rsidR="00D70FBA" w:rsidRDefault="00D70FBA" w:rsidP="00D70FBA">
      <w:pPr>
        <w:pStyle w:val="NoteLevel1"/>
      </w:pPr>
    </w:p>
    <w:p w:rsidR="00D70FBA" w:rsidRDefault="00D70FBA" w:rsidP="00D70FBA">
      <w:pPr>
        <w:pStyle w:val="NoteLevel1"/>
      </w:pPr>
      <w:r>
        <w:t>P1 Tom bought a Buick and is very happy with it.</w:t>
      </w:r>
    </w:p>
    <w:p w:rsidR="00D70FBA" w:rsidRDefault="00D70FBA" w:rsidP="00D70FBA">
      <w:pPr>
        <w:pStyle w:val="NoteLevel1"/>
      </w:pPr>
    </w:p>
    <w:p w:rsidR="00D70FBA" w:rsidRDefault="00D70FBA" w:rsidP="00D70FBA">
      <w:pPr>
        <w:pStyle w:val="NoteLevel1"/>
      </w:pPr>
      <w:r>
        <w:t xml:space="preserve">C So, its safe to say that Buicks are the most reliable </w:t>
      </w:r>
      <w:proofErr w:type="gramStart"/>
      <w:r>
        <w:t>car</w:t>
      </w:r>
      <w:proofErr w:type="gramEnd"/>
      <w:r>
        <w:t xml:space="preserve"> on the road today. </w:t>
      </w:r>
    </w:p>
    <w:p w:rsidR="00D70FBA" w:rsidRDefault="00D70FBA" w:rsidP="00D70FBA">
      <w:pPr>
        <w:pStyle w:val="NoteLevel1"/>
      </w:pPr>
    </w:p>
    <w:p w:rsidR="00D70FBA" w:rsidRDefault="00D70FBA" w:rsidP="00D70FBA">
      <w:pPr>
        <w:pStyle w:val="NoteLevel1"/>
      </w:pPr>
    </w:p>
    <w:p w:rsidR="00D70FBA" w:rsidRDefault="00D70FBA" w:rsidP="00D70FBA">
      <w:pPr>
        <w:pStyle w:val="NoteLevel1"/>
      </w:pPr>
      <w:r>
        <w:t>P1 Bread is made with four</w:t>
      </w:r>
    </w:p>
    <w:p w:rsidR="00D70FBA" w:rsidRDefault="00D70FBA" w:rsidP="00D70FBA">
      <w:pPr>
        <w:pStyle w:val="NoteLevel1"/>
      </w:pPr>
      <w:r>
        <w:t>P2 flour is made from grain</w:t>
      </w:r>
    </w:p>
    <w:p w:rsidR="00D70FBA" w:rsidRDefault="00D70FBA" w:rsidP="00D70FBA">
      <w:pPr>
        <w:pStyle w:val="NoteLevel1"/>
      </w:pPr>
      <w:r>
        <w:t>P3 gain is produced by farmers</w:t>
      </w:r>
    </w:p>
    <w:p w:rsidR="00D70FBA" w:rsidRDefault="00D70FBA" w:rsidP="00D70FBA">
      <w:pPr>
        <w:pStyle w:val="NoteLevel1"/>
      </w:pPr>
      <w:r>
        <w:t>C therefore, farmers should not be trusted</w:t>
      </w:r>
    </w:p>
    <w:p w:rsidR="00D70FBA" w:rsidRDefault="00D70FBA" w:rsidP="00D70FBA">
      <w:pPr>
        <w:pStyle w:val="NoteLevel1"/>
      </w:pPr>
    </w:p>
    <w:p w:rsidR="00D70FBA" w:rsidRDefault="00D70FBA" w:rsidP="00D70FBA">
      <w:pPr>
        <w:pStyle w:val="NoteLevel1"/>
      </w:pPr>
      <w:r>
        <w:t>(Acceptable, but irrelevant and insufficient)</w:t>
      </w:r>
    </w:p>
    <w:p w:rsidR="00D70FBA" w:rsidRDefault="00D70FBA" w:rsidP="00D70FBA">
      <w:pPr>
        <w:pStyle w:val="NoteLevel1"/>
      </w:pPr>
    </w:p>
    <w:p w:rsidR="00D70FBA" w:rsidRDefault="00D70FBA" w:rsidP="00D70FBA">
      <w:pPr>
        <w:pStyle w:val="NoteLevel1"/>
      </w:pPr>
      <w:r>
        <w:t xml:space="preserve">If the premises were true (even though they are not) then the conclusion would also have to be true. </w:t>
      </w:r>
    </w:p>
    <w:p w:rsidR="00D70FBA" w:rsidRDefault="00D70FBA" w:rsidP="00D70FBA">
      <w:pPr>
        <w:pStyle w:val="NoteLevel1"/>
      </w:pPr>
    </w:p>
    <w:p w:rsidR="00D70FBA" w:rsidRDefault="00D70FBA" w:rsidP="00D70FBA">
      <w:pPr>
        <w:pStyle w:val="NoteLevel1"/>
      </w:pPr>
      <w:r>
        <w:t>In the case deductive arguments, where we find the strongest form of sufficiency, we would say that we have an argument that is valid, but not sound.</w:t>
      </w:r>
    </w:p>
    <w:p w:rsidR="00730B4F" w:rsidRDefault="00730B4F" w:rsidP="00D70FBA">
      <w:pPr>
        <w:pStyle w:val="NoteLevel1"/>
      </w:pPr>
      <w:r>
        <w:t>P1 All philosophy profs are immortal</w:t>
      </w:r>
    </w:p>
    <w:p w:rsidR="00730B4F" w:rsidRDefault="00730B4F" w:rsidP="00D70FBA">
      <w:pPr>
        <w:pStyle w:val="NoteLevel1"/>
      </w:pPr>
      <w:r>
        <w:t xml:space="preserve">P2 Shawn is a philosophy </w:t>
      </w:r>
      <w:proofErr w:type="spellStart"/>
      <w:r>
        <w:t>prof</w:t>
      </w:r>
      <w:proofErr w:type="spellEnd"/>
    </w:p>
    <w:p w:rsidR="00730B4F" w:rsidRDefault="00730B4F" w:rsidP="00D70FBA">
      <w:pPr>
        <w:pStyle w:val="NoteLevel1"/>
      </w:pPr>
      <w:r>
        <w:t xml:space="preserve">C </w:t>
      </w:r>
      <w:proofErr w:type="spellStart"/>
      <w:proofErr w:type="gramStart"/>
      <w:r>
        <w:t>shawn</w:t>
      </w:r>
      <w:proofErr w:type="spellEnd"/>
      <w:proofErr w:type="gramEnd"/>
      <w:r>
        <w:t xml:space="preserve"> s immortal. </w:t>
      </w:r>
    </w:p>
    <w:p w:rsidR="00730B4F" w:rsidRDefault="00730B4F" w:rsidP="00D70FBA">
      <w:pPr>
        <w:pStyle w:val="NoteLevel1"/>
      </w:pPr>
      <w:r>
        <w:t xml:space="preserve"> Valid but not sound</w:t>
      </w:r>
    </w:p>
    <w:p w:rsidR="00730B4F" w:rsidRDefault="00730B4F" w:rsidP="00D70FBA">
      <w:pPr>
        <w:pStyle w:val="NoteLevel1"/>
      </w:pPr>
      <w:r>
        <w:t xml:space="preserve">To say an argument is valid does not mean that the premises are true, but only that they entail a certain conclusion if they are true. </w:t>
      </w:r>
    </w:p>
    <w:p w:rsidR="00730B4F" w:rsidRDefault="00730B4F" w:rsidP="00D70FBA">
      <w:pPr>
        <w:pStyle w:val="NoteLevel1"/>
      </w:pPr>
    </w:p>
    <w:p w:rsidR="00730B4F" w:rsidRDefault="00730B4F" w:rsidP="00D70FBA">
      <w:pPr>
        <w:pStyle w:val="NoteLevel1"/>
      </w:pPr>
      <w:r>
        <w:t>P1 if the temperature is any place is above 50 degrees Celsius, you can be sure that your hair is on fire.</w:t>
      </w:r>
    </w:p>
    <w:p w:rsidR="00730B4F" w:rsidRDefault="00730B4F" w:rsidP="00D70FBA">
      <w:pPr>
        <w:pStyle w:val="NoteLevel1"/>
      </w:pPr>
      <w:r>
        <w:t xml:space="preserve">P2 The temperature in </w:t>
      </w:r>
      <w:proofErr w:type="gramStart"/>
      <w:r>
        <w:t>this  room</w:t>
      </w:r>
      <w:proofErr w:type="gramEnd"/>
      <w:r>
        <w:t xml:space="preserve"> is 65 degrees.</w:t>
      </w:r>
    </w:p>
    <w:p w:rsidR="00730B4F" w:rsidRDefault="00730B4F" w:rsidP="00D70FBA">
      <w:pPr>
        <w:pStyle w:val="NoteLevel1"/>
      </w:pPr>
      <w:r>
        <w:t>C your hair is on fire.</w:t>
      </w:r>
    </w:p>
    <w:p w:rsidR="00730B4F" w:rsidRDefault="00730B4F" w:rsidP="00D70FBA">
      <w:pPr>
        <w:pStyle w:val="NoteLevel1"/>
      </w:pPr>
    </w:p>
    <w:p w:rsidR="00730B4F" w:rsidRDefault="00730B4F" w:rsidP="00D70FBA">
      <w:pPr>
        <w:pStyle w:val="NoteLevel1"/>
      </w:pPr>
      <w:r>
        <w:t>This argument is valid but not sound.</w:t>
      </w:r>
    </w:p>
    <w:p w:rsidR="00730B4F" w:rsidRDefault="00730B4F" w:rsidP="00D70FBA">
      <w:pPr>
        <w:pStyle w:val="NoteLevel1"/>
      </w:pPr>
    </w:p>
    <w:p w:rsidR="004B7133" w:rsidRDefault="004B7133" w:rsidP="00D70FBA">
      <w:pPr>
        <w:pStyle w:val="NoteLevel1"/>
      </w:pPr>
      <w:r>
        <w:t xml:space="preserve">1) Affirming the Antecedent  (Modus Ponens) </w:t>
      </w:r>
    </w:p>
    <w:p w:rsidR="004B7133" w:rsidRDefault="004B7133" w:rsidP="00D70FBA">
      <w:pPr>
        <w:pStyle w:val="NoteLevel1"/>
      </w:pPr>
    </w:p>
    <w:p w:rsidR="004B7133" w:rsidRDefault="004B7133" w:rsidP="004B7133">
      <w:pPr>
        <w:pStyle w:val="NoteLevel1"/>
        <w:numPr>
          <w:ilvl w:val="0"/>
          <w:numId w:val="0"/>
        </w:numPr>
      </w:pPr>
      <w:r>
        <w:t xml:space="preserve">If p then q </w:t>
      </w:r>
    </w:p>
    <w:p w:rsidR="004B7133" w:rsidRDefault="004B7133" w:rsidP="004B7133">
      <w:pPr>
        <w:pStyle w:val="NoteLevel1"/>
        <w:numPr>
          <w:ilvl w:val="0"/>
          <w:numId w:val="0"/>
        </w:numPr>
      </w:pPr>
      <w:r>
        <w:t xml:space="preserve">P </w:t>
      </w:r>
    </w:p>
    <w:p w:rsidR="004B7133" w:rsidRDefault="004B7133" w:rsidP="004B7133">
      <w:pPr>
        <w:pStyle w:val="NoteLevel1"/>
        <w:numPr>
          <w:ilvl w:val="0"/>
          <w:numId w:val="0"/>
        </w:numPr>
      </w:pPr>
      <w:r>
        <w:t>Therefore q</w:t>
      </w:r>
    </w:p>
    <w:p w:rsidR="004B7133" w:rsidRDefault="004B7133" w:rsidP="004B7133">
      <w:pPr>
        <w:pStyle w:val="NoteLevel1"/>
        <w:numPr>
          <w:ilvl w:val="0"/>
          <w:numId w:val="0"/>
        </w:numPr>
      </w:pPr>
    </w:p>
    <w:p w:rsidR="004B7133" w:rsidRDefault="004B7133" w:rsidP="004B7133">
      <w:pPr>
        <w:pStyle w:val="NoteLevel1"/>
        <w:numPr>
          <w:ilvl w:val="0"/>
          <w:numId w:val="0"/>
        </w:numPr>
      </w:pPr>
      <w:r>
        <w:t xml:space="preserve">2) </w:t>
      </w:r>
      <w:proofErr w:type="gramStart"/>
      <w:r>
        <w:t>denying</w:t>
      </w:r>
      <w:proofErr w:type="gramEnd"/>
      <w:r>
        <w:t xml:space="preserve"> the consequent (Modus </w:t>
      </w:r>
      <w:proofErr w:type="spellStart"/>
      <w:r>
        <w:t>tollens</w:t>
      </w:r>
      <w:proofErr w:type="spellEnd"/>
      <w:r>
        <w:t>”)</w:t>
      </w:r>
    </w:p>
    <w:p w:rsidR="004B7133" w:rsidRDefault="004B7133" w:rsidP="004B7133">
      <w:pPr>
        <w:pStyle w:val="NoteLevel1"/>
        <w:numPr>
          <w:ilvl w:val="0"/>
          <w:numId w:val="0"/>
        </w:numPr>
      </w:pPr>
      <w:r>
        <w:t xml:space="preserve">If p then q </w:t>
      </w:r>
    </w:p>
    <w:p w:rsidR="004B7133" w:rsidRDefault="007B5A58" w:rsidP="004B7133">
      <w:pPr>
        <w:pStyle w:val="NoteLevel1"/>
        <w:numPr>
          <w:ilvl w:val="0"/>
          <w:numId w:val="0"/>
        </w:numPr>
      </w:pPr>
      <w:r>
        <w:t>Not- q</w:t>
      </w:r>
    </w:p>
    <w:p w:rsidR="004B7133" w:rsidRDefault="004B7133" w:rsidP="004B7133">
      <w:pPr>
        <w:pStyle w:val="NoteLevel1"/>
        <w:numPr>
          <w:ilvl w:val="0"/>
          <w:numId w:val="0"/>
        </w:numPr>
      </w:pPr>
      <w:r>
        <w:t xml:space="preserve">Therefore, not-p </w:t>
      </w:r>
    </w:p>
    <w:p w:rsidR="004B7133" w:rsidRDefault="004B7133" w:rsidP="004B7133">
      <w:pPr>
        <w:pStyle w:val="NoteLevel1"/>
        <w:numPr>
          <w:ilvl w:val="0"/>
          <w:numId w:val="0"/>
        </w:numPr>
      </w:pPr>
    </w:p>
    <w:p w:rsidR="004B7133" w:rsidRDefault="004B7133" w:rsidP="004B7133">
      <w:pPr>
        <w:pStyle w:val="NoteLevel1"/>
        <w:numPr>
          <w:ilvl w:val="0"/>
          <w:numId w:val="2"/>
        </w:numPr>
      </w:pPr>
      <w:proofErr w:type="gramStart"/>
      <w:r>
        <w:t>chain</w:t>
      </w:r>
      <w:proofErr w:type="gramEnd"/>
      <w:r>
        <w:t xml:space="preserve"> argument</w:t>
      </w:r>
    </w:p>
    <w:p w:rsidR="004B7133" w:rsidRDefault="004B7133" w:rsidP="004B7133">
      <w:pPr>
        <w:pStyle w:val="NoteLevel1"/>
        <w:numPr>
          <w:ilvl w:val="0"/>
          <w:numId w:val="0"/>
        </w:numPr>
        <w:ind w:left="360"/>
      </w:pPr>
      <w:r>
        <w:t>If p then q</w:t>
      </w:r>
    </w:p>
    <w:p w:rsidR="004B7133" w:rsidRDefault="004B7133" w:rsidP="004B7133">
      <w:pPr>
        <w:pStyle w:val="NoteLevel1"/>
        <w:numPr>
          <w:ilvl w:val="0"/>
          <w:numId w:val="0"/>
        </w:numPr>
        <w:ind w:left="360"/>
      </w:pPr>
      <w:r>
        <w:t>If q then r</w:t>
      </w:r>
    </w:p>
    <w:p w:rsidR="004B7133" w:rsidRDefault="004B7133" w:rsidP="004B7133">
      <w:pPr>
        <w:pStyle w:val="NoteLevel1"/>
        <w:numPr>
          <w:ilvl w:val="0"/>
          <w:numId w:val="0"/>
        </w:numPr>
        <w:ind w:left="360"/>
      </w:pPr>
      <w:r>
        <w:t>Therefore if p then r</w:t>
      </w:r>
    </w:p>
    <w:p w:rsidR="004B7133" w:rsidRDefault="004B7133" w:rsidP="004B7133">
      <w:pPr>
        <w:pStyle w:val="NoteLevel1"/>
        <w:numPr>
          <w:ilvl w:val="0"/>
          <w:numId w:val="0"/>
        </w:numPr>
        <w:ind w:left="360"/>
      </w:pPr>
    </w:p>
    <w:p w:rsidR="004B7133" w:rsidRDefault="004B7133" w:rsidP="004B7133">
      <w:pPr>
        <w:pStyle w:val="NoteLevel1"/>
        <w:numPr>
          <w:ilvl w:val="0"/>
          <w:numId w:val="0"/>
        </w:numPr>
        <w:ind w:left="360"/>
      </w:pPr>
    </w:p>
    <w:p w:rsidR="004B7133" w:rsidRDefault="004B7133" w:rsidP="004B7133">
      <w:pPr>
        <w:pStyle w:val="NoteLevel1"/>
        <w:numPr>
          <w:ilvl w:val="0"/>
          <w:numId w:val="0"/>
        </w:numPr>
        <w:ind w:left="360"/>
      </w:pPr>
      <w:r>
        <w:t xml:space="preserve">Empirical </w:t>
      </w:r>
      <w:proofErr w:type="spellStart"/>
      <w:r>
        <w:t>vs</w:t>
      </w:r>
      <w:proofErr w:type="spellEnd"/>
      <w:r>
        <w:t xml:space="preserve"> </w:t>
      </w:r>
      <w:proofErr w:type="gramStart"/>
      <w:r>
        <w:t>non empirical</w:t>
      </w:r>
      <w:proofErr w:type="gramEnd"/>
      <w:r>
        <w:t xml:space="preserve"> statements </w:t>
      </w:r>
    </w:p>
    <w:p w:rsidR="004B7133" w:rsidRDefault="004B7133" w:rsidP="004B7133">
      <w:pPr>
        <w:pStyle w:val="NoteLevel1"/>
        <w:numPr>
          <w:ilvl w:val="0"/>
          <w:numId w:val="0"/>
        </w:numPr>
        <w:ind w:left="360"/>
      </w:pPr>
    </w:p>
    <w:p w:rsidR="00CB15D1" w:rsidRDefault="004B7133" w:rsidP="004B7133">
      <w:pPr>
        <w:pStyle w:val="NoteLevel1"/>
        <w:numPr>
          <w:ilvl w:val="0"/>
          <w:numId w:val="0"/>
        </w:numPr>
        <w:ind w:left="360"/>
      </w:pPr>
      <w:r>
        <w:t xml:space="preserve">Empirical statements are those which, in principle, be verified by experience </w:t>
      </w:r>
    </w:p>
    <w:p w:rsidR="00CB15D1" w:rsidRDefault="00CB15D1" w:rsidP="004B7133">
      <w:pPr>
        <w:pStyle w:val="NoteLevel1"/>
        <w:numPr>
          <w:ilvl w:val="0"/>
          <w:numId w:val="0"/>
        </w:numPr>
        <w:ind w:left="360"/>
      </w:pPr>
    </w:p>
    <w:p w:rsidR="00CB15D1" w:rsidRDefault="00CB15D1" w:rsidP="00CB15D1">
      <w:pPr>
        <w:pStyle w:val="NoteLevel1"/>
        <w:numPr>
          <w:ilvl w:val="0"/>
          <w:numId w:val="0"/>
        </w:numPr>
        <w:ind w:left="360"/>
      </w:pPr>
      <w:r>
        <w:t xml:space="preserve">The straw man fallacy </w:t>
      </w:r>
    </w:p>
    <w:p w:rsidR="00CB15D1" w:rsidRDefault="00CB15D1" w:rsidP="00CB15D1">
      <w:pPr>
        <w:pStyle w:val="NoteLevel1"/>
        <w:numPr>
          <w:ilvl w:val="0"/>
          <w:numId w:val="0"/>
        </w:numPr>
        <w:ind w:left="360"/>
      </w:pPr>
      <w:r>
        <w:t xml:space="preserve">Ad hominem </w:t>
      </w:r>
    </w:p>
    <w:p w:rsidR="00CB15D1" w:rsidRDefault="00CB15D1" w:rsidP="00CB15D1">
      <w:pPr>
        <w:pStyle w:val="NoteLevel1"/>
        <w:numPr>
          <w:ilvl w:val="0"/>
          <w:numId w:val="0"/>
        </w:numPr>
        <w:ind w:left="360"/>
      </w:pPr>
      <w:proofErr w:type="gramStart"/>
      <w:r>
        <w:t>equivocation</w:t>
      </w:r>
      <w:proofErr w:type="gramEnd"/>
      <w:r>
        <w:t xml:space="preserve"> </w:t>
      </w:r>
    </w:p>
    <w:p w:rsidR="00CB15D1" w:rsidRDefault="00CB15D1" w:rsidP="00CB15D1">
      <w:pPr>
        <w:pStyle w:val="NoteLevel1"/>
        <w:numPr>
          <w:ilvl w:val="0"/>
          <w:numId w:val="0"/>
        </w:numPr>
        <w:ind w:left="360"/>
      </w:pPr>
      <w:r>
        <w:t xml:space="preserve">Ad </w:t>
      </w:r>
      <w:proofErr w:type="spellStart"/>
      <w:r>
        <w:t>populum</w:t>
      </w:r>
      <w:proofErr w:type="spellEnd"/>
    </w:p>
    <w:p w:rsidR="00CB15D1" w:rsidRDefault="00CB15D1" w:rsidP="00CB15D1">
      <w:pPr>
        <w:pStyle w:val="NoteLevel1"/>
        <w:numPr>
          <w:ilvl w:val="0"/>
          <w:numId w:val="0"/>
        </w:numPr>
        <w:ind w:left="360"/>
      </w:pPr>
      <w:r>
        <w:t xml:space="preserve">Converging </w:t>
      </w:r>
      <w:proofErr w:type="spellStart"/>
      <w:r>
        <w:t>vs</w:t>
      </w:r>
      <w:proofErr w:type="spellEnd"/>
      <w:r>
        <w:t xml:space="preserve"> linked arguments </w:t>
      </w:r>
    </w:p>
    <w:p w:rsidR="00CB15D1" w:rsidRDefault="00CB15D1" w:rsidP="00CB15D1">
      <w:pPr>
        <w:pStyle w:val="NoteLevel1"/>
        <w:numPr>
          <w:ilvl w:val="0"/>
          <w:numId w:val="0"/>
        </w:numPr>
        <w:ind w:left="360"/>
      </w:pPr>
      <w:r>
        <w:t>Diagramming</w:t>
      </w:r>
    </w:p>
    <w:p w:rsidR="00CB15D1" w:rsidRDefault="00CB15D1" w:rsidP="00CB15D1">
      <w:pPr>
        <w:pStyle w:val="NoteLevel1"/>
        <w:numPr>
          <w:ilvl w:val="0"/>
          <w:numId w:val="0"/>
        </w:numPr>
        <w:ind w:left="360"/>
      </w:pPr>
      <w:r>
        <w:t>Enthymemes</w:t>
      </w:r>
    </w:p>
    <w:p w:rsidR="00CB15D1" w:rsidRDefault="00CB15D1" w:rsidP="00CB15D1">
      <w:pPr>
        <w:pStyle w:val="NoteLevel1"/>
        <w:numPr>
          <w:ilvl w:val="0"/>
          <w:numId w:val="0"/>
        </w:numPr>
        <w:ind w:left="360"/>
      </w:pPr>
      <w:r>
        <w:t>The gambler fallacy</w:t>
      </w:r>
    </w:p>
    <w:p w:rsidR="00CB15D1" w:rsidRDefault="00CB15D1" w:rsidP="00CB15D1">
      <w:pPr>
        <w:pStyle w:val="NoteLevel1"/>
        <w:numPr>
          <w:ilvl w:val="0"/>
          <w:numId w:val="0"/>
        </w:numPr>
        <w:ind w:left="360"/>
      </w:pPr>
      <w:r>
        <w:t>Three aspects of meaning</w:t>
      </w:r>
    </w:p>
    <w:p w:rsidR="00CB15D1" w:rsidRDefault="00CB15D1" w:rsidP="00CB15D1">
      <w:pPr>
        <w:pStyle w:val="NoteLevel1"/>
        <w:numPr>
          <w:ilvl w:val="0"/>
          <w:numId w:val="0"/>
        </w:numPr>
        <w:ind w:left="360"/>
      </w:pPr>
      <w:r>
        <w:t>Four types of definitions</w:t>
      </w:r>
    </w:p>
    <w:p w:rsidR="00CB15D1" w:rsidRDefault="00CB15D1" w:rsidP="00CB15D1">
      <w:pPr>
        <w:pStyle w:val="NoteLevel1"/>
        <w:numPr>
          <w:ilvl w:val="0"/>
          <w:numId w:val="0"/>
        </w:numPr>
        <w:ind w:left="360"/>
      </w:pPr>
      <w:r>
        <w:t xml:space="preserve">Arguments from definition </w:t>
      </w:r>
    </w:p>
    <w:p w:rsidR="00CB15D1" w:rsidRDefault="00CB15D1" w:rsidP="00CB15D1">
      <w:pPr>
        <w:pStyle w:val="NoteLevel1"/>
        <w:numPr>
          <w:ilvl w:val="0"/>
          <w:numId w:val="0"/>
        </w:numPr>
        <w:ind w:left="360"/>
      </w:pPr>
      <w:r>
        <w:t>Two methods of composing a definition</w:t>
      </w:r>
    </w:p>
    <w:p w:rsidR="00CB15D1" w:rsidRDefault="00CB15D1" w:rsidP="00CB15D1">
      <w:pPr>
        <w:pStyle w:val="NoteLevel1"/>
        <w:numPr>
          <w:ilvl w:val="0"/>
          <w:numId w:val="0"/>
        </w:numPr>
        <w:ind w:left="360"/>
      </w:pPr>
      <w:r>
        <w:t xml:space="preserve">Material implication </w:t>
      </w:r>
    </w:p>
    <w:p w:rsidR="00CB15D1" w:rsidRDefault="00CB15D1" w:rsidP="00CB15D1">
      <w:pPr>
        <w:pStyle w:val="NoteLevel1"/>
        <w:numPr>
          <w:ilvl w:val="0"/>
          <w:numId w:val="0"/>
        </w:numPr>
        <w:ind w:left="360"/>
      </w:pPr>
      <w:r>
        <w:t>Propositions</w:t>
      </w:r>
    </w:p>
    <w:p w:rsidR="00BE10E9" w:rsidRDefault="00BE10E9" w:rsidP="00CB15D1">
      <w:pPr>
        <w:pStyle w:val="NoteLevel1"/>
        <w:numPr>
          <w:ilvl w:val="0"/>
          <w:numId w:val="0"/>
        </w:numPr>
        <w:sectPr w:rsidR="00BE10E9">
          <w:headerReference w:type="first" r:id="rId12"/>
          <w:pgSz w:w="12240" w:h="15840"/>
          <w:pgMar w:top="1440" w:right="1440" w:bottom="1440" w:left="1440" w:header="708" w:footer="708" w:gutter="0"/>
          <w:cols w:space="708"/>
          <w:titlePg/>
          <w:docGrid w:type="lines" w:linePitch="360"/>
        </w:sectPr>
      </w:pPr>
    </w:p>
    <w:p w:rsidR="0090061C" w:rsidRDefault="00BE10E9" w:rsidP="00BE10E9">
      <w:pPr>
        <w:pStyle w:val="NoteLevel1"/>
      </w:pPr>
      <w:r>
        <w:t xml:space="preserve">Inductive: </w:t>
      </w:r>
      <w:r w:rsidR="0090061C">
        <w:t xml:space="preserve">very specific premises and works towards general arguments.  Regardless of the structure the conclusion is never guaranteed. </w:t>
      </w:r>
    </w:p>
    <w:p w:rsidR="0090061C" w:rsidRDefault="0090061C" w:rsidP="00BE10E9">
      <w:pPr>
        <w:pStyle w:val="NoteLevel1"/>
      </w:pPr>
      <w:r>
        <w:t>Deduction: general statements reduced down to specific arguments.  Only deductive arguments can be valid.</w:t>
      </w:r>
    </w:p>
    <w:p w:rsidR="0090061C" w:rsidRDefault="0090061C" w:rsidP="00BE10E9">
      <w:pPr>
        <w:pStyle w:val="NoteLevel1"/>
      </w:pPr>
    </w:p>
    <w:p w:rsidR="0090061C" w:rsidRDefault="0090061C" w:rsidP="00BE10E9">
      <w:pPr>
        <w:pStyle w:val="NoteLevel1"/>
      </w:pPr>
      <w:r>
        <w:t>Diff. kinds of deductive logic:</w:t>
      </w:r>
    </w:p>
    <w:p w:rsidR="0090061C" w:rsidRDefault="0090061C" w:rsidP="00BE10E9">
      <w:pPr>
        <w:pStyle w:val="NoteLevel1"/>
      </w:pPr>
      <w:r>
        <w:t xml:space="preserve"> Categorical logic: (developed by Aristotle) </w:t>
      </w:r>
    </w:p>
    <w:p w:rsidR="0090061C" w:rsidRDefault="0090061C" w:rsidP="00BE10E9">
      <w:pPr>
        <w:pStyle w:val="NoteLevel1"/>
      </w:pPr>
      <w:r>
        <w:t>Propositional logic</w:t>
      </w:r>
    </w:p>
    <w:p w:rsidR="0090061C" w:rsidRDefault="0090061C" w:rsidP="00BE10E9">
      <w:pPr>
        <w:pStyle w:val="NoteLevel1"/>
      </w:pPr>
    </w:p>
    <w:p w:rsidR="0090061C" w:rsidRDefault="0090061C" w:rsidP="00BE10E9">
      <w:pPr>
        <w:pStyle w:val="NoteLevel1"/>
      </w:pPr>
      <w:r w:rsidRPr="0090061C">
        <w:t>Categorical logic:</w:t>
      </w:r>
      <w:r>
        <w:t xml:space="preserve">  the subject and predicate (is the way we talk about). </w:t>
      </w:r>
    </w:p>
    <w:p w:rsidR="009243C6" w:rsidRDefault="009243C6" w:rsidP="00BE10E9">
      <w:pPr>
        <w:pStyle w:val="NoteLevel1"/>
      </w:pPr>
      <w:r>
        <w:t>All S are P              (A)</w:t>
      </w:r>
      <w:r w:rsidR="004066A8">
        <w:t xml:space="preserve">  (+</w:t>
      </w:r>
      <w:proofErr w:type="gramStart"/>
      <w:r w:rsidR="004066A8">
        <w:t>)                  A</w:t>
      </w:r>
      <w:proofErr w:type="gramEnd"/>
      <w:r w:rsidR="004066A8">
        <w:t xml:space="preserve"> = universal affirmation</w:t>
      </w:r>
    </w:p>
    <w:p w:rsidR="009243C6" w:rsidRDefault="009243C6" w:rsidP="00BE10E9">
      <w:pPr>
        <w:pStyle w:val="NoteLevel1"/>
      </w:pPr>
      <w:r>
        <w:t>NO S are P          (E)</w:t>
      </w:r>
      <w:r w:rsidR="004066A8">
        <w:t xml:space="preserve">  (-</w:t>
      </w:r>
      <w:proofErr w:type="gramStart"/>
      <w:r w:rsidR="004066A8">
        <w:t>)</w:t>
      </w:r>
      <w:r w:rsidR="00B95B09">
        <w:t xml:space="preserve">                       E</w:t>
      </w:r>
      <w:proofErr w:type="gramEnd"/>
      <w:r w:rsidR="00B95B09">
        <w:t xml:space="preserve"> = universal negation</w:t>
      </w:r>
    </w:p>
    <w:p w:rsidR="009243C6" w:rsidRDefault="009243C6" w:rsidP="00BE10E9">
      <w:pPr>
        <w:pStyle w:val="NoteLevel1"/>
      </w:pPr>
      <w:r>
        <w:t>Some S are P           (I)</w:t>
      </w:r>
      <w:r w:rsidR="004066A8">
        <w:t xml:space="preserve">   (+</w:t>
      </w:r>
      <w:proofErr w:type="gramStart"/>
      <w:r w:rsidR="004066A8">
        <w:t>)</w:t>
      </w:r>
      <w:r w:rsidR="00B95B09">
        <w:t xml:space="preserve">                 I</w:t>
      </w:r>
      <w:proofErr w:type="gramEnd"/>
      <w:r w:rsidR="00B95B09">
        <w:t xml:space="preserve"> = particular affirmation </w:t>
      </w:r>
    </w:p>
    <w:p w:rsidR="009243C6" w:rsidRDefault="009243C6" w:rsidP="00BE10E9">
      <w:pPr>
        <w:pStyle w:val="NoteLevel1"/>
      </w:pPr>
      <w:r>
        <w:t>Some S are not P     (O)</w:t>
      </w:r>
      <w:r w:rsidR="004066A8">
        <w:t xml:space="preserve"> (-</w:t>
      </w:r>
      <w:proofErr w:type="gramStart"/>
      <w:r w:rsidR="004066A8">
        <w:t>)</w:t>
      </w:r>
      <w:r w:rsidR="00B95B09">
        <w:t xml:space="preserve">                  O</w:t>
      </w:r>
      <w:proofErr w:type="gramEnd"/>
      <w:r w:rsidR="00B95B09">
        <w:t>= particular negation</w:t>
      </w:r>
    </w:p>
    <w:p w:rsidR="009243C6" w:rsidRDefault="009243C6" w:rsidP="00BE10E9">
      <w:pPr>
        <w:pStyle w:val="NoteLevel1"/>
      </w:pPr>
    </w:p>
    <w:p w:rsidR="009243C6" w:rsidRDefault="009243C6" w:rsidP="009243C6">
      <w:pPr>
        <w:pStyle w:val="NoteLevel1"/>
      </w:pPr>
      <w:r>
        <w:t xml:space="preserve">I affirm = </w:t>
      </w:r>
      <w:proofErr w:type="spellStart"/>
      <w:r w:rsidRPr="009243C6">
        <w:rPr>
          <w:highlight w:val="yellow"/>
        </w:rPr>
        <w:t>a</w:t>
      </w:r>
      <w:r>
        <w:t>ff</w:t>
      </w:r>
      <w:r w:rsidRPr="009243C6">
        <w:rPr>
          <w:highlight w:val="yellow"/>
        </w:rPr>
        <w:t>i</w:t>
      </w:r>
      <w:r>
        <w:t>rmo</w:t>
      </w:r>
      <w:proofErr w:type="spellEnd"/>
    </w:p>
    <w:p w:rsidR="009243C6" w:rsidRDefault="009243C6" w:rsidP="009243C6">
      <w:pPr>
        <w:pStyle w:val="NoteLevel1"/>
      </w:pPr>
      <w:r>
        <w:t xml:space="preserve">I negate= </w:t>
      </w:r>
      <w:proofErr w:type="spellStart"/>
      <w:r>
        <w:t>N</w:t>
      </w:r>
      <w:r w:rsidRPr="009243C6">
        <w:rPr>
          <w:highlight w:val="yellow"/>
        </w:rPr>
        <w:t>e</w:t>
      </w:r>
      <w:r>
        <w:t>g</w:t>
      </w:r>
      <w:r w:rsidRPr="009243C6">
        <w:rPr>
          <w:highlight w:val="yellow"/>
        </w:rPr>
        <w:t>o</w:t>
      </w:r>
      <w:proofErr w:type="spellEnd"/>
      <w:r>
        <w:t xml:space="preserve"> </w:t>
      </w:r>
    </w:p>
    <w:p w:rsidR="009243C6" w:rsidRDefault="009243C6" w:rsidP="009243C6">
      <w:pPr>
        <w:pStyle w:val="NoteLevel1"/>
      </w:pPr>
    </w:p>
    <w:p w:rsidR="004066A8" w:rsidRDefault="004066A8" w:rsidP="009243C6">
      <w:pPr>
        <w:pStyle w:val="NoteLevel1"/>
      </w:pPr>
      <w:r>
        <w:t xml:space="preserve">Quantity: </w:t>
      </w:r>
    </w:p>
    <w:p w:rsidR="004066A8" w:rsidRDefault="004066A8" w:rsidP="009243C6">
      <w:pPr>
        <w:pStyle w:val="NoteLevel1"/>
      </w:pPr>
      <w:r>
        <w:t>All/No (universal quantity</w:t>
      </w:r>
      <w:proofErr w:type="gramStart"/>
      <w:r>
        <w:t>)         or</w:t>
      </w:r>
      <w:proofErr w:type="gramEnd"/>
      <w:r>
        <w:t xml:space="preserve">        Some (particular quantity)</w:t>
      </w:r>
    </w:p>
    <w:p w:rsidR="004066A8" w:rsidRDefault="004066A8" w:rsidP="009243C6">
      <w:pPr>
        <w:pStyle w:val="NoteLevel1"/>
      </w:pPr>
    </w:p>
    <w:p w:rsidR="004066A8" w:rsidRDefault="004066A8" w:rsidP="009243C6">
      <w:pPr>
        <w:pStyle w:val="NoteLevel1"/>
      </w:pPr>
      <w:r>
        <w:t xml:space="preserve">Quality: </w:t>
      </w:r>
    </w:p>
    <w:p w:rsidR="00B95B09" w:rsidRDefault="004066A8" w:rsidP="009243C6">
      <w:pPr>
        <w:pStyle w:val="NoteLevel1"/>
      </w:pPr>
      <w:r>
        <w:t xml:space="preserve">Positive or </w:t>
      </w:r>
      <w:proofErr w:type="gramStart"/>
      <w:r>
        <w:t>negative .</w:t>
      </w:r>
      <w:proofErr w:type="gramEnd"/>
    </w:p>
    <w:p w:rsidR="00B95B09" w:rsidRDefault="00B95B09" w:rsidP="009243C6">
      <w:pPr>
        <w:pStyle w:val="NoteLevel1"/>
      </w:pPr>
    </w:p>
    <w:p w:rsidR="00B95B09" w:rsidRDefault="00B95B09" w:rsidP="00B95B09">
      <w:pPr>
        <w:pStyle w:val="NoteLevel1"/>
      </w:pPr>
    </w:p>
    <w:p w:rsidR="004066A8" w:rsidRDefault="00B95B09" w:rsidP="00B95B09">
      <w:pPr>
        <w:pStyle w:val="NoteLevel1"/>
      </w:pPr>
      <w:r>
        <w:t>Compliment: “All S are non-P “</w:t>
      </w:r>
    </w:p>
    <w:p w:rsidR="004066A8" w:rsidRDefault="004066A8" w:rsidP="009243C6">
      <w:pPr>
        <w:pStyle w:val="NoteLevel1"/>
      </w:pPr>
    </w:p>
    <w:p w:rsidR="004066A8" w:rsidRDefault="004066A8" w:rsidP="009243C6">
      <w:pPr>
        <w:pStyle w:val="NoteLevel1"/>
      </w:pPr>
    </w:p>
    <w:p w:rsidR="004066A8" w:rsidRDefault="004066A8" w:rsidP="009243C6">
      <w:pPr>
        <w:pStyle w:val="NoteLevel1"/>
      </w:pPr>
    </w:p>
    <w:p w:rsidR="007F4CE8" w:rsidRDefault="007F4CE8" w:rsidP="004066A8">
      <w:pPr>
        <w:pStyle w:val="NoteLevel1"/>
        <w:numPr>
          <w:ilvl w:val="0"/>
          <w:numId w:val="0"/>
        </w:numPr>
        <w:sectPr w:rsidR="007F4CE8">
          <w:headerReference w:type="first" r:id="rId13"/>
          <w:pgSz w:w="12240" w:h="15840"/>
          <w:pgMar w:top="1440" w:right="1440" w:bottom="1440" w:left="1440" w:header="708" w:footer="708" w:gutter="0"/>
          <w:cols w:space="708"/>
          <w:titlePg/>
          <w:docGrid w:type="lines" w:linePitch="360"/>
        </w:sectPr>
      </w:pPr>
    </w:p>
    <w:p w:rsidR="007F4CE8" w:rsidRDefault="0042510F" w:rsidP="007F4CE8">
      <w:pPr>
        <w:pStyle w:val="NoteLevel1"/>
      </w:pPr>
      <w:r>
        <w:rPr>
          <w:noProof/>
        </w:rPr>
        <w:pict>
          <v:oval id="_x0000_s1028" style="position:absolute;left:0;text-align:left;margin-left:193.05pt;margin-top:36pt;width:162pt;height:180pt;z-index:251657215;mso-position-horizontal:absolute;mso-position-vertical:absolute" fillcolor="#3f80cd" strokecolor="#4a7ebb" strokeweight="1.5pt">
            <v:fill color2="#9bc1ff" o:detectmouseclick="t" focusposition="" focussize=",90" type="gradient">
              <o:fill v:ext="view" type="gradientUnscaled"/>
            </v:fill>
            <v:shadow on="t" opacity="22938f" mv:blur="38100f" offset="0,2pt"/>
            <v:textbox inset=",7.2pt,,7.2pt"/>
          </v:oval>
        </w:pict>
      </w:r>
      <w:r>
        <w:rPr>
          <w:noProof/>
        </w:rPr>
        <w:pict>
          <v:oval id="_x0000_s1027" style="position:absolute;left:0;text-align:left;margin-left:85.05pt;margin-top:36pt;width:162pt;height:180pt;z-index:251656190" fillcolor="#8064a2 [3207]" strokecolor="black [3213]" strokeweight="1.5pt">
            <v:fill o:detectmouseclick="t"/>
            <v:shadow on="t" opacity="1" mv:blur="38100f" offset="0,2pt"/>
            <v:textbox inset=",7.2pt,,7.2pt"/>
          </v:oval>
        </w:pict>
      </w:r>
    </w:p>
    <w:p w:rsidR="007F4CE8" w:rsidRDefault="007F4CE8" w:rsidP="007F4CE8">
      <w:pPr>
        <w:pStyle w:val="NoteLevel1"/>
      </w:pPr>
    </w:p>
    <w:p w:rsidR="007F4CE8" w:rsidRDefault="007F4CE8" w:rsidP="007F4CE8">
      <w:pPr>
        <w:pStyle w:val="NoteLevel1"/>
      </w:pPr>
    </w:p>
    <w:p w:rsidR="007F4CE8" w:rsidRDefault="0042510F" w:rsidP="007F4CE8">
      <w:pPr>
        <w:pStyle w:val="NoteLevel1"/>
      </w:pPr>
      <w:r>
        <w:rPr>
          <w:noProof/>
        </w:rPr>
        <w:pict>
          <v:shapetype id="_x0000_t19" coordsize="21600,21600" o:spt="19" adj="-5898240,,,21600,21600" path="wr-21600,,21600,43200,,,21600,21600nfewr-21600,,21600,43200,,,21600,21600l0,21600nsxe" filled="f">
            <v:formulas>
              <v:f eqn="val #2"/>
              <v:f eqn="val #3"/>
              <v:f eqn="val #4"/>
            </v:formulas>
            <v:path arrowok="t" o:extrusionok="f" gradientshapeok="t" o:connecttype="custom" o:connectlocs="0,0;21600,21600;0,21600"/>
            <v:handles>
              <v:h position="@2,#0" polar="@0,@1"/>
              <v:h position="@2,#1" polar="@0,@1"/>
            </v:handles>
          </v:shapetype>
          <v:shape id="_x0000_s1029" type="#_x0000_t19" style="position:absolute;left:0;text-align:left;margin-left:193.05pt;margin-top:0;width:30.75pt;height:142.25pt;z-index:251660288;mso-position-horizontal:absolute;mso-position-vertical:absolute" coordsize="43200,43200" adj=",-6573661,21600" path="wr0,,43200,43200,21600,,17736,349nfewr0,,43200,43200,21600,,17736,349l21600,21600nsxe" strokecolor="#4a7ebb" strokeweight="3.5pt">
            <v:fill o:detectmouseclick="t"/>
            <v:shadow on="t" opacity="22938f" mv:blur="38100f" offset="0,2pt"/>
            <v:path o:connectlocs="21600,0;17736,349;21600,21600"/>
            <v:textbox inset=",7.2pt,,7.2pt"/>
          </v:shape>
        </w:pict>
      </w:r>
    </w:p>
    <w:p w:rsidR="007F4CE8" w:rsidRDefault="007F4CE8" w:rsidP="007F4CE8">
      <w:pPr>
        <w:pStyle w:val="NoteLevel1"/>
      </w:pPr>
    </w:p>
    <w:p w:rsidR="007F4CE8" w:rsidRDefault="007F4CE8" w:rsidP="007F4CE8">
      <w:pPr>
        <w:pStyle w:val="NoteLevel1"/>
      </w:pPr>
    </w:p>
    <w:p w:rsidR="007F4CE8" w:rsidRDefault="007F4CE8" w:rsidP="007F4CE8">
      <w:pPr>
        <w:pStyle w:val="NoteLevel1"/>
      </w:pPr>
    </w:p>
    <w:p w:rsidR="007F4CE8" w:rsidRDefault="007F4CE8" w:rsidP="007F4CE8">
      <w:pPr>
        <w:pStyle w:val="NoteLevel1"/>
      </w:pPr>
    </w:p>
    <w:p w:rsidR="007F4CE8" w:rsidRDefault="007F4CE8" w:rsidP="007F4CE8">
      <w:pPr>
        <w:pStyle w:val="NoteLevel1"/>
      </w:pPr>
    </w:p>
    <w:p w:rsidR="007F4CE8" w:rsidRDefault="007F4CE8" w:rsidP="007F4CE8">
      <w:pPr>
        <w:pStyle w:val="NoteLevel1"/>
      </w:pPr>
    </w:p>
    <w:p w:rsidR="007F4CE8" w:rsidRDefault="007F4CE8" w:rsidP="007F4CE8">
      <w:pPr>
        <w:pStyle w:val="NoteLevel1"/>
      </w:pPr>
    </w:p>
    <w:p w:rsidR="007F4CE8" w:rsidRDefault="007F4CE8" w:rsidP="007F4CE8">
      <w:pPr>
        <w:pStyle w:val="NoteLevel1"/>
      </w:pPr>
      <w:r>
        <w:t xml:space="preserve">                S                                                          P</w:t>
      </w:r>
    </w:p>
    <w:p w:rsidR="007F4CE8" w:rsidRDefault="007F4CE8" w:rsidP="007F4CE8">
      <w:pPr>
        <w:pStyle w:val="NoteLevel1"/>
      </w:pPr>
    </w:p>
    <w:p w:rsidR="007F4CE8" w:rsidRDefault="007F4CE8" w:rsidP="007F4CE8">
      <w:pPr>
        <w:pStyle w:val="NoteLevel1"/>
      </w:pPr>
      <w:r>
        <w:t xml:space="preserve">                                 All S are P</w:t>
      </w:r>
    </w:p>
    <w:p w:rsidR="007F4CE8" w:rsidRDefault="007F4CE8" w:rsidP="007F4CE8">
      <w:pPr>
        <w:pStyle w:val="NoteLevel1"/>
      </w:pPr>
    </w:p>
    <w:p w:rsidR="007F4CE8" w:rsidRDefault="007F4CE8" w:rsidP="007F4CE8">
      <w:pPr>
        <w:pStyle w:val="NoteLevel1"/>
      </w:pPr>
    </w:p>
    <w:p w:rsidR="007F4CE8" w:rsidRDefault="0042510F" w:rsidP="007F4CE8">
      <w:pPr>
        <w:pStyle w:val="NoteLevel1"/>
      </w:pPr>
      <w:r>
        <w:rPr>
          <w:noProof/>
        </w:rPr>
        <w:pict>
          <v:oval id="_x0000_s1031" style="position:absolute;left:0;text-align:left;margin-left:193.05pt;margin-top:0;width:162pt;height:180pt;z-index:251662336;mso-position-horizontal:absolute;mso-position-vertical:absolute" fillcolor="#3f80cd" strokecolor="#4a7ebb" strokeweight="1.5pt">
            <v:fill color2="#9bc1ff" o:detectmouseclick="t" focusposition="" focussize=",90" type="gradient">
              <o:fill v:ext="view" type="gradientUnscaled"/>
            </v:fill>
            <v:shadow on="t" opacity="22938f" mv:blur="38100f" offset="0,2pt"/>
            <v:textbox inset=",7.2pt,,7.2pt"/>
          </v:oval>
        </w:pict>
      </w:r>
      <w:r>
        <w:rPr>
          <w:noProof/>
        </w:rPr>
        <w:pict>
          <v:oval id="_x0000_s1030" style="position:absolute;left:0;text-align:left;margin-left:85.05pt;margin-top:0;width:162pt;height:180pt;z-index:251661312;mso-position-horizontal:absolute;mso-position-vertical:absolute" fillcolor="#4f81bd [3204]" strokecolor="black [3213]" strokeweight="1.5pt">
            <v:fill o:detectmouseclick="t"/>
            <v:shadow on="t" opacity="1" mv:blur="38100f" offset="0,2pt"/>
            <v:textbox inset=",7.2pt,,7.2pt"/>
          </v:oval>
        </w:pict>
      </w:r>
    </w:p>
    <w:p w:rsidR="007F4CE8" w:rsidRDefault="0042510F" w:rsidP="007F4CE8">
      <w:pPr>
        <w:pStyle w:val="NoteLevel1"/>
      </w:pPr>
      <w:r>
        <w:rPr>
          <w:noProof/>
        </w:rPr>
        <w:pict>
          <v:shape id="_x0000_s1032" type="#_x0000_t19" style="position:absolute;left:0;text-align:left;margin-left:193.05pt;margin-top:0;width:30.75pt;height:142.25pt;z-index:251663360;mso-position-horizontal:absolute;mso-position-vertical:absolute" coordsize="43200,43200" adj=",-6573661,21600" path="wr0,,43200,43200,21600,,17736,349nfewr0,,43200,43200,21600,,17736,349l21600,21600nsxe" filled="t" fillcolor="#f79646 [3209]" strokecolor="#4a7ebb" strokeweight="3.5pt">
            <v:fill o:detectmouseclick="t"/>
            <v:shadow on="t" opacity="22938f" mv:blur="38100f" offset="0,2pt"/>
            <v:path o:connectlocs="21600,0;17736,349;21600,21600"/>
            <v:textbox inset=",7.2pt,,7.2pt"/>
          </v:shape>
        </w:pict>
      </w:r>
    </w:p>
    <w:p w:rsidR="007F4CE8" w:rsidRDefault="007F4CE8" w:rsidP="007F4CE8">
      <w:pPr>
        <w:pStyle w:val="NoteLevel1"/>
      </w:pPr>
    </w:p>
    <w:p w:rsidR="007F4CE8" w:rsidRDefault="007F4CE8" w:rsidP="007F4CE8">
      <w:pPr>
        <w:pStyle w:val="NoteLevel1"/>
      </w:pPr>
    </w:p>
    <w:p w:rsidR="007F4CE8" w:rsidRDefault="007F4CE8" w:rsidP="007F4CE8">
      <w:pPr>
        <w:pStyle w:val="NoteLevel1"/>
      </w:pPr>
    </w:p>
    <w:p w:rsidR="007F4CE8" w:rsidRDefault="007F4CE8" w:rsidP="007F4CE8">
      <w:pPr>
        <w:pStyle w:val="NoteLevel1"/>
      </w:pPr>
    </w:p>
    <w:p w:rsidR="007F4CE8" w:rsidRDefault="007F4CE8" w:rsidP="007F4CE8">
      <w:pPr>
        <w:pStyle w:val="NoteLevel1"/>
      </w:pPr>
    </w:p>
    <w:p w:rsidR="007F4CE8" w:rsidRDefault="007F4CE8" w:rsidP="007F4CE8">
      <w:pPr>
        <w:pStyle w:val="NoteLevel1"/>
      </w:pPr>
    </w:p>
    <w:p w:rsidR="007F4CE8" w:rsidRDefault="007F4CE8" w:rsidP="007F4CE8">
      <w:pPr>
        <w:pStyle w:val="NoteLevel1"/>
      </w:pPr>
    </w:p>
    <w:p w:rsidR="007F4CE8" w:rsidRDefault="00CE1029" w:rsidP="007F4CE8">
      <w:pPr>
        <w:pStyle w:val="NoteLevel1"/>
      </w:pPr>
      <w:r>
        <w:t xml:space="preserve">        </w:t>
      </w:r>
      <w:r w:rsidR="00983C86">
        <w:t xml:space="preserve"> </w:t>
      </w:r>
      <w:r>
        <w:t xml:space="preserve"> </w:t>
      </w:r>
      <w:r w:rsidR="00983C86">
        <w:t xml:space="preserve">   </w:t>
      </w:r>
      <w:r w:rsidR="007F4CE8">
        <w:t xml:space="preserve">S                                                           </w:t>
      </w:r>
      <w:r w:rsidR="00983C86">
        <w:t xml:space="preserve">        </w:t>
      </w:r>
      <w:r w:rsidR="007F4CE8">
        <w:t xml:space="preserve">   P</w:t>
      </w:r>
    </w:p>
    <w:p w:rsidR="007F4CE8" w:rsidRDefault="007F4CE8" w:rsidP="007F4CE8">
      <w:pPr>
        <w:pStyle w:val="NoteLevel1"/>
      </w:pPr>
      <w:r>
        <w:t xml:space="preserve">                                            No S are P</w:t>
      </w:r>
    </w:p>
    <w:p w:rsidR="007F4CE8" w:rsidRDefault="007F4CE8" w:rsidP="007F4CE8">
      <w:pPr>
        <w:pStyle w:val="NoteLevel1"/>
      </w:pPr>
    </w:p>
    <w:p w:rsidR="007F4CE8" w:rsidRDefault="007F4CE8" w:rsidP="007F4CE8">
      <w:pPr>
        <w:pStyle w:val="NoteLevel1"/>
      </w:pPr>
    </w:p>
    <w:p w:rsidR="007F4CE8" w:rsidRDefault="007F4CE8" w:rsidP="007F4CE8">
      <w:pPr>
        <w:pStyle w:val="NoteLevel1"/>
      </w:pPr>
    </w:p>
    <w:p w:rsidR="007F4CE8" w:rsidRDefault="007F4CE8" w:rsidP="007F4CE8">
      <w:pPr>
        <w:pStyle w:val="NoteLevel1"/>
      </w:pPr>
    </w:p>
    <w:p w:rsidR="007F4CE8" w:rsidRDefault="007F4CE8" w:rsidP="007F4CE8">
      <w:pPr>
        <w:pStyle w:val="NoteLevel1"/>
      </w:pPr>
    </w:p>
    <w:p w:rsidR="007F4CE8" w:rsidRDefault="007F4CE8" w:rsidP="007F4CE8">
      <w:pPr>
        <w:pStyle w:val="NoteLevel1"/>
      </w:pPr>
    </w:p>
    <w:p w:rsidR="007F4CE8" w:rsidRDefault="007F4CE8" w:rsidP="007F4CE8">
      <w:pPr>
        <w:pStyle w:val="NoteLevel1"/>
      </w:pPr>
    </w:p>
    <w:p w:rsidR="007F4CE8" w:rsidRDefault="007F4CE8" w:rsidP="007F4CE8">
      <w:pPr>
        <w:pStyle w:val="NoteLevel1"/>
      </w:pPr>
    </w:p>
    <w:p w:rsidR="007F4CE8" w:rsidRDefault="007F4CE8" w:rsidP="007F4CE8">
      <w:pPr>
        <w:pStyle w:val="NoteLevel1"/>
      </w:pPr>
    </w:p>
    <w:p w:rsidR="007F4CE8" w:rsidRDefault="0042510F" w:rsidP="007F4CE8">
      <w:pPr>
        <w:pStyle w:val="NoteLevel1"/>
      </w:pPr>
      <w:r>
        <w:rPr>
          <w:noProof/>
        </w:rPr>
        <w:pict>
          <v:oval id="_x0000_s1034" style="position:absolute;left:0;text-align:left;margin-left:157.05pt;margin-top:18pt;width:162pt;height:180pt;z-index:251665408;mso-position-horizontal:absolute;mso-position-vertical:absolute" fillcolor="#9bbb59 [3206]" strokecolor="black [3213]" strokeweight="1.5pt">
            <v:fill o:detectmouseclick="t"/>
            <v:shadow on="t" opacity="1" mv:blur="38100f" offset="0,2pt"/>
            <v:textbox inset=",7.2pt,,7.2pt"/>
          </v:oval>
        </w:pict>
      </w:r>
      <w:r>
        <w:rPr>
          <w:noProof/>
        </w:rPr>
        <w:pict>
          <v:oval id="_x0000_s1033" style="position:absolute;left:0;text-align:left;margin-left:49.05pt;margin-top:18pt;width:162pt;height:180pt;z-index:251664384;mso-position-horizontal:absolute;mso-position-vertical:absolute" fillcolor="#4f81bd [3204]" strokecolor="black [3213]" strokeweight="1.5pt">
            <v:fill o:detectmouseclick="t"/>
            <v:shadow on="t" opacity="1" mv:blur="38100f" offset="0,2pt"/>
            <v:textbox inset=",7.2pt,,7.2pt"/>
          </v:oval>
        </w:pict>
      </w:r>
    </w:p>
    <w:p w:rsidR="007F4CE8" w:rsidRDefault="007F4CE8" w:rsidP="007F4CE8">
      <w:pPr>
        <w:pStyle w:val="NoteLevel1"/>
      </w:pPr>
    </w:p>
    <w:p w:rsidR="007F4CE8" w:rsidRDefault="007F4CE8" w:rsidP="007F4CE8">
      <w:pPr>
        <w:pStyle w:val="NoteLevel1"/>
      </w:pPr>
    </w:p>
    <w:p w:rsidR="007F4CE8" w:rsidRDefault="007F4CE8" w:rsidP="007F4CE8">
      <w:pPr>
        <w:pStyle w:val="NoteLevel1"/>
      </w:pPr>
    </w:p>
    <w:p w:rsidR="007F4CE8" w:rsidRDefault="007F4CE8" w:rsidP="007F4CE8">
      <w:pPr>
        <w:pStyle w:val="NoteLevel1"/>
      </w:pPr>
    </w:p>
    <w:p w:rsidR="007F4CE8" w:rsidRDefault="007F4CE8" w:rsidP="007F4CE8">
      <w:pPr>
        <w:pStyle w:val="NoteLevel1"/>
      </w:pPr>
    </w:p>
    <w:p w:rsidR="007F4CE8" w:rsidRDefault="007F4CE8" w:rsidP="007F4CE8">
      <w:pPr>
        <w:pStyle w:val="NoteLevel1"/>
      </w:pPr>
    </w:p>
    <w:p w:rsidR="007F4CE8" w:rsidRDefault="007F4CE8" w:rsidP="007F4CE8">
      <w:pPr>
        <w:pStyle w:val="NoteLevel1"/>
      </w:pPr>
    </w:p>
    <w:p w:rsidR="007F4CE8" w:rsidRDefault="007F4CE8" w:rsidP="007F4CE8">
      <w:pPr>
        <w:pStyle w:val="NoteLevel1"/>
      </w:pPr>
    </w:p>
    <w:p w:rsidR="007F4CE8" w:rsidRDefault="007F4CE8" w:rsidP="007F4CE8">
      <w:pPr>
        <w:pStyle w:val="NoteLevel1"/>
      </w:pPr>
    </w:p>
    <w:p w:rsidR="007F4CE8" w:rsidRDefault="007F4CE8" w:rsidP="007F4CE8">
      <w:pPr>
        <w:pStyle w:val="NoteLevel1"/>
      </w:pPr>
    </w:p>
    <w:p w:rsidR="00CE1029" w:rsidRDefault="00983C86" w:rsidP="007F4CE8">
      <w:pPr>
        <w:pStyle w:val="NoteLevel1"/>
      </w:pPr>
      <w:r>
        <w:t xml:space="preserve">                                       </w:t>
      </w:r>
      <w:r w:rsidR="007F4CE8">
        <w:t>Non-P</w:t>
      </w:r>
    </w:p>
    <w:p w:rsidR="00CE1029" w:rsidRDefault="00CE1029" w:rsidP="007F4CE8">
      <w:pPr>
        <w:pStyle w:val="NoteLevel1"/>
      </w:pPr>
    </w:p>
    <w:p w:rsidR="00CE1029" w:rsidRDefault="00CE1029" w:rsidP="007F4CE8">
      <w:pPr>
        <w:pStyle w:val="NoteLevel1"/>
      </w:pPr>
    </w:p>
    <w:p w:rsidR="00CE1029" w:rsidRDefault="00CE1029" w:rsidP="007F4CE8">
      <w:pPr>
        <w:pStyle w:val="NoteLevel1"/>
      </w:pPr>
    </w:p>
    <w:p w:rsidR="00CE1029" w:rsidRDefault="0042510F" w:rsidP="007F4CE8">
      <w:pPr>
        <w:pStyle w:val="NoteLevel1"/>
      </w:pPr>
      <w:r>
        <w:rPr>
          <w:noProof/>
        </w:rPr>
        <w:pict>
          <v:oval id="_x0000_s1036" style="position:absolute;left:0;text-align:left;margin-left:31.05pt;margin-top:0;width:162pt;height:180pt;z-index:251667456;mso-position-horizontal:absolute;mso-position-vertical:absolute" fillcolor="#4f81bd [3204]" strokecolor="black [3213]" strokeweight="1.5pt">
            <v:fill o:detectmouseclick="t"/>
            <v:shadow on="t" opacity="1" mv:blur="38100f" offset="0,2pt"/>
            <v:textbox inset=",7.2pt,,7.2pt"/>
          </v:oval>
        </w:pict>
      </w:r>
      <w:r>
        <w:rPr>
          <w:noProof/>
        </w:rPr>
        <w:pict>
          <v:oval id="_x0000_s1037" style="position:absolute;left:0;text-align:left;margin-left:157.05pt;margin-top:0;width:162pt;height:180pt;z-index:251668480;mso-position-horizontal:absolute;mso-position-vertical:absolute" fillcolor="#4f81bd [3204]" strokecolor="black [3213]" strokeweight="1.5pt">
            <v:fill o:detectmouseclick="t"/>
            <v:shadow on="t" opacity="1" mv:blur="38100f" offset="0,2pt"/>
            <v:textbox inset=",7.2pt,,7.2pt"/>
          </v:oval>
        </w:pict>
      </w:r>
    </w:p>
    <w:p w:rsidR="00CE1029" w:rsidRDefault="0042510F" w:rsidP="007F4CE8">
      <w:pPr>
        <w:pStyle w:val="NoteLevel1"/>
      </w:pPr>
      <w:r>
        <w:rPr>
          <w:noProof/>
        </w:rPr>
        <w:pict>
          <v:shape id="_x0000_s1035" type="#_x0000_t19" style="position:absolute;left:0;text-align:left;margin-left:138.9pt;margin-top:0;width:47pt;height:142.25pt;z-index:251669504;mso-position-horizontal:absolute;mso-position-vertical:absolute" coordsize="43200,43200" adj=",-6573661,21600" path="wr0,,43200,43200,21600,,17736,349nfewr0,,43200,43200,21600,,17736,349l21600,21600nsxe" strokecolor="#c0504d [3205]" strokeweight="3.5pt">
            <v:fill o:detectmouseclick="t"/>
            <v:shadow on="t" opacity="22938f" mv:blur="38100f" offset="0,2pt"/>
            <v:path o:connectlocs="21600,0;17736,349;21600,21600"/>
            <v:textbox inset=",7.2pt,,7.2pt"/>
          </v:shape>
        </w:pict>
      </w:r>
    </w:p>
    <w:p w:rsidR="00CE1029" w:rsidRDefault="00CE1029" w:rsidP="007F4CE8">
      <w:pPr>
        <w:pStyle w:val="NoteLevel1"/>
      </w:pPr>
    </w:p>
    <w:p w:rsidR="00CE1029" w:rsidRDefault="0042510F" w:rsidP="007F4CE8">
      <w:pPr>
        <w:pStyle w:val="NoteLevel1"/>
      </w:pPr>
      <w:r>
        <w:rPr>
          <w:noProof/>
        </w:rPr>
        <w:pict>
          <v:line id="_x0000_s1039" style="position:absolute;left:0;text-align:left;flip:y;z-index:251671552;mso-position-horizontal:absolute;mso-position-vertical:absolute" from="157.05pt,0" to="174.9pt,1in" strokecolor="#c0504d [3205]" strokeweight="3.5pt">
            <v:fill o:detectmouseclick="t"/>
            <v:shadow on="t" opacity="22938f" mv:blur="38100f" offset="0,2pt"/>
            <v:textbox inset=",7.2pt,,7.2pt"/>
          </v:line>
        </w:pict>
      </w:r>
      <w:r>
        <w:rPr>
          <w:noProof/>
        </w:rPr>
        <w:pict>
          <v:line id="_x0000_s1038" style="position:absolute;left:0;text-align:left;z-index:251670528" from="157.05pt,0" to="175.05pt,1in" strokecolor="#c0504d [3205]" strokeweight="3.5pt">
            <v:fill o:detectmouseclick="t"/>
            <v:shadow on="t" opacity="22938f" mv:blur="38100f" offset="0,2pt"/>
            <v:textbox inset=",7.2pt,,7.2pt"/>
          </v:line>
        </w:pict>
      </w:r>
    </w:p>
    <w:p w:rsidR="00CE1029" w:rsidRDefault="00CE1029" w:rsidP="007F4CE8">
      <w:pPr>
        <w:pStyle w:val="NoteLevel1"/>
      </w:pPr>
    </w:p>
    <w:p w:rsidR="00CE1029" w:rsidRDefault="00CE1029" w:rsidP="007F4CE8">
      <w:pPr>
        <w:pStyle w:val="NoteLevel1"/>
      </w:pPr>
    </w:p>
    <w:p w:rsidR="00CE1029" w:rsidRDefault="00CE1029" w:rsidP="007F4CE8">
      <w:pPr>
        <w:pStyle w:val="NoteLevel1"/>
      </w:pPr>
    </w:p>
    <w:p w:rsidR="00CE1029" w:rsidRDefault="00CE1029" w:rsidP="007F4CE8">
      <w:pPr>
        <w:pStyle w:val="NoteLevel1"/>
      </w:pPr>
    </w:p>
    <w:p w:rsidR="00CE1029" w:rsidRDefault="00CE1029" w:rsidP="007F4CE8">
      <w:pPr>
        <w:pStyle w:val="NoteLevel1"/>
      </w:pPr>
    </w:p>
    <w:p w:rsidR="00CE1029" w:rsidRDefault="00CE1029" w:rsidP="007F4CE8">
      <w:pPr>
        <w:pStyle w:val="NoteLevel1"/>
      </w:pPr>
    </w:p>
    <w:p w:rsidR="00CE1029" w:rsidRDefault="00CE1029" w:rsidP="007F4CE8">
      <w:pPr>
        <w:pStyle w:val="NoteLevel1"/>
      </w:pPr>
    </w:p>
    <w:p w:rsidR="00CE1029" w:rsidRDefault="00983C86" w:rsidP="007F4CE8">
      <w:pPr>
        <w:pStyle w:val="NoteLevel1"/>
      </w:pPr>
      <w:r>
        <w:t xml:space="preserve">                               </w:t>
      </w:r>
      <w:r w:rsidR="00CE1029">
        <w:t>Some S are P</w:t>
      </w:r>
    </w:p>
    <w:p w:rsidR="00CE1029" w:rsidRDefault="00CE1029" w:rsidP="007F4CE8">
      <w:pPr>
        <w:pStyle w:val="NoteLevel1"/>
      </w:pPr>
    </w:p>
    <w:p w:rsidR="00CE1029" w:rsidRDefault="00CE1029" w:rsidP="007F4CE8">
      <w:pPr>
        <w:pStyle w:val="NoteLevel1"/>
      </w:pPr>
    </w:p>
    <w:p w:rsidR="00CE1029" w:rsidRDefault="00CE1029" w:rsidP="007F4CE8">
      <w:pPr>
        <w:pStyle w:val="NoteLevel1"/>
      </w:pPr>
    </w:p>
    <w:p w:rsidR="00CE1029" w:rsidRDefault="00CE1029" w:rsidP="007F4CE8">
      <w:pPr>
        <w:pStyle w:val="NoteLevel1"/>
      </w:pPr>
    </w:p>
    <w:p w:rsidR="00CE1029" w:rsidRDefault="00CE1029" w:rsidP="007F4CE8">
      <w:pPr>
        <w:pStyle w:val="NoteLevel1"/>
      </w:pPr>
    </w:p>
    <w:p w:rsidR="00CE1029" w:rsidRDefault="00CE1029" w:rsidP="007F4CE8">
      <w:pPr>
        <w:pStyle w:val="NoteLevel1"/>
      </w:pPr>
    </w:p>
    <w:p w:rsidR="00CE1029" w:rsidRDefault="00CE1029" w:rsidP="007F4CE8">
      <w:pPr>
        <w:pStyle w:val="NoteLevel1"/>
      </w:pPr>
    </w:p>
    <w:p w:rsidR="00CE1029" w:rsidRDefault="00CE1029" w:rsidP="007F4CE8">
      <w:pPr>
        <w:pStyle w:val="NoteLevel1"/>
      </w:pPr>
    </w:p>
    <w:p w:rsidR="00CE1029" w:rsidRDefault="00CE1029" w:rsidP="007F4CE8">
      <w:pPr>
        <w:pStyle w:val="NoteLevel1"/>
      </w:pPr>
    </w:p>
    <w:p w:rsidR="00CE1029" w:rsidRDefault="00CE1029" w:rsidP="007F4CE8">
      <w:pPr>
        <w:pStyle w:val="NoteLevel1"/>
      </w:pPr>
    </w:p>
    <w:p w:rsidR="00CE1029" w:rsidRDefault="00CE1029" w:rsidP="007F4CE8">
      <w:pPr>
        <w:pStyle w:val="NoteLevel1"/>
      </w:pPr>
    </w:p>
    <w:p w:rsidR="00CE1029" w:rsidRDefault="00CE1029" w:rsidP="007F4CE8">
      <w:pPr>
        <w:pStyle w:val="NoteLevel1"/>
      </w:pPr>
    </w:p>
    <w:p w:rsidR="00CE1029" w:rsidRDefault="00CE1029" w:rsidP="007F4CE8">
      <w:pPr>
        <w:pStyle w:val="NoteLevel1"/>
      </w:pPr>
    </w:p>
    <w:p w:rsidR="00CE1029" w:rsidRDefault="0042510F" w:rsidP="007F4CE8">
      <w:pPr>
        <w:pStyle w:val="NoteLevel1"/>
      </w:pPr>
      <w:r>
        <w:rPr>
          <w:noProof/>
        </w:rPr>
        <w:pict>
          <v:oval id="_x0000_s1040" style="position:absolute;left:0;text-align:left;margin-left:139.05pt;margin-top:0;width:162pt;height:180pt;z-index:251672576;mso-position-horizontal:absolute;mso-position-vertical:absolute" fillcolor="#4f81bd [3204]" strokecolor="black [3213]" strokeweight="1.5pt">
            <v:fill o:detectmouseclick="t"/>
            <v:shadow on="t" opacity="1" mv:blur="38100f" offset="0,2pt"/>
            <v:textbox inset=",7.2pt,,7.2pt"/>
          </v:oval>
        </w:pict>
      </w:r>
      <w:r>
        <w:rPr>
          <w:noProof/>
        </w:rPr>
        <w:pict>
          <v:oval id="_x0000_s1041" style="position:absolute;left:0;text-align:left;margin-left:31.05pt;margin-top:0;width:162pt;height:180pt;z-index:251673600;mso-position-horizontal:absolute;mso-position-vertical:absolute" fillcolor="#4f81bd [3204]" strokecolor="black [3213]" strokeweight="1.5pt">
            <v:fill o:detectmouseclick="t"/>
            <v:shadow on="t" opacity="1" mv:blur="38100f" offset="0,2pt"/>
            <v:textbox inset=",7.2pt,,7.2pt"/>
          </v:oval>
        </w:pict>
      </w:r>
    </w:p>
    <w:p w:rsidR="00CE1029" w:rsidRDefault="0042510F" w:rsidP="007F4CE8">
      <w:pPr>
        <w:pStyle w:val="NoteLevel1"/>
      </w:pPr>
      <w:r>
        <w:rPr>
          <w:noProof/>
        </w:rPr>
        <w:pict>
          <v:shape id="_x0000_s1044" type="#_x0000_t19" style="position:absolute;left:0;text-align:left;margin-left:157.05pt;margin-top:0;width:30.75pt;height:142.25pt;z-index:251676672;mso-position-horizontal:absolute;mso-position-vertical:absolute" coordsize="43200,43200" adj=",-6573661,21600" path="wr0,,43200,43200,21600,,17736,349nfewr0,,43200,43200,21600,,17736,349l21600,21600nsxe" strokecolor="black [3213]" strokeweight="3.5pt">
            <v:fill o:detectmouseclick="t"/>
            <v:shadow on="t" opacity="22938f" mv:blur="38100f" offset="0,2pt"/>
            <v:path o:connectlocs="21600,0;17736,349;21600,21600"/>
            <v:textbox inset=",7.2pt,,7.2pt"/>
          </v:shape>
        </w:pict>
      </w:r>
    </w:p>
    <w:p w:rsidR="00CE1029" w:rsidRDefault="00CE1029" w:rsidP="007F4CE8">
      <w:pPr>
        <w:pStyle w:val="NoteLevel1"/>
      </w:pPr>
    </w:p>
    <w:p w:rsidR="00CE1029" w:rsidRDefault="0042510F" w:rsidP="007F4CE8">
      <w:pPr>
        <w:pStyle w:val="NoteLevel1"/>
      </w:pPr>
      <w:r>
        <w:rPr>
          <w:noProof/>
        </w:rPr>
        <w:pict>
          <v:line id="_x0000_s1043" style="position:absolute;left:0;text-align:left;z-index:251675648;mso-position-horizontal:absolute;mso-position-vertical:absolute" from="103.05pt,0" to="121.05pt,1in" strokecolor="#c0504d [3205]" strokeweight="3.5pt">
            <v:fill o:detectmouseclick="t"/>
            <v:shadow on="t" opacity="22938f" mv:blur="38100f" offset="0,2pt"/>
            <v:textbox inset=",7.2pt,,7.2pt"/>
          </v:line>
        </w:pict>
      </w:r>
      <w:r>
        <w:rPr>
          <w:noProof/>
        </w:rPr>
        <w:pict>
          <v:line id="_x0000_s1042" style="position:absolute;left:0;text-align:left;flip:y;z-index:251674624;mso-position-horizontal:absolute;mso-position-vertical:absolute" from="103.05pt,0" to="120.9pt,1in" strokecolor="#c0504d [3205]" strokeweight="3.5pt">
            <v:fill o:detectmouseclick="t"/>
            <v:shadow on="t" opacity="22938f" mv:blur="38100f" offset="0,2pt"/>
            <v:textbox inset=",7.2pt,,7.2pt"/>
          </v:line>
        </w:pict>
      </w:r>
    </w:p>
    <w:p w:rsidR="00CE1029" w:rsidRDefault="00CE1029" w:rsidP="007F4CE8">
      <w:pPr>
        <w:pStyle w:val="NoteLevel1"/>
      </w:pPr>
    </w:p>
    <w:p w:rsidR="00CE1029" w:rsidRDefault="00CE1029" w:rsidP="007F4CE8">
      <w:pPr>
        <w:pStyle w:val="NoteLevel1"/>
      </w:pPr>
    </w:p>
    <w:p w:rsidR="00CE1029" w:rsidRDefault="00CE1029" w:rsidP="007F4CE8">
      <w:pPr>
        <w:pStyle w:val="NoteLevel1"/>
      </w:pPr>
    </w:p>
    <w:p w:rsidR="00CE1029" w:rsidRDefault="00CE1029" w:rsidP="007F4CE8">
      <w:pPr>
        <w:pStyle w:val="NoteLevel1"/>
      </w:pPr>
    </w:p>
    <w:p w:rsidR="00CE1029" w:rsidRDefault="00CE1029" w:rsidP="007F4CE8">
      <w:pPr>
        <w:pStyle w:val="NoteLevel1"/>
      </w:pPr>
    </w:p>
    <w:p w:rsidR="00CE1029" w:rsidRDefault="00CE1029" w:rsidP="007F4CE8">
      <w:pPr>
        <w:pStyle w:val="NoteLevel1"/>
      </w:pPr>
    </w:p>
    <w:p w:rsidR="00CE1029" w:rsidRDefault="00CE1029" w:rsidP="007F4CE8">
      <w:pPr>
        <w:pStyle w:val="NoteLevel1"/>
      </w:pPr>
    </w:p>
    <w:p w:rsidR="001B3984" w:rsidRDefault="00983C86" w:rsidP="00983C86">
      <w:pPr>
        <w:pStyle w:val="NoteLevel1"/>
      </w:pPr>
      <w:r>
        <w:t xml:space="preserve">                          </w:t>
      </w:r>
      <w:r w:rsidR="00CE1029">
        <w:t xml:space="preserve">Some S </w:t>
      </w:r>
      <w:proofErr w:type="gramStart"/>
      <w:r w:rsidR="00CE1029">
        <w:t>are  not</w:t>
      </w:r>
      <w:proofErr w:type="gramEnd"/>
      <w:r w:rsidR="00CE1029">
        <w:t xml:space="preserve"> P</w:t>
      </w:r>
    </w:p>
    <w:p w:rsidR="001B3984" w:rsidRDefault="001B3984" w:rsidP="00983C86">
      <w:pPr>
        <w:pStyle w:val="NoteLevel1"/>
      </w:pPr>
    </w:p>
    <w:p w:rsidR="001B3984" w:rsidRDefault="001B3984" w:rsidP="00983C86">
      <w:pPr>
        <w:pStyle w:val="NoteLevel1"/>
      </w:pPr>
    </w:p>
    <w:p w:rsidR="001B3984" w:rsidRDefault="001B3984" w:rsidP="00983C86">
      <w:pPr>
        <w:pStyle w:val="NoteLevel1"/>
      </w:pPr>
    </w:p>
    <w:p w:rsidR="001B3984" w:rsidRDefault="001B3984" w:rsidP="00983C86">
      <w:pPr>
        <w:pStyle w:val="NoteLevel1"/>
      </w:pPr>
    </w:p>
    <w:p w:rsidR="001B3984" w:rsidRDefault="001B3984" w:rsidP="00983C86">
      <w:pPr>
        <w:pStyle w:val="NoteLevel1"/>
      </w:pPr>
    </w:p>
    <w:p w:rsidR="001B3984" w:rsidRDefault="001B3984" w:rsidP="00983C86">
      <w:pPr>
        <w:pStyle w:val="NoteLevel1"/>
      </w:pPr>
    </w:p>
    <w:p w:rsidR="001B3984" w:rsidRDefault="001B3984" w:rsidP="00983C86">
      <w:pPr>
        <w:pStyle w:val="NoteLevel1"/>
      </w:pPr>
    </w:p>
    <w:p w:rsidR="001B3984" w:rsidRDefault="001B3984" w:rsidP="00983C86">
      <w:pPr>
        <w:pStyle w:val="NoteLevel1"/>
      </w:pPr>
    </w:p>
    <w:p w:rsidR="001B3984" w:rsidRDefault="001B3984" w:rsidP="00983C86">
      <w:pPr>
        <w:pStyle w:val="NoteLevel1"/>
      </w:pPr>
    </w:p>
    <w:p w:rsidR="001B3984" w:rsidRDefault="001B3984" w:rsidP="00983C86">
      <w:pPr>
        <w:pStyle w:val="NoteLevel1"/>
      </w:pPr>
    </w:p>
    <w:p w:rsidR="00C52ECD" w:rsidRDefault="001B3984" w:rsidP="00983C86">
      <w:pPr>
        <w:pStyle w:val="NoteLevel1"/>
      </w:pPr>
      <w:r>
        <w:t>All no P are non S</w:t>
      </w:r>
    </w:p>
    <w:p w:rsidR="00C52ECD" w:rsidRDefault="00C52ECD" w:rsidP="00983C86">
      <w:pPr>
        <w:pStyle w:val="NoteLevel1"/>
      </w:pPr>
    </w:p>
    <w:p w:rsidR="00C52ECD" w:rsidRDefault="00C52ECD" w:rsidP="00983C86">
      <w:pPr>
        <w:pStyle w:val="NoteLevel1"/>
      </w:pPr>
      <w:r>
        <w:t xml:space="preserve">Syllogism: categorical arguments, they have exactly three terms, 2 premises and one conclusion. </w:t>
      </w:r>
    </w:p>
    <w:p w:rsidR="00C52ECD" w:rsidRDefault="00C52ECD" w:rsidP="00983C86">
      <w:pPr>
        <w:pStyle w:val="NoteLevel1"/>
      </w:pPr>
    </w:p>
    <w:p w:rsidR="00C52ECD" w:rsidRDefault="00C52ECD" w:rsidP="00983C86">
      <w:pPr>
        <w:pStyle w:val="NoteLevel1"/>
      </w:pPr>
      <w:r>
        <w:t>Major term: predicate of the conclusion</w:t>
      </w:r>
    </w:p>
    <w:p w:rsidR="00C52ECD" w:rsidRDefault="00C52ECD" w:rsidP="00983C86">
      <w:pPr>
        <w:pStyle w:val="NoteLevel1"/>
      </w:pPr>
      <w:r>
        <w:t xml:space="preserve"> Minor term: subject of the conclusion</w:t>
      </w:r>
    </w:p>
    <w:p w:rsidR="00A528F5" w:rsidRDefault="00C52ECD" w:rsidP="00983C86">
      <w:pPr>
        <w:pStyle w:val="NoteLevel1"/>
        <w:sectPr w:rsidR="00A528F5">
          <w:headerReference w:type="first" r:id="rId14"/>
          <w:pgSz w:w="12240" w:h="15840"/>
          <w:pgMar w:top="1440" w:right="1440" w:bottom="1440" w:left="1440" w:header="708" w:footer="708" w:gutter="0"/>
          <w:cols w:space="708"/>
          <w:titlePg/>
          <w:docGrid w:type="lines" w:linePitch="360"/>
        </w:sectPr>
      </w:pPr>
      <w:r>
        <w:t xml:space="preserve">Middle term: the term that appears in both premises, but not in the conclusion. </w:t>
      </w:r>
      <w:r w:rsidR="00A528F5">
        <w:cr/>
      </w:r>
    </w:p>
    <w:p w:rsidR="00A528F5" w:rsidRDefault="00A528F5" w:rsidP="00A528F5">
      <w:pPr>
        <w:pStyle w:val="NoteLevel1"/>
      </w:pPr>
      <w:r>
        <w:t xml:space="preserve">Subject terms in universal statements are distributed. </w:t>
      </w:r>
    </w:p>
    <w:p w:rsidR="00B21C2D" w:rsidRDefault="00A528F5" w:rsidP="00A528F5">
      <w:pPr>
        <w:pStyle w:val="NoteLevel1"/>
      </w:pPr>
      <w:r>
        <w:t xml:space="preserve">Predicate terms in negative statements are </w:t>
      </w:r>
      <w:proofErr w:type="spellStart"/>
      <w:r>
        <w:t>disdritubted</w:t>
      </w:r>
      <w:proofErr w:type="spellEnd"/>
      <w:r>
        <w:t>.</w:t>
      </w:r>
    </w:p>
    <w:p w:rsidR="00B21C2D" w:rsidRDefault="00B21C2D" w:rsidP="00A528F5">
      <w:pPr>
        <w:pStyle w:val="NoteLevel1"/>
      </w:pPr>
    </w:p>
    <w:p w:rsidR="00B21C2D" w:rsidRDefault="00B21C2D" w:rsidP="00A528F5">
      <w:pPr>
        <w:pStyle w:val="NoteLevel1"/>
      </w:pPr>
      <w:r>
        <w:t>-  (</w:t>
      </w:r>
      <w:proofErr w:type="gramStart"/>
      <w:r>
        <w:t>distributed</w:t>
      </w:r>
      <w:proofErr w:type="gramEnd"/>
      <w:r>
        <w:t>)  U (undistributed).</w:t>
      </w:r>
    </w:p>
    <w:p w:rsidR="00B21C2D" w:rsidRDefault="00B21C2D" w:rsidP="00A528F5">
      <w:pPr>
        <w:pStyle w:val="NoteLevel1"/>
      </w:pPr>
    </w:p>
    <w:p w:rsidR="00B21C2D" w:rsidRDefault="00B21C2D" w:rsidP="00A528F5">
      <w:pPr>
        <w:pStyle w:val="NoteLevel1"/>
      </w:pPr>
    </w:p>
    <w:p w:rsidR="00B21C2D" w:rsidRDefault="00B21C2D" w:rsidP="00A528F5">
      <w:pPr>
        <w:pStyle w:val="NoteLevel1"/>
      </w:pPr>
      <w:proofErr w:type="gramStart"/>
      <w:r>
        <w:t>A :</w:t>
      </w:r>
      <w:proofErr w:type="gramEnd"/>
      <w:r>
        <w:t xml:space="preserve">  All S (-) are P (U)</w:t>
      </w:r>
    </w:p>
    <w:p w:rsidR="00B21C2D" w:rsidRDefault="00B21C2D" w:rsidP="00A528F5">
      <w:pPr>
        <w:pStyle w:val="NoteLevel1"/>
      </w:pPr>
      <w:r>
        <w:t>E: No S (-) are P (-)</w:t>
      </w:r>
    </w:p>
    <w:p w:rsidR="00B21C2D" w:rsidRDefault="00B21C2D" w:rsidP="00A528F5">
      <w:pPr>
        <w:pStyle w:val="NoteLevel1"/>
      </w:pPr>
      <w:r>
        <w:t>I: some S (U) are P (U)</w:t>
      </w:r>
    </w:p>
    <w:p w:rsidR="00B21C2D" w:rsidRDefault="00B21C2D" w:rsidP="00A528F5">
      <w:pPr>
        <w:pStyle w:val="NoteLevel1"/>
      </w:pPr>
      <w:r>
        <w:t>O: some S (U) are not P (-)</w:t>
      </w:r>
    </w:p>
    <w:p w:rsidR="00B21C2D" w:rsidRDefault="00B21C2D" w:rsidP="00A528F5">
      <w:pPr>
        <w:pStyle w:val="NoteLevel1"/>
      </w:pPr>
    </w:p>
    <w:p w:rsidR="00B21C2D" w:rsidRDefault="008D4168" w:rsidP="00A528F5">
      <w:pPr>
        <w:pStyle w:val="NoteLevel1"/>
      </w:pPr>
      <w:r>
        <w:t xml:space="preserve">P1 </w:t>
      </w:r>
      <w:r w:rsidR="00B21C2D">
        <w:t xml:space="preserve">All humans are rational beings </w:t>
      </w:r>
    </w:p>
    <w:p w:rsidR="00B21C2D" w:rsidRDefault="008D4168" w:rsidP="008D4168">
      <w:pPr>
        <w:pStyle w:val="NoteLevel1"/>
        <w:pBdr>
          <w:bottom w:val="single" w:sz="6" w:space="11" w:color="auto"/>
        </w:pBdr>
      </w:pPr>
      <w:r>
        <w:t xml:space="preserve">P2 </w:t>
      </w:r>
      <w:r w:rsidR="00B21C2D">
        <w:t>All students are humans</w:t>
      </w:r>
    </w:p>
    <w:p w:rsidR="008D4168" w:rsidRDefault="008D4168" w:rsidP="00A528F5">
      <w:pPr>
        <w:pStyle w:val="NoteLevel1"/>
      </w:pPr>
      <w:r>
        <w:t xml:space="preserve">C All students are rational beings </w:t>
      </w:r>
    </w:p>
    <w:p w:rsidR="008D4168" w:rsidRDefault="008D4168" w:rsidP="00A528F5">
      <w:pPr>
        <w:pStyle w:val="NoteLevel1"/>
      </w:pPr>
    </w:p>
    <w:p w:rsidR="008D4168" w:rsidRDefault="008D4168" w:rsidP="008D4168">
      <w:pPr>
        <w:pStyle w:val="NoteLevel1"/>
      </w:pPr>
      <w:r>
        <w:t>All Fish live in water</w:t>
      </w:r>
    </w:p>
    <w:p w:rsidR="008D4168" w:rsidRDefault="008D4168" w:rsidP="008D4168">
      <w:pPr>
        <w:pStyle w:val="NoteLevel1"/>
        <w:pBdr>
          <w:bottom w:val="single" w:sz="6" w:space="1" w:color="auto"/>
        </w:pBdr>
      </w:pPr>
      <w:r>
        <w:t>All Aquatic creatures live in water</w:t>
      </w:r>
    </w:p>
    <w:p w:rsidR="00B42ED2" w:rsidRDefault="008D4168" w:rsidP="008D4168">
      <w:pPr>
        <w:pStyle w:val="NoteLevel1"/>
        <w:numPr>
          <w:ilvl w:val="0"/>
          <w:numId w:val="0"/>
        </w:numPr>
      </w:pPr>
      <w:r>
        <w:t>All Aquatic creatures are fish</w:t>
      </w:r>
    </w:p>
    <w:p w:rsidR="00B42ED2" w:rsidRDefault="00B42ED2" w:rsidP="008D4168">
      <w:pPr>
        <w:pStyle w:val="NoteLevel1"/>
        <w:numPr>
          <w:ilvl w:val="0"/>
          <w:numId w:val="0"/>
        </w:numPr>
      </w:pPr>
    </w:p>
    <w:p w:rsidR="00B42ED2" w:rsidRDefault="00B42ED2" w:rsidP="008D4168">
      <w:pPr>
        <w:pStyle w:val="NoteLevel1"/>
        <w:numPr>
          <w:ilvl w:val="0"/>
          <w:numId w:val="0"/>
        </w:numPr>
      </w:pPr>
    </w:p>
    <w:p w:rsidR="00B42ED2" w:rsidRDefault="00B42ED2" w:rsidP="008D4168">
      <w:pPr>
        <w:pStyle w:val="NoteLevel1"/>
        <w:numPr>
          <w:ilvl w:val="0"/>
          <w:numId w:val="0"/>
        </w:numPr>
      </w:pPr>
      <w:r>
        <w:t>All dogs eat meat (U)</w:t>
      </w:r>
    </w:p>
    <w:p w:rsidR="00B42ED2" w:rsidRDefault="00B42ED2" w:rsidP="008D4168">
      <w:pPr>
        <w:pStyle w:val="NoteLevel1"/>
        <w:numPr>
          <w:ilvl w:val="0"/>
          <w:numId w:val="0"/>
        </w:numPr>
        <w:pBdr>
          <w:bottom w:val="single" w:sz="6" w:space="1" w:color="auto"/>
        </w:pBdr>
      </w:pPr>
      <w:r>
        <w:t>No cats are dogs</w:t>
      </w:r>
    </w:p>
    <w:p w:rsidR="005E0577" w:rsidRDefault="00B42ED2" w:rsidP="008D4168">
      <w:pPr>
        <w:pStyle w:val="NoteLevel1"/>
        <w:numPr>
          <w:ilvl w:val="0"/>
          <w:numId w:val="0"/>
        </w:numPr>
      </w:pPr>
      <w:r>
        <w:t>No cats (-</w:t>
      </w:r>
      <w:proofErr w:type="gramStart"/>
      <w:r>
        <w:t>)eat</w:t>
      </w:r>
      <w:proofErr w:type="gramEnd"/>
      <w:r>
        <w:t xml:space="preserve"> meat (-)</w:t>
      </w:r>
    </w:p>
    <w:p w:rsidR="005E0577" w:rsidRDefault="005E0577" w:rsidP="008D4168">
      <w:pPr>
        <w:pStyle w:val="NoteLevel1"/>
        <w:numPr>
          <w:ilvl w:val="0"/>
          <w:numId w:val="0"/>
        </w:numPr>
      </w:pPr>
    </w:p>
    <w:p w:rsidR="005E0577" w:rsidRDefault="005E0577" w:rsidP="008D4168">
      <w:pPr>
        <w:pStyle w:val="NoteLevel1"/>
        <w:numPr>
          <w:ilvl w:val="0"/>
          <w:numId w:val="0"/>
        </w:numPr>
      </w:pPr>
    </w:p>
    <w:p w:rsidR="005E0577" w:rsidRDefault="005E0577" w:rsidP="008D4168">
      <w:pPr>
        <w:pStyle w:val="NoteLevel1"/>
        <w:numPr>
          <w:ilvl w:val="0"/>
          <w:numId w:val="0"/>
        </w:numPr>
      </w:pPr>
      <w:r>
        <w:t>All reptiles are cold-blooded</w:t>
      </w:r>
    </w:p>
    <w:p w:rsidR="005E0577" w:rsidRDefault="005E0577" w:rsidP="008D4168">
      <w:pPr>
        <w:pStyle w:val="NoteLevel1"/>
        <w:numPr>
          <w:ilvl w:val="0"/>
          <w:numId w:val="0"/>
        </w:numPr>
        <w:pBdr>
          <w:bottom w:val="single" w:sz="6" w:space="1" w:color="auto"/>
        </w:pBdr>
      </w:pPr>
      <w:r>
        <w:t>All criminals are cold-blooded</w:t>
      </w:r>
    </w:p>
    <w:p w:rsidR="00C51588" w:rsidRDefault="005E0577" w:rsidP="008D4168">
      <w:pPr>
        <w:pStyle w:val="NoteLevel1"/>
        <w:numPr>
          <w:ilvl w:val="0"/>
          <w:numId w:val="0"/>
        </w:numPr>
        <w:sectPr w:rsidR="00C51588">
          <w:headerReference w:type="first" r:id="rId15"/>
          <w:pgSz w:w="12240" w:h="15840"/>
          <w:pgMar w:top="1440" w:right="1440" w:bottom="1440" w:left="1440" w:header="708" w:footer="708" w:gutter="0"/>
          <w:cols w:space="708"/>
          <w:titlePg/>
          <w:docGrid w:type="lines" w:linePitch="360"/>
        </w:sectPr>
      </w:pPr>
      <w:r>
        <w:t xml:space="preserve">All criminal are reptiles </w:t>
      </w:r>
      <w:r w:rsidR="00C51588">
        <w:cr/>
      </w:r>
    </w:p>
    <w:p w:rsidR="00E77831" w:rsidRPr="00E77831" w:rsidRDefault="00E77831" w:rsidP="00C51588">
      <w:pPr>
        <w:pStyle w:val="NoteLevel1"/>
      </w:pPr>
      <w:r>
        <w:rPr>
          <w:color w:val="000005"/>
        </w:rPr>
        <w:t>Chapter 6 continued:</w:t>
      </w:r>
    </w:p>
    <w:p w:rsidR="00E77831" w:rsidRPr="00E77831" w:rsidRDefault="00EF44E9" w:rsidP="00C51588">
      <w:pPr>
        <w:pStyle w:val="NoteLevel1"/>
      </w:pPr>
      <w:r>
        <w:rPr>
          <w:color w:val="000005"/>
        </w:rPr>
        <w:t xml:space="preserve">- </w:t>
      </w:r>
      <w:r w:rsidR="00E77831">
        <w:rPr>
          <w:color w:val="000005"/>
        </w:rPr>
        <w:t>Syllogisms:</w:t>
      </w:r>
    </w:p>
    <w:p w:rsidR="00BE7358" w:rsidRDefault="00BE7358" w:rsidP="00C51588">
      <w:pPr>
        <w:pStyle w:val="NoteLevel1"/>
      </w:pPr>
    </w:p>
    <w:p w:rsidR="006019A6" w:rsidRDefault="006019A6" w:rsidP="00C51588">
      <w:pPr>
        <w:pStyle w:val="NoteLevel1"/>
      </w:pPr>
      <w:r>
        <w:t>Arguments containing premises that are expressed in categorical form but are slightly more complicated that the immediate inferences.</w:t>
      </w:r>
    </w:p>
    <w:p w:rsidR="006019A6" w:rsidRDefault="006019A6" w:rsidP="00C51588">
      <w:pPr>
        <w:pStyle w:val="NoteLevel1"/>
      </w:pPr>
    </w:p>
    <w:p w:rsidR="009564D4" w:rsidRDefault="006019A6" w:rsidP="00C51588">
      <w:pPr>
        <w:pStyle w:val="NoteLevel1"/>
      </w:pPr>
      <w:r>
        <w:t xml:space="preserve">If an argument is expressed in categorical form then it must be a true syllogistic statement. </w:t>
      </w:r>
    </w:p>
    <w:p w:rsidR="009564D4" w:rsidRDefault="009564D4" w:rsidP="00C51588">
      <w:pPr>
        <w:pStyle w:val="NoteLevel1"/>
      </w:pPr>
    </w:p>
    <w:p w:rsidR="009564D4" w:rsidRDefault="00EF44E9" w:rsidP="00C51588">
      <w:pPr>
        <w:pStyle w:val="NoteLevel1"/>
      </w:pPr>
      <w:r>
        <w:t xml:space="preserve">- </w:t>
      </w:r>
      <w:r w:rsidR="009564D4">
        <w:t xml:space="preserve">Fallacies of Distributed and other violations </w:t>
      </w:r>
      <w:proofErr w:type="gramStart"/>
      <w:r w:rsidR="009564D4">
        <w:t>of  the</w:t>
      </w:r>
      <w:proofErr w:type="gramEnd"/>
      <w:r w:rsidR="009564D4">
        <w:t xml:space="preserve"> Rules  for Syllogisms:</w:t>
      </w:r>
    </w:p>
    <w:p w:rsidR="00EF44E9" w:rsidRDefault="00EF44E9" w:rsidP="009564D4">
      <w:pPr>
        <w:pStyle w:val="NoteLevel1"/>
        <w:numPr>
          <w:ilvl w:val="0"/>
          <w:numId w:val="0"/>
        </w:numPr>
      </w:pPr>
    </w:p>
    <w:p w:rsidR="00EF44E9" w:rsidRDefault="00EF44E9" w:rsidP="009564D4">
      <w:pPr>
        <w:pStyle w:val="NoteLevel1"/>
        <w:numPr>
          <w:ilvl w:val="0"/>
          <w:numId w:val="0"/>
        </w:numPr>
      </w:pPr>
      <w:r>
        <w:t>Syllogism: there are three terms, middle (in premises but not conclusion). The minor term takes the subject position in the conclusion.</w:t>
      </w:r>
    </w:p>
    <w:p w:rsidR="00EF44E9" w:rsidRDefault="00EF44E9" w:rsidP="009564D4">
      <w:pPr>
        <w:pStyle w:val="NoteLevel1"/>
        <w:numPr>
          <w:ilvl w:val="0"/>
          <w:numId w:val="0"/>
        </w:numPr>
      </w:pPr>
    </w:p>
    <w:p w:rsidR="00EF44E9" w:rsidRDefault="00EF44E9" w:rsidP="009564D4">
      <w:pPr>
        <w:pStyle w:val="NoteLevel1"/>
        <w:numPr>
          <w:ilvl w:val="0"/>
          <w:numId w:val="0"/>
        </w:numPr>
      </w:pPr>
      <w:proofErr w:type="gramStart"/>
      <w:r>
        <w:t>Distribution</w:t>
      </w:r>
      <w:r>
        <w:sym w:font="Wingdings" w:char="F0E0"/>
      </w:r>
      <w:r>
        <w:t xml:space="preserve"> how much a statement tells us about each of its term.</w:t>
      </w:r>
      <w:proofErr w:type="gramEnd"/>
    </w:p>
    <w:p w:rsidR="007564FD" w:rsidRDefault="007564FD" w:rsidP="009564D4">
      <w:pPr>
        <w:pStyle w:val="NoteLevel1"/>
        <w:numPr>
          <w:ilvl w:val="0"/>
          <w:numId w:val="0"/>
        </w:numPr>
      </w:pPr>
    </w:p>
    <w:p w:rsidR="007564FD" w:rsidRDefault="007564FD" w:rsidP="009564D4">
      <w:pPr>
        <w:pStyle w:val="NoteLevel1"/>
        <w:numPr>
          <w:ilvl w:val="0"/>
          <w:numId w:val="0"/>
        </w:numPr>
      </w:pPr>
      <w:r>
        <w:t>When a statement tells us only about some members of a category</w:t>
      </w:r>
      <w:r>
        <w:sym w:font="Wingdings" w:char="F0E0"/>
      </w:r>
      <w:r>
        <w:t xml:space="preserve"> undistributed </w:t>
      </w:r>
    </w:p>
    <w:p w:rsidR="007564FD" w:rsidRDefault="007564FD" w:rsidP="009564D4">
      <w:pPr>
        <w:pStyle w:val="NoteLevel1"/>
        <w:numPr>
          <w:ilvl w:val="0"/>
          <w:numId w:val="0"/>
        </w:numPr>
      </w:pPr>
      <w:r>
        <w:t>When a statement tells us about all members of a category</w:t>
      </w:r>
      <w:r>
        <w:sym w:font="Wingdings" w:char="F0E0"/>
      </w:r>
      <w:r>
        <w:t xml:space="preserve"> distributed.</w:t>
      </w:r>
    </w:p>
    <w:p w:rsidR="00483C31" w:rsidRDefault="00483C31" w:rsidP="009564D4">
      <w:pPr>
        <w:pStyle w:val="NoteLevel1"/>
        <w:numPr>
          <w:ilvl w:val="0"/>
          <w:numId w:val="0"/>
        </w:numPr>
      </w:pPr>
    </w:p>
    <w:p w:rsidR="00483C31" w:rsidRDefault="00483C31" w:rsidP="009564D4">
      <w:pPr>
        <w:pStyle w:val="NoteLevel1"/>
        <w:numPr>
          <w:ilvl w:val="0"/>
          <w:numId w:val="0"/>
        </w:numPr>
      </w:pPr>
      <w:r>
        <w:t>A formal fallacy: an error in reasoning that undermines the formal or structural integrity of a deductive argument. (</w:t>
      </w:r>
      <w:proofErr w:type="gramStart"/>
      <w:r>
        <w:t>invalid</w:t>
      </w:r>
      <w:proofErr w:type="gramEnd"/>
      <w:r>
        <w:t xml:space="preserve"> arguments)</w:t>
      </w:r>
    </w:p>
    <w:p w:rsidR="00483C31" w:rsidRDefault="00483C31" w:rsidP="009564D4">
      <w:pPr>
        <w:pStyle w:val="NoteLevel1"/>
        <w:numPr>
          <w:ilvl w:val="0"/>
          <w:numId w:val="0"/>
        </w:numPr>
      </w:pPr>
    </w:p>
    <w:p w:rsidR="00483C31" w:rsidRDefault="00483C31" w:rsidP="009564D4">
      <w:pPr>
        <w:pStyle w:val="NoteLevel1"/>
        <w:numPr>
          <w:ilvl w:val="0"/>
          <w:numId w:val="0"/>
        </w:numPr>
      </w:pPr>
      <w:r>
        <w:t>All S are P (s is distributed p is undistributed)</w:t>
      </w:r>
    </w:p>
    <w:p w:rsidR="00483C31" w:rsidRDefault="00483C31" w:rsidP="009564D4">
      <w:pPr>
        <w:pStyle w:val="NoteLevel1"/>
        <w:numPr>
          <w:ilvl w:val="0"/>
          <w:numId w:val="0"/>
        </w:numPr>
      </w:pPr>
      <w:r>
        <w:t xml:space="preserve">No S </w:t>
      </w:r>
      <w:proofErr w:type="gramStart"/>
      <w:r>
        <w:t>are</w:t>
      </w:r>
      <w:proofErr w:type="gramEnd"/>
      <w:r>
        <w:t xml:space="preserve"> p (S and p are both distributed)</w:t>
      </w:r>
    </w:p>
    <w:p w:rsidR="00483C31" w:rsidRDefault="00483C31" w:rsidP="009564D4">
      <w:pPr>
        <w:pStyle w:val="NoteLevel1"/>
        <w:numPr>
          <w:ilvl w:val="0"/>
          <w:numId w:val="0"/>
        </w:numPr>
      </w:pPr>
      <w:r>
        <w:t xml:space="preserve">Some S are P </w:t>
      </w:r>
      <w:proofErr w:type="gramStart"/>
      <w:r>
        <w:t>( S</w:t>
      </w:r>
      <w:proofErr w:type="gramEnd"/>
      <w:r>
        <w:t xml:space="preserve"> and P are both undistributed)</w:t>
      </w:r>
    </w:p>
    <w:p w:rsidR="00483C31" w:rsidRDefault="00483C31" w:rsidP="009564D4">
      <w:pPr>
        <w:pStyle w:val="NoteLevel1"/>
        <w:numPr>
          <w:ilvl w:val="0"/>
          <w:numId w:val="0"/>
        </w:numPr>
      </w:pPr>
      <w:r>
        <w:t xml:space="preserve">Some S </w:t>
      </w:r>
      <w:proofErr w:type="gramStart"/>
      <w:r>
        <w:t>are</w:t>
      </w:r>
      <w:proofErr w:type="gramEnd"/>
      <w:r>
        <w:t xml:space="preserve"> not P (S is undistributed and P is distributed)</w:t>
      </w:r>
    </w:p>
    <w:p w:rsidR="00AD06B8" w:rsidRDefault="00AD06B8" w:rsidP="009564D4">
      <w:pPr>
        <w:pStyle w:val="NoteLevel1"/>
        <w:numPr>
          <w:ilvl w:val="0"/>
          <w:numId w:val="0"/>
        </w:numPr>
      </w:pPr>
    </w:p>
    <w:p w:rsidR="00AD06B8" w:rsidRDefault="00AD06B8" w:rsidP="009564D4">
      <w:pPr>
        <w:pStyle w:val="NoteLevel1"/>
        <w:numPr>
          <w:ilvl w:val="0"/>
          <w:numId w:val="0"/>
        </w:numPr>
      </w:pPr>
      <w:r>
        <w:t>Six rules:</w:t>
      </w:r>
    </w:p>
    <w:p w:rsidR="00AD06B8" w:rsidRDefault="00AD06B8" w:rsidP="009564D4">
      <w:pPr>
        <w:pStyle w:val="NoteLevel1"/>
        <w:numPr>
          <w:ilvl w:val="0"/>
          <w:numId w:val="0"/>
        </w:numPr>
      </w:pPr>
      <w:r>
        <w:t xml:space="preserve">Middle term must be in </w:t>
      </w:r>
      <w:proofErr w:type="spellStart"/>
      <w:r>
        <w:t>atleast</w:t>
      </w:r>
      <w:proofErr w:type="spellEnd"/>
      <w:r>
        <w:t xml:space="preserve"> one of the premises.</w:t>
      </w:r>
    </w:p>
    <w:p w:rsidR="00AD06B8" w:rsidRDefault="00AD06B8" w:rsidP="009564D4">
      <w:pPr>
        <w:pStyle w:val="NoteLevel1"/>
        <w:numPr>
          <w:ilvl w:val="0"/>
          <w:numId w:val="0"/>
        </w:numPr>
      </w:pPr>
      <w:r>
        <w:t>If either of the terms in the conclusion is distributed, then it must be distributed in the premise in which it occurs</w:t>
      </w:r>
    </w:p>
    <w:p w:rsidR="00AD06B8" w:rsidRDefault="00AD06B8" w:rsidP="009564D4">
      <w:pPr>
        <w:pStyle w:val="NoteLevel1"/>
        <w:numPr>
          <w:ilvl w:val="0"/>
          <w:numId w:val="0"/>
        </w:numPr>
      </w:pPr>
      <w:r>
        <w:t>There may be one but not two negative premises.</w:t>
      </w:r>
    </w:p>
    <w:p w:rsidR="00CB4C5D" w:rsidRDefault="00CB4C5D" w:rsidP="009564D4">
      <w:pPr>
        <w:pStyle w:val="NoteLevel1"/>
        <w:numPr>
          <w:ilvl w:val="0"/>
          <w:numId w:val="0"/>
        </w:numPr>
      </w:pPr>
      <w:r>
        <w:t>If either premise is negative then the conclusion must be negative as well and vice versa.</w:t>
      </w:r>
    </w:p>
    <w:p w:rsidR="00CB4C5D" w:rsidRDefault="00CB4C5D" w:rsidP="009564D4">
      <w:pPr>
        <w:pStyle w:val="NoteLevel1"/>
        <w:numPr>
          <w:ilvl w:val="0"/>
          <w:numId w:val="0"/>
        </w:numPr>
      </w:pPr>
      <w:r>
        <w:t>If conclusion is particular, one premise must be particular unless existential import is assumed.</w:t>
      </w:r>
    </w:p>
    <w:p w:rsidR="00CB4C5D" w:rsidRDefault="00CB4C5D" w:rsidP="009564D4">
      <w:pPr>
        <w:pStyle w:val="NoteLevel1"/>
        <w:numPr>
          <w:ilvl w:val="0"/>
          <w:numId w:val="0"/>
        </w:numPr>
      </w:pPr>
      <w:r>
        <w:t>There must but three distinct terms.</w:t>
      </w:r>
    </w:p>
    <w:p w:rsidR="00CB4C5D" w:rsidRDefault="00CB4C5D" w:rsidP="009564D4">
      <w:pPr>
        <w:pStyle w:val="NoteLevel1"/>
        <w:numPr>
          <w:ilvl w:val="0"/>
          <w:numId w:val="0"/>
        </w:numPr>
      </w:pPr>
    </w:p>
    <w:p w:rsidR="00CB4C5D" w:rsidRDefault="00CB4C5D" w:rsidP="009564D4">
      <w:pPr>
        <w:pStyle w:val="NoteLevel1"/>
        <w:numPr>
          <w:ilvl w:val="0"/>
          <w:numId w:val="0"/>
        </w:numPr>
      </w:pPr>
      <w:r>
        <w:t>Propositional logic:</w:t>
      </w:r>
    </w:p>
    <w:p w:rsidR="00C30A3B" w:rsidRDefault="00C30A3B" w:rsidP="009564D4">
      <w:pPr>
        <w:pStyle w:val="NoteLevel1"/>
        <w:numPr>
          <w:ilvl w:val="0"/>
          <w:numId w:val="0"/>
        </w:numPr>
      </w:pPr>
      <w:r>
        <w:t>Takes propositions rather than categories as its basic units of meaning.</w:t>
      </w:r>
    </w:p>
    <w:p w:rsidR="00CB4C5D" w:rsidRDefault="00CB4C5D" w:rsidP="009564D4">
      <w:pPr>
        <w:pStyle w:val="NoteLevel1"/>
        <w:numPr>
          <w:ilvl w:val="0"/>
          <w:numId w:val="0"/>
        </w:numPr>
      </w:pPr>
    </w:p>
    <w:p w:rsidR="00EF44E9" w:rsidRDefault="00EF44E9" w:rsidP="009564D4">
      <w:pPr>
        <w:pStyle w:val="NoteLevel1"/>
        <w:numPr>
          <w:ilvl w:val="0"/>
          <w:numId w:val="0"/>
        </w:numPr>
      </w:pPr>
    </w:p>
    <w:p w:rsidR="00BE7358" w:rsidRDefault="00BE7358" w:rsidP="009564D4">
      <w:pPr>
        <w:pStyle w:val="NoteLevel1"/>
        <w:numPr>
          <w:ilvl w:val="0"/>
          <w:numId w:val="0"/>
        </w:numPr>
      </w:pPr>
    </w:p>
    <w:p w:rsidR="00C51588" w:rsidRDefault="00C51588" w:rsidP="00C51588">
      <w:pPr>
        <w:pStyle w:val="NoteLevel1"/>
        <w:sectPr w:rsidR="00C51588">
          <w:headerReference w:type="first" r:id="rId16"/>
          <w:pgSz w:w="12240" w:h="15840"/>
          <w:pgMar w:top="1440" w:right="1440" w:bottom="1440" w:left="1440" w:header="708" w:footer="708" w:gutter="0"/>
          <w:cols w:space="708"/>
          <w:titlePg/>
          <w:docGrid w:type="lines" w:linePitch="360"/>
        </w:sectPr>
      </w:pPr>
      <w:r>
        <w:cr/>
      </w:r>
    </w:p>
    <w:p w:rsidR="00BE7358" w:rsidRDefault="00BE7358" w:rsidP="00C51588">
      <w:pPr>
        <w:pStyle w:val="NoteLevel1"/>
      </w:pPr>
      <w:r>
        <w:t xml:space="preserve">Sampling error: how your claim characterizes a population and how </w:t>
      </w:r>
      <w:proofErr w:type="gramStart"/>
      <w:r>
        <w:t>its</w:t>
      </w:r>
      <w:proofErr w:type="gramEnd"/>
      <w:r>
        <w:t xml:space="preserve"> different from the actual sampling.</w:t>
      </w:r>
    </w:p>
    <w:p w:rsidR="00BE7358" w:rsidRDefault="00BE7358" w:rsidP="00C51588">
      <w:pPr>
        <w:pStyle w:val="NoteLevel1"/>
      </w:pPr>
    </w:p>
    <w:p w:rsidR="00BE7358" w:rsidRDefault="00BE7358" w:rsidP="00C51588">
      <w:pPr>
        <w:pStyle w:val="NoteLevel1"/>
      </w:pPr>
      <w:r>
        <w:t xml:space="preserve">Margin of error: level of sampling error </w:t>
      </w:r>
    </w:p>
    <w:p w:rsidR="00BE7358" w:rsidRDefault="00BE7358" w:rsidP="00C51588">
      <w:pPr>
        <w:pStyle w:val="NoteLevel1"/>
      </w:pPr>
    </w:p>
    <w:p w:rsidR="00BE7358" w:rsidRDefault="00BE7358" w:rsidP="00BE7358">
      <w:pPr>
        <w:pStyle w:val="NoteLevel1"/>
      </w:pPr>
      <w:r>
        <w:t xml:space="preserve">Notion of randomness: biased statements </w:t>
      </w:r>
    </w:p>
    <w:p w:rsidR="00BE7358" w:rsidRDefault="00BE7358" w:rsidP="00BE7358">
      <w:pPr>
        <w:pStyle w:val="NoteLevel1"/>
      </w:pPr>
    </w:p>
    <w:p w:rsidR="00032207" w:rsidRDefault="00032207" w:rsidP="00BE7358">
      <w:pPr>
        <w:pStyle w:val="NoteLevel1"/>
      </w:pPr>
      <w:r>
        <w:t>The problem of evil:</w:t>
      </w:r>
    </w:p>
    <w:p w:rsidR="00032207" w:rsidRDefault="00032207" w:rsidP="00BE7358">
      <w:pPr>
        <w:pStyle w:val="NoteLevel1"/>
      </w:pPr>
      <w:r>
        <w:t>If there god exits, then there is a being which is all-knowing (omniscient), all-good (</w:t>
      </w:r>
      <w:proofErr w:type="spellStart"/>
      <w:r>
        <w:t>omni</w:t>
      </w:r>
      <w:proofErr w:type="spellEnd"/>
      <w:r>
        <w:t>-benevolent) and all powerful (omnipotent)</w:t>
      </w:r>
    </w:p>
    <w:p w:rsidR="00032207" w:rsidRDefault="00032207" w:rsidP="00BE7358">
      <w:pPr>
        <w:pStyle w:val="NoteLevel1"/>
      </w:pPr>
    </w:p>
    <w:p w:rsidR="00032207" w:rsidRDefault="00032207" w:rsidP="00BE7358">
      <w:pPr>
        <w:pStyle w:val="NoteLevel1"/>
      </w:pPr>
      <w:r>
        <w:t xml:space="preserve">If evil exists in the world, then either god is unaware of it (therefore not omniscient), or unwilling to do anything about it </w:t>
      </w:r>
      <w:proofErr w:type="gramStart"/>
      <w:r>
        <w:t>( not</w:t>
      </w:r>
      <w:proofErr w:type="gramEnd"/>
      <w:r>
        <w:t xml:space="preserve"> omni0benevolent), or else is unable to do anything (not omnipotent).</w:t>
      </w:r>
    </w:p>
    <w:p w:rsidR="00032207" w:rsidRDefault="00032207" w:rsidP="00BE7358">
      <w:pPr>
        <w:pStyle w:val="NoteLevel1"/>
      </w:pPr>
    </w:p>
    <w:p w:rsidR="00032207" w:rsidRDefault="00032207" w:rsidP="00BE7358">
      <w:pPr>
        <w:pStyle w:val="NoteLevel1"/>
      </w:pPr>
      <w:r>
        <w:t>It is clear that evil exits</w:t>
      </w:r>
    </w:p>
    <w:p w:rsidR="00032207" w:rsidRDefault="00032207" w:rsidP="00BE7358">
      <w:pPr>
        <w:pStyle w:val="NoteLevel1"/>
      </w:pPr>
    </w:p>
    <w:p w:rsidR="00032207" w:rsidRDefault="00032207" w:rsidP="00BE7358">
      <w:pPr>
        <w:pStyle w:val="NoteLevel1"/>
      </w:pPr>
      <w:r>
        <w:t xml:space="preserve">Therefore, God doest not exist. </w:t>
      </w:r>
    </w:p>
    <w:p w:rsidR="00032207" w:rsidRDefault="00032207" w:rsidP="00BE7358">
      <w:pPr>
        <w:pStyle w:val="NoteLevel1"/>
      </w:pPr>
    </w:p>
    <w:p w:rsidR="00032207" w:rsidRDefault="00032207" w:rsidP="00BE7358">
      <w:pPr>
        <w:pStyle w:val="NoteLevel1"/>
      </w:pPr>
      <w:r>
        <w:t xml:space="preserve">P1 </w:t>
      </w:r>
      <w:r w:rsidRPr="00032207">
        <w:rPr>
          <w:u w:val="single"/>
        </w:rPr>
        <w:t>g</w:t>
      </w:r>
      <w:r w:rsidRPr="00032207">
        <w:rPr>
          <w:u w:val="single"/>
        </w:rPr>
        <w:sym w:font="Wingdings" w:char="F0E0"/>
      </w:r>
      <w:r>
        <w:t xml:space="preserve"> [</w:t>
      </w:r>
      <w:proofErr w:type="gramStart"/>
      <w:r>
        <w:t>s .</w:t>
      </w:r>
      <w:proofErr w:type="gramEnd"/>
      <w:r>
        <w:t xml:space="preserve"> (</w:t>
      </w:r>
      <w:proofErr w:type="spellStart"/>
      <w:proofErr w:type="gramStart"/>
      <w:r>
        <w:t>b.P</w:t>
      </w:r>
      <w:proofErr w:type="spellEnd"/>
      <w:proofErr w:type="gramEnd"/>
      <w:r>
        <w:t>)]</w:t>
      </w:r>
    </w:p>
    <w:p w:rsidR="00032207" w:rsidRDefault="00032207" w:rsidP="00BE7358">
      <w:pPr>
        <w:pStyle w:val="NoteLevel1"/>
      </w:pPr>
      <w:proofErr w:type="gramStart"/>
      <w:r>
        <w:t>P2  e</w:t>
      </w:r>
      <w:proofErr w:type="gramEnd"/>
      <w:r>
        <w:sym w:font="Wingdings" w:char="F0E0"/>
      </w:r>
      <w:r>
        <w:t xml:space="preserve"> [~s v (~b v ~p)]</w:t>
      </w:r>
    </w:p>
    <w:p w:rsidR="00032207" w:rsidRDefault="00032207" w:rsidP="00BE7358">
      <w:pPr>
        <w:pStyle w:val="NoteLevel1"/>
        <w:pBdr>
          <w:bottom w:val="single" w:sz="6" w:space="1" w:color="auto"/>
        </w:pBdr>
      </w:pPr>
      <w:r>
        <w:t>P3 e</w:t>
      </w:r>
    </w:p>
    <w:p w:rsidR="00032207" w:rsidRDefault="00032207" w:rsidP="00BE7358">
      <w:pPr>
        <w:pStyle w:val="NoteLevel1"/>
      </w:pPr>
      <w:r>
        <w:t>C ~s v (~b v ~p)</w:t>
      </w:r>
    </w:p>
    <w:p w:rsidR="00032207" w:rsidRDefault="00032207" w:rsidP="00BE7358">
      <w:pPr>
        <w:pStyle w:val="NoteLevel1"/>
      </w:pPr>
    </w:p>
    <w:p w:rsidR="005D6CEC" w:rsidRDefault="005D6CEC" w:rsidP="00BE7358">
      <w:pPr>
        <w:pStyle w:val="NoteLevel1"/>
      </w:pPr>
      <w:r>
        <w:t>The ontological argument:</w:t>
      </w:r>
    </w:p>
    <w:p w:rsidR="0065573F" w:rsidRDefault="005D6CEC" w:rsidP="00BE7358">
      <w:pPr>
        <w:pStyle w:val="NoteLevel1"/>
        <w:sectPr w:rsidR="0065573F">
          <w:headerReference w:type="first" r:id="rId17"/>
          <w:pgSz w:w="12240" w:h="15840"/>
          <w:pgMar w:top="1440" w:right="1440" w:bottom="1440" w:left="1440" w:header="708" w:footer="708" w:gutter="0"/>
          <w:cols w:space="708"/>
          <w:titlePg/>
          <w:docGrid w:type="lines" w:linePitch="360"/>
        </w:sectPr>
      </w:pPr>
      <w:r>
        <w:t>Proposed by St. Anselm of Canterbury</w:t>
      </w:r>
      <w:r>
        <w:sym w:font="Wingdings" w:char="F0E0"/>
      </w:r>
      <w:r>
        <w:t xml:space="preserve"> the existence of God from the concept of a being than which no greater can be conceived.  (God exists)</w:t>
      </w:r>
      <w:r w:rsidR="0065573F">
        <w:cr/>
      </w:r>
    </w:p>
    <w:p w:rsidR="00A13207" w:rsidRDefault="00A13207" w:rsidP="0065573F">
      <w:pPr>
        <w:pStyle w:val="NoteLevel1"/>
      </w:pPr>
      <w:r>
        <w:t>Pascal’s wager: (god exists)</w:t>
      </w:r>
    </w:p>
    <w:p w:rsidR="00A13207" w:rsidRDefault="00A13207" w:rsidP="0065573F">
      <w:pPr>
        <w:pStyle w:val="NoteLevel1"/>
      </w:pPr>
    </w:p>
    <w:p w:rsidR="00A13207" w:rsidRDefault="00A13207" w:rsidP="0065573F">
      <w:pPr>
        <w:pStyle w:val="NoteLevel1"/>
      </w:pPr>
      <w:r>
        <w:t>Believe  | Heaven| No loss</w:t>
      </w:r>
    </w:p>
    <w:p w:rsidR="00A13207" w:rsidRDefault="00A13207" w:rsidP="0065573F">
      <w:pPr>
        <w:pStyle w:val="NoteLevel1"/>
      </w:pPr>
    </w:p>
    <w:p w:rsidR="002A3B17" w:rsidRDefault="00A13207" w:rsidP="0065573F">
      <w:pPr>
        <w:pStyle w:val="NoteLevel1"/>
      </w:pPr>
      <w:r>
        <w:t xml:space="preserve">Not believe |Damnation| No gain </w:t>
      </w:r>
    </w:p>
    <w:p w:rsidR="002A3B17" w:rsidRDefault="002A3B17" w:rsidP="0065573F">
      <w:pPr>
        <w:pStyle w:val="NoteLevel1"/>
      </w:pPr>
    </w:p>
    <w:p w:rsidR="002A3B17" w:rsidRDefault="002A3B17" w:rsidP="0065573F">
      <w:pPr>
        <w:pStyle w:val="NoteLevel1"/>
      </w:pPr>
      <w:r>
        <w:t>Final exam</w:t>
      </w:r>
    </w:p>
    <w:p w:rsidR="002A3B17" w:rsidRDefault="002A3B17" w:rsidP="0065573F">
      <w:pPr>
        <w:pStyle w:val="NoteLevel1"/>
      </w:pPr>
    </w:p>
    <w:p w:rsidR="002A3B17" w:rsidRDefault="002A3B17" w:rsidP="0065573F">
      <w:pPr>
        <w:pStyle w:val="NoteLevel1"/>
      </w:pPr>
      <w:proofErr w:type="spellStart"/>
      <w:r>
        <w:t>Chp</w:t>
      </w:r>
      <w:proofErr w:type="spellEnd"/>
      <w:r>
        <w:t xml:space="preserve"> 3: different types of problematic definitions (too broad to narrow)</w:t>
      </w:r>
    </w:p>
    <w:p w:rsidR="002A3B17" w:rsidRDefault="002A3B17" w:rsidP="0065573F">
      <w:pPr>
        <w:pStyle w:val="NoteLevel1"/>
      </w:pPr>
    </w:p>
    <w:p w:rsidR="002A3B17" w:rsidRDefault="002A3B17" w:rsidP="002A3B17">
      <w:pPr>
        <w:pStyle w:val="NoteLevel1"/>
        <w:numPr>
          <w:ilvl w:val="0"/>
          <w:numId w:val="0"/>
        </w:numPr>
      </w:pPr>
      <w:r>
        <w:t>Different methods of definitions</w:t>
      </w:r>
    </w:p>
    <w:p w:rsidR="002A3B17" w:rsidRDefault="002A3B17" w:rsidP="002A3B17">
      <w:pPr>
        <w:pStyle w:val="NoteLevel1"/>
        <w:numPr>
          <w:ilvl w:val="0"/>
          <w:numId w:val="0"/>
        </w:numPr>
      </w:pPr>
    </w:p>
    <w:p w:rsidR="001A332E" w:rsidRDefault="002A3B17" w:rsidP="002A3B17">
      <w:pPr>
        <w:pStyle w:val="NoteLevel1"/>
        <w:numPr>
          <w:ilvl w:val="0"/>
          <w:numId w:val="0"/>
        </w:numPr>
      </w:pPr>
      <w:r>
        <w:t>P</w:t>
      </w:r>
      <w:r>
        <w:sym w:font="Wingdings" w:char="F0E0"/>
      </w:r>
      <w:r>
        <w:t xml:space="preserve"> r  (necessary (r) and sufficient condition (P))</w:t>
      </w:r>
    </w:p>
    <w:p w:rsidR="001A332E" w:rsidRDefault="001A332E" w:rsidP="002A3B17">
      <w:pPr>
        <w:pStyle w:val="NoteLevel1"/>
        <w:numPr>
          <w:ilvl w:val="0"/>
          <w:numId w:val="0"/>
        </w:numPr>
      </w:pPr>
    </w:p>
    <w:p w:rsidR="001A332E" w:rsidRDefault="001A332E" w:rsidP="002A3B17">
      <w:pPr>
        <w:pStyle w:val="NoteLevel1"/>
        <w:numPr>
          <w:ilvl w:val="0"/>
          <w:numId w:val="0"/>
        </w:numPr>
      </w:pPr>
      <w:r>
        <w:t xml:space="preserve">Categorical logic  (middle </w:t>
      </w:r>
      <w:proofErr w:type="gramStart"/>
      <w:r>
        <w:t>term ,</w:t>
      </w:r>
      <w:proofErr w:type="gramEnd"/>
      <w:r>
        <w:t xml:space="preserve"> major term, miner term)</w:t>
      </w:r>
    </w:p>
    <w:p w:rsidR="001A332E" w:rsidRDefault="001A332E" w:rsidP="002A3B17">
      <w:pPr>
        <w:pStyle w:val="NoteLevel1"/>
        <w:numPr>
          <w:ilvl w:val="0"/>
          <w:numId w:val="0"/>
        </w:numPr>
      </w:pPr>
      <w:r>
        <w:t>Enthymeme</w:t>
      </w:r>
    </w:p>
    <w:p w:rsidR="001A332E" w:rsidRDefault="001A332E" w:rsidP="002A3B17">
      <w:pPr>
        <w:pStyle w:val="NoteLevel1"/>
        <w:numPr>
          <w:ilvl w:val="0"/>
          <w:numId w:val="0"/>
        </w:numPr>
      </w:pPr>
    </w:p>
    <w:p w:rsidR="001A332E" w:rsidRDefault="001A332E" w:rsidP="002A3B17">
      <w:pPr>
        <w:pStyle w:val="NoteLevel1"/>
        <w:numPr>
          <w:ilvl w:val="0"/>
          <w:numId w:val="0"/>
        </w:numPr>
      </w:pPr>
      <w:proofErr w:type="gramStart"/>
      <w:r>
        <w:t>Disjunction, conjunction, injunction.</w:t>
      </w:r>
      <w:proofErr w:type="gramEnd"/>
    </w:p>
    <w:p w:rsidR="001A332E" w:rsidRDefault="001A332E" w:rsidP="002A3B17">
      <w:pPr>
        <w:pStyle w:val="NoteLevel1"/>
        <w:numPr>
          <w:ilvl w:val="0"/>
          <w:numId w:val="0"/>
        </w:numPr>
      </w:pPr>
    </w:p>
    <w:p w:rsidR="001A332E" w:rsidRDefault="001A332E" w:rsidP="002A3B17">
      <w:pPr>
        <w:pStyle w:val="NoteLevel1"/>
        <w:numPr>
          <w:ilvl w:val="0"/>
          <w:numId w:val="0"/>
        </w:numPr>
      </w:pPr>
      <w:r>
        <w:t>Informal fallacies.</w:t>
      </w:r>
    </w:p>
    <w:p w:rsidR="001A332E" w:rsidRDefault="001A332E" w:rsidP="002A3B17">
      <w:pPr>
        <w:pStyle w:val="NoteLevel1"/>
        <w:numPr>
          <w:ilvl w:val="0"/>
          <w:numId w:val="0"/>
        </w:numPr>
      </w:pPr>
      <w:r>
        <w:t xml:space="preserve">Chapter 8 definition: practical </w:t>
      </w:r>
      <w:proofErr w:type="gramStart"/>
      <w:r>
        <w:t>reasoning ,</w:t>
      </w:r>
      <w:proofErr w:type="gramEnd"/>
      <w:r>
        <w:t xml:space="preserve"> deductive reasoning..</w:t>
      </w:r>
    </w:p>
    <w:p w:rsidR="001A332E" w:rsidRDefault="001A332E" w:rsidP="002A3B17">
      <w:pPr>
        <w:pStyle w:val="NoteLevel1"/>
        <w:numPr>
          <w:ilvl w:val="0"/>
          <w:numId w:val="0"/>
        </w:numPr>
      </w:pPr>
    </w:p>
    <w:p w:rsidR="001A332E" w:rsidRDefault="001A332E" w:rsidP="002A3B17">
      <w:pPr>
        <w:pStyle w:val="NoteLevel1"/>
        <w:numPr>
          <w:ilvl w:val="0"/>
          <w:numId w:val="0"/>
        </w:numPr>
      </w:pPr>
      <w:proofErr w:type="gramStart"/>
      <w:r>
        <w:t>Difference between soundness and validity.</w:t>
      </w:r>
      <w:proofErr w:type="gramEnd"/>
    </w:p>
    <w:p w:rsidR="001A332E" w:rsidRDefault="001A332E" w:rsidP="002A3B17">
      <w:pPr>
        <w:pStyle w:val="NoteLevel1"/>
        <w:numPr>
          <w:ilvl w:val="0"/>
          <w:numId w:val="0"/>
        </w:numPr>
      </w:pPr>
      <w:r>
        <w:t>Principle of charity</w:t>
      </w:r>
    </w:p>
    <w:p w:rsidR="001A332E" w:rsidRDefault="001A332E" w:rsidP="002A3B17">
      <w:pPr>
        <w:pStyle w:val="NoteLevel1"/>
        <w:numPr>
          <w:ilvl w:val="0"/>
          <w:numId w:val="0"/>
        </w:numPr>
      </w:pPr>
      <w:r>
        <w:t xml:space="preserve">Venn diagram </w:t>
      </w:r>
    </w:p>
    <w:p w:rsidR="001A332E" w:rsidRDefault="001A332E" w:rsidP="002A3B17">
      <w:pPr>
        <w:pStyle w:val="NoteLevel1"/>
        <w:numPr>
          <w:ilvl w:val="0"/>
          <w:numId w:val="0"/>
        </w:numPr>
      </w:pPr>
      <w:r>
        <w:t>Tree diagrams.</w:t>
      </w:r>
    </w:p>
    <w:p w:rsidR="001A332E" w:rsidRDefault="001A332E" w:rsidP="002A3B17">
      <w:pPr>
        <w:pStyle w:val="NoteLevel1"/>
        <w:numPr>
          <w:ilvl w:val="0"/>
          <w:numId w:val="0"/>
        </w:numPr>
      </w:pPr>
      <w:r>
        <w:t>Truth tables</w:t>
      </w:r>
    </w:p>
    <w:p w:rsidR="00713E8F" w:rsidRDefault="00713E8F" w:rsidP="002A3B17">
      <w:pPr>
        <w:pStyle w:val="NoteLevel1"/>
        <w:numPr>
          <w:ilvl w:val="0"/>
          <w:numId w:val="0"/>
        </w:numPr>
        <w:sectPr w:rsidR="00713E8F">
          <w:headerReference w:type="first" r:id="rId18"/>
          <w:pgSz w:w="12240" w:h="15840"/>
          <w:pgMar w:top="1440" w:right="1440" w:bottom="1440" w:left="1440" w:header="708" w:footer="708" w:gutter="0"/>
          <w:cols w:space="708"/>
          <w:titlePg/>
          <w:docGrid w:type="lines" w:linePitch="360"/>
        </w:sectPr>
      </w:pPr>
    </w:p>
    <w:p w:rsidR="00713E8F" w:rsidRDefault="00713E8F" w:rsidP="00713E8F">
      <w:pPr>
        <w:pStyle w:val="NoteLevel1"/>
      </w:pPr>
      <w:r>
        <w:t xml:space="preserve">P </w:t>
      </w:r>
      <w:r w:rsidR="00DA11A0">
        <w:t xml:space="preserve">  </w:t>
      </w:r>
      <w:proofErr w:type="gramStart"/>
      <w:r>
        <w:t>|</w:t>
      </w:r>
      <w:r w:rsidR="00DA11A0">
        <w:t xml:space="preserve">    r</w:t>
      </w:r>
      <w:proofErr w:type="gramEnd"/>
      <w:r w:rsidR="00DA11A0">
        <w:t xml:space="preserve">   </w:t>
      </w:r>
      <w:r>
        <w:t>|  P V r</w:t>
      </w:r>
    </w:p>
    <w:p w:rsidR="00713E8F" w:rsidRDefault="00713E8F" w:rsidP="00713E8F">
      <w:pPr>
        <w:pStyle w:val="NoteLevel1"/>
      </w:pPr>
      <w:r>
        <w:t xml:space="preserve"> T  </w:t>
      </w:r>
      <w:proofErr w:type="gramStart"/>
      <w:r>
        <w:t>|    T</w:t>
      </w:r>
      <w:proofErr w:type="gramEnd"/>
      <w:r>
        <w:t xml:space="preserve">  |</w:t>
      </w:r>
      <w:r w:rsidR="00DA11A0">
        <w:t>T</w:t>
      </w:r>
    </w:p>
    <w:p w:rsidR="00713E8F" w:rsidRDefault="00713E8F" w:rsidP="00713E8F">
      <w:pPr>
        <w:pStyle w:val="NoteLevel1"/>
      </w:pPr>
      <w:r>
        <w:t xml:space="preserve"> T  </w:t>
      </w:r>
      <w:proofErr w:type="gramStart"/>
      <w:r>
        <w:t xml:space="preserve">|    </w:t>
      </w:r>
      <w:r w:rsidR="00DA11A0">
        <w:t>F</w:t>
      </w:r>
      <w:proofErr w:type="gramEnd"/>
      <w:r>
        <w:t xml:space="preserve">  |</w:t>
      </w:r>
      <w:r w:rsidR="00DA11A0">
        <w:t>T</w:t>
      </w:r>
    </w:p>
    <w:p w:rsidR="00713E8F" w:rsidRDefault="00713E8F" w:rsidP="00713E8F">
      <w:pPr>
        <w:pStyle w:val="NoteLevel1"/>
      </w:pPr>
      <w:r>
        <w:t xml:space="preserve">  F </w:t>
      </w:r>
      <w:proofErr w:type="gramStart"/>
      <w:r>
        <w:t xml:space="preserve">|    </w:t>
      </w:r>
      <w:r w:rsidR="00DA11A0">
        <w:t>T</w:t>
      </w:r>
      <w:proofErr w:type="gramEnd"/>
      <w:r>
        <w:t xml:space="preserve">  |</w:t>
      </w:r>
      <w:r w:rsidR="00DA11A0">
        <w:t>T</w:t>
      </w:r>
    </w:p>
    <w:p w:rsidR="00251B4C" w:rsidRDefault="00713E8F" w:rsidP="00713E8F">
      <w:pPr>
        <w:pStyle w:val="NoteLevel1"/>
      </w:pPr>
      <w:r>
        <w:t xml:space="preserve"> F  </w:t>
      </w:r>
      <w:proofErr w:type="gramStart"/>
      <w:r>
        <w:t xml:space="preserve">|    </w:t>
      </w:r>
      <w:r w:rsidR="00DA11A0">
        <w:t>F</w:t>
      </w:r>
      <w:proofErr w:type="gramEnd"/>
      <w:r w:rsidR="00DA11A0">
        <w:t xml:space="preserve">  |  F</w:t>
      </w:r>
      <w:r>
        <w:br/>
      </w:r>
    </w:p>
    <w:sectPr w:rsidR="00251B4C" w:rsidSect="00713E8F">
      <w:headerReference w:type="first" r:id="rId19"/>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A0" w:rsidRDefault="00DA11A0" w:rsidP="00251B4C">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Philosophy: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10-09-17 10:02 AM</w:t>
    </w:r>
    <w:r>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A0" w:rsidRDefault="00DA11A0">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10-09-17 10:02 AM</w:t>
    </w:r>
    <w:r>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A0" w:rsidRDefault="00DA11A0">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10-09-17 10:02 AM</w:t>
    </w:r>
    <w:r>
      <w:rPr>
        <w:rFonts w:ascii="Verdana" w:eastAsia="ＭＳ ゴシック" w:hAnsi="Verdana"/>
        <w:sz w:val="36"/>
        <w:szCs w:val="36"/>
      </w:rPr>
      <w:fldChar w:fldCharType="end"/>
    </w:r>
  </w:p>
  <w:bookmarkEnd w:id="4"/>
  <w:bookmarkEnd w:id="5"/>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A0" w:rsidRDefault="00DA11A0">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Exercises: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10-09-17 10:02 AM</w:t>
    </w:r>
    <w:r>
      <w:rPr>
        <w:rFonts w:ascii="Verdana" w:eastAsia="ＭＳ ゴシック" w:hAnsi="Verdana"/>
        <w:sz w:val="36"/>
        <w:szCs w:val="36"/>
      </w:rPr>
      <w:fldChar w:fldCharType="end"/>
    </w:r>
  </w:p>
  <w:bookmarkEnd w:id="6"/>
  <w:bookmarkEnd w:id="7"/>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A0" w:rsidRDefault="00DA11A0">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10-09-17 10:02 AM</w:t>
    </w:r>
    <w:r>
      <w:rPr>
        <w:rFonts w:ascii="Verdana" w:eastAsia="ＭＳ ゴシック" w:hAnsi="Verdana"/>
        <w:sz w:val="36"/>
        <w:szCs w:val="36"/>
      </w:rPr>
      <w:fldChar w:fldCharType="end"/>
    </w:r>
  </w:p>
  <w:bookmarkEnd w:id="8"/>
  <w:bookmarkEnd w:id="9"/>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A0" w:rsidRDefault="00DA11A0">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10-09-17 10:02 AM</w:t>
    </w:r>
    <w:r>
      <w:rPr>
        <w:rFonts w:ascii="Verdana" w:eastAsia="ＭＳ ゴシック" w:hAnsi="Verdana"/>
        <w:sz w:val="36"/>
        <w:szCs w:val="36"/>
      </w:rPr>
      <w:fldChar w:fldCharType="end"/>
    </w:r>
  </w:p>
  <w:bookmarkEnd w:id="10"/>
  <w:bookmarkEnd w:id="11"/>
</w:hdr>
</file>

<file path=word/header7.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A0" w:rsidRDefault="00DA11A0">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10-09-17 10:02 AM</w:t>
    </w:r>
    <w:r>
      <w:rPr>
        <w:rFonts w:ascii="Verdana" w:eastAsia="ＭＳ ゴシック" w:hAnsi="Verdana"/>
        <w:sz w:val="36"/>
        <w:szCs w:val="36"/>
      </w:rPr>
      <w:fldChar w:fldCharType="end"/>
    </w:r>
  </w:p>
  <w:bookmarkEnd w:id="12"/>
  <w:bookmarkEnd w:id="13"/>
</w:hdr>
</file>

<file path=word/header8.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A0" w:rsidRDefault="00DA11A0">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7"/>
    <w:r w:rsidRPr="00BE10E9">
      <w:rPr>
        <w:rFonts w:ascii="Verdana" w:eastAsia="ＭＳ ゴシック" w:hAnsi="Verdana"/>
        <w:sz w:val="36"/>
        <w:szCs w:val="36"/>
      </w:rPr>
      <w:t>Categorical logic:</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10-09-17 10:02 AM</w:t>
    </w:r>
    <w:r>
      <w:rPr>
        <w:rFonts w:ascii="Verdana" w:eastAsia="ＭＳ ゴシック" w:hAnsi="Verdana"/>
        <w:sz w:val="36"/>
        <w:szCs w:val="36"/>
      </w:rPr>
      <w:fldChar w:fldCharType="end"/>
    </w:r>
  </w:p>
  <w:bookmarkEnd w:id="14"/>
  <w:bookmarkEnd w:id="15"/>
</w:hdr>
</file>

<file path=word/header9.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A0" w:rsidRDefault="00DA11A0">
    <w:pPr>
      <w:pStyle w:val="Header"/>
      <w:tabs>
        <w:tab w:val="clear" w:pos="4320"/>
        <w:tab w:val="clear" w:pos="8640"/>
        <w:tab w:val="right" w:pos="9720"/>
      </w:tabs>
      <w:ind w:left="-360"/>
      <w:rPr>
        <w:rFonts w:ascii="Verdana" w:eastAsia="ＭＳ ゴシック" w:hAnsi="Verdana"/>
        <w:sz w:val="36"/>
        <w:szCs w:val="36"/>
      </w:rPr>
    </w:pPr>
    <w:bookmarkStart w:id="16" w:name="_WNSectionTitle_9"/>
    <w:bookmarkStart w:id="17" w:name="_WNTabType_8"/>
    <w:r>
      <w:rPr>
        <w:rFonts w:ascii="Verdana" w:eastAsia="ＭＳ ゴシック" w:hAnsi="Verdana"/>
        <w:sz w:val="36"/>
        <w:szCs w:val="36"/>
      </w:rPr>
      <w:t>Venn Diagrams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10-09-17 10:02 AM</w:t>
    </w:r>
    <w:r>
      <w:rPr>
        <w:rFonts w:ascii="Verdana" w:eastAsia="ＭＳ ゴシック" w:hAnsi="Verdana"/>
        <w:sz w:val="36"/>
        <w:szCs w:val="36"/>
      </w:rPr>
      <w:fldChar w:fldCharType="end"/>
    </w:r>
  </w:p>
  <w:bookmarkEnd w:id="16"/>
  <w:bookmarkEnd w:id="17"/>
</w:hdr>
</file>

<file path=word/header10.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A0" w:rsidRDefault="00DA11A0">
    <w:pPr>
      <w:pStyle w:val="Header"/>
      <w:tabs>
        <w:tab w:val="clear" w:pos="4320"/>
        <w:tab w:val="clear" w:pos="8640"/>
        <w:tab w:val="right" w:pos="9720"/>
      </w:tabs>
      <w:ind w:left="-360"/>
      <w:rPr>
        <w:rFonts w:ascii="Verdana" w:eastAsia="ＭＳ ゴシック" w:hAnsi="Verdana"/>
        <w:sz w:val="36"/>
        <w:szCs w:val="36"/>
      </w:rPr>
    </w:pPr>
    <w:bookmarkStart w:id="18" w:name="_WNSectionTitle_10"/>
    <w:bookmarkStart w:id="19" w:name="_WNTabType_9"/>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10-09-17 10:02 AM</w:t>
    </w:r>
    <w:r>
      <w:rPr>
        <w:rFonts w:ascii="Verdana" w:eastAsia="ＭＳ ゴシック" w:hAnsi="Verdana"/>
        <w:sz w:val="36"/>
        <w:szCs w:val="36"/>
      </w:rPr>
      <w:fldChar w:fldCharType="end"/>
    </w:r>
  </w:p>
  <w:bookmarkEnd w:id="18"/>
  <w:bookmarkEnd w:id="19"/>
</w:hdr>
</file>

<file path=word/header1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A0" w:rsidRDefault="00DA11A0">
    <w:pPr>
      <w:pStyle w:val="Header"/>
      <w:tabs>
        <w:tab w:val="clear" w:pos="4320"/>
        <w:tab w:val="clear" w:pos="8640"/>
        <w:tab w:val="right" w:pos="9720"/>
      </w:tabs>
      <w:ind w:left="-360"/>
      <w:rPr>
        <w:rFonts w:ascii="Verdana" w:eastAsia="ＭＳ ゴシック" w:hAnsi="Verdana"/>
        <w:sz w:val="36"/>
        <w:szCs w:val="36"/>
      </w:rPr>
    </w:pPr>
    <w:bookmarkStart w:id="20" w:name="_WNSectionTitle_11"/>
    <w:bookmarkStart w:id="21" w:name="_WNTabType_1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10-09-17 10:02 AM</w:t>
    </w:r>
    <w:r>
      <w:rPr>
        <w:rFonts w:ascii="Verdana" w:eastAsia="ＭＳ ゴシック" w:hAnsi="Verdana"/>
        <w:sz w:val="36"/>
        <w:szCs w:val="36"/>
      </w:rPr>
      <w:fldChar w:fldCharType="end"/>
    </w:r>
  </w:p>
  <w:bookmarkEnd w:id="20"/>
  <w:bookmarkEnd w:id="21"/>
</w:hdr>
</file>

<file path=word/header1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A0" w:rsidRDefault="00DA11A0">
    <w:pPr>
      <w:pStyle w:val="Header"/>
      <w:tabs>
        <w:tab w:val="clear" w:pos="4320"/>
        <w:tab w:val="clear" w:pos="8640"/>
        <w:tab w:val="right" w:pos="9720"/>
      </w:tabs>
      <w:ind w:left="-360"/>
      <w:rPr>
        <w:rFonts w:ascii="Verdana" w:eastAsia="ＭＳ ゴシック" w:hAnsi="Verdana"/>
        <w:sz w:val="36"/>
        <w:szCs w:val="36"/>
      </w:rPr>
    </w:pPr>
    <w:bookmarkStart w:id="22" w:name="_WNSectionTitle_12"/>
    <w:bookmarkStart w:id="23" w:name="_WNTabType_1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10-09-17 10:02 AM</w:t>
    </w:r>
    <w:r>
      <w:rPr>
        <w:rFonts w:ascii="Verdana" w:eastAsia="ＭＳ ゴシック" w:hAnsi="Verdana"/>
        <w:sz w:val="36"/>
        <w:szCs w:val="36"/>
      </w:rPr>
      <w:fldChar w:fldCharType="end"/>
    </w:r>
  </w:p>
  <w:bookmarkEnd w:id="22"/>
  <w:bookmarkEnd w:id="23"/>
</w:hdr>
</file>

<file path=word/header1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A0" w:rsidRDefault="00DA11A0">
    <w:pPr>
      <w:pStyle w:val="Header"/>
      <w:tabs>
        <w:tab w:val="clear" w:pos="4320"/>
        <w:tab w:val="clear" w:pos="8640"/>
        <w:tab w:val="right" w:pos="9720"/>
      </w:tabs>
      <w:ind w:left="-360"/>
      <w:rPr>
        <w:rFonts w:ascii="Verdana" w:eastAsia="ＭＳ ゴシック" w:hAnsi="Verdana"/>
        <w:sz w:val="36"/>
        <w:szCs w:val="36"/>
      </w:rPr>
    </w:pPr>
    <w:bookmarkStart w:id="24" w:name="_WNSectionTitle_13"/>
    <w:bookmarkStart w:id="25" w:name="_WNTabType_1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10-11-25 11:59 PM</w:t>
    </w:r>
    <w:r>
      <w:rPr>
        <w:rFonts w:ascii="Verdana" w:eastAsia="ＭＳ ゴシック" w:hAnsi="Verdana"/>
        <w:sz w:val="36"/>
        <w:szCs w:val="36"/>
      </w:rPr>
      <w:fldChar w:fldCharType="end"/>
    </w:r>
  </w:p>
  <w:bookmarkEnd w:id="24"/>
  <w:bookmarkEnd w:id="25"/>
</w:hdr>
</file>

<file path=word/header1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A0" w:rsidRDefault="00DA11A0">
    <w:pPr>
      <w:pStyle w:val="Header"/>
      <w:tabs>
        <w:tab w:val="clear" w:pos="4320"/>
        <w:tab w:val="clear" w:pos="8640"/>
        <w:tab w:val="right" w:pos="9720"/>
      </w:tabs>
      <w:ind w:left="-360"/>
      <w:rPr>
        <w:rFonts w:ascii="Verdana" w:eastAsia="ＭＳ ゴシック" w:hAnsi="Verdana"/>
        <w:sz w:val="36"/>
        <w:szCs w:val="36"/>
      </w:rPr>
    </w:pPr>
    <w:bookmarkStart w:id="26" w:name="_WNSectionTitle_14"/>
    <w:bookmarkStart w:id="27" w:name="_WNTabType_1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10-11-25 11:59 PM</w:t>
    </w:r>
    <w:r>
      <w:rPr>
        <w:rFonts w:ascii="Verdana" w:eastAsia="ＭＳ ゴシック" w:hAnsi="Verdana"/>
        <w:sz w:val="36"/>
        <w:szCs w:val="36"/>
      </w:rPr>
      <w:fldChar w:fldCharType="end"/>
    </w:r>
  </w:p>
  <w:bookmarkEnd w:id="26"/>
  <w:bookmarkEnd w:id="27"/>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1B48FC9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53538B6"/>
    <w:multiLevelType w:val="hybridMultilevel"/>
    <w:tmpl w:val="0902EE7A"/>
    <w:lvl w:ilvl="0" w:tplc="0A1AFA9E">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hdrShapeDefaults>
    <o:shapedefaults v:ext="edit" spidmax="2050"/>
  </w:hdrShapeDefaults>
  <w:compat>
    <w:adjustLineHeightInTable/>
    <w:doNotAutofitConstrainedTables/>
    <w:splitPgBreakAndParaMark/>
    <w:doNotVertAlignCellWithSp/>
    <w:doNotBreakConstrainedForcedTable/>
    <w:useAnsiKerningPairs/>
    <w:cachedColBalance/>
  </w:compat>
  <w:docVars>
    <w:docVar w:name="_WNTabType_0" w:val="6"/>
    <w:docVar w:name="_WNTabType_1" w:val="1"/>
    <w:docVar w:name="_WNTabType_10" w:val="2"/>
    <w:docVar w:name="_WNTabType_11" w:val="2"/>
    <w:docVar w:name="_WNTabType_12" w:val="2"/>
    <w:docVar w:name="_WNTabType_13"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s>
  <w:rsids>
    <w:rsidRoot w:val="00251B4C"/>
    <w:rsid w:val="0000327D"/>
    <w:rsid w:val="00015A1A"/>
    <w:rsid w:val="000311F0"/>
    <w:rsid w:val="00032207"/>
    <w:rsid w:val="000913F4"/>
    <w:rsid w:val="000E40BD"/>
    <w:rsid w:val="00136947"/>
    <w:rsid w:val="00143399"/>
    <w:rsid w:val="001879F4"/>
    <w:rsid w:val="001A332E"/>
    <w:rsid w:val="001B3984"/>
    <w:rsid w:val="001C2A98"/>
    <w:rsid w:val="00251B4C"/>
    <w:rsid w:val="002A3B17"/>
    <w:rsid w:val="0034608C"/>
    <w:rsid w:val="00396FAF"/>
    <w:rsid w:val="004066A8"/>
    <w:rsid w:val="004239D2"/>
    <w:rsid w:val="0042510F"/>
    <w:rsid w:val="00483C31"/>
    <w:rsid w:val="004B7133"/>
    <w:rsid w:val="004C3F86"/>
    <w:rsid w:val="0051212B"/>
    <w:rsid w:val="00591801"/>
    <w:rsid w:val="005D6CEC"/>
    <w:rsid w:val="005E0577"/>
    <w:rsid w:val="006019A6"/>
    <w:rsid w:val="006372E4"/>
    <w:rsid w:val="0065573F"/>
    <w:rsid w:val="006F0F47"/>
    <w:rsid w:val="0070443A"/>
    <w:rsid w:val="00713E8F"/>
    <w:rsid w:val="00730B4F"/>
    <w:rsid w:val="007564FD"/>
    <w:rsid w:val="00790A93"/>
    <w:rsid w:val="007B5A58"/>
    <w:rsid w:val="007F4CE8"/>
    <w:rsid w:val="00841CE0"/>
    <w:rsid w:val="008965E7"/>
    <w:rsid w:val="008B175A"/>
    <w:rsid w:val="008D4168"/>
    <w:rsid w:val="0090061C"/>
    <w:rsid w:val="009243C6"/>
    <w:rsid w:val="00942FEA"/>
    <w:rsid w:val="00946E1E"/>
    <w:rsid w:val="009564D4"/>
    <w:rsid w:val="00976201"/>
    <w:rsid w:val="00983C86"/>
    <w:rsid w:val="00A13207"/>
    <w:rsid w:val="00A528F5"/>
    <w:rsid w:val="00A5738B"/>
    <w:rsid w:val="00AA229D"/>
    <w:rsid w:val="00AB7B2C"/>
    <w:rsid w:val="00AC4FD9"/>
    <w:rsid w:val="00AD06B8"/>
    <w:rsid w:val="00B2001D"/>
    <w:rsid w:val="00B21C2D"/>
    <w:rsid w:val="00B42ED2"/>
    <w:rsid w:val="00B95B09"/>
    <w:rsid w:val="00BE10E9"/>
    <w:rsid w:val="00BE7358"/>
    <w:rsid w:val="00BF1870"/>
    <w:rsid w:val="00BF63B8"/>
    <w:rsid w:val="00C12773"/>
    <w:rsid w:val="00C30A3B"/>
    <w:rsid w:val="00C51588"/>
    <w:rsid w:val="00C52ECD"/>
    <w:rsid w:val="00CB1494"/>
    <w:rsid w:val="00CB15D1"/>
    <w:rsid w:val="00CB4C5D"/>
    <w:rsid w:val="00CD58A9"/>
    <w:rsid w:val="00CE1029"/>
    <w:rsid w:val="00CE39F1"/>
    <w:rsid w:val="00D14804"/>
    <w:rsid w:val="00D54D34"/>
    <w:rsid w:val="00D70FBA"/>
    <w:rsid w:val="00D86E26"/>
    <w:rsid w:val="00DA11A0"/>
    <w:rsid w:val="00E20ACB"/>
    <w:rsid w:val="00E77831"/>
    <w:rsid w:val="00EB337F"/>
    <w:rsid w:val="00EF44E9"/>
    <w:rsid w:val="00F10C98"/>
    <w:rsid w:val="00F405BD"/>
    <w:rsid w:val="00FB60AE"/>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arc" idref="#_x0000_s1029"/>
        <o:r id="V:Rule2" type="arc" idref="#_x0000_s1032"/>
        <o:r id="V:Rule3" type="arc" idref="#_x0000_s1035"/>
        <o:r id="V:Rule4" type="arc" idref="#_x0000_s104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470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251B4C"/>
    <w:pPr>
      <w:keepNext/>
      <w:numPr>
        <w:numId w:val="1"/>
      </w:numPr>
      <w:contextualSpacing/>
      <w:outlineLvl w:val="0"/>
    </w:pPr>
    <w:rPr>
      <w:rFonts w:ascii="Verdana" w:eastAsia="ＭＳ ゴシック" w:hAnsi="Verdana"/>
    </w:rPr>
  </w:style>
  <w:style w:type="paragraph" w:styleId="NoteLevel2">
    <w:name w:val="Note Level 2"/>
    <w:basedOn w:val="Normal"/>
    <w:uiPriority w:val="99"/>
    <w:semiHidden/>
    <w:unhideWhenUsed/>
    <w:rsid w:val="00251B4C"/>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251B4C"/>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251B4C"/>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251B4C"/>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251B4C"/>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251B4C"/>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251B4C"/>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251B4C"/>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251B4C"/>
    <w:pPr>
      <w:tabs>
        <w:tab w:val="center" w:pos="4320"/>
        <w:tab w:val="right" w:pos="8640"/>
      </w:tabs>
    </w:pPr>
  </w:style>
  <w:style w:type="character" w:customStyle="1" w:styleId="HeaderChar">
    <w:name w:val="Header Char"/>
    <w:basedOn w:val="DefaultParagraphFont"/>
    <w:link w:val="Header"/>
    <w:uiPriority w:val="99"/>
    <w:semiHidden/>
    <w:rsid w:val="00251B4C"/>
  </w:style>
  <w:style w:type="character" w:styleId="Hyperlink">
    <w:name w:val="Hyperlink"/>
    <w:basedOn w:val="DefaultParagraphFont"/>
    <w:uiPriority w:val="99"/>
    <w:semiHidden/>
    <w:unhideWhenUsed/>
    <w:rsid w:val="00C51588"/>
    <w:rPr>
      <w:color w:val="0000FF" w:themeColor="hyperlink"/>
      <w:u w:val="single"/>
    </w:rPr>
  </w:style>
  <w:style w:type="character" w:styleId="FollowedHyperlink">
    <w:name w:val="FollowedHyperlink"/>
    <w:basedOn w:val="DefaultParagraphFont"/>
    <w:uiPriority w:val="99"/>
    <w:semiHidden/>
    <w:unhideWhenUsed/>
    <w:rsid w:val="00C5158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950431497">
      <w:bodyDiv w:val="1"/>
      <w:marLeft w:val="0"/>
      <w:marRight w:val="0"/>
      <w:marTop w:val="0"/>
      <w:marBottom w:val="0"/>
      <w:divBdr>
        <w:top w:val="none" w:sz="0" w:space="0" w:color="auto"/>
        <w:left w:val="none" w:sz="0" w:space="0" w:color="auto"/>
        <w:bottom w:val="none" w:sz="0" w:space="0" w:color="auto"/>
        <w:right w:val="none" w:sz="0" w:space="0" w:color="auto"/>
      </w:divBdr>
      <w:divsChild>
        <w:div w:id="1072972346">
          <w:marLeft w:val="547"/>
          <w:marRight w:val="0"/>
          <w:marTop w:val="0"/>
          <w:marBottom w:val="0"/>
          <w:divBdr>
            <w:top w:val="none" w:sz="0" w:space="0" w:color="auto"/>
            <w:left w:val="none" w:sz="0" w:space="0" w:color="auto"/>
            <w:bottom w:val="none" w:sz="0" w:space="0" w:color="auto"/>
            <w:right w:val="none" w:sz="0" w:space="0" w:color="auto"/>
          </w:divBdr>
        </w:div>
        <w:div w:id="1178735252">
          <w:marLeft w:val="547"/>
          <w:marRight w:val="0"/>
          <w:marTop w:val="0"/>
          <w:marBottom w:val="0"/>
          <w:divBdr>
            <w:top w:val="none" w:sz="0" w:space="0" w:color="auto"/>
            <w:left w:val="none" w:sz="0" w:space="0" w:color="auto"/>
            <w:bottom w:val="none" w:sz="0" w:space="0" w:color="auto"/>
            <w:right w:val="none" w:sz="0" w:space="0" w:color="auto"/>
          </w:divBdr>
        </w:div>
        <w:div w:id="1257249089">
          <w:marLeft w:val="547"/>
          <w:marRight w:val="0"/>
          <w:marTop w:val="0"/>
          <w:marBottom w:val="0"/>
          <w:divBdr>
            <w:top w:val="none" w:sz="0" w:space="0" w:color="auto"/>
            <w:left w:val="none" w:sz="0" w:space="0" w:color="auto"/>
            <w:bottom w:val="none" w:sz="0" w:space="0" w:color="auto"/>
            <w:right w:val="none" w:sz="0" w:space="0" w:color="auto"/>
          </w:divBdr>
        </w:div>
        <w:div w:id="1547180801">
          <w:marLeft w:val="547"/>
          <w:marRight w:val="0"/>
          <w:marTop w:val="0"/>
          <w:marBottom w:val="0"/>
          <w:divBdr>
            <w:top w:val="none" w:sz="0" w:space="0" w:color="auto"/>
            <w:left w:val="none" w:sz="0" w:space="0" w:color="auto"/>
            <w:bottom w:val="none" w:sz="0" w:space="0" w:color="auto"/>
            <w:right w:val="none" w:sz="0" w:space="0" w:color="auto"/>
          </w:divBdr>
        </w:div>
      </w:divsChild>
    </w:div>
    <w:div w:id="2072118684">
      <w:bodyDiv w:val="1"/>
      <w:marLeft w:val="0"/>
      <w:marRight w:val="0"/>
      <w:marTop w:val="0"/>
      <w:marBottom w:val="0"/>
      <w:divBdr>
        <w:top w:val="none" w:sz="0" w:space="0" w:color="auto"/>
        <w:left w:val="none" w:sz="0" w:space="0" w:color="auto"/>
        <w:bottom w:val="none" w:sz="0" w:space="0" w:color="auto"/>
        <w:right w:val="none" w:sz="0" w:space="0" w:color="auto"/>
      </w:divBdr>
      <w:divsChild>
        <w:div w:id="841624706">
          <w:marLeft w:val="547"/>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4.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eader" Target="header5.xml"/><Relationship Id="rId11" Type="http://schemas.openxmlformats.org/officeDocument/2006/relationships/header" Target="header6.xml"/><Relationship Id="rId12" Type="http://schemas.openxmlformats.org/officeDocument/2006/relationships/header" Target="header7.xml"/><Relationship Id="rId13" Type="http://schemas.openxmlformats.org/officeDocument/2006/relationships/header" Target="header8.xml"/><Relationship Id="rId14" Type="http://schemas.openxmlformats.org/officeDocument/2006/relationships/header" Target="header9.xml"/><Relationship Id="rId15" Type="http://schemas.openxmlformats.org/officeDocument/2006/relationships/header" Target="header10.xml"/><Relationship Id="rId16" Type="http://schemas.openxmlformats.org/officeDocument/2006/relationships/header" Target="header11.xml"/><Relationship Id="rId17" Type="http://schemas.openxmlformats.org/officeDocument/2006/relationships/header" Target="header12.xml"/><Relationship Id="rId18" Type="http://schemas.openxmlformats.org/officeDocument/2006/relationships/header" Target="header13.xml"/><Relationship Id="rId19" Type="http://schemas.openxmlformats.org/officeDocument/2006/relationships/header" Target="header14.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D954BF-A33E-3645-BCF3-5802824A0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1</Pages>
  <Words>2276</Words>
  <Characters>12977</Characters>
  <Application>Microsoft Macintosh Word</Application>
  <DocSecurity>0</DocSecurity>
  <Lines>108</Lines>
  <Paragraphs>25</Paragraphs>
  <ScaleCrop>false</ScaleCrop>
  <Company>University of Ottawa</Company>
  <LinksUpToDate>false</LinksUpToDate>
  <CharactersWithSpaces>15936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Basit Mir</dc:creator>
  <cp:keywords/>
  <cp:lastModifiedBy>Basit Mir</cp:lastModifiedBy>
  <cp:revision>5</cp:revision>
  <dcterms:created xsi:type="dcterms:W3CDTF">2010-11-26T04:59:00Z</dcterms:created>
  <dcterms:modified xsi:type="dcterms:W3CDTF">2010-12-07T22:21:00Z</dcterms:modified>
</cp:coreProperties>
</file>