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AF98FC" w14:textId="78184B5A" w:rsidR="003642A3" w:rsidRDefault="00396E07">
      <w:r w:rsidRPr="00F70134">
        <w:rPr>
          <w:b/>
          <w:i/>
        </w:rPr>
        <w:t xml:space="preserve"> </w:t>
      </w:r>
      <w:r w:rsidR="002D24EA" w:rsidRPr="00F70134">
        <w:rPr>
          <w:b/>
          <w:i/>
        </w:rPr>
        <w:t>‘Licere’</w:t>
      </w:r>
      <w:r w:rsidR="002D24EA">
        <w:t xml:space="preserve"> – Latin word for leisure, it means to be allowed. Freedom from restraint. </w:t>
      </w:r>
    </w:p>
    <w:p w14:paraId="49CE5258" w14:textId="77777777" w:rsidR="00396E07" w:rsidRDefault="00396E07"/>
    <w:p w14:paraId="038D01D3" w14:textId="77777777" w:rsidR="000F3FEF" w:rsidRDefault="000F3FEF">
      <w:r>
        <w:t>Otium</w:t>
      </w:r>
    </w:p>
    <w:p w14:paraId="538B9BF2" w14:textId="77777777" w:rsidR="000F3FEF" w:rsidRDefault="000F3FEF">
      <w:r>
        <w:t>Schole</w:t>
      </w:r>
    </w:p>
    <w:p w14:paraId="0B5D8FF3" w14:textId="77777777" w:rsidR="008713F0" w:rsidRDefault="008713F0"/>
    <w:p w14:paraId="2DEA77C5" w14:textId="6196C052" w:rsidR="000F3FEF" w:rsidRDefault="007D777C">
      <w:r w:rsidRPr="007D777C">
        <w:rPr>
          <w:b/>
          <w:i/>
        </w:rPr>
        <w:t>“</w:t>
      </w:r>
      <w:r w:rsidR="000F3FEF" w:rsidRPr="007D777C">
        <w:rPr>
          <w:b/>
          <w:i/>
        </w:rPr>
        <w:t>Aschole</w:t>
      </w:r>
      <w:r w:rsidRPr="007D777C">
        <w:rPr>
          <w:b/>
          <w:i/>
        </w:rPr>
        <w:t>”</w:t>
      </w:r>
      <w:r>
        <w:t xml:space="preserve"> – means work, negative form of work. </w:t>
      </w:r>
    </w:p>
    <w:p w14:paraId="6F5CED97" w14:textId="77777777" w:rsidR="007D777C" w:rsidRDefault="007D777C"/>
    <w:p w14:paraId="170186C7" w14:textId="77777777" w:rsidR="000F3FEF" w:rsidRDefault="000F3FEF">
      <w:r>
        <w:t>Owens</w:t>
      </w:r>
    </w:p>
    <w:p w14:paraId="5B13B7F5" w14:textId="77777777" w:rsidR="007D777C" w:rsidRDefault="007D777C"/>
    <w:p w14:paraId="309C3B56" w14:textId="5120F308" w:rsidR="000F3FEF" w:rsidRDefault="000F3FEF">
      <w:r w:rsidRPr="00F70134">
        <w:rPr>
          <w:b/>
          <w:i/>
        </w:rPr>
        <w:t>Arnold</w:t>
      </w:r>
      <w:r w:rsidR="00F70134">
        <w:t xml:space="preserve"> – Most Roman writes employed the word “otium” to the word of leisure. “Otium” referred to contemplation and opportunity for freedom</w:t>
      </w:r>
      <w:r w:rsidR="00396E07">
        <w:t xml:space="preserve"> from both time, constraint and occupation</w:t>
      </w:r>
    </w:p>
    <w:p w14:paraId="17391538" w14:textId="77777777" w:rsidR="00F70134" w:rsidRDefault="00F70134"/>
    <w:p w14:paraId="749D312C" w14:textId="631A25F9" w:rsidR="000F3FEF" w:rsidRDefault="000F3FEF">
      <w:r w:rsidRPr="00396E07">
        <w:rPr>
          <w:b/>
          <w:i/>
        </w:rPr>
        <w:t>deGrazia</w:t>
      </w:r>
      <w:r w:rsidR="00396E07">
        <w:rPr>
          <w:b/>
          <w:i/>
        </w:rPr>
        <w:t xml:space="preserve"> </w:t>
      </w:r>
      <w:r w:rsidR="00396E07">
        <w:t>–</w:t>
      </w:r>
      <w:r w:rsidR="007D777C">
        <w:t xml:space="preserve"> “Scollay” meant to halt or seize. </w:t>
      </w:r>
      <w:r w:rsidR="00C657BE">
        <w:t xml:space="preserve">Meant to have quiet or peace. </w:t>
      </w:r>
      <w:r w:rsidR="007D777C">
        <w:t xml:space="preserve">Time for oneself. </w:t>
      </w:r>
    </w:p>
    <w:p w14:paraId="565B388B" w14:textId="77777777" w:rsidR="00C657BE" w:rsidRPr="00396E07" w:rsidRDefault="00C657BE"/>
    <w:p w14:paraId="4D746A82" w14:textId="753B04E4" w:rsidR="000F3FEF" w:rsidRDefault="000F3FEF">
      <w:r w:rsidRPr="00177F51">
        <w:rPr>
          <w:b/>
          <w:i/>
        </w:rPr>
        <w:t>Godbey</w:t>
      </w:r>
      <w:r w:rsidR="007D777C">
        <w:t xml:space="preserve"> – It is difficult to come up with a definite statement for the term “leisure”, because its hard to put together all the attributes of leisure into one definition. Because we have attributes of the defining attributes. Instead of having ONE defining statement of leisure, he uses 3 essential attributes (1) </w:t>
      </w:r>
      <w:r w:rsidR="00177F51">
        <w:t>Time, Leisure is time because it has a beginning and it has an end</w:t>
      </w:r>
      <w:r w:rsidR="00A7243E">
        <w:t>. Free time is disposable time.</w:t>
      </w:r>
      <w:r w:rsidR="00177F51">
        <w:t xml:space="preserve"> (2)</w:t>
      </w:r>
      <w:r w:rsidR="00A7243E">
        <w:t xml:space="preserve"> </w:t>
      </w:r>
      <w:r w:rsidR="00760FA7">
        <w:t xml:space="preserve">Activity, leisure as activity refers to as active or passive activities or both. (3) </w:t>
      </w:r>
      <w:r w:rsidR="006E7F06">
        <w:t xml:space="preserve">State of mind. These are the thoughts that we process, our individual perceptions; it’s cognitive, intrinsic. Leisure in general can be anything for anybody at anytime. </w:t>
      </w:r>
    </w:p>
    <w:p w14:paraId="2F7D387C" w14:textId="77777777" w:rsidR="007D777C" w:rsidRDefault="007D777C"/>
    <w:p w14:paraId="0626CB15" w14:textId="7C4CDDCF" w:rsidR="000F3FEF" w:rsidRDefault="000F3FEF">
      <w:r w:rsidRPr="007E4329">
        <w:rPr>
          <w:b/>
          <w:i/>
        </w:rPr>
        <w:t>Mannell &amp; Kleiber</w:t>
      </w:r>
      <w:r w:rsidR="007E4329">
        <w:t xml:space="preserve"> – State of mind, leisure is state of mind. It includes a number of properties such as the following (1) emotions and moods </w:t>
      </w:r>
      <w:r w:rsidR="00CC7C9C">
        <w:t>(2) level of intensity, relaxation, arousal, activation (3)cognitive components such as ideas and images</w:t>
      </w:r>
    </w:p>
    <w:p w14:paraId="277DA52D" w14:textId="77777777" w:rsidR="00A03C12" w:rsidRDefault="00A03C12"/>
    <w:p w14:paraId="3B8EEAE1" w14:textId="5018A372" w:rsidR="00A03C12" w:rsidRDefault="00382F31">
      <w:r w:rsidRPr="00405B34">
        <w:rPr>
          <w:b/>
          <w:i/>
        </w:rPr>
        <w:t xml:space="preserve">Heintzman </w:t>
      </w:r>
      <w:r w:rsidR="00405B34">
        <w:t>–</w:t>
      </w:r>
      <w:r w:rsidR="00AF4C56">
        <w:t xml:space="preserve"> (1)</w:t>
      </w:r>
      <w:r w:rsidR="00405B34">
        <w:t xml:space="preserve"> By defining leisure and having our own definition of </w:t>
      </w:r>
      <w:r w:rsidR="00AF4C56">
        <w:t xml:space="preserve">leisure we are in a better position to understand ourselves. (2) If you will be working in the field or in a job related with the field its important to have an understanding (at least a general understanding) of what leisure means. (3) As Canadians, if we are employed in the field, we will be working with a diversity of populations. By defining leisure we get to know our people and can better serve our people. </w:t>
      </w:r>
      <w:r w:rsidR="00CC7C9C">
        <w:t xml:space="preserve">(4) perceptions about how quickly time is passing (5) self consciousness and self awareness (6) level of </w:t>
      </w:r>
      <w:r w:rsidR="0036218E">
        <w:t>absorption, attention and concentration (7) feeling of competent in regards to knowledge and skill. (8) sense of freedom</w:t>
      </w:r>
    </w:p>
    <w:p w14:paraId="5B1EDED3" w14:textId="77777777" w:rsidR="006774C1" w:rsidRDefault="006774C1"/>
    <w:p w14:paraId="4A572AC8" w14:textId="60DC59DF" w:rsidR="006774C1" w:rsidRDefault="006774C1">
      <w:r>
        <w:t>Sullivan &amp; LeDrew</w:t>
      </w:r>
    </w:p>
    <w:p w14:paraId="0D11043D" w14:textId="7C82DE14" w:rsidR="006774C1" w:rsidRDefault="006774C1">
      <w:r>
        <w:t>Rojeck</w:t>
      </w:r>
    </w:p>
    <w:p w14:paraId="0070A552" w14:textId="4FDC876B" w:rsidR="006774C1" w:rsidRDefault="006774C1">
      <w:r>
        <w:t>Glover</w:t>
      </w:r>
    </w:p>
    <w:p w14:paraId="438E9450" w14:textId="7E3C2BAB" w:rsidR="006774C1" w:rsidRDefault="006774C1">
      <w:r>
        <w:t>Nash</w:t>
      </w:r>
    </w:p>
    <w:p w14:paraId="5A440337" w14:textId="77777777" w:rsidR="006774C1" w:rsidRDefault="006774C1"/>
    <w:p w14:paraId="2BC7BE77" w14:textId="77777777" w:rsidR="00382F31" w:rsidRDefault="00382F31"/>
    <w:p w14:paraId="61568FDD" w14:textId="77777777" w:rsidR="00C96322" w:rsidRDefault="00C96322">
      <w:bookmarkStart w:id="0" w:name="_GoBack"/>
      <w:bookmarkEnd w:id="0"/>
    </w:p>
    <w:p w14:paraId="28E2A3EA" w14:textId="1CF4490C" w:rsidR="00382F31" w:rsidRPr="002D24EA" w:rsidRDefault="00382F31">
      <w:pPr>
        <w:rPr>
          <w:b/>
          <w:i/>
        </w:rPr>
      </w:pPr>
      <w:r w:rsidRPr="002D24EA">
        <w:rPr>
          <w:b/>
          <w:i/>
        </w:rPr>
        <w:lastRenderedPageBreak/>
        <w:t>Why should we define leisure?</w:t>
      </w:r>
    </w:p>
    <w:p w14:paraId="19B702D4" w14:textId="5BF9AFE7" w:rsidR="00382F31" w:rsidRDefault="00405B34" w:rsidP="00A314F8">
      <w:pPr>
        <w:pStyle w:val="ListParagraph"/>
        <w:numPr>
          <w:ilvl w:val="0"/>
          <w:numId w:val="1"/>
        </w:numPr>
      </w:pPr>
      <w:r>
        <w:t>Alleviate stress</w:t>
      </w:r>
    </w:p>
    <w:p w14:paraId="14DE18D9" w14:textId="728FFCA3" w:rsidR="00405B34" w:rsidRDefault="00405B34" w:rsidP="00A314F8">
      <w:pPr>
        <w:pStyle w:val="ListParagraph"/>
        <w:numPr>
          <w:ilvl w:val="0"/>
          <w:numId w:val="1"/>
        </w:numPr>
      </w:pPr>
      <w:r>
        <w:t>Provides enjoyment</w:t>
      </w:r>
    </w:p>
    <w:p w14:paraId="276BEDD6" w14:textId="474D4E74" w:rsidR="00405B34" w:rsidRDefault="00405B34" w:rsidP="00A314F8">
      <w:pPr>
        <w:pStyle w:val="ListParagraph"/>
        <w:numPr>
          <w:ilvl w:val="0"/>
          <w:numId w:val="1"/>
        </w:numPr>
      </w:pPr>
      <w:r>
        <w:t>Self identity through our freedom</w:t>
      </w:r>
    </w:p>
    <w:p w14:paraId="18DBE783" w14:textId="7BC78504" w:rsidR="00405B34" w:rsidRDefault="00405B34" w:rsidP="00A314F8">
      <w:pPr>
        <w:pStyle w:val="ListParagraph"/>
        <w:numPr>
          <w:ilvl w:val="0"/>
          <w:numId w:val="1"/>
        </w:numPr>
      </w:pPr>
      <w:r>
        <w:t xml:space="preserve">Diversity and pluralism </w:t>
      </w:r>
    </w:p>
    <w:p w14:paraId="3D9D2831" w14:textId="176AEA9A" w:rsidR="00A03C12" w:rsidRDefault="00A03C12" w:rsidP="00A314F8">
      <w:pPr>
        <w:pStyle w:val="ListParagraph"/>
        <w:numPr>
          <w:ilvl w:val="0"/>
          <w:numId w:val="1"/>
        </w:numPr>
      </w:pPr>
      <w:r>
        <w:t xml:space="preserve">Its important to understand it to work towards a universal definition of the term. </w:t>
      </w:r>
    </w:p>
    <w:p w14:paraId="7BB6CB4A" w14:textId="1CBA05CF" w:rsidR="00A03C12" w:rsidRDefault="00A03C12" w:rsidP="00A314F8">
      <w:pPr>
        <w:pStyle w:val="ListParagraph"/>
        <w:numPr>
          <w:ilvl w:val="0"/>
          <w:numId w:val="1"/>
        </w:numPr>
      </w:pPr>
      <w:r>
        <w:t xml:space="preserve">The word “leisure” doesn’t exist in some countries </w:t>
      </w:r>
    </w:p>
    <w:p w14:paraId="3046D23B" w14:textId="580CF463" w:rsidR="00405B34" w:rsidRDefault="002D24EA" w:rsidP="00405B34">
      <w:pPr>
        <w:pStyle w:val="ListParagraph"/>
        <w:numPr>
          <w:ilvl w:val="0"/>
          <w:numId w:val="1"/>
        </w:numPr>
      </w:pPr>
      <w:r>
        <w:t xml:space="preserve">To have common themes, common collective attributes, collective definition. This will help give professional recognition. </w:t>
      </w:r>
    </w:p>
    <w:p w14:paraId="2C8A7DE8" w14:textId="75267315" w:rsidR="002D24EA" w:rsidRDefault="002D24EA" w:rsidP="00405B34">
      <w:pPr>
        <w:pStyle w:val="ListParagraph"/>
        <w:numPr>
          <w:ilvl w:val="0"/>
          <w:numId w:val="1"/>
        </w:numPr>
      </w:pPr>
      <w:r>
        <w:t xml:space="preserve">Leisure tells us so much about our social behaviors. It’s a focal point for social interaction. It’s a focal point for activity for groups, it’s a focal point for community change. </w:t>
      </w:r>
    </w:p>
    <w:sectPr w:rsidR="002D24EA" w:rsidSect="003642A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F7063"/>
    <w:multiLevelType w:val="hybridMultilevel"/>
    <w:tmpl w:val="871A8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FEF"/>
    <w:rsid w:val="00045578"/>
    <w:rsid w:val="000F3FEF"/>
    <w:rsid w:val="00177F51"/>
    <w:rsid w:val="002D24EA"/>
    <w:rsid w:val="0036218E"/>
    <w:rsid w:val="003642A3"/>
    <w:rsid w:val="00382F31"/>
    <w:rsid w:val="00396E07"/>
    <w:rsid w:val="00405B34"/>
    <w:rsid w:val="006774C1"/>
    <w:rsid w:val="006E7F06"/>
    <w:rsid w:val="00760FA7"/>
    <w:rsid w:val="007D777C"/>
    <w:rsid w:val="007E4329"/>
    <w:rsid w:val="008713F0"/>
    <w:rsid w:val="00A03C12"/>
    <w:rsid w:val="00A314F8"/>
    <w:rsid w:val="00A7243E"/>
    <w:rsid w:val="00AF4C56"/>
    <w:rsid w:val="00C657BE"/>
    <w:rsid w:val="00C96322"/>
    <w:rsid w:val="00CC7C9C"/>
    <w:rsid w:val="00F701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4596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4F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4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2</Pages>
  <Words>398</Words>
  <Characters>2270</Characters>
  <Application>Microsoft Macintosh Word</Application>
  <DocSecurity>0</DocSecurity>
  <Lines>18</Lines>
  <Paragraphs>5</Paragraphs>
  <ScaleCrop>false</ScaleCrop>
  <Company/>
  <LinksUpToDate>false</LinksUpToDate>
  <CharactersWithSpaces>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Tran</dc:creator>
  <cp:keywords/>
  <dc:description/>
  <cp:lastModifiedBy>Winston Tran</cp:lastModifiedBy>
  <cp:revision>15</cp:revision>
  <dcterms:created xsi:type="dcterms:W3CDTF">2013-09-18T22:58:00Z</dcterms:created>
  <dcterms:modified xsi:type="dcterms:W3CDTF">2013-09-19T01:18:00Z</dcterms:modified>
</cp:coreProperties>
</file>