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366FDB" w14:textId="77777777" w:rsidR="00A03988" w:rsidRPr="009676AB" w:rsidRDefault="00A03988" w:rsidP="00A03988">
      <w:pPr>
        <w:rPr>
          <w:color w:val="365F91" w:themeColor="accent1" w:themeShade="BF"/>
          <w:shd w:val="clear" w:color="auto" w:fill="FFFFFF"/>
        </w:rPr>
      </w:pPr>
      <w:r w:rsidRPr="009676AB">
        <w:rPr>
          <w:color w:val="365F91" w:themeColor="accent1" w:themeShade="BF"/>
        </w:rPr>
        <w:t>FULL BIO KEYWORDS LIST: LECTURE 1</w:t>
      </w:r>
      <w:r w:rsidRPr="009676AB">
        <w:rPr>
          <w:color w:val="365F91" w:themeColor="accent1" w:themeShade="BF"/>
        </w:rPr>
        <w:br/>
      </w:r>
      <w:r w:rsidRPr="009676AB">
        <w:rPr>
          <w:color w:val="365F91" w:themeColor="accent1" w:themeShade="BF"/>
        </w:rPr>
        <w:br/>
      </w:r>
      <w:r w:rsidRPr="009676AB">
        <w:rPr>
          <w:b/>
          <w:color w:val="365F91" w:themeColor="accent1" w:themeShade="BF"/>
        </w:rPr>
        <w:t xml:space="preserve">Key Terms: Major Events in the History of Biology: Pre-Darwinian Biology </w:t>
      </w:r>
      <w:r w:rsidRPr="009676AB">
        <w:rPr>
          <w:b/>
          <w:color w:val="365F91" w:themeColor="accent1" w:themeShade="BF"/>
        </w:rPr>
        <w:br/>
      </w:r>
    </w:p>
    <w:tbl>
      <w:tblPr>
        <w:tblStyle w:val="TableGrid"/>
        <w:tblpPr w:leftFromText="180" w:rightFromText="180" w:vertAnchor="text" w:tblpXSpec="right" w:tblpY="1"/>
        <w:tblOverlap w:val="never"/>
        <w:tblW w:w="0" w:type="auto"/>
        <w:tblLook w:val="04A0" w:firstRow="1" w:lastRow="0" w:firstColumn="1" w:lastColumn="0" w:noHBand="0" w:noVBand="1"/>
      </w:tblPr>
      <w:tblGrid>
        <w:gridCol w:w="1700"/>
        <w:gridCol w:w="7156"/>
      </w:tblGrid>
      <w:tr w:rsidR="00A03988" w:rsidRPr="009676AB" w14:paraId="40D6BAB2" w14:textId="77777777" w:rsidTr="00781671">
        <w:tc>
          <w:tcPr>
            <w:tcW w:w="1700" w:type="dxa"/>
          </w:tcPr>
          <w:p w14:paraId="0F6E0153" w14:textId="77777777" w:rsidR="00A03988" w:rsidRPr="009676AB" w:rsidRDefault="00A03988" w:rsidP="00A03988">
            <w:pPr>
              <w:rPr>
                <w:color w:val="365F91" w:themeColor="accent1" w:themeShade="BF"/>
                <w:sz w:val="20"/>
                <w:szCs w:val="20"/>
              </w:rPr>
            </w:pPr>
            <w:r w:rsidRPr="009676AB">
              <w:rPr>
                <w:b/>
                <w:color w:val="365F91" w:themeColor="accent1" w:themeShade="BF"/>
                <w:sz w:val="20"/>
                <w:szCs w:val="20"/>
                <w:shd w:val="clear" w:color="auto" w:fill="FFFFFF"/>
              </w:rPr>
              <w:t>Ages of sand:</w:t>
            </w:r>
          </w:p>
        </w:tc>
        <w:tc>
          <w:tcPr>
            <w:tcW w:w="7156" w:type="dxa"/>
          </w:tcPr>
          <w:p w14:paraId="0A357BB0" w14:textId="77777777" w:rsidR="00A03988" w:rsidRPr="009676AB" w:rsidRDefault="00A03988" w:rsidP="00A03988">
            <w:pPr>
              <w:rPr>
                <w:color w:val="365F91" w:themeColor="accent1" w:themeShade="BF"/>
                <w:sz w:val="20"/>
                <w:szCs w:val="20"/>
              </w:rPr>
            </w:pPr>
            <w:r w:rsidRPr="009676AB">
              <w:rPr>
                <w:color w:val="365F91" w:themeColor="accent1" w:themeShade="BF"/>
                <w:sz w:val="20"/>
                <w:szCs w:val="20"/>
                <w:shd w:val="clear" w:color="auto" w:fill="FFFFFF"/>
              </w:rPr>
              <w:t xml:space="preserve"> -Analogy describing key milestones in history of science by Douglas Adams</w:t>
            </w:r>
            <w:r w:rsidRPr="009676AB">
              <w:rPr>
                <w:color w:val="365F91" w:themeColor="accent1" w:themeShade="BF"/>
                <w:sz w:val="20"/>
                <w:szCs w:val="20"/>
                <w:shd w:val="clear" w:color="auto" w:fill="FFFFFF"/>
              </w:rPr>
              <w:br/>
              <w:t xml:space="preserve">-4 Stages: Telescopes and Glass </w:t>
            </w:r>
            <w:proofErr w:type="spellStart"/>
            <w:r w:rsidRPr="009676AB">
              <w:rPr>
                <w:color w:val="365F91" w:themeColor="accent1" w:themeShade="BF"/>
                <w:sz w:val="20"/>
                <w:szCs w:val="20"/>
                <w:shd w:val="clear" w:color="auto" w:fill="FFFFFF"/>
              </w:rPr>
              <w:t>Lense</w:t>
            </w:r>
            <w:proofErr w:type="spellEnd"/>
            <w:r w:rsidRPr="009676AB">
              <w:rPr>
                <w:color w:val="365F91" w:themeColor="accent1" w:themeShade="BF"/>
                <w:sz w:val="20"/>
                <w:szCs w:val="20"/>
                <w:shd w:val="clear" w:color="auto" w:fill="FFFFFF"/>
              </w:rPr>
              <w:t xml:space="preserve">, Microscopes, Computer Chips, </w:t>
            </w:r>
            <w:proofErr w:type="spellStart"/>
            <w:r w:rsidRPr="009676AB">
              <w:rPr>
                <w:color w:val="365F91" w:themeColor="accent1" w:themeShade="BF"/>
                <w:sz w:val="20"/>
                <w:szCs w:val="20"/>
                <w:shd w:val="clear" w:color="auto" w:fill="FFFFFF"/>
              </w:rPr>
              <w:t>Fiber</w:t>
            </w:r>
            <w:proofErr w:type="spellEnd"/>
            <w:r w:rsidRPr="009676AB">
              <w:rPr>
                <w:color w:val="365F91" w:themeColor="accent1" w:themeShade="BF"/>
                <w:sz w:val="20"/>
                <w:szCs w:val="20"/>
                <w:shd w:val="clear" w:color="auto" w:fill="FFFFFF"/>
              </w:rPr>
              <w:t xml:space="preserve"> Optics</w:t>
            </w:r>
            <w:r w:rsidRPr="009676AB">
              <w:rPr>
                <w:color w:val="365F91" w:themeColor="accent1" w:themeShade="BF"/>
                <w:sz w:val="20"/>
                <w:szCs w:val="20"/>
                <w:shd w:val="clear" w:color="auto" w:fill="FFFFFF"/>
              </w:rPr>
              <w:br/>
              <w:t xml:space="preserve">- Each enhancement of sand by-products further enhanced science by creating new research </w:t>
            </w:r>
            <w:proofErr w:type="gramStart"/>
            <w:r w:rsidRPr="009676AB">
              <w:rPr>
                <w:color w:val="365F91" w:themeColor="accent1" w:themeShade="BF"/>
                <w:sz w:val="20"/>
                <w:szCs w:val="20"/>
                <w:shd w:val="clear" w:color="auto" w:fill="FFFFFF"/>
              </w:rPr>
              <w:t>fields ,improved</w:t>
            </w:r>
            <w:proofErr w:type="gramEnd"/>
            <w:r w:rsidRPr="009676AB">
              <w:rPr>
                <w:color w:val="365F91" w:themeColor="accent1" w:themeShade="BF"/>
                <w:sz w:val="20"/>
                <w:szCs w:val="20"/>
                <w:shd w:val="clear" w:color="auto" w:fill="FFFFFF"/>
              </w:rPr>
              <w:t xml:space="preserve"> communication, better productivity</w:t>
            </w:r>
          </w:p>
        </w:tc>
      </w:tr>
      <w:tr w:rsidR="00A03988" w:rsidRPr="009676AB" w14:paraId="43EB92C9" w14:textId="77777777" w:rsidTr="00781671">
        <w:tc>
          <w:tcPr>
            <w:tcW w:w="1700" w:type="dxa"/>
          </w:tcPr>
          <w:p w14:paraId="08C51B81" w14:textId="77777777" w:rsidR="00A03988" w:rsidRPr="009676AB" w:rsidRDefault="00A03988" w:rsidP="00A03988">
            <w:pPr>
              <w:rPr>
                <w:color w:val="365F91" w:themeColor="accent1" w:themeShade="BF"/>
                <w:sz w:val="20"/>
                <w:szCs w:val="20"/>
              </w:rPr>
            </w:pPr>
            <w:r w:rsidRPr="009676AB">
              <w:rPr>
                <w:b/>
                <w:color w:val="365F91" w:themeColor="accent1" w:themeShade="BF"/>
                <w:sz w:val="20"/>
                <w:szCs w:val="20"/>
                <w:shd w:val="clear" w:color="auto" w:fill="FFFFFF"/>
              </w:rPr>
              <w:t>Al-Dinawari:</w:t>
            </w:r>
          </w:p>
        </w:tc>
        <w:tc>
          <w:tcPr>
            <w:tcW w:w="7156" w:type="dxa"/>
          </w:tcPr>
          <w:p w14:paraId="0CBCD95E" w14:textId="77777777" w:rsidR="00A03988" w:rsidRPr="009676AB" w:rsidRDefault="00A03988" w:rsidP="00A03988">
            <w:pPr>
              <w:rPr>
                <w:color w:val="365F91" w:themeColor="accent1" w:themeShade="BF"/>
                <w:sz w:val="20"/>
                <w:szCs w:val="20"/>
                <w:shd w:val="clear" w:color="auto" w:fill="FFFFFF"/>
              </w:rPr>
            </w:pPr>
            <w:r w:rsidRPr="009676AB">
              <w:rPr>
                <w:color w:val="365F91" w:themeColor="accent1" w:themeShade="BF"/>
                <w:sz w:val="20"/>
                <w:szCs w:val="20"/>
                <w:shd w:val="clear" w:color="auto" w:fill="FFFFFF"/>
              </w:rPr>
              <w:t xml:space="preserve">- </w:t>
            </w:r>
            <w:proofErr w:type="gramStart"/>
            <w:r w:rsidRPr="009676AB">
              <w:rPr>
                <w:color w:val="365F91" w:themeColor="accent1" w:themeShade="BF"/>
                <w:sz w:val="20"/>
                <w:szCs w:val="20"/>
                <w:shd w:val="clear" w:color="auto" w:fill="FFFFFF"/>
              </w:rPr>
              <w:t>enhances</w:t>
            </w:r>
            <w:proofErr w:type="gramEnd"/>
            <w:r w:rsidRPr="009676AB">
              <w:rPr>
                <w:color w:val="365F91" w:themeColor="accent1" w:themeShade="BF"/>
                <w:sz w:val="20"/>
                <w:szCs w:val="20"/>
                <w:shd w:val="clear" w:color="auto" w:fill="FFFFFF"/>
              </w:rPr>
              <w:t xml:space="preserve"> the concepts of botany by Theophrastus</w:t>
            </w:r>
            <w:r w:rsidRPr="009676AB">
              <w:rPr>
                <w:color w:val="365F91" w:themeColor="accent1" w:themeShade="BF"/>
                <w:sz w:val="20"/>
                <w:szCs w:val="20"/>
                <w:shd w:val="clear" w:color="auto" w:fill="FFFFFF"/>
              </w:rPr>
              <w:br/>
              <w:t>- Created book of plants in which 5 out of 6 of his published works are still used today</w:t>
            </w:r>
            <w:r w:rsidRPr="009676AB">
              <w:rPr>
                <w:color w:val="365F91" w:themeColor="accent1" w:themeShade="BF"/>
                <w:sz w:val="20"/>
                <w:szCs w:val="20"/>
                <w:shd w:val="clear" w:color="auto" w:fill="FFFFFF"/>
              </w:rPr>
              <w:br/>
              <w:t>- Book featured Biological Life history of plants:</w:t>
            </w:r>
          </w:p>
        </w:tc>
      </w:tr>
      <w:tr w:rsidR="00A03988" w:rsidRPr="009676AB" w14:paraId="727AD4AF" w14:textId="77777777" w:rsidTr="00781671">
        <w:tc>
          <w:tcPr>
            <w:tcW w:w="1700" w:type="dxa"/>
          </w:tcPr>
          <w:p w14:paraId="3F6B063B" w14:textId="77777777" w:rsidR="00A03988" w:rsidRPr="009676AB" w:rsidRDefault="00A03988" w:rsidP="00A03988">
            <w:pPr>
              <w:rPr>
                <w:color w:val="365F91" w:themeColor="accent1" w:themeShade="BF"/>
                <w:sz w:val="20"/>
                <w:szCs w:val="20"/>
              </w:rPr>
            </w:pPr>
            <w:proofErr w:type="spellStart"/>
            <w:r w:rsidRPr="009676AB">
              <w:rPr>
                <w:b/>
                <w:color w:val="365F91" w:themeColor="accent1" w:themeShade="BF"/>
                <w:sz w:val="20"/>
                <w:szCs w:val="20"/>
                <w:shd w:val="clear" w:color="auto" w:fill="FFFFFF"/>
              </w:rPr>
              <w:t>Alhazen</w:t>
            </w:r>
            <w:proofErr w:type="spellEnd"/>
            <w:r w:rsidRPr="009676AB">
              <w:rPr>
                <w:b/>
                <w:color w:val="365F91" w:themeColor="accent1" w:themeShade="BF"/>
                <w:sz w:val="20"/>
                <w:szCs w:val="20"/>
                <w:shd w:val="clear" w:color="auto" w:fill="FFFFFF"/>
              </w:rPr>
              <w:t>:</w:t>
            </w:r>
          </w:p>
        </w:tc>
        <w:tc>
          <w:tcPr>
            <w:tcW w:w="7156" w:type="dxa"/>
          </w:tcPr>
          <w:p w14:paraId="07DADDC7" w14:textId="77777777" w:rsidR="00A03988" w:rsidRPr="009676AB" w:rsidRDefault="00A03988" w:rsidP="00A03988">
            <w:pPr>
              <w:rPr>
                <w:color w:val="365F91" w:themeColor="accent1" w:themeShade="BF"/>
                <w:sz w:val="20"/>
                <w:szCs w:val="20"/>
                <w:shd w:val="clear" w:color="auto" w:fill="FFFFFF"/>
              </w:rPr>
            </w:pPr>
            <w:r w:rsidRPr="009676AB">
              <w:rPr>
                <w:color w:val="365F91" w:themeColor="accent1" w:themeShade="BF"/>
                <w:sz w:val="20"/>
                <w:szCs w:val="20"/>
                <w:shd w:val="clear" w:color="auto" w:fill="FFFFFF"/>
              </w:rPr>
              <w:t>- Created and outline to modern day scientific method</w:t>
            </w:r>
            <w:r w:rsidRPr="009676AB">
              <w:rPr>
                <w:color w:val="365F91" w:themeColor="accent1" w:themeShade="BF"/>
                <w:sz w:val="20"/>
                <w:szCs w:val="20"/>
                <w:shd w:val="clear" w:color="auto" w:fill="FFFFFF"/>
              </w:rPr>
              <w:br/>
              <w:t>- Scientific method included introducing a problem, stating the hypothesis, recording all observations etc.</w:t>
            </w:r>
            <w:r w:rsidRPr="009676AB">
              <w:rPr>
                <w:color w:val="365F91" w:themeColor="accent1" w:themeShade="BF"/>
                <w:sz w:val="20"/>
                <w:szCs w:val="20"/>
                <w:shd w:val="clear" w:color="auto" w:fill="FFFFFF"/>
              </w:rPr>
              <w:br/>
              <w:t>-Similar to all forms of research done today: both natural and physical sciences</w:t>
            </w:r>
          </w:p>
        </w:tc>
      </w:tr>
      <w:tr w:rsidR="00A03988" w:rsidRPr="009676AB" w14:paraId="310BCD6A" w14:textId="77777777" w:rsidTr="00781671">
        <w:tc>
          <w:tcPr>
            <w:tcW w:w="1700" w:type="dxa"/>
          </w:tcPr>
          <w:p w14:paraId="6D3E4305" w14:textId="77777777" w:rsidR="00A03988" w:rsidRPr="009676AB" w:rsidRDefault="00A03988" w:rsidP="00A03988">
            <w:pPr>
              <w:rPr>
                <w:color w:val="365F91" w:themeColor="accent1" w:themeShade="BF"/>
                <w:sz w:val="20"/>
                <w:szCs w:val="20"/>
              </w:rPr>
            </w:pPr>
            <w:r w:rsidRPr="009676AB">
              <w:rPr>
                <w:b/>
                <w:color w:val="365F91" w:themeColor="accent1" w:themeShade="BF"/>
                <w:sz w:val="20"/>
                <w:szCs w:val="20"/>
                <w:shd w:val="clear" w:color="auto" w:fill="FFFFFF"/>
              </w:rPr>
              <w:t>Al-</w:t>
            </w:r>
            <w:proofErr w:type="spellStart"/>
            <w:r w:rsidRPr="009676AB">
              <w:rPr>
                <w:b/>
                <w:color w:val="365F91" w:themeColor="accent1" w:themeShade="BF"/>
                <w:sz w:val="20"/>
                <w:szCs w:val="20"/>
                <w:shd w:val="clear" w:color="auto" w:fill="FFFFFF"/>
              </w:rPr>
              <w:t>Jahiz</w:t>
            </w:r>
            <w:proofErr w:type="spellEnd"/>
            <w:r w:rsidRPr="009676AB">
              <w:rPr>
                <w:b/>
                <w:color w:val="365F91" w:themeColor="accent1" w:themeShade="BF"/>
                <w:sz w:val="20"/>
                <w:szCs w:val="20"/>
                <w:shd w:val="clear" w:color="auto" w:fill="FFFFFF"/>
              </w:rPr>
              <w:t>:</w:t>
            </w:r>
          </w:p>
        </w:tc>
        <w:tc>
          <w:tcPr>
            <w:tcW w:w="7156" w:type="dxa"/>
          </w:tcPr>
          <w:p w14:paraId="089E03FE" w14:textId="77777777" w:rsidR="00A03988" w:rsidRPr="009676AB" w:rsidRDefault="00A03988" w:rsidP="00A03988">
            <w:pPr>
              <w:rPr>
                <w:color w:val="365F91" w:themeColor="accent1" w:themeShade="BF"/>
                <w:sz w:val="20"/>
                <w:szCs w:val="20"/>
              </w:rPr>
            </w:pPr>
            <w:r w:rsidRPr="009676AB">
              <w:rPr>
                <w:color w:val="365F91" w:themeColor="accent1" w:themeShade="BF"/>
                <w:sz w:val="20"/>
                <w:szCs w:val="20"/>
                <w:shd w:val="clear" w:color="auto" w:fill="FFFFFF"/>
              </w:rPr>
              <w:t xml:space="preserve">- </w:t>
            </w:r>
            <w:proofErr w:type="gramStart"/>
            <w:r w:rsidRPr="009676AB">
              <w:rPr>
                <w:color w:val="365F91" w:themeColor="accent1" w:themeShade="BF"/>
                <w:sz w:val="20"/>
                <w:szCs w:val="20"/>
                <w:shd w:val="clear" w:color="auto" w:fill="FFFFFF"/>
              </w:rPr>
              <w:t>introduces</w:t>
            </w:r>
            <w:proofErr w:type="gramEnd"/>
            <w:r w:rsidRPr="009676AB">
              <w:rPr>
                <w:color w:val="365F91" w:themeColor="accent1" w:themeShade="BF"/>
                <w:sz w:val="20"/>
                <w:szCs w:val="20"/>
                <w:shd w:val="clear" w:color="auto" w:fill="FFFFFF"/>
              </w:rPr>
              <w:t xml:space="preserve"> and mentions concept of evolution even before Darwin was born</w:t>
            </w:r>
            <w:r w:rsidRPr="009676AB">
              <w:rPr>
                <w:color w:val="365F91" w:themeColor="accent1" w:themeShade="BF"/>
                <w:sz w:val="20"/>
                <w:szCs w:val="20"/>
                <w:shd w:val="clear" w:color="auto" w:fill="FFFFFF"/>
              </w:rPr>
              <w:br/>
              <w:t>- Mentions concepts similar to natural selection, organisms developing new characteristics for survival due to environmental factors and becoming new species</w:t>
            </w:r>
            <w:r w:rsidRPr="009676AB">
              <w:rPr>
                <w:color w:val="365F91" w:themeColor="accent1" w:themeShade="BF"/>
                <w:sz w:val="20"/>
                <w:szCs w:val="20"/>
                <w:shd w:val="clear" w:color="auto" w:fill="FFFFFF"/>
              </w:rPr>
              <w:br/>
              <w:t>- Animals who are successful in breeding are capable of passing on successful traits to offspring</w:t>
            </w:r>
          </w:p>
        </w:tc>
      </w:tr>
      <w:tr w:rsidR="00A03988" w:rsidRPr="009676AB" w14:paraId="527B84E6" w14:textId="77777777" w:rsidTr="009676AB">
        <w:trPr>
          <w:trHeight w:val="1666"/>
        </w:trPr>
        <w:tc>
          <w:tcPr>
            <w:tcW w:w="1700" w:type="dxa"/>
          </w:tcPr>
          <w:p w14:paraId="1B73405E" w14:textId="758AACFF" w:rsidR="009676AB" w:rsidRDefault="009676AB" w:rsidP="00A03988">
            <w:pPr>
              <w:rPr>
                <w:b/>
                <w:color w:val="365F91" w:themeColor="accent1" w:themeShade="BF"/>
                <w:sz w:val="20"/>
                <w:szCs w:val="20"/>
                <w:shd w:val="clear" w:color="auto" w:fill="FFFFFF"/>
              </w:rPr>
            </w:pPr>
            <w:r>
              <w:rPr>
                <w:b/>
                <w:color w:val="365F91" w:themeColor="accent1" w:themeShade="BF"/>
                <w:sz w:val="20"/>
                <w:szCs w:val="20"/>
                <w:shd w:val="clear" w:color="auto" w:fill="FFFFFF"/>
              </w:rPr>
              <w:t>Aristotle</w:t>
            </w:r>
          </w:p>
          <w:p w14:paraId="5B24FC50" w14:textId="77777777" w:rsidR="00A03988" w:rsidRPr="009676AB" w:rsidRDefault="00A03988" w:rsidP="009676AB">
            <w:pPr>
              <w:rPr>
                <w:sz w:val="20"/>
                <w:szCs w:val="20"/>
              </w:rPr>
            </w:pPr>
          </w:p>
        </w:tc>
        <w:tc>
          <w:tcPr>
            <w:tcW w:w="7156" w:type="dxa"/>
          </w:tcPr>
          <w:p w14:paraId="2F791085" w14:textId="37625356" w:rsidR="00A03988" w:rsidRPr="009676AB" w:rsidRDefault="009676AB" w:rsidP="009676AB">
            <w:pPr>
              <w:rPr>
                <w:color w:val="365F91" w:themeColor="accent1" w:themeShade="BF"/>
                <w:sz w:val="20"/>
                <w:szCs w:val="20"/>
                <w:shd w:val="clear" w:color="auto" w:fill="FFFFFF"/>
              </w:rPr>
            </w:pPr>
            <w:r>
              <w:rPr>
                <w:color w:val="365F91" w:themeColor="accent1" w:themeShade="BF"/>
                <w:sz w:val="20"/>
                <w:szCs w:val="20"/>
                <w:shd w:val="clear" w:color="auto" w:fill="FFFFFF"/>
              </w:rPr>
              <w:t xml:space="preserve">- </w:t>
            </w:r>
            <w:r w:rsidRPr="009676AB">
              <w:rPr>
                <w:color w:val="365F91" w:themeColor="accent1" w:themeShade="BF"/>
                <w:sz w:val="20"/>
                <w:szCs w:val="20"/>
                <w:shd w:val="clear" w:color="auto" w:fill="FFFFFF"/>
              </w:rPr>
              <w:t>Collected giant lists with descriptions of living organisms and non living things from Greek world and created an hierarchy organizing these things</w:t>
            </w:r>
            <w:r w:rsidRPr="009676AB">
              <w:rPr>
                <w:color w:val="365F91" w:themeColor="accent1" w:themeShade="BF"/>
                <w:sz w:val="20"/>
                <w:szCs w:val="20"/>
                <w:shd w:val="clear" w:color="auto" w:fill="FFFFFF"/>
              </w:rPr>
              <w:br/>
              <w:t xml:space="preserve">- Identified traits which differentiate </w:t>
            </w:r>
            <w:r w:rsidR="00B35C77">
              <w:rPr>
                <w:color w:val="365F91" w:themeColor="accent1" w:themeShade="BF"/>
                <w:sz w:val="20"/>
                <w:szCs w:val="20"/>
                <w:shd w:val="clear" w:color="auto" w:fill="FFFFFF"/>
              </w:rPr>
              <w:t>living and non-living things</w:t>
            </w:r>
            <w:r w:rsidR="00B35C77">
              <w:rPr>
                <w:color w:val="365F91" w:themeColor="accent1" w:themeShade="BF"/>
                <w:sz w:val="20"/>
                <w:szCs w:val="20"/>
                <w:shd w:val="clear" w:color="auto" w:fill="FFFFFF"/>
              </w:rPr>
              <w:br/>
              <w:t xml:space="preserve">- </w:t>
            </w:r>
            <w:r w:rsidR="00B35C77" w:rsidRPr="00B35C77">
              <w:rPr>
                <w:b/>
                <w:color w:val="365F91" w:themeColor="accent1" w:themeShade="BF"/>
                <w:sz w:val="20"/>
                <w:szCs w:val="20"/>
                <w:shd w:val="clear" w:color="auto" w:fill="FFFFFF"/>
              </w:rPr>
              <w:t>He gives us for the first time ever, and organized view of the living world</w:t>
            </w:r>
            <w:r w:rsidR="00B35C77">
              <w:rPr>
                <w:color w:val="365F91" w:themeColor="accent1" w:themeShade="BF"/>
                <w:sz w:val="20"/>
                <w:szCs w:val="20"/>
                <w:shd w:val="clear" w:color="auto" w:fill="FFFFFF"/>
              </w:rPr>
              <w:t>. T</w:t>
            </w:r>
            <w:r w:rsidRPr="009676AB">
              <w:rPr>
                <w:color w:val="365F91" w:themeColor="accent1" w:themeShade="BF"/>
                <w:sz w:val="20"/>
                <w:szCs w:val="20"/>
                <w:shd w:val="clear" w:color="auto" w:fill="FFFFFF"/>
              </w:rPr>
              <w:t xml:space="preserve">he hierarchy (Scala </w:t>
            </w:r>
            <w:proofErr w:type="spellStart"/>
            <w:r w:rsidRPr="009676AB">
              <w:rPr>
                <w:color w:val="365F91" w:themeColor="accent1" w:themeShade="BF"/>
                <w:sz w:val="20"/>
                <w:szCs w:val="20"/>
                <w:shd w:val="clear" w:color="auto" w:fill="FFFFFF"/>
              </w:rPr>
              <w:t>Naturae</w:t>
            </w:r>
            <w:proofErr w:type="spellEnd"/>
            <w:r w:rsidRPr="009676AB">
              <w:rPr>
                <w:color w:val="365F91" w:themeColor="accent1" w:themeShade="BF"/>
                <w:sz w:val="20"/>
                <w:szCs w:val="20"/>
                <w:shd w:val="clear" w:color="auto" w:fill="FFFFFF"/>
              </w:rPr>
              <w:t>) organized things on superiority and distance to god.</w:t>
            </w:r>
          </w:p>
        </w:tc>
      </w:tr>
      <w:tr w:rsidR="009676AB" w:rsidRPr="009676AB" w14:paraId="053FD815" w14:textId="77777777" w:rsidTr="00781671">
        <w:tc>
          <w:tcPr>
            <w:tcW w:w="1700" w:type="dxa"/>
          </w:tcPr>
          <w:p w14:paraId="2B7D23F7" w14:textId="07E76D04" w:rsidR="009676AB" w:rsidRPr="009676AB" w:rsidRDefault="009676AB" w:rsidP="00A03988">
            <w:pPr>
              <w:rPr>
                <w:b/>
                <w:color w:val="365F91" w:themeColor="accent1" w:themeShade="BF"/>
                <w:sz w:val="20"/>
                <w:szCs w:val="20"/>
                <w:shd w:val="clear" w:color="auto" w:fill="FFFFFF"/>
              </w:rPr>
            </w:pPr>
            <w:r w:rsidRPr="009676AB">
              <w:rPr>
                <w:b/>
                <w:color w:val="365F91" w:themeColor="accent1" w:themeShade="BF"/>
                <w:sz w:val="20"/>
                <w:szCs w:val="20"/>
                <w:shd w:val="clear" w:color="auto" w:fill="FFFFFF"/>
              </w:rPr>
              <w:t>Artificial Taxonomy:</w:t>
            </w:r>
          </w:p>
        </w:tc>
        <w:tc>
          <w:tcPr>
            <w:tcW w:w="7156" w:type="dxa"/>
          </w:tcPr>
          <w:p w14:paraId="7AD9813C" w14:textId="78180A0C" w:rsidR="009676AB" w:rsidRPr="009676AB" w:rsidRDefault="009676AB" w:rsidP="00A03988">
            <w:pPr>
              <w:rPr>
                <w:color w:val="365F91" w:themeColor="accent1" w:themeShade="BF"/>
                <w:sz w:val="20"/>
                <w:szCs w:val="20"/>
                <w:shd w:val="clear" w:color="auto" w:fill="FFFFFF"/>
              </w:rPr>
            </w:pPr>
            <w:r w:rsidRPr="009676AB">
              <w:rPr>
                <w:color w:val="365F91" w:themeColor="accent1" w:themeShade="BF"/>
                <w:sz w:val="20"/>
                <w:szCs w:val="20"/>
                <w:shd w:val="clear" w:color="auto" w:fill="FFFFFF"/>
              </w:rPr>
              <w:t xml:space="preserve">- First implemented by </w:t>
            </w:r>
            <w:proofErr w:type="spellStart"/>
            <w:r w:rsidRPr="009676AB">
              <w:rPr>
                <w:color w:val="365F91" w:themeColor="accent1" w:themeShade="BF"/>
                <w:sz w:val="20"/>
                <w:szCs w:val="20"/>
                <w:shd w:val="clear" w:color="auto" w:fill="FFFFFF"/>
              </w:rPr>
              <w:t>Aristotole</w:t>
            </w:r>
            <w:proofErr w:type="spellEnd"/>
            <w:r w:rsidRPr="009676AB">
              <w:rPr>
                <w:color w:val="365F91" w:themeColor="accent1" w:themeShade="BF"/>
                <w:sz w:val="20"/>
                <w:szCs w:val="20"/>
                <w:shd w:val="clear" w:color="auto" w:fill="FFFFFF"/>
              </w:rPr>
              <w:br/>
              <w:t>- Aristotle devised a taxonomy (or set of rules) which organized living and non living organisms in an hierarchy and wrote it down on paper</w:t>
            </w:r>
            <w:r w:rsidRPr="009676AB">
              <w:rPr>
                <w:color w:val="365F91" w:themeColor="accent1" w:themeShade="BF"/>
                <w:sz w:val="20"/>
                <w:szCs w:val="20"/>
                <w:shd w:val="clear" w:color="auto" w:fill="FFFFFF"/>
              </w:rPr>
              <w:br/>
              <w:t>- Transition from folk (transfer of knowledge between generations via physically telling somebody) to artificial taxonomy = recording it down.</w:t>
            </w:r>
          </w:p>
        </w:tc>
      </w:tr>
      <w:tr w:rsidR="00A03988" w:rsidRPr="009676AB" w14:paraId="7AD1F044" w14:textId="77777777" w:rsidTr="00781671">
        <w:tc>
          <w:tcPr>
            <w:tcW w:w="1700" w:type="dxa"/>
          </w:tcPr>
          <w:p w14:paraId="67A64970" w14:textId="77777777" w:rsidR="00A03988" w:rsidRPr="009676AB" w:rsidRDefault="00A03988" w:rsidP="00A03988">
            <w:pPr>
              <w:rPr>
                <w:color w:val="365F91" w:themeColor="accent1" w:themeShade="BF"/>
                <w:sz w:val="20"/>
                <w:szCs w:val="20"/>
              </w:rPr>
            </w:pPr>
            <w:r w:rsidRPr="009676AB">
              <w:rPr>
                <w:b/>
                <w:color w:val="365F91" w:themeColor="accent1" w:themeShade="BF"/>
                <w:sz w:val="20"/>
                <w:szCs w:val="20"/>
                <w:shd w:val="clear" w:color="auto" w:fill="FFFFFF"/>
              </w:rPr>
              <w:t>Avicenna:</w:t>
            </w:r>
          </w:p>
        </w:tc>
        <w:tc>
          <w:tcPr>
            <w:tcW w:w="7156" w:type="dxa"/>
          </w:tcPr>
          <w:p w14:paraId="715C3E61" w14:textId="77777777" w:rsidR="00A03988" w:rsidRPr="009676AB" w:rsidRDefault="00A03988" w:rsidP="00A03988">
            <w:pPr>
              <w:rPr>
                <w:color w:val="365F91" w:themeColor="accent1" w:themeShade="BF"/>
                <w:sz w:val="20"/>
                <w:szCs w:val="20"/>
                <w:shd w:val="clear" w:color="auto" w:fill="FFFFFF"/>
              </w:rPr>
            </w:pPr>
            <w:r w:rsidRPr="009676AB">
              <w:rPr>
                <w:color w:val="365F91" w:themeColor="accent1" w:themeShade="BF"/>
                <w:sz w:val="20"/>
                <w:szCs w:val="20"/>
                <w:shd w:val="clear" w:color="auto" w:fill="FFFFFF"/>
              </w:rPr>
              <w:t xml:space="preserve">- Philosopher from Byzantium and </w:t>
            </w:r>
            <w:proofErr w:type="spellStart"/>
            <w:r w:rsidRPr="009676AB">
              <w:rPr>
                <w:color w:val="365F91" w:themeColor="accent1" w:themeShade="BF"/>
                <w:sz w:val="20"/>
                <w:szCs w:val="20"/>
                <w:shd w:val="clear" w:color="auto" w:fill="FFFFFF"/>
              </w:rPr>
              <w:t>islamic</w:t>
            </w:r>
            <w:proofErr w:type="spellEnd"/>
            <w:r w:rsidRPr="009676AB">
              <w:rPr>
                <w:color w:val="365F91" w:themeColor="accent1" w:themeShade="BF"/>
                <w:sz w:val="20"/>
                <w:szCs w:val="20"/>
                <w:shd w:val="clear" w:color="auto" w:fill="FFFFFF"/>
              </w:rPr>
              <w:t xml:space="preserve"> World</w:t>
            </w:r>
            <w:r w:rsidRPr="009676AB">
              <w:rPr>
                <w:color w:val="365F91" w:themeColor="accent1" w:themeShade="BF"/>
                <w:sz w:val="20"/>
                <w:szCs w:val="20"/>
                <w:shd w:val="clear" w:color="auto" w:fill="FFFFFF"/>
              </w:rPr>
              <w:br/>
              <w:t>- Extremely interested in medicine and added new methods of medical treatment to Hippocratic Corpus</w:t>
            </w:r>
            <w:r w:rsidRPr="009676AB">
              <w:rPr>
                <w:color w:val="365F91" w:themeColor="accent1" w:themeShade="BF"/>
                <w:sz w:val="20"/>
                <w:szCs w:val="20"/>
                <w:shd w:val="clear" w:color="auto" w:fill="FFFFFF"/>
              </w:rPr>
              <w:br/>
              <w:t>- Implemented Indian medicine to Hippocratic Corpus</w:t>
            </w:r>
          </w:p>
        </w:tc>
      </w:tr>
      <w:tr w:rsidR="00A03988" w:rsidRPr="009676AB" w14:paraId="70C1C637" w14:textId="77777777" w:rsidTr="00781671">
        <w:tc>
          <w:tcPr>
            <w:tcW w:w="1700" w:type="dxa"/>
          </w:tcPr>
          <w:p w14:paraId="62FB6998" w14:textId="77777777" w:rsidR="00A03988" w:rsidRPr="009676AB" w:rsidRDefault="00A03988" w:rsidP="00A03988">
            <w:pPr>
              <w:rPr>
                <w:color w:val="365F91" w:themeColor="accent1" w:themeShade="BF"/>
                <w:sz w:val="20"/>
                <w:szCs w:val="20"/>
              </w:rPr>
            </w:pPr>
            <w:proofErr w:type="spellStart"/>
            <w:r w:rsidRPr="009676AB">
              <w:rPr>
                <w:b/>
                <w:color w:val="365F91" w:themeColor="accent1" w:themeShade="BF"/>
                <w:sz w:val="20"/>
                <w:szCs w:val="20"/>
                <w:shd w:val="clear" w:color="auto" w:fill="FFFFFF"/>
              </w:rPr>
              <w:t>Binomen</w:t>
            </w:r>
            <w:proofErr w:type="spellEnd"/>
            <w:r w:rsidRPr="009676AB">
              <w:rPr>
                <w:b/>
                <w:color w:val="365F91" w:themeColor="accent1" w:themeShade="BF"/>
                <w:sz w:val="20"/>
                <w:szCs w:val="20"/>
                <w:shd w:val="clear" w:color="auto" w:fill="FFFFFF"/>
              </w:rPr>
              <w:t>:</w:t>
            </w:r>
          </w:p>
        </w:tc>
        <w:tc>
          <w:tcPr>
            <w:tcW w:w="7156" w:type="dxa"/>
          </w:tcPr>
          <w:p w14:paraId="620EE706" w14:textId="77777777" w:rsidR="00A03988" w:rsidRPr="009676AB" w:rsidRDefault="00A03988" w:rsidP="00A03988">
            <w:pPr>
              <w:rPr>
                <w:color w:val="365F91" w:themeColor="accent1" w:themeShade="BF"/>
                <w:sz w:val="20"/>
                <w:szCs w:val="20"/>
                <w:shd w:val="clear" w:color="auto" w:fill="FFFFFF"/>
              </w:rPr>
            </w:pPr>
            <w:r w:rsidRPr="009676AB">
              <w:rPr>
                <w:color w:val="365F91" w:themeColor="accent1" w:themeShade="BF"/>
                <w:sz w:val="20"/>
                <w:szCs w:val="20"/>
                <w:shd w:val="clear" w:color="auto" w:fill="FFFFFF"/>
              </w:rPr>
              <w:t>-</w:t>
            </w:r>
            <w:proofErr w:type="gramStart"/>
            <w:r w:rsidRPr="009676AB">
              <w:rPr>
                <w:color w:val="365F91" w:themeColor="accent1" w:themeShade="BF"/>
                <w:sz w:val="20"/>
                <w:szCs w:val="20"/>
                <w:shd w:val="clear" w:color="auto" w:fill="FFFFFF"/>
              </w:rPr>
              <w:t>also</w:t>
            </w:r>
            <w:proofErr w:type="gramEnd"/>
            <w:r w:rsidRPr="009676AB">
              <w:rPr>
                <w:color w:val="365F91" w:themeColor="accent1" w:themeShade="BF"/>
                <w:sz w:val="20"/>
                <w:szCs w:val="20"/>
                <w:shd w:val="clear" w:color="auto" w:fill="FFFFFF"/>
              </w:rPr>
              <w:t xml:space="preserve"> known as binomial name</w:t>
            </w:r>
            <w:r w:rsidRPr="009676AB">
              <w:rPr>
                <w:color w:val="365F91" w:themeColor="accent1" w:themeShade="BF"/>
                <w:sz w:val="20"/>
                <w:szCs w:val="20"/>
                <w:shd w:val="clear" w:color="auto" w:fill="FFFFFF"/>
              </w:rPr>
              <w:br/>
              <w:t>- method of naming organisms</w:t>
            </w:r>
          </w:p>
        </w:tc>
      </w:tr>
      <w:tr w:rsidR="00A03988" w:rsidRPr="009676AB" w14:paraId="35E9142C" w14:textId="77777777" w:rsidTr="00781671">
        <w:tc>
          <w:tcPr>
            <w:tcW w:w="1700" w:type="dxa"/>
          </w:tcPr>
          <w:p w14:paraId="54DE218B" w14:textId="77777777" w:rsidR="00A03988" w:rsidRPr="009676AB" w:rsidRDefault="00A03988" w:rsidP="00A03988">
            <w:pPr>
              <w:rPr>
                <w:color w:val="365F91" w:themeColor="accent1" w:themeShade="BF"/>
                <w:sz w:val="20"/>
                <w:szCs w:val="20"/>
              </w:rPr>
            </w:pPr>
            <w:r w:rsidRPr="009676AB">
              <w:rPr>
                <w:b/>
                <w:color w:val="365F91" w:themeColor="accent1" w:themeShade="BF"/>
                <w:sz w:val="20"/>
                <w:szCs w:val="20"/>
                <w:shd w:val="clear" w:color="auto" w:fill="FFFFFF"/>
              </w:rPr>
              <w:lastRenderedPageBreak/>
              <w:t>Binomial nomenclature:</w:t>
            </w:r>
          </w:p>
        </w:tc>
        <w:tc>
          <w:tcPr>
            <w:tcW w:w="7156" w:type="dxa"/>
          </w:tcPr>
          <w:p w14:paraId="68B9AB2F" w14:textId="77777777" w:rsidR="00A03988" w:rsidRPr="009676AB" w:rsidRDefault="00A03988" w:rsidP="00A03988">
            <w:pPr>
              <w:rPr>
                <w:color w:val="365F91" w:themeColor="accent1" w:themeShade="BF"/>
                <w:sz w:val="20"/>
                <w:szCs w:val="20"/>
                <w:shd w:val="clear" w:color="auto" w:fill="FFFFFF"/>
              </w:rPr>
            </w:pPr>
            <w:r w:rsidRPr="009676AB">
              <w:rPr>
                <w:color w:val="365F91" w:themeColor="accent1" w:themeShade="BF"/>
                <w:sz w:val="20"/>
                <w:szCs w:val="20"/>
                <w:shd w:val="clear" w:color="auto" w:fill="FFFFFF"/>
              </w:rPr>
              <w:t xml:space="preserve">- Naming of organisms consisting of two names. </w:t>
            </w:r>
          </w:p>
        </w:tc>
      </w:tr>
      <w:tr w:rsidR="00A03988" w:rsidRPr="009676AB" w14:paraId="6C571B2B" w14:textId="77777777" w:rsidTr="00781671">
        <w:tc>
          <w:tcPr>
            <w:tcW w:w="1700" w:type="dxa"/>
          </w:tcPr>
          <w:p w14:paraId="49B7BD9E" w14:textId="77777777" w:rsidR="00A03988" w:rsidRPr="009676AB" w:rsidRDefault="00A03988" w:rsidP="00A03988">
            <w:pPr>
              <w:rPr>
                <w:color w:val="365F91" w:themeColor="accent1" w:themeShade="BF"/>
                <w:sz w:val="20"/>
                <w:szCs w:val="20"/>
              </w:rPr>
            </w:pPr>
            <w:r w:rsidRPr="009676AB">
              <w:rPr>
                <w:b/>
                <w:color w:val="365F91" w:themeColor="accent1" w:themeShade="BF"/>
                <w:sz w:val="20"/>
                <w:szCs w:val="20"/>
                <w:shd w:val="clear" w:color="auto" w:fill="FFFFFF"/>
              </w:rPr>
              <w:t>Biogeography:</w:t>
            </w:r>
          </w:p>
        </w:tc>
        <w:tc>
          <w:tcPr>
            <w:tcW w:w="7156" w:type="dxa"/>
          </w:tcPr>
          <w:p w14:paraId="28F223E0" w14:textId="77777777" w:rsidR="00A03988" w:rsidRPr="009676AB" w:rsidRDefault="00A03988" w:rsidP="00A03988">
            <w:pPr>
              <w:rPr>
                <w:b/>
                <w:color w:val="365F91" w:themeColor="accent1" w:themeShade="BF"/>
                <w:sz w:val="20"/>
                <w:szCs w:val="20"/>
                <w:shd w:val="clear" w:color="auto" w:fill="FFFFFF"/>
              </w:rPr>
            </w:pPr>
            <w:r w:rsidRPr="009676AB">
              <w:rPr>
                <w:color w:val="365F91" w:themeColor="accent1" w:themeShade="BF"/>
                <w:sz w:val="20"/>
                <w:szCs w:val="20"/>
                <w:shd w:val="clear" w:color="auto" w:fill="FFFFFF"/>
              </w:rPr>
              <w:t>- The study of geographic distributions of plants + animals</w:t>
            </w:r>
          </w:p>
        </w:tc>
      </w:tr>
      <w:tr w:rsidR="00A03988" w:rsidRPr="009676AB" w14:paraId="17EB6B9E" w14:textId="77777777" w:rsidTr="00781671">
        <w:tc>
          <w:tcPr>
            <w:tcW w:w="1700" w:type="dxa"/>
          </w:tcPr>
          <w:p w14:paraId="64BA35CF" w14:textId="77777777" w:rsidR="00A03988" w:rsidRPr="009676AB" w:rsidRDefault="00A03988" w:rsidP="00A03988">
            <w:pPr>
              <w:rPr>
                <w:color w:val="365F91" w:themeColor="accent1" w:themeShade="BF"/>
                <w:sz w:val="20"/>
                <w:szCs w:val="20"/>
              </w:rPr>
            </w:pPr>
            <w:r w:rsidRPr="009676AB">
              <w:rPr>
                <w:b/>
                <w:color w:val="365F91" w:themeColor="accent1" w:themeShade="BF"/>
                <w:sz w:val="20"/>
                <w:szCs w:val="20"/>
                <w:shd w:val="clear" w:color="auto" w:fill="FFFFFF"/>
              </w:rPr>
              <w:t>Chronological prediction:</w:t>
            </w:r>
          </w:p>
        </w:tc>
        <w:tc>
          <w:tcPr>
            <w:tcW w:w="7156" w:type="dxa"/>
          </w:tcPr>
          <w:p w14:paraId="56AF2356" w14:textId="77777777" w:rsidR="00A03988" w:rsidRPr="009676AB" w:rsidRDefault="00A03988" w:rsidP="00A03988">
            <w:pPr>
              <w:rPr>
                <w:color w:val="365F91" w:themeColor="accent1" w:themeShade="BF"/>
                <w:sz w:val="20"/>
                <w:szCs w:val="20"/>
                <w:shd w:val="clear" w:color="auto" w:fill="FFFFFF"/>
              </w:rPr>
            </w:pPr>
            <w:r w:rsidRPr="009676AB">
              <w:rPr>
                <w:color w:val="365F91" w:themeColor="accent1" w:themeShade="BF"/>
                <w:sz w:val="20"/>
                <w:szCs w:val="20"/>
              </w:rPr>
              <w:t>-</w:t>
            </w:r>
            <w:proofErr w:type="gramStart"/>
            <w:r w:rsidRPr="009676AB">
              <w:rPr>
                <w:color w:val="365F91" w:themeColor="accent1" w:themeShade="BF"/>
                <w:sz w:val="20"/>
                <w:szCs w:val="20"/>
              </w:rPr>
              <w:t>predicting</w:t>
            </w:r>
            <w:proofErr w:type="gramEnd"/>
            <w:r w:rsidRPr="009676AB">
              <w:rPr>
                <w:color w:val="365F91" w:themeColor="accent1" w:themeShade="BF"/>
                <w:sz w:val="20"/>
                <w:szCs w:val="20"/>
              </w:rPr>
              <w:t xml:space="preserve"> something that will happen in the future.</w:t>
            </w:r>
            <w:r w:rsidRPr="009676AB">
              <w:rPr>
                <w:color w:val="365F91" w:themeColor="accent1" w:themeShade="BF"/>
                <w:sz w:val="20"/>
                <w:szCs w:val="20"/>
              </w:rPr>
              <w:br/>
              <w:t>-Making a decision and then prediction what will happen after.</w:t>
            </w:r>
            <w:r w:rsidRPr="009676AB">
              <w:rPr>
                <w:color w:val="365F91" w:themeColor="accent1" w:themeShade="BF"/>
                <w:sz w:val="20"/>
                <w:szCs w:val="20"/>
              </w:rPr>
              <w:br/>
            </w:r>
          </w:p>
        </w:tc>
      </w:tr>
      <w:tr w:rsidR="00A03988" w:rsidRPr="009676AB" w14:paraId="75168118" w14:textId="77777777" w:rsidTr="00781671">
        <w:tc>
          <w:tcPr>
            <w:tcW w:w="1700" w:type="dxa"/>
          </w:tcPr>
          <w:p w14:paraId="3D8C49EA" w14:textId="77777777" w:rsidR="00A03988" w:rsidRPr="009676AB" w:rsidRDefault="00A03988" w:rsidP="00A03988">
            <w:pPr>
              <w:rPr>
                <w:color w:val="365F91" w:themeColor="accent1" w:themeShade="BF"/>
                <w:sz w:val="20"/>
                <w:szCs w:val="20"/>
              </w:rPr>
            </w:pPr>
            <w:r w:rsidRPr="009676AB">
              <w:rPr>
                <w:b/>
                <w:color w:val="365F91" w:themeColor="accent1" w:themeShade="BF"/>
                <w:sz w:val="20"/>
                <w:szCs w:val="20"/>
                <w:shd w:val="clear" w:color="auto" w:fill="FFFFFF"/>
              </w:rPr>
              <w:t>Classification:</w:t>
            </w:r>
          </w:p>
        </w:tc>
        <w:tc>
          <w:tcPr>
            <w:tcW w:w="7156" w:type="dxa"/>
          </w:tcPr>
          <w:p w14:paraId="49FC74B8" w14:textId="77777777" w:rsidR="00A03988" w:rsidRPr="009676AB" w:rsidRDefault="00A03988" w:rsidP="00A03988">
            <w:pPr>
              <w:rPr>
                <w:color w:val="365F91" w:themeColor="accent1" w:themeShade="BF"/>
                <w:sz w:val="20"/>
                <w:szCs w:val="20"/>
                <w:shd w:val="clear" w:color="auto" w:fill="FFFFFF"/>
              </w:rPr>
            </w:pPr>
            <w:r w:rsidRPr="009676AB">
              <w:rPr>
                <w:color w:val="365F91" w:themeColor="accent1" w:themeShade="BF"/>
                <w:sz w:val="20"/>
                <w:szCs w:val="20"/>
                <w:shd w:val="clear" w:color="auto" w:fill="FFFFFF"/>
              </w:rPr>
              <w:t xml:space="preserve">- </w:t>
            </w:r>
            <w:proofErr w:type="gramStart"/>
            <w:r w:rsidRPr="009676AB">
              <w:rPr>
                <w:color w:val="365F91" w:themeColor="accent1" w:themeShade="BF"/>
                <w:sz w:val="20"/>
                <w:szCs w:val="20"/>
                <w:shd w:val="clear" w:color="auto" w:fill="FFFFFF"/>
              </w:rPr>
              <w:t>arrangement</w:t>
            </w:r>
            <w:proofErr w:type="gramEnd"/>
            <w:r w:rsidRPr="009676AB">
              <w:rPr>
                <w:color w:val="365F91" w:themeColor="accent1" w:themeShade="BF"/>
                <w:sz w:val="20"/>
                <w:szCs w:val="20"/>
                <w:shd w:val="clear" w:color="auto" w:fill="FFFFFF"/>
              </w:rPr>
              <w:t xml:space="preserve"> of organism into hierarchical groups based on how closely related they are.</w:t>
            </w:r>
          </w:p>
        </w:tc>
      </w:tr>
      <w:tr w:rsidR="00A03988" w:rsidRPr="009676AB" w14:paraId="06E85CAA" w14:textId="77777777" w:rsidTr="00781671">
        <w:tc>
          <w:tcPr>
            <w:tcW w:w="1700" w:type="dxa"/>
          </w:tcPr>
          <w:p w14:paraId="7B637624" w14:textId="77777777" w:rsidR="00A03988" w:rsidRPr="009676AB" w:rsidRDefault="00A03988" w:rsidP="00A03988">
            <w:pPr>
              <w:rPr>
                <w:color w:val="365F91" w:themeColor="accent1" w:themeShade="BF"/>
                <w:sz w:val="20"/>
                <w:szCs w:val="20"/>
              </w:rPr>
            </w:pPr>
            <w:r w:rsidRPr="009676AB">
              <w:rPr>
                <w:b/>
                <w:color w:val="365F91" w:themeColor="accent1" w:themeShade="BF"/>
                <w:sz w:val="20"/>
                <w:szCs w:val="20"/>
                <w:shd w:val="clear" w:color="auto" w:fill="FFFFFF"/>
              </w:rPr>
              <w:t>Control:</w:t>
            </w:r>
          </w:p>
        </w:tc>
        <w:tc>
          <w:tcPr>
            <w:tcW w:w="7156" w:type="dxa"/>
          </w:tcPr>
          <w:p w14:paraId="31B8502B" w14:textId="77777777" w:rsidR="00A03988" w:rsidRPr="009676AB" w:rsidRDefault="00A03988" w:rsidP="00A03988">
            <w:pPr>
              <w:rPr>
                <w:color w:val="365F91" w:themeColor="accent1" w:themeShade="BF"/>
                <w:sz w:val="20"/>
                <w:szCs w:val="20"/>
                <w:shd w:val="clear" w:color="auto" w:fill="FFFFFF"/>
              </w:rPr>
            </w:pPr>
            <w:r w:rsidRPr="009676AB">
              <w:rPr>
                <w:color w:val="365F91" w:themeColor="accent1" w:themeShade="BF"/>
                <w:sz w:val="20"/>
                <w:szCs w:val="20"/>
                <w:shd w:val="clear" w:color="auto" w:fill="FFFFFF"/>
              </w:rPr>
              <w:t>-</w:t>
            </w:r>
            <w:proofErr w:type="gramStart"/>
            <w:r w:rsidRPr="009676AB">
              <w:rPr>
                <w:color w:val="365F91" w:themeColor="accent1" w:themeShade="BF"/>
                <w:sz w:val="20"/>
                <w:szCs w:val="20"/>
                <w:shd w:val="clear" w:color="auto" w:fill="FFFFFF"/>
              </w:rPr>
              <w:t>in</w:t>
            </w:r>
            <w:proofErr w:type="gramEnd"/>
            <w:r w:rsidRPr="009676AB">
              <w:rPr>
                <w:color w:val="365F91" w:themeColor="accent1" w:themeShade="BF"/>
                <w:sz w:val="20"/>
                <w:szCs w:val="20"/>
                <w:shd w:val="clear" w:color="auto" w:fill="FFFFFF"/>
              </w:rPr>
              <w:t xml:space="preserve"> an experiment, it is the condition in which all other conditions are compared and based upon.</w:t>
            </w:r>
          </w:p>
        </w:tc>
      </w:tr>
      <w:tr w:rsidR="00A03988" w:rsidRPr="009676AB" w14:paraId="1F323827" w14:textId="77777777" w:rsidTr="00781671">
        <w:tc>
          <w:tcPr>
            <w:tcW w:w="1700" w:type="dxa"/>
          </w:tcPr>
          <w:p w14:paraId="1B378D79" w14:textId="77777777" w:rsidR="00A03988" w:rsidRPr="009676AB" w:rsidRDefault="00A03988" w:rsidP="00A03988">
            <w:pPr>
              <w:rPr>
                <w:color w:val="365F91" w:themeColor="accent1" w:themeShade="BF"/>
                <w:sz w:val="20"/>
                <w:szCs w:val="20"/>
              </w:rPr>
            </w:pPr>
            <w:r w:rsidRPr="009676AB">
              <w:rPr>
                <w:b/>
                <w:color w:val="365F91" w:themeColor="accent1" w:themeShade="BF"/>
                <w:sz w:val="20"/>
                <w:szCs w:val="20"/>
                <w:shd w:val="clear" w:color="auto" w:fill="FFFFFF"/>
              </w:rPr>
              <w:t>Cuvier (Georges):</w:t>
            </w:r>
          </w:p>
        </w:tc>
        <w:tc>
          <w:tcPr>
            <w:tcW w:w="7156" w:type="dxa"/>
          </w:tcPr>
          <w:p w14:paraId="3D3B18C6" w14:textId="77777777" w:rsidR="00A03988" w:rsidRPr="009676AB" w:rsidRDefault="00A03988" w:rsidP="00A03988">
            <w:pPr>
              <w:rPr>
                <w:color w:val="365F91" w:themeColor="accent1" w:themeShade="BF"/>
                <w:sz w:val="20"/>
                <w:szCs w:val="20"/>
                <w:shd w:val="clear" w:color="auto" w:fill="FFFFFF"/>
              </w:rPr>
            </w:pPr>
            <w:r w:rsidRPr="009676AB">
              <w:rPr>
                <w:color w:val="365F91" w:themeColor="accent1" w:themeShade="BF"/>
                <w:sz w:val="20"/>
                <w:szCs w:val="20"/>
                <w:shd w:val="clear" w:color="auto" w:fill="FFFFFF"/>
              </w:rPr>
              <w:t>- French philosopher who developed theory of catastrophism</w:t>
            </w:r>
            <w:r w:rsidRPr="009676AB">
              <w:rPr>
                <w:color w:val="365F91" w:themeColor="accent1" w:themeShade="BF"/>
                <w:sz w:val="20"/>
                <w:szCs w:val="20"/>
                <w:shd w:val="clear" w:color="auto" w:fill="FFFFFF"/>
              </w:rPr>
              <w:br/>
              <w:t xml:space="preserve">- Basically reasons that each layer of fossils represented the remains of </w:t>
            </w:r>
            <w:proofErr w:type="gramStart"/>
            <w:r w:rsidRPr="009676AB">
              <w:rPr>
                <w:color w:val="365F91" w:themeColor="accent1" w:themeShade="BF"/>
                <w:sz w:val="20"/>
                <w:szCs w:val="20"/>
                <w:shd w:val="clear" w:color="auto" w:fill="FFFFFF"/>
              </w:rPr>
              <w:t>organisms which</w:t>
            </w:r>
            <w:proofErr w:type="gramEnd"/>
            <w:r w:rsidRPr="009676AB">
              <w:rPr>
                <w:color w:val="365F91" w:themeColor="accent1" w:themeShade="BF"/>
                <w:sz w:val="20"/>
                <w:szCs w:val="20"/>
                <w:shd w:val="clear" w:color="auto" w:fill="FFFFFF"/>
              </w:rPr>
              <w:t xml:space="preserve"> died due to local catastrophes.</w:t>
            </w:r>
          </w:p>
        </w:tc>
      </w:tr>
      <w:tr w:rsidR="00A03988" w:rsidRPr="009676AB" w14:paraId="606DD93D" w14:textId="77777777" w:rsidTr="00781671">
        <w:tc>
          <w:tcPr>
            <w:tcW w:w="1700" w:type="dxa"/>
          </w:tcPr>
          <w:p w14:paraId="64A0E9F0" w14:textId="77777777" w:rsidR="00A03988" w:rsidRPr="009676AB" w:rsidRDefault="00A03988" w:rsidP="00A03988">
            <w:pPr>
              <w:rPr>
                <w:color w:val="365F91" w:themeColor="accent1" w:themeShade="BF"/>
                <w:sz w:val="20"/>
                <w:szCs w:val="20"/>
              </w:rPr>
            </w:pPr>
            <w:r w:rsidRPr="009676AB">
              <w:rPr>
                <w:b/>
                <w:color w:val="365F91" w:themeColor="accent1" w:themeShade="BF"/>
                <w:sz w:val="20"/>
                <w:szCs w:val="20"/>
                <w:shd w:val="clear" w:color="auto" w:fill="FFFFFF"/>
              </w:rPr>
              <w:t>Deduction:</w:t>
            </w:r>
          </w:p>
        </w:tc>
        <w:tc>
          <w:tcPr>
            <w:tcW w:w="7156" w:type="dxa"/>
          </w:tcPr>
          <w:p w14:paraId="0C3B77C1" w14:textId="77777777" w:rsidR="00A03988" w:rsidRPr="009676AB" w:rsidRDefault="00A03988" w:rsidP="00A03988">
            <w:pPr>
              <w:rPr>
                <w:color w:val="365F91" w:themeColor="accent1" w:themeShade="BF"/>
                <w:sz w:val="20"/>
                <w:szCs w:val="20"/>
                <w:shd w:val="clear" w:color="auto" w:fill="FFFFFF"/>
              </w:rPr>
            </w:pPr>
            <w:r w:rsidRPr="009676AB">
              <w:rPr>
                <w:b/>
                <w:color w:val="365F91" w:themeColor="accent1" w:themeShade="BF"/>
                <w:sz w:val="20"/>
                <w:szCs w:val="20"/>
                <w:shd w:val="clear" w:color="auto" w:fill="FFFFFF"/>
              </w:rPr>
              <w:t>-</w:t>
            </w:r>
            <w:r w:rsidRPr="009676AB">
              <w:rPr>
                <w:color w:val="365F91" w:themeColor="accent1" w:themeShade="BF"/>
                <w:sz w:val="20"/>
                <w:szCs w:val="20"/>
                <w:shd w:val="clear" w:color="auto" w:fill="FFFFFF"/>
              </w:rPr>
              <w:t>Primary method of developing scientific theories for physical sciences</w:t>
            </w:r>
            <w:r w:rsidRPr="009676AB">
              <w:rPr>
                <w:color w:val="365F91" w:themeColor="accent1" w:themeShade="BF"/>
                <w:sz w:val="20"/>
                <w:szCs w:val="20"/>
                <w:shd w:val="clear" w:color="auto" w:fill="FFFFFF"/>
              </w:rPr>
              <w:br/>
              <w:t>- Start with general and move into specifics</w:t>
            </w:r>
            <w:r w:rsidRPr="009676AB">
              <w:rPr>
                <w:color w:val="365F91" w:themeColor="accent1" w:themeShade="BF"/>
                <w:sz w:val="20"/>
                <w:szCs w:val="20"/>
                <w:shd w:val="clear" w:color="auto" w:fill="FFFFFF"/>
              </w:rPr>
              <w:br/>
              <w:t>- Analyzing an universal case (everything is tested)</w:t>
            </w:r>
          </w:p>
        </w:tc>
      </w:tr>
      <w:tr w:rsidR="00A03988" w:rsidRPr="009676AB" w14:paraId="0E2FD4FA" w14:textId="77777777" w:rsidTr="00781671">
        <w:tc>
          <w:tcPr>
            <w:tcW w:w="1700" w:type="dxa"/>
          </w:tcPr>
          <w:p w14:paraId="7133E6DA" w14:textId="77777777" w:rsidR="00A03988" w:rsidRPr="009676AB" w:rsidRDefault="00A03988" w:rsidP="00A03988">
            <w:pPr>
              <w:rPr>
                <w:color w:val="365F91" w:themeColor="accent1" w:themeShade="BF"/>
                <w:sz w:val="20"/>
                <w:szCs w:val="20"/>
              </w:rPr>
            </w:pPr>
            <w:r w:rsidRPr="009676AB">
              <w:rPr>
                <w:b/>
                <w:color w:val="365F91" w:themeColor="accent1" w:themeShade="BF"/>
                <w:sz w:val="20"/>
                <w:szCs w:val="20"/>
                <w:shd w:val="clear" w:color="auto" w:fill="FFFFFF"/>
              </w:rPr>
              <w:t>Empirical observation:</w:t>
            </w:r>
          </w:p>
        </w:tc>
        <w:tc>
          <w:tcPr>
            <w:tcW w:w="7156" w:type="dxa"/>
          </w:tcPr>
          <w:p w14:paraId="6F2C3666" w14:textId="77777777" w:rsidR="00A03988" w:rsidRPr="009676AB" w:rsidRDefault="00A03988" w:rsidP="00A03988">
            <w:pPr>
              <w:rPr>
                <w:color w:val="365F91" w:themeColor="accent1" w:themeShade="BF"/>
                <w:sz w:val="20"/>
                <w:szCs w:val="20"/>
                <w:shd w:val="clear" w:color="auto" w:fill="FFFFFF"/>
              </w:rPr>
            </w:pPr>
            <w:r w:rsidRPr="009676AB">
              <w:rPr>
                <w:color w:val="365F91" w:themeColor="accent1" w:themeShade="BF"/>
                <w:sz w:val="20"/>
                <w:szCs w:val="20"/>
                <w:shd w:val="clear" w:color="auto" w:fill="FFFFFF"/>
              </w:rPr>
              <w:t>-Observing first hand (in person) not observing and analyzing using theory and logic.</w:t>
            </w:r>
          </w:p>
        </w:tc>
      </w:tr>
      <w:tr w:rsidR="00A03988" w:rsidRPr="009676AB" w14:paraId="06B8484F" w14:textId="77777777" w:rsidTr="00781671">
        <w:tc>
          <w:tcPr>
            <w:tcW w:w="1700" w:type="dxa"/>
          </w:tcPr>
          <w:p w14:paraId="5C0A4047" w14:textId="77777777" w:rsidR="00A03988" w:rsidRPr="009676AB" w:rsidRDefault="00A03988" w:rsidP="00A03988">
            <w:pPr>
              <w:rPr>
                <w:color w:val="365F91" w:themeColor="accent1" w:themeShade="BF"/>
                <w:sz w:val="20"/>
                <w:szCs w:val="20"/>
              </w:rPr>
            </w:pPr>
            <w:r w:rsidRPr="009676AB">
              <w:rPr>
                <w:b/>
                <w:color w:val="365F91" w:themeColor="accent1" w:themeShade="BF"/>
                <w:sz w:val="20"/>
                <w:szCs w:val="20"/>
                <w:shd w:val="clear" w:color="auto" w:fill="FFFFFF"/>
              </w:rPr>
              <w:t>Essentialism:</w:t>
            </w:r>
          </w:p>
        </w:tc>
        <w:tc>
          <w:tcPr>
            <w:tcW w:w="7156" w:type="dxa"/>
          </w:tcPr>
          <w:p w14:paraId="1050CC3F" w14:textId="77777777" w:rsidR="00A03988" w:rsidRPr="009676AB" w:rsidRDefault="00A03988" w:rsidP="00A03988">
            <w:pPr>
              <w:rPr>
                <w:color w:val="365F91" w:themeColor="accent1" w:themeShade="BF"/>
                <w:sz w:val="20"/>
                <w:szCs w:val="20"/>
                <w:shd w:val="clear" w:color="auto" w:fill="FFFFFF"/>
              </w:rPr>
            </w:pPr>
            <w:r w:rsidRPr="009676AB">
              <w:rPr>
                <w:color w:val="365F91" w:themeColor="accent1" w:themeShade="BF"/>
                <w:sz w:val="20"/>
                <w:szCs w:val="20"/>
                <w:shd w:val="clear" w:color="auto" w:fill="FFFFFF"/>
              </w:rPr>
              <w:t>- Belief in which all things have their own defined characteristics and it will never change</w:t>
            </w:r>
            <w:r w:rsidRPr="009676AB">
              <w:rPr>
                <w:color w:val="365F91" w:themeColor="accent1" w:themeShade="BF"/>
                <w:sz w:val="20"/>
                <w:szCs w:val="20"/>
                <w:shd w:val="clear" w:color="auto" w:fill="FFFFFF"/>
              </w:rPr>
              <w:br/>
              <w:t>- Application to biology was that people did not believe that organisms can adapt and change, thus modifying their characteristics</w:t>
            </w:r>
          </w:p>
        </w:tc>
      </w:tr>
      <w:tr w:rsidR="00A03988" w:rsidRPr="009676AB" w14:paraId="304F5AE9" w14:textId="77777777" w:rsidTr="00781671">
        <w:tc>
          <w:tcPr>
            <w:tcW w:w="1700" w:type="dxa"/>
          </w:tcPr>
          <w:p w14:paraId="66BAB3BF" w14:textId="77777777" w:rsidR="00A03988" w:rsidRPr="009676AB" w:rsidRDefault="00A03988" w:rsidP="00A03988">
            <w:pPr>
              <w:rPr>
                <w:color w:val="365F91" w:themeColor="accent1" w:themeShade="BF"/>
                <w:sz w:val="20"/>
                <w:szCs w:val="20"/>
              </w:rPr>
            </w:pPr>
            <w:r w:rsidRPr="009676AB">
              <w:rPr>
                <w:b/>
                <w:color w:val="365F91" w:themeColor="accent1" w:themeShade="BF"/>
                <w:sz w:val="20"/>
                <w:szCs w:val="20"/>
                <w:shd w:val="clear" w:color="auto" w:fill="FFFFFF"/>
              </w:rPr>
              <w:t>Extinction:</w:t>
            </w:r>
          </w:p>
        </w:tc>
        <w:tc>
          <w:tcPr>
            <w:tcW w:w="7156" w:type="dxa"/>
          </w:tcPr>
          <w:p w14:paraId="238E974E" w14:textId="77777777" w:rsidR="00A03988" w:rsidRPr="009676AB" w:rsidRDefault="00A03988" w:rsidP="00A03988">
            <w:pPr>
              <w:rPr>
                <w:color w:val="365F91" w:themeColor="accent1" w:themeShade="BF"/>
                <w:sz w:val="20"/>
                <w:szCs w:val="20"/>
                <w:shd w:val="clear" w:color="auto" w:fill="FFFFFF"/>
              </w:rPr>
            </w:pPr>
            <w:r w:rsidRPr="009676AB">
              <w:rPr>
                <w:color w:val="365F91" w:themeColor="accent1" w:themeShade="BF"/>
                <w:sz w:val="20"/>
                <w:szCs w:val="20"/>
                <w:shd w:val="clear" w:color="auto" w:fill="FFFFFF"/>
              </w:rPr>
              <w:t>-</w:t>
            </w:r>
            <w:proofErr w:type="gramStart"/>
            <w:r w:rsidRPr="009676AB">
              <w:rPr>
                <w:color w:val="365F91" w:themeColor="accent1" w:themeShade="BF"/>
                <w:sz w:val="20"/>
                <w:szCs w:val="20"/>
                <w:shd w:val="clear" w:color="auto" w:fill="FFFFFF"/>
              </w:rPr>
              <w:t>when</w:t>
            </w:r>
            <w:proofErr w:type="gramEnd"/>
            <w:r w:rsidRPr="009676AB">
              <w:rPr>
                <w:color w:val="365F91" w:themeColor="accent1" w:themeShade="BF"/>
                <w:sz w:val="20"/>
                <w:szCs w:val="20"/>
                <w:shd w:val="clear" w:color="auto" w:fill="FFFFFF"/>
              </w:rPr>
              <w:t xml:space="preserve"> a species is completely wiped off the earth</w:t>
            </w:r>
          </w:p>
        </w:tc>
      </w:tr>
      <w:tr w:rsidR="00A03988" w:rsidRPr="009676AB" w14:paraId="0B0571B4" w14:textId="77777777" w:rsidTr="00781671">
        <w:tc>
          <w:tcPr>
            <w:tcW w:w="1700" w:type="dxa"/>
          </w:tcPr>
          <w:p w14:paraId="6F5F72BC" w14:textId="77777777" w:rsidR="00A03988" w:rsidRPr="009676AB" w:rsidRDefault="00A03988" w:rsidP="00A03988">
            <w:pPr>
              <w:rPr>
                <w:color w:val="365F91" w:themeColor="accent1" w:themeShade="BF"/>
                <w:sz w:val="20"/>
                <w:szCs w:val="20"/>
              </w:rPr>
            </w:pPr>
            <w:r w:rsidRPr="009676AB">
              <w:rPr>
                <w:b/>
                <w:color w:val="365F91" w:themeColor="accent1" w:themeShade="BF"/>
                <w:sz w:val="20"/>
                <w:szCs w:val="20"/>
                <w:shd w:val="clear" w:color="auto" w:fill="FFFFFF"/>
              </w:rPr>
              <w:t>Fact:</w:t>
            </w:r>
          </w:p>
        </w:tc>
        <w:tc>
          <w:tcPr>
            <w:tcW w:w="7156" w:type="dxa"/>
          </w:tcPr>
          <w:p w14:paraId="3BC18B30" w14:textId="77777777" w:rsidR="00A03988" w:rsidRPr="009676AB" w:rsidRDefault="00A03988" w:rsidP="00A03988">
            <w:pPr>
              <w:rPr>
                <w:color w:val="365F91" w:themeColor="accent1" w:themeShade="BF"/>
                <w:sz w:val="20"/>
                <w:szCs w:val="20"/>
                <w:shd w:val="clear" w:color="auto" w:fill="FFFFFF"/>
              </w:rPr>
            </w:pPr>
            <w:r w:rsidRPr="009676AB">
              <w:rPr>
                <w:color w:val="365F91" w:themeColor="accent1" w:themeShade="BF"/>
                <w:sz w:val="20"/>
                <w:szCs w:val="20"/>
                <w:shd w:val="clear" w:color="auto" w:fill="FFFFFF"/>
              </w:rPr>
              <w:t>- Something that is indisputably the case</w:t>
            </w:r>
            <w:r w:rsidRPr="009676AB">
              <w:rPr>
                <w:color w:val="365F91" w:themeColor="accent1" w:themeShade="BF"/>
                <w:sz w:val="20"/>
                <w:szCs w:val="20"/>
                <w:shd w:val="clear" w:color="auto" w:fill="FFFFFF"/>
              </w:rPr>
              <w:br/>
              <w:t>- No such thing as a fact in sciences. Even Laws are only 99.9% factual.</w:t>
            </w:r>
          </w:p>
        </w:tc>
      </w:tr>
      <w:tr w:rsidR="00A03988" w:rsidRPr="009676AB" w14:paraId="740EA48D" w14:textId="77777777" w:rsidTr="00781671">
        <w:tc>
          <w:tcPr>
            <w:tcW w:w="1700" w:type="dxa"/>
          </w:tcPr>
          <w:p w14:paraId="6AE7C1E2" w14:textId="77777777" w:rsidR="00A03988" w:rsidRPr="009676AB" w:rsidRDefault="00A03988" w:rsidP="00A03988">
            <w:pPr>
              <w:rPr>
                <w:color w:val="365F91" w:themeColor="accent1" w:themeShade="BF"/>
                <w:sz w:val="20"/>
                <w:szCs w:val="20"/>
              </w:rPr>
            </w:pPr>
            <w:r w:rsidRPr="009676AB">
              <w:rPr>
                <w:b/>
                <w:color w:val="365F91" w:themeColor="accent1" w:themeShade="BF"/>
                <w:sz w:val="20"/>
                <w:szCs w:val="20"/>
                <w:shd w:val="clear" w:color="auto" w:fill="FFFFFF"/>
              </w:rPr>
              <w:t>Folk Taxonomy:</w:t>
            </w:r>
          </w:p>
        </w:tc>
        <w:tc>
          <w:tcPr>
            <w:tcW w:w="7156" w:type="dxa"/>
          </w:tcPr>
          <w:p w14:paraId="5805DD7B" w14:textId="77777777" w:rsidR="00A03988" w:rsidRPr="009676AB" w:rsidRDefault="00A03988" w:rsidP="00A03988">
            <w:pPr>
              <w:rPr>
                <w:color w:val="365F91" w:themeColor="accent1" w:themeShade="BF"/>
                <w:sz w:val="20"/>
                <w:szCs w:val="20"/>
                <w:shd w:val="clear" w:color="auto" w:fill="FFFFFF"/>
              </w:rPr>
            </w:pPr>
            <w:r w:rsidRPr="009676AB">
              <w:rPr>
                <w:color w:val="365F91" w:themeColor="accent1" w:themeShade="BF"/>
                <w:sz w:val="20"/>
                <w:szCs w:val="20"/>
                <w:shd w:val="clear" w:color="auto" w:fill="FFFFFF"/>
              </w:rPr>
              <w:t>- Original method of classifying organisms in a region.</w:t>
            </w:r>
            <w:r w:rsidRPr="009676AB">
              <w:rPr>
                <w:color w:val="365F91" w:themeColor="accent1" w:themeShade="BF"/>
                <w:sz w:val="20"/>
                <w:szCs w:val="20"/>
                <w:shd w:val="clear" w:color="auto" w:fill="FFFFFF"/>
              </w:rPr>
              <w:br/>
              <w:t>-E.g. Shamans passing information to shaman's of the next generation about characteristics of plants and animals</w:t>
            </w:r>
          </w:p>
        </w:tc>
      </w:tr>
      <w:tr w:rsidR="00A03988" w:rsidRPr="009676AB" w14:paraId="7B5056CB" w14:textId="77777777" w:rsidTr="00781671">
        <w:tc>
          <w:tcPr>
            <w:tcW w:w="1700" w:type="dxa"/>
          </w:tcPr>
          <w:p w14:paraId="70CBB280" w14:textId="77777777" w:rsidR="00A03988" w:rsidRPr="009676AB" w:rsidRDefault="00A03988" w:rsidP="00A03988">
            <w:pPr>
              <w:rPr>
                <w:color w:val="365F91" w:themeColor="accent1" w:themeShade="BF"/>
                <w:sz w:val="20"/>
                <w:szCs w:val="20"/>
              </w:rPr>
            </w:pPr>
            <w:r w:rsidRPr="009676AB">
              <w:rPr>
                <w:b/>
                <w:color w:val="365F91" w:themeColor="accent1" w:themeShade="BF"/>
                <w:sz w:val="20"/>
                <w:szCs w:val="20"/>
                <w:shd w:val="clear" w:color="auto" w:fill="FFFFFF"/>
              </w:rPr>
              <w:t>Great Chain of Being:</w:t>
            </w:r>
          </w:p>
        </w:tc>
        <w:tc>
          <w:tcPr>
            <w:tcW w:w="7156" w:type="dxa"/>
          </w:tcPr>
          <w:p w14:paraId="518BCD50" w14:textId="77777777" w:rsidR="00A03988" w:rsidRPr="009676AB" w:rsidRDefault="00A03988" w:rsidP="00A03988">
            <w:pPr>
              <w:rPr>
                <w:color w:val="365F91" w:themeColor="accent1" w:themeShade="BF"/>
                <w:sz w:val="20"/>
                <w:szCs w:val="20"/>
                <w:shd w:val="clear" w:color="auto" w:fill="FFFFFF"/>
              </w:rPr>
            </w:pPr>
            <w:r w:rsidRPr="009676AB">
              <w:rPr>
                <w:color w:val="365F91" w:themeColor="accent1" w:themeShade="BF"/>
                <w:sz w:val="20"/>
                <w:szCs w:val="20"/>
                <w:shd w:val="clear" w:color="auto" w:fill="FFFFFF"/>
              </w:rPr>
              <w:t xml:space="preserve">- Essentially the concept or basis of the scala </w:t>
            </w:r>
            <w:proofErr w:type="spellStart"/>
            <w:r w:rsidRPr="009676AB">
              <w:rPr>
                <w:color w:val="365F91" w:themeColor="accent1" w:themeShade="BF"/>
                <w:sz w:val="20"/>
                <w:szCs w:val="20"/>
                <w:shd w:val="clear" w:color="auto" w:fill="FFFFFF"/>
              </w:rPr>
              <w:t>naturae</w:t>
            </w:r>
            <w:proofErr w:type="spellEnd"/>
            <w:r w:rsidRPr="009676AB">
              <w:rPr>
                <w:color w:val="365F91" w:themeColor="accent1" w:themeShade="BF"/>
                <w:sz w:val="20"/>
                <w:szCs w:val="20"/>
                <w:shd w:val="clear" w:color="auto" w:fill="FFFFFF"/>
              </w:rPr>
              <w:br/>
              <w:t>- God is at the top, followed by organisms closest to God</w:t>
            </w:r>
          </w:p>
        </w:tc>
      </w:tr>
      <w:tr w:rsidR="00A03988" w:rsidRPr="009676AB" w14:paraId="5C02D582" w14:textId="77777777" w:rsidTr="00781671">
        <w:tc>
          <w:tcPr>
            <w:tcW w:w="1700" w:type="dxa"/>
          </w:tcPr>
          <w:p w14:paraId="541E96B1" w14:textId="77777777" w:rsidR="00A03988" w:rsidRPr="009676AB" w:rsidRDefault="00A03988" w:rsidP="00A03988">
            <w:pPr>
              <w:rPr>
                <w:color w:val="365F91" w:themeColor="accent1" w:themeShade="BF"/>
                <w:sz w:val="20"/>
                <w:szCs w:val="20"/>
              </w:rPr>
            </w:pPr>
            <w:r w:rsidRPr="009676AB">
              <w:rPr>
                <w:b/>
                <w:color w:val="365F91" w:themeColor="accent1" w:themeShade="BF"/>
                <w:sz w:val="20"/>
                <w:szCs w:val="20"/>
                <w:shd w:val="clear" w:color="auto" w:fill="FFFFFF"/>
              </w:rPr>
              <w:t>Harvey:</w:t>
            </w:r>
          </w:p>
        </w:tc>
        <w:tc>
          <w:tcPr>
            <w:tcW w:w="7156" w:type="dxa"/>
          </w:tcPr>
          <w:p w14:paraId="3487E256" w14:textId="77777777" w:rsidR="00A03988" w:rsidRPr="009676AB" w:rsidRDefault="00A03988" w:rsidP="00A03988">
            <w:pPr>
              <w:rPr>
                <w:color w:val="365F91" w:themeColor="accent1" w:themeShade="BF"/>
                <w:sz w:val="20"/>
                <w:szCs w:val="20"/>
                <w:shd w:val="clear" w:color="auto" w:fill="FFFFFF"/>
              </w:rPr>
            </w:pPr>
            <w:r w:rsidRPr="009676AB">
              <w:rPr>
                <w:color w:val="365F91" w:themeColor="accent1" w:themeShade="BF"/>
                <w:sz w:val="20"/>
                <w:szCs w:val="20"/>
                <w:shd w:val="clear" w:color="auto" w:fill="FFFFFF"/>
              </w:rPr>
              <w:t xml:space="preserve">- First person to figure out circulatory system and the purpose of </w:t>
            </w:r>
            <w:proofErr w:type="spellStart"/>
            <w:r w:rsidRPr="009676AB">
              <w:rPr>
                <w:color w:val="365F91" w:themeColor="accent1" w:themeShade="BF"/>
                <w:sz w:val="20"/>
                <w:szCs w:val="20"/>
                <w:shd w:val="clear" w:color="auto" w:fill="FFFFFF"/>
              </w:rPr>
              <w:t>ventricals</w:t>
            </w:r>
            <w:proofErr w:type="spellEnd"/>
            <w:r w:rsidRPr="009676AB">
              <w:rPr>
                <w:color w:val="365F91" w:themeColor="accent1" w:themeShade="BF"/>
                <w:sz w:val="20"/>
                <w:szCs w:val="20"/>
                <w:shd w:val="clear" w:color="auto" w:fill="FFFFFF"/>
              </w:rPr>
              <w:t>, blood vessels, arteries etc.</w:t>
            </w:r>
            <w:r w:rsidRPr="009676AB">
              <w:rPr>
                <w:color w:val="365F91" w:themeColor="accent1" w:themeShade="BF"/>
                <w:sz w:val="20"/>
                <w:szCs w:val="20"/>
                <w:shd w:val="clear" w:color="auto" w:fill="FFFFFF"/>
              </w:rPr>
              <w:br/>
              <w:t>- Becomes father of physiology</w:t>
            </w:r>
            <w:r w:rsidRPr="009676AB">
              <w:rPr>
                <w:color w:val="365F91" w:themeColor="accent1" w:themeShade="BF"/>
                <w:sz w:val="20"/>
                <w:szCs w:val="20"/>
                <w:shd w:val="clear" w:color="auto" w:fill="FFFFFF"/>
              </w:rPr>
              <w:br/>
              <w:t>- Add from podcast</w:t>
            </w:r>
          </w:p>
        </w:tc>
      </w:tr>
      <w:tr w:rsidR="00A03988" w:rsidRPr="009676AB" w14:paraId="575042C0" w14:textId="77777777" w:rsidTr="00781671">
        <w:tc>
          <w:tcPr>
            <w:tcW w:w="1700" w:type="dxa"/>
          </w:tcPr>
          <w:p w14:paraId="73C5B504" w14:textId="77777777" w:rsidR="00A03988" w:rsidRPr="009676AB" w:rsidRDefault="00A03988" w:rsidP="00A03988">
            <w:pPr>
              <w:rPr>
                <w:color w:val="365F91" w:themeColor="accent1" w:themeShade="BF"/>
                <w:sz w:val="20"/>
                <w:szCs w:val="20"/>
              </w:rPr>
            </w:pPr>
            <w:r w:rsidRPr="009676AB">
              <w:rPr>
                <w:b/>
                <w:color w:val="365F91" w:themeColor="accent1" w:themeShade="BF"/>
                <w:sz w:val="20"/>
                <w:szCs w:val="20"/>
                <w:shd w:val="clear" w:color="auto" w:fill="FFFFFF"/>
              </w:rPr>
              <w:t>Hierarchical system:</w:t>
            </w:r>
          </w:p>
        </w:tc>
        <w:tc>
          <w:tcPr>
            <w:tcW w:w="7156" w:type="dxa"/>
          </w:tcPr>
          <w:p w14:paraId="02BE3DAA" w14:textId="77777777" w:rsidR="00A03988" w:rsidRPr="009676AB" w:rsidRDefault="00A03988" w:rsidP="00A03988">
            <w:pPr>
              <w:rPr>
                <w:color w:val="365F91" w:themeColor="accent1" w:themeShade="BF"/>
                <w:sz w:val="20"/>
                <w:szCs w:val="20"/>
                <w:shd w:val="clear" w:color="auto" w:fill="FFFFFF"/>
              </w:rPr>
            </w:pPr>
            <w:r w:rsidRPr="009676AB">
              <w:rPr>
                <w:color w:val="365F91" w:themeColor="accent1" w:themeShade="BF"/>
                <w:sz w:val="20"/>
                <w:szCs w:val="20"/>
                <w:shd w:val="clear" w:color="auto" w:fill="FFFFFF"/>
              </w:rPr>
              <w:t>- System in which the superior entity, object, person, thing is located at the top of the hierarchy and the inferior entities, objects, persons, things are located at the bottom:</w:t>
            </w:r>
            <w:r w:rsidRPr="009676AB">
              <w:rPr>
                <w:color w:val="365F91" w:themeColor="accent1" w:themeShade="BF"/>
                <w:sz w:val="20"/>
                <w:szCs w:val="20"/>
                <w:shd w:val="clear" w:color="auto" w:fill="FFFFFF"/>
              </w:rPr>
              <w:br/>
              <w:t xml:space="preserve">- E.g. scala </w:t>
            </w:r>
            <w:proofErr w:type="spellStart"/>
            <w:r w:rsidRPr="009676AB">
              <w:rPr>
                <w:color w:val="365F91" w:themeColor="accent1" w:themeShade="BF"/>
                <w:sz w:val="20"/>
                <w:szCs w:val="20"/>
                <w:shd w:val="clear" w:color="auto" w:fill="FFFFFF"/>
              </w:rPr>
              <w:t>naturae</w:t>
            </w:r>
            <w:proofErr w:type="spellEnd"/>
          </w:p>
        </w:tc>
      </w:tr>
      <w:tr w:rsidR="00A03988" w:rsidRPr="009676AB" w14:paraId="5B82CE59" w14:textId="77777777" w:rsidTr="00781671">
        <w:tc>
          <w:tcPr>
            <w:tcW w:w="1700" w:type="dxa"/>
          </w:tcPr>
          <w:p w14:paraId="3D1DAF19" w14:textId="77777777" w:rsidR="00A03988" w:rsidRPr="009676AB" w:rsidRDefault="00A03988" w:rsidP="00A03988">
            <w:pPr>
              <w:rPr>
                <w:color w:val="365F91" w:themeColor="accent1" w:themeShade="BF"/>
                <w:sz w:val="20"/>
                <w:szCs w:val="20"/>
              </w:rPr>
            </w:pPr>
            <w:r w:rsidRPr="009676AB">
              <w:rPr>
                <w:b/>
                <w:color w:val="365F91" w:themeColor="accent1" w:themeShade="BF"/>
                <w:sz w:val="20"/>
                <w:szCs w:val="20"/>
                <w:shd w:val="clear" w:color="auto" w:fill="FFFFFF"/>
              </w:rPr>
              <w:t>Hippocrates:</w:t>
            </w:r>
          </w:p>
        </w:tc>
        <w:tc>
          <w:tcPr>
            <w:tcW w:w="7156" w:type="dxa"/>
          </w:tcPr>
          <w:p w14:paraId="36D3196A" w14:textId="0985D2C1" w:rsidR="00A03988" w:rsidRPr="009676AB" w:rsidRDefault="00A03988" w:rsidP="00EF6E0D">
            <w:pPr>
              <w:rPr>
                <w:color w:val="365F91" w:themeColor="accent1" w:themeShade="BF"/>
                <w:sz w:val="20"/>
                <w:szCs w:val="20"/>
                <w:shd w:val="clear" w:color="auto" w:fill="FFFFFF"/>
              </w:rPr>
            </w:pPr>
            <w:r w:rsidRPr="009676AB">
              <w:rPr>
                <w:color w:val="365F91" w:themeColor="accent1" w:themeShade="BF"/>
                <w:sz w:val="20"/>
                <w:szCs w:val="20"/>
                <w:shd w:val="clear" w:color="auto" w:fill="FFFFFF"/>
              </w:rPr>
              <w:br/>
              <w:t>- Revolutionized medicine by creating the Hippocratic corpus</w:t>
            </w:r>
            <w:r w:rsidRPr="009676AB">
              <w:rPr>
                <w:color w:val="365F91" w:themeColor="accent1" w:themeShade="BF"/>
                <w:sz w:val="20"/>
                <w:szCs w:val="20"/>
                <w:shd w:val="clear" w:color="auto" w:fill="FFFFFF"/>
              </w:rPr>
              <w:br/>
              <w:t xml:space="preserve">- Hippocratic corpus was collection of writings and findings of all </w:t>
            </w:r>
            <w:proofErr w:type="spellStart"/>
            <w:r w:rsidRPr="009676AB">
              <w:rPr>
                <w:color w:val="365F91" w:themeColor="accent1" w:themeShade="BF"/>
                <w:sz w:val="20"/>
                <w:szCs w:val="20"/>
                <w:shd w:val="clear" w:color="auto" w:fill="FFFFFF"/>
              </w:rPr>
              <w:t>greek</w:t>
            </w:r>
            <w:proofErr w:type="spellEnd"/>
            <w:r w:rsidRPr="009676AB">
              <w:rPr>
                <w:color w:val="365F91" w:themeColor="accent1" w:themeShade="BF"/>
                <w:sz w:val="20"/>
                <w:szCs w:val="20"/>
                <w:shd w:val="clear" w:color="auto" w:fill="FFFFFF"/>
              </w:rPr>
              <w:t xml:space="preserve"> physicians. It was written down, copied and shared amongst all physicians in the community.</w:t>
            </w:r>
            <w:r w:rsidR="00EF6E0D">
              <w:rPr>
                <w:color w:val="365F91" w:themeColor="accent1" w:themeShade="BF"/>
                <w:sz w:val="20"/>
                <w:szCs w:val="20"/>
                <w:shd w:val="clear" w:color="auto" w:fill="FFFFFF"/>
              </w:rPr>
              <w:t xml:space="preserve"> </w:t>
            </w:r>
            <w:r w:rsidRPr="009676AB">
              <w:rPr>
                <w:color w:val="365F91" w:themeColor="accent1" w:themeShade="BF"/>
                <w:sz w:val="20"/>
                <w:szCs w:val="20"/>
                <w:shd w:val="clear" w:color="auto" w:fill="FFFFFF"/>
              </w:rPr>
              <w:br/>
              <w:t>-Becomes universal tool of medicine. Hippocrates gives us medicine</w:t>
            </w:r>
          </w:p>
        </w:tc>
      </w:tr>
      <w:tr w:rsidR="00A03988" w:rsidRPr="009676AB" w14:paraId="07B7523B" w14:textId="77777777" w:rsidTr="00781671">
        <w:tc>
          <w:tcPr>
            <w:tcW w:w="1700" w:type="dxa"/>
          </w:tcPr>
          <w:p w14:paraId="44331A2D" w14:textId="77777777" w:rsidR="00A03988" w:rsidRPr="009676AB" w:rsidRDefault="00A03988" w:rsidP="00A03988">
            <w:pPr>
              <w:rPr>
                <w:color w:val="365F91" w:themeColor="accent1" w:themeShade="BF"/>
                <w:sz w:val="20"/>
                <w:szCs w:val="20"/>
              </w:rPr>
            </w:pPr>
            <w:r w:rsidRPr="009676AB">
              <w:rPr>
                <w:color w:val="365F91" w:themeColor="accent1" w:themeShade="BF"/>
                <w:sz w:val="20"/>
                <w:szCs w:val="20"/>
                <w:shd w:val="clear" w:color="auto" w:fill="FFFFFF"/>
              </w:rPr>
              <w:br/>
            </w:r>
            <w:r w:rsidRPr="009676AB">
              <w:rPr>
                <w:b/>
                <w:color w:val="365F91" w:themeColor="accent1" w:themeShade="BF"/>
                <w:sz w:val="20"/>
                <w:szCs w:val="20"/>
                <w:shd w:val="clear" w:color="auto" w:fill="FFFFFF"/>
              </w:rPr>
              <w:t>Historical narrative:</w:t>
            </w:r>
          </w:p>
        </w:tc>
        <w:tc>
          <w:tcPr>
            <w:tcW w:w="7156" w:type="dxa"/>
          </w:tcPr>
          <w:p w14:paraId="77801520" w14:textId="77777777" w:rsidR="00A03988" w:rsidRPr="009676AB" w:rsidRDefault="00A03988" w:rsidP="00A03988">
            <w:pPr>
              <w:rPr>
                <w:color w:val="365F91" w:themeColor="accent1" w:themeShade="BF"/>
                <w:sz w:val="20"/>
                <w:szCs w:val="20"/>
                <w:shd w:val="clear" w:color="auto" w:fill="FFFFFF"/>
              </w:rPr>
            </w:pPr>
            <w:r w:rsidRPr="009676AB">
              <w:rPr>
                <w:color w:val="365F91" w:themeColor="accent1" w:themeShade="BF"/>
                <w:sz w:val="20"/>
                <w:szCs w:val="20"/>
                <w:shd w:val="clear" w:color="auto" w:fill="FFFFFF"/>
              </w:rPr>
              <w:t>- History- study of past events and discoveries</w:t>
            </w:r>
          </w:p>
        </w:tc>
      </w:tr>
      <w:tr w:rsidR="00A03988" w:rsidRPr="009676AB" w14:paraId="6D52CBC8" w14:textId="77777777" w:rsidTr="00781671">
        <w:tc>
          <w:tcPr>
            <w:tcW w:w="1700" w:type="dxa"/>
          </w:tcPr>
          <w:p w14:paraId="1EDA609A" w14:textId="77777777" w:rsidR="00A03988" w:rsidRPr="009676AB" w:rsidRDefault="00A03988" w:rsidP="00A03988">
            <w:pPr>
              <w:rPr>
                <w:color w:val="365F91" w:themeColor="accent1" w:themeShade="BF"/>
                <w:sz w:val="20"/>
                <w:szCs w:val="20"/>
              </w:rPr>
            </w:pPr>
            <w:r w:rsidRPr="009676AB">
              <w:rPr>
                <w:b/>
                <w:color w:val="365F91" w:themeColor="accent1" w:themeShade="BF"/>
                <w:sz w:val="20"/>
                <w:szCs w:val="20"/>
                <w:shd w:val="clear" w:color="auto" w:fill="FFFFFF"/>
              </w:rPr>
              <w:t>Hypothesis:</w:t>
            </w:r>
          </w:p>
        </w:tc>
        <w:tc>
          <w:tcPr>
            <w:tcW w:w="7156" w:type="dxa"/>
          </w:tcPr>
          <w:p w14:paraId="3AB8AC24" w14:textId="77777777" w:rsidR="00A03988" w:rsidRPr="009676AB" w:rsidRDefault="00A03988" w:rsidP="00A03988">
            <w:pPr>
              <w:rPr>
                <w:color w:val="365F91" w:themeColor="accent1" w:themeShade="BF"/>
                <w:sz w:val="20"/>
                <w:szCs w:val="20"/>
                <w:shd w:val="clear" w:color="auto" w:fill="FFFFFF"/>
              </w:rPr>
            </w:pPr>
            <w:r w:rsidRPr="009676AB">
              <w:rPr>
                <w:color w:val="365F91" w:themeColor="accent1" w:themeShade="BF"/>
                <w:sz w:val="20"/>
                <w:szCs w:val="20"/>
                <w:shd w:val="clear" w:color="auto" w:fill="FFFFFF"/>
              </w:rPr>
              <w:t>-An educated guess</w:t>
            </w:r>
            <w:r w:rsidRPr="009676AB">
              <w:rPr>
                <w:color w:val="365F91" w:themeColor="accent1" w:themeShade="BF"/>
                <w:sz w:val="20"/>
                <w:szCs w:val="20"/>
                <w:shd w:val="clear" w:color="auto" w:fill="FFFFFF"/>
              </w:rPr>
              <w:br/>
              <w:t xml:space="preserve">- </w:t>
            </w:r>
            <w:r w:rsidRPr="009676AB">
              <w:rPr>
                <w:i/>
                <w:color w:val="365F91" w:themeColor="accent1" w:themeShade="BF"/>
                <w:sz w:val="20"/>
                <w:szCs w:val="20"/>
                <w:shd w:val="clear" w:color="auto" w:fill="FFFFFF"/>
              </w:rPr>
              <w:t xml:space="preserve">Wait until </w:t>
            </w:r>
            <w:proofErr w:type="spellStart"/>
            <w:r w:rsidRPr="009676AB">
              <w:rPr>
                <w:i/>
                <w:color w:val="365F91" w:themeColor="accent1" w:themeShade="BF"/>
                <w:sz w:val="20"/>
                <w:szCs w:val="20"/>
                <w:shd w:val="clear" w:color="auto" w:fill="FFFFFF"/>
              </w:rPr>
              <w:t>monday</w:t>
            </w:r>
            <w:proofErr w:type="spellEnd"/>
            <w:r w:rsidRPr="009676AB">
              <w:rPr>
                <w:i/>
                <w:color w:val="365F91" w:themeColor="accent1" w:themeShade="BF"/>
                <w:sz w:val="20"/>
                <w:szCs w:val="20"/>
                <w:shd w:val="clear" w:color="auto" w:fill="FFFFFF"/>
              </w:rPr>
              <w:t xml:space="preserve"> lecture to see Houseman's explanation</w:t>
            </w:r>
          </w:p>
          <w:p w14:paraId="59B0C3C2" w14:textId="77777777" w:rsidR="00A03988" w:rsidRPr="009676AB" w:rsidRDefault="00A03988" w:rsidP="00A03988">
            <w:pPr>
              <w:rPr>
                <w:b/>
                <w:color w:val="365F91" w:themeColor="accent1" w:themeShade="BF"/>
                <w:sz w:val="20"/>
                <w:szCs w:val="20"/>
                <w:shd w:val="clear" w:color="auto" w:fill="FFFFFF"/>
              </w:rPr>
            </w:pPr>
          </w:p>
        </w:tc>
      </w:tr>
      <w:tr w:rsidR="00A03988" w:rsidRPr="009676AB" w14:paraId="5DD79AF7" w14:textId="77777777" w:rsidTr="00781671">
        <w:tc>
          <w:tcPr>
            <w:tcW w:w="1700" w:type="dxa"/>
          </w:tcPr>
          <w:p w14:paraId="1C609D7C" w14:textId="77777777" w:rsidR="00A03988" w:rsidRPr="009676AB" w:rsidRDefault="00A03988" w:rsidP="00A03988">
            <w:pPr>
              <w:rPr>
                <w:color w:val="365F91" w:themeColor="accent1" w:themeShade="BF"/>
                <w:sz w:val="20"/>
                <w:szCs w:val="20"/>
              </w:rPr>
            </w:pPr>
            <w:proofErr w:type="spellStart"/>
            <w:r w:rsidRPr="009676AB">
              <w:rPr>
                <w:b/>
                <w:color w:val="365F91" w:themeColor="accent1" w:themeShade="BF"/>
                <w:sz w:val="20"/>
                <w:szCs w:val="20"/>
                <w:shd w:val="clear" w:color="auto" w:fill="FFFFFF"/>
              </w:rPr>
              <w:t>Ibn</w:t>
            </w:r>
            <w:proofErr w:type="spellEnd"/>
            <w:r w:rsidRPr="009676AB">
              <w:rPr>
                <w:b/>
                <w:color w:val="365F91" w:themeColor="accent1" w:themeShade="BF"/>
                <w:sz w:val="20"/>
                <w:szCs w:val="20"/>
                <w:shd w:val="clear" w:color="auto" w:fill="FFFFFF"/>
              </w:rPr>
              <w:t xml:space="preserve"> al-</w:t>
            </w:r>
            <w:proofErr w:type="spellStart"/>
            <w:r w:rsidRPr="009676AB">
              <w:rPr>
                <w:b/>
                <w:color w:val="365F91" w:themeColor="accent1" w:themeShade="BF"/>
                <w:sz w:val="20"/>
                <w:szCs w:val="20"/>
                <w:shd w:val="clear" w:color="auto" w:fill="FFFFFF"/>
              </w:rPr>
              <w:t>Baitar</w:t>
            </w:r>
            <w:proofErr w:type="spellEnd"/>
            <w:r w:rsidRPr="009676AB">
              <w:rPr>
                <w:b/>
                <w:color w:val="365F91" w:themeColor="accent1" w:themeShade="BF"/>
                <w:sz w:val="20"/>
                <w:szCs w:val="20"/>
                <w:shd w:val="clear" w:color="auto" w:fill="FFFFFF"/>
              </w:rPr>
              <w:t>:</w:t>
            </w:r>
          </w:p>
        </w:tc>
        <w:tc>
          <w:tcPr>
            <w:tcW w:w="7156" w:type="dxa"/>
          </w:tcPr>
          <w:p w14:paraId="41867231" w14:textId="77777777" w:rsidR="00A03988" w:rsidRPr="009676AB" w:rsidRDefault="00A03988" w:rsidP="00A03988">
            <w:pPr>
              <w:rPr>
                <w:b/>
                <w:color w:val="365F91" w:themeColor="accent1" w:themeShade="BF"/>
                <w:sz w:val="20"/>
                <w:szCs w:val="20"/>
                <w:shd w:val="clear" w:color="auto" w:fill="FFFFFF"/>
              </w:rPr>
            </w:pPr>
            <w:r w:rsidRPr="009676AB">
              <w:rPr>
                <w:color w:val="365F91" w:themeColor="accent1" w:themeShade="BF"/>
                <w:sz w:val="20"/>
                <w:szCs w:val="20"/>
                <w:shd w:val="clear" w:color="auto" w:fill="FFFFFF"/>
              </w:rPr>
              <w:t>- Focused on pharmaceuticals and medicinal applications of plants</w:t>
            </w:r>
            <w:r w:rsidRPr="009676AB">
              <w:rPr>
                <w:color w:val="365F91" w:themeColor="accent1" w:themeShade="BF"/>
                <w:sz w:val="20"/>
                <w:szCs w:val="20"/>
                <w:shd w:val="clear" w:color="auto" w:fill="FFFFFF"/>
              </w:rPr>
              <w:br/>
              <w:t>- Finds methods to increase potency and rules for doses when using plant medicine</w:t>
            </w:r>
            <w:r w:rsidRPr="009676AB">
              <w:rPr>
                <w:color w:val="365F91" w:themeColor="accent1" w:themeShade="BF"/>
                <w:sz w:val="20"/>
                <w:szCs w:val="20"/>
                <w:shd w:val="clear" w:color="auto" w:fill="FFFFFF"/>
              </w:rPr>
              <w:br/>
              <w:t>- Among many Byzantium and Islamic Philosopher during middle ages</w:t>
            </w:r>
          </w:p>
        </w:tc>
      </w:tr>
    </w:tbl>
    <w:p w14:paraId="67D1C944" w14:textId="77777777" w:rsidR="00781671" w:rsidRPr="009676AB" w:rsidRDefault="00781671">
      <w:pPr>
        <w:rPr>
          <w:color w:val="365F91" w:themeColor="accent1" w:themeShade="BF"/>
        </w:rPr>
      </w:pPr>
    </w:p>
    <w:tbl>
      <w:tblPr>
        <w:tblStyle w:val="TableGrid"/>
        <w:tblW w:w="0" w:type="auto"/>
        <w:tblLook w:val="04A0" w:firstRow="1" w:lastRow="0" w:firstColumn="1" w:lastColumn="0" w:noHBand="0" w:noVBand="1"/>
      </w:tblPr>
      <w:tblGrid>
        <w:gridCol w:w="1668"/>
        <w:gridCol w:w="7188"/>
      </w:tblGrid>
      <w:tr w:rsidR="00781671" w:rsidRPr="009676AB" w14:paraId="64A74D7B" w14:textId="77777777" w:rsidTr="002D2104">
        <w:tc>
          <w:tcPr>
            <w:tcW w:w="1668" w:type="dxa"/>
          </w:tcPr>
          <w:p w14:paraId="762321D2" w14:textId="77777777" w:rsidR="00781671" w:rsidRPr="009676AB" w:rsidRDefault="00781671" w:rsidP="00781671">
            <w:pPr>
              <w:rPr>
                <w:rFonts w:cs="Verdana"/>
                <w:color w:val="365F91" w:themeColor="accent1" w:themeShade="BF"/>
                <w:sz w:val="20"/>
                <w:szCs w:val="20"/>
              </w:rPr>
            </w:pPr>
            <w:r w:rsidRPr="009676AB">
              <w:rPr>
                <w:rFonts w:cs="Verdana"/>
                <w:color w:val="365F91" w:themeColor="accent1" w:themeShade="BF"/>
                <w:sz w:val="20"/>
                <w:szCs w:val="20"/>
              </w:rPr>
              <w:t>KEYWORD</w:t>
            </w:r>
          </w:p>
        </w:tc>
        <w:tc>
          <w:tcPr>
            <w:tcW w:w="7188" w:type="dxa"/>
          </w:tcPr>
          <w:p w14:paraId="3CD5799D" w14:textId="77777777" w:rsidR="00781671" w:rsidRPr="009676AB" w:rsidRDefault="00781671" w:rsidP="00781671">
            <w:pPr>
              <w:rPr>
                <w:rFonts w:cs="Verdana"/>
                <w:color w:val="365F91" w:themeColor="accent1" w:themeShade="BF"/>
                <w:sz w:val="20"/>
                <w:szCs w:val="20"/>
              </w:rPr>
            </w:pPr>
            <w:r w:rsidRPr="009676AB">
              <w:rPr>
                <w:rFonts w:cs="Verdana"/>
                <w:color w:val="365F91" w:themeColor="accent1" w:themeShade="BF"/>
                <w:sz w:val="20"/>
                <w:szCs w:val="20"/>
              </w:rPr>
              <w:t>MEANING/DEFINITION</w:t>
            </w:r>
          </w:p>
        </w:tc>
      </w:tr>
      <w:tr w:rsidR="00781671" w:rsidRPr="009676AB" w14:paraId="597647F9" w14:textId="77777777" w:rsidTr="002D2104">
        <w:tc>
          <w:tcPr>
            <w:tcW w:w="1668" w:type="dxa"/>
          </w:tcPr>
          <w:p w14:paraId="01545289" w14:textId="77777777" w:rsidR="00781671" w:rsidRPr="009676AB" w:rsidRDefault="00781671" w:rsidP="00781671">
            <w:pPr>
              <w:rPr>
                <w:rFonts w:cs="Verdana"/>
                <w:b/>
                <w:color w:val="365F91" w:themeColor="accent1" w:themeShade="BF"/>
                <w:sz w:val="20"/>
                <w:szCs w:val="20"/>
              </w:rPr>
            </w:pPr>
            <w:r w:rsidRPr="009676AB">
              <w:rPr>
                <w:rFonts w:cs="Verdana"/>
                <w:b/>
                <w:color w:val="365F91" w:themeColor="accent1" w:themeShade="BF"/>
                <w:sz w:val="20"/>
                <w:szCs w:val="20"/>
              </w:rPr>
              <w:t>Induction</w:t>
            </w:r>
          </w:p>
        </w:tc>
        <w:tc>
          <w:tcPr>
            <w:tcW w:w="7188" w:type="dxa"/>
          </w:tcPr>
          <w:p w14:paraId="1AEF05FF" w14:textId="77777777" w:rsidR="00781671" w:rsidRPr="009676AB" w:rsidRDefault="00781671" w:rsidP="00781671">
            <w:pPr>
              <w:rPr>
                <w:rFonts w:cs="Verdana"/>
                <w:color w:val="365F91" w:themeColor="accent1" w:themeShade="BF"/>
                <w:sz w:val="20"/>
                <w:szCs w:val="20"/>
              </w:rPr>
            </w:pPr>
            <w:r w:rsidRPr="009676AB">
              <w:rPr>
                <w:rFonts w:cs="Verdana"/>
                <w:color w:val="365F91" w:themeColor="accent1" w:themeShade="BF"/>
                <w:sz w:val="20"/>
                <w:szCs w:val="20"/>
              </w:rPr>
              <w:t>- A form of reasoning (inductive reasoning).</w:t>
            </w:r>
          </w:p>
          <w:p w14:paraId="5EC5D244" w14:textId="77777777" w:rsidR="00781671" w:rsidRPr="009676AB" w:rsidRDefault="00781671" w:rsidP="00781671">
            <w:pPr>
              <w:rPr>
                <w:rFonts w:cs="Verdana"/>
                <w:color w:val="365F91" w:themeColor="accent1" w:themeShade="BF"/>
                <w:sz w:val="20"/>
                <w:szCs w:val="20"/>
              </w:rPr>
            </w:pPr>
            <w:r w:rsidRPr="009676AB">
              <w:rPr>
                <w:rFonts w:cs="Verdana"/>
                <w:color w:val="365F91" w:themeColor="accent1" w:themeShade="BF"/>
                <w:sz w:val="20"/>
                <w:szCs w:val="20"/>
              </w:rPr>
              <w:t xml:space="preserve">- </w:t>
            </w:r>
            <w:proofErr w:type="gramStart"/>
            <w:r w:rsidRPr="009676AB">
              <w:rPr>
                <w:rFonts w:cs="Verdana"/>
                <w:color w:val="365F91" w:themeColor="accent1" w:themeShade="BF"/>
                <w:sz w:val="20"/>
                <w:szCs w:val="20"/>
              </w:rPr>
              <w:t>a</w:t>
            </w:r>
            <w:proofErr w:type="gramEnd"/>
            <w:r w:rsidRPr="009676AB">
              <w:rPr>
                <w:rFonts w:cs="Verdana"/>
                <w:color w:val="365F91" w:themeColor="accent1" w:themeShade="BF"/>
                <w:sz w:val="20"/>
                <w:szCs w:val="20"/>
              </w:rPr>
              <w:t xml:space="preserve"> process of reasoning, used especially in science, by which a general conclusion is drawn from a set of premises, based mainly on experience or experimental evidence. (World English Dictionary)</w:t>
            </w:r>
          </w:p>
          <w:p w14:paraId="66205CBF" w14:textId="77777777" w:rsidR="00781671" w:rsidRPr="009676AB" w:rsidRDefault="00781671" w:rsidP="00781671">
            <w:pPr>
              <w:rPr>
                <w:rFonts w:cs="Arial"/>
                <w:color w:val="365F91" w:themeColor="accent1" w:themeShade="BF"/>
                <w:sz w:val="20"/>
                <w:szCs w:val="20"/>
              </w:rPr>
            </w:pPr>
            <w:r w:rsidRPr="009676AB">
              <w:rPr>
                <w:rFonts w:cs="Arial"/>
                <w:color w:val="365F91" w:themeColor="accent1" w:themeShade="BF"/>
                <w:sz w:val="20"/>
                <w:szCs w:val="20"/>
              </w:rPr>
              <w:t>- In science, inductive reasoning aims to make a generalization based on many observations. Ex: one observes many animals that have 6 legs and 4 wings, therefore this animal is an insect and insects have the aforementioned traits.</w:t>
            </w:r>
          </w:p>
          <w:p w14:paraId="0292EC0C" w14:textId="77777777" w:rsidR="00781671" w:rsidRPr="009676AB" w:rsidRDefault="00781671" w:rsidP="00781671">
            <w:pPr>
              <w:rPr>
                <w:rFonts w:cs="Arial"/>
                <w:color w:val="365F91" w:themeColor="accent1" w:themeShade="BF"/>
                <w:sz w:val="20"/>
                <w:szCs w:val="20"/>
              </w:rPr>
            </w:pPr>
            <w:r w:rsidRPr="009676AB">
              <w:rPr>
                <w:rFonts w:cs="Arial"/>
                <w:color w:val="365F91" w:themeColor="accent1" w:themeShade="BF"/>
                <w:sz w:val="20"/>
                <w:szCs w:val="20"/>
              </w:rPr>
              <w:t xml:space="preserve">- Specific </w:t>
            </w:r>
            <w:r w:rsidRPr="009676AB">
              <w:rPr>
                <w:rFonts w:cs="Arial"/>
                <w:color w:val="365F91" w:themeColor="accent1" w:themeShade="BF"/>
                <w:sz w:val="20"/>
                <w:szCs w:val="20"/>
              </w:rPr>
              <w:sym w:font="Wingdings" w:char="F0E0"/>
            </w:r>
            <w:r w:rsidRPr="009676AB">
              <w:rPr>
                <w:rFonts w:cs="Arial"/>
                <w:color w:val="365F91" w:themeColor="accent1" w:themeShade="BF"/>
                <w:sz w:val="20"/>
                <w:szCs w:val="20"/>
              </w:rPr>
              <w:t xml:space="preserve"> general.</w:t>
            </w:r>
          </w:p>
        </w:tc>
      </w:tr>
      <w:tr w:rsidR="00781671" w:rsidRPr="009676AB" w14:paraId="21E788B2" w14:textId="77777777" w:rsidTr="002D2104">
        <w:tc>
          <w:tcPr>
            <w:tcW w:w="1668" w:type="dxa"/>
          </w:tcPr>
          <w:p w14:paraId="2C6BF360" w14:textId="77777777" w:rsidR="00781671" w:rsidRDefault="00781671" w:rsidP="00781671">
            <w:pPr>
              <w:rPr>
                <w:rFonts w:cs="Verdana"/>
                <w:b/>
                <w:color w:val="365F91" w:themeColor="accent1" w:themeShade="BF"/>
                <w:sz w:val="20"/>
                <w:szCs w:val="20"/>
              </w:rPr>
            </w:pPr>
            <w:r w:rsidRPr="009676AB">
              <w:rPr>
                <w:rFonts w:cs="Verdana"/>
                <w:b/>
                <w:color w:val="365F91" w:themeColor="accent1" w:themeShade="BF"/>
                <w:sz w:val="20"/>
                <w:szCs w:val="20"/>
              </w:rPr>
              <w:t xml:space="preserve">Industrial </w:t>
            </w:r>
            <w:proofErr w:type="spellStart"/>
            <w:r w:rsidRPr="009676AB">
              <w:rPr>
                <w:rFonts w:cs="Verdana"/>
                <w:b/>
                <w:color w:val="365F91" w:themeColor="accent1" w:themeShade="BF"/>
                <w:sz w:val="20"/>
                <w:szCs w:val="20"/>
              </w:rPr>
              <w:t>melanism</w:t>
            </w:r>
            <w:proofErr w:type="spellEnd"/>
          </w:p>
          <w:p w14:paraId="4464636C" w14:textId="77777777" w:rsidR="00811234" w:rsidRDefault="00811234" w:rsidP="00781671">
            <w:pPr>
              <w:rPr>
                <w:rFonts w:cs="Verdana"/>
                <w:b/>
                <w:color w:val="365F91" w:themeColor="accent1" w:themeShade="BF"/>
                <w:sz w:val="20"/>
                <w:szCs w:val="20"/>
              </w:rPr>
            </w:pPr>
          </w:p>
          <w:p w14:paraId="29B3FD78" w14:textId="5A46ECE4" w:rsidR="00811234" w:rsidRPr="009676AB" w:rsidRDefault="00811234" w:rsidP="00781671">
            <w:pPr>
              <w:rPr>
                <w:rFonts w:cs="Verdana"/>
                <w:b/>
                <w:color w:val="365F91" w:themeColor="accent1" w:themeShade="BF"/>
                <w:sz w:val="20"/>
                <w:szCs w:val="20"/>
              </w:rPr>
            </w:pPr>
            <w:r>
              <w:rPr>
                <w:rFonts w:cs="Verdana"/>
                <w:b/>
                <w:color w:val="365F91" w:themeColor="accent1" w:themeShade="BF"/>
                <w:sz w:val="20"/>
                <w:szCs w:val="20"/>
              </w:rPr>
              <w:t>**MIDTERM**</w:t>
            </w:r>
          </w:p>
        </w:tc>
        <w:tc>
          <w:tcPr>
            <w:tcW w:w="7188" w:type="dxa"/>
          </w:tcPr>
          <w:p w14:paraId="790F9F2F" w14:textId="77777777" w:rsidR="00781671" w:rsidRPr="009676AB" w:rsidRDefault="00781671" w:rsidP="00781671">
            <w:pPr>
              <w:rPr>
                <w:rFonts w:cs="Arial"/>
                <w:color w:val="365F91" w:themeColor="accent1" w:themeShade="BF"/>
                <w:sz w:val="20"/>
                <w:szCs w:val="20"/>
              </w:rPr>
            </w:pPr>
            <w:r w:rsidRPr="009676AB">
              <w:rPr>
                <w:rFonts w:cs="Arial"/>
                <w:color w:val="365F91" w:themeColor="accent1" w:themeShade="BF"/>
                <w:sz w:val="20"/>
                <w:szCs w:val="20"/>
              </w:rPr>
              <w:t xml:space="preserve">- The increase of </w:t>
            </w:r>
            <w:proofErr w:type="spellStart"/>
            <w:r w:rsidRPr="009676AB">
              <w:rPr>
                <w:rFonts w:cs="Arial"/>
                <w:color w:val="365F91" w:themeColor="accent1" w:themeShade="BF"/>
                <w:sz w:val="20"/>
                <w:szCs w:val="20"/>
              </w:rPr>
              <w:t>melanic</w:t>
            </w:r>
            <w:proofErr w:type="spellEnd"/>
            <w:r w:rsidRPr="009676AB">
              <w:rPr>
                <w:rFonts w:cs="Arial"/>
                <w:color w:val="365F91" w:themeColor="accent1" w:themeShade="BF"/>
                <w:sz w:val="20"/>
                <w:szCs w:val="20"/>
              </w:rPr>
              <w:t xml:space="preserve"> (dark) forms of an animal in areas darkened by industrial pollution. (Oxford)</w:t>
            </w:r>
          </w:p>
          <w:p w14:paraId="778BDF90" w14:textId="77777777" w:rsidR="00781671" w:rsidRDefault="00781671" w:rsidP="00781671">
            <w:pPr>
              <w:rPr>
                <w:rFonts w:cs="Times"/>
                <w:color w:val="365F91" w:themeColor="accent1" w:themeShade="BF"/>
                <w:sz w:val="20"/>
                <w:szCs w:val="20"/>
              </w:rPr>
            </w:pPr>
            <w:r w:rsidRPr="009676AB">
              <w:rPr>
                <w:rFonts w:cs="Verdana"/>
                <w:color w:val="365F91" w:themeColor="accent1" w:themeShade="BF"/>
                <w:sz w:val="20"/>
                <w:szCs w:val="20"/>
              </w:rPr>
              <w:t xml:space="preserve">- </w:t>
            </w:r>
            <w:proofErr w:type="gramStart"/>
            <w:r w:rsidRPr="009676AB">
              <w:rPr>
                <w:rFonts w:cs="Times"/>
                <w:color w:val="365F91" w:themeColor="accent1" w:themeShade="BF"/>
                <w:sz w:val="20"/>
                <w:szCs w:val="20"/>
              </w:rPr>
              <w:t>the</w:t>
            </w:r>
            <w:proofErr w:type="gramEnd"/>
            <w:r w:rsidRPr="009676AB">
              <w:rPr>
                <w:rFonts w:cs="Times"/>
                <w:color w:val="365F91" w:themeColor="accent1" w:themeShade="BF"/>
                <w:sz w:val="20"/>
                <w:szCs w:val="20"/>
              </w:rPr>
              <w:t xml:space="preserve"> darkness—of the skin, feathers, or fur—acquired by a population of animals living in an industrial region where the </w:t>
            </w:r>
            <w:hyperlink r:id="rId5" w:history="1">
              <w:r w:rsidRPr="009676AB">
                <w:rPr>
                  <w:rFonts w:cs="Times"/>
                  <w:color w:val="365F91" w:themeColor="accent1" w:themeShade="BF"/>
                  <w:sz w:val="20"/>
                  <w:szCs w:val="20"/>
                </w:rPr>
                <w:t>environment</w:t>
              </w:r>
            </w:hyperlink>
            <w:r w:rsidRPr="009676AB">
              <w:rPr>
                <w:rFonts w:cs="Times"/>
                <w:color w:val="365F91" w:themeColor="accent1" w:themeShade="BF"/>
                <w:sz w:val="20"/>
                <w:szCs w:val="20"/>
              </w:rPr>
              <w:t xml:space="preserve"> is soot-darkened. The </w:t>
            </w:r>
            <w:proofErr w:type="spellStart"/>
            <w:r w:rsidRPr="009676AB">
              <w:rPr>
                <w:rFonts w:cs="Times"/>
                <w:color w:val="365F91" w:themeColor="accent1" w:themeShade="BF"/>
                <w:sz w:val="20"/>
                <w:szCs w:val="20"/>
              </w:rPr>
              <w:t>melanization</w:t>
            </w:r>
            <w:proofErr w:type="spellEnd"/>
            <w:r w:rsidRPr="009676AB">
              <w:rPr>
                <w:rFonts w:cs="Times"/>
                <w:color w:val="365F91" w:themeColor="accent1" w:themeShade="BF"/>
                <w:sz w:val="20"/>
                <w:szCs w:val="20"/>
              </w:rPr>
              <w:t xml:space="preserve"> of a population increases the probability that its members will survive and reproduce; it takes place over the course of many generations as the result of </w:t>
            </w:r>
            <w:hyperlink r:id="rId6" w:history="1">
              <w:r w:rsidRPr="009676AB">
                <w:rPr>
                  <w:rFonts w:cs="Times"/>
                  <w:color w:val="365F91" w:themeColor="accent1" w:themeShade="BF"/>
                  <w:sz w:val="20"/>
                  <w:szCs w:val="20"/>
                </w:rPr>
                <w:t>natural selection</w:t>
              </w:r>
            </w:hyperlink>
            <w:r w:rsidRPr="009676AB">
              <w:rPr>
                <w:rFonts w:cs="Times"/>
                <w:color w:val="365F91" w:themeColor="accent1" w:themeShade="BF"/>
                <w:sz w:val="20"/>
                <w:szCs w:val="20"/>
              </w:rPr>
              <w:t xml:space="preserve"> of the light</w:t>
            </w:r>
            <w:bookmarkStart w:id="0" w:name="_GoBack"/>
            <w:bookmarkEnd w:id="0"/>
            <w:r w:rsidRPr="009676AB">
              <w:rPr>
                <w:rFonts w:cs="Times"/>
                <w:color w:val="365F91" w:themeColor="accent1" w:themeShade="BF"/>
                <w:sz w:val="20"/>
                <w:szCs w:val="20"/>
              </w:rPr>
              <w:t>er, more conspicuous animals by predators. (</w:t>
            </w:r>
            <w:proofErr w:type="spellStart"/>
            <w:r w:rsidRPr="009676AB">
              <w:rPr>
                <w:rFonts w:cs="Times"/>
                <w:color w:val="365F91" w:themeColor="accent1" w:themeShade="BF"/>
                <w:sz w:val="20"/>
                <w:szCs w:val="20"/>
              </w:rPr>
              <w:t>Encyclopedia</w:t>
            </w:r>
            <w:proofErr w:type="spellEnd"/>
            <w:r w:rsidRPr="009676AB">
              <w:rPr>
                <w:rFonts w:cs="Times"/>
                <w:color w:val="365F91" w:themeColor="accent1" w:themeShade="BF"/>
                <w:sz w:val="20"/>
                <w:szCs w:val="20"/>
              </w:rPr>
              <w:t xml:space="preserve"> Britannica)</w:t>
            </w:r>
          </w:p>
          <w:p w14:paraId="0E07F6FE" w14:textId="77777777" w:rsidR="00811234" w:rsidRDefault="00811234" w:rsidP="00781671">
            <w:pPr>
              <w:rPr>
                <w:rFonts w:cs="Times"/>
                <w:color w:val="365F91" w:themeColor="accent1" w:themeShade="BF"/>
                <w:sz w:val="20"/>
                <w:szCs w:val="20"/>
              </w:rPr>
            </w:pPr>
            <w:r>
              <w:rPr>
                <w:rFonts w:cs="Times"/>
                <w:color w:val="365F91" w:themeColor="accent1" w:themeShade="BF"/>
                <w:sz w:val="20"/>
                <w:szCs w:val="20"/>
              </w:rPr>
              <w:t>- First real evidence of Darwin’s “Natural Selection Theory”</w:t>
            </w:r>
          </w:p>
          <w:p w14:paraId="232BAA1B" w14:textId="5AB6A886" w:rsidR="00811234" w:rsidRDefault="00811234" w:rsidP="00781671">
            <w:pPr>
              <w:rPr>
                <w:rFonts w:cs="Times"/>
                <w:color w:val="365F91" w:themeColor="accent1" w:themeShade="BF"/>
                <w:sz w:val="20"/>
                <w:szCs w:val="20"/>
              </w:rPr>
            </w:pPr>
            <w:r>
              <w:rPr>
                <w:rFonts w:cs="Times"/>
                <w:color w:val="365F91" w:themeColor="accent1" w:themeShade="BF"/>
                <w:sz w:val="20"/>
                <w:szCs w:val="20"/>
              </w:rPr>
              <w:t>- 1</w:t>
            </w:r>
            <w:r w:rsidRPr="00811234">
              <w:rPr>
                <w:rFonts w:cs="Times"/>
                <w:color w:val="365F91" w:themeColor="accent1" w:themeShade="BF"/>
                <w:sz w:val="20"/>
                <w:szCs w:val="20"/>
                <w:vertAlign w:val="superscript"/>
              </w:rPr>
              <w:t>st</w:t>
            </w:r>
            <w:r>
              <w:rPr>
                <w:rFonts w:cs="Times"/>
                <w:color w:val="365F91" w:themeColor="accent1" w:themeShade="BF"/>
                <w:sz w:val="20"/>
                <w:szCs w:val="20"/>
              </w:rPr>
              <w:t xml:space="preserve"> example of a heritable trait undergoing a population allelic shift.  </w:t>
            </w:r>
          </w:p>
          <w:p w14:paraId="675ACFEC" w14:textId="5D298AA6" w:rsidR="00811234" w:rsidRPr="009676AB" w:rsidRDefault="00811234" w:rsidP="00781671">
            <w:pPr>
              <w:rPr>
                <w:rFonts w:cs="Verdana"/>
                <w:color w:val="365F91" w:themeColor="accent1" w:themeShade="BF"/>
                <w:sz w:val="20"/>
                <w:szCs w:val="20"/>
              </w:rPr>
            </w:pPr>
            <w:r>
              <w:rPr>
                <w:rFonts w:cs="Times"/>
                <w:color w:val="365F91" w:themeColor="accent1" w:themeShade="BF"/>
                <w:sz w:val="20"/>
                <w:szCs w:val="20"/>
              </w:rPr>
              <w:t xml:space="preserve">- If an individual is not fit (not able to reproduce and pass on their alleles) the gene pool changes. </w:t>
            </w:r>
          </w:p>
        </w:tc>
      </w:tr>
      <w:tr w:rsidR="00781671" w:rsidRPr="009676AB" w14:paraId="265CA37C" w14:textId="77777777" w:rsidTr="002D2104">
        <w:tc>
          <w:tcPr>
            <w:tcW w:w="1668" w:type="dxa"/>
          </w:tcPr>
          <w:p w14:paraId="4A73E716" w14:textId="77777777" w:rsidR="00781671" w:rsidRPr="009676AB" w:rsidRDefault="00781671" w:rsidP="00781671">
            <w:pPr>
              <w:rPr>
                <w:rFonts w:cs="Verdana"/>
                <w:b/>
                <w:color w:val="365F91" w:themeColor="accent1" w:themeShade="BF"/>
                <w:sz w:val="20"/>
                <w:szCs w:val="20"/>
              </w:rPr>
            </w:pPr>
            <w:r w:rsidRPr="009676AB">
              <w:rPr>
                <w:rFonts w:cs="Verdana"/>
                <w:b/>
                <w:color w:val="365F91" w:themeColor="accent1" w:themeShade="BF"/>
                <w:sz w:val="20"/>
                <w:szCs w:val="20"/>
              </w:rPr>
              <w:t>Lamarck (Jean-Baptiste),</w:t>
            </w:r>
          </w:p>
        </w:tc>
        <w:tc>
          <w:tcPr>
            <w:tcW w:w="7188" w:type="dxa"/>
          </w:tcPr>
          <w:p w14:paraId="5B750956" w14:textId="77777777" w:rsidR="00781671" w:rsidRPr="009676AB" w:rsidRDefault="00781671" w:rsidP="00781671">
            <w:pPr>
              <w:rPr>
                <w:rFonts w:cs="Arial"/>
                <w:color w:val="365F91" w:themeColor="accent1" w:themeShade="BF"/>
                <w:sz w:val="20"/>
                <w:szCs w:val="20"/>
              </w:rPr>
            </w:pPr>
            <w:r w:rsidRPr="009676AB">
              <w:rPr>
                <w:rFonts w:cs="Verdana"/>
                <w:color w:val="365F91" w:themeColor="accent1" w:themeShade="BF"/>
                <w:sz w:val="20"/>
                <w:szCs w:val="20"/>
              </w:rPr>
              <w:t xml:space="preserve">- </w:t>
            </w:r>
            <w:r w:rsidRPr="009676AB">
              <w:rPr>
                <w:rFonts w:cs="Times"/>
                <w:b/>
                <w:bCs/>
                <w:color w:val="365F91" w:themeColor="accent1" w:themeShade="BF"/>
                <w:sz w:val="20"/>
                <w:szCs w:val="20"/>
              </w:rPr>
              <w:t>Jean-Baptiste Lamarck,</w:t>
            </w:r>
            <w:r w:rsidRPr="009676AB">
              <w:rPr>
                <w:rFonts w:cs="Times"/>
                <w:color w:val="365F91" w:themeColor="accent1" w:themeShade="BF"/>
                <w:sz w:val="20"/>
                <w:szCs w:val="20"/>
              </w:rPr>
              <w:t xml:space="preserve"> pioneer French biologist who is best known for his idea that </w:t>
            </w:r>
            <w:hyperlink r:id="rId7" w:history="1">
              <w:r w:rsidRPr="009676AB">
                <w:rPr>
                  <w:rFonts w:cs="Times"/>
                  <w:color w:val="365F91" w:themeColor="accent1" w:themeShade="BF"/>
                  <w:sz w:val="20"/>
                  <w:szCs w:val="20"/>
                </w:rPr>
                <w:t>acquired characters</w:t>
              </w:r>
            </w:hyperlink>
            <w:r w:rsidRPr="009676AB">
              <w:rPr>
                <w:rFonts w:cs="Times"/>
                <w:color w:val="365F91" w:themeColor="accent1" w:themeShade="BF"/>
                <w:sz w:val="20"/>
                <w:szCs w:val="20"/>
              </w:rPr>
              <w:t xml:space="preserve"> are inheritable, an idea known as </w:t>
            </w:r>
            <w:hyperlink r:id="rId8" w:history="1">
              <w:r w:rsidRPr="009676AB">
                <w:rPr>
                  <w:rFonts w:cs="Times"/>
                  <w:color w:val="365F91" w:themeColor="accent1" w:themeShade="BF"/>
                  <w:sz w:val="20"/>
                  <w:szCs w:val="20"/>
                </w:rPr>
                <w:t>Lamarckism</w:t>
              </w:r>
            </w:hyperlink>
            <w:r w:rsidRPr="009676AB">
              <w:rPr>
                <w:rFonts w:cs="Times"/>
                <w:color w:val="365F91" w:themeColor="accent1" w:themeShade="BF"/>
                <w:sz w:val="20"/>
                <w:szCs w:val="20"/>
              </w:rPr>
              <w:t>. (</w:t>
            </w:r>
            <w:proofErr w:type="spellStart"/>
            <w:r w:rsidRPr="009676AB">
              <w:rPr>
                <w:rFonts w:cs="Times"/>
                <w:color w:val="365F91" w:themeColor="accent1" w:themeShade="BF"/>
                <w:sz w:val="20"/>
                <w:szCs w:val="20"/>
              </w:rPr>
              <w:t>Encyclopedia</w:t>
            </w:r>
            <w:proofErr w:type="spellEnd"/>
            <w:r w:rsidRPr="009676AB">
              <w:rPr>
                <w:rFonts w:cs="Times"/>
                <w:color w:val="365F91" w:themeColor="accent1" w:themeShade="BF"/>
                <w:sz w:val="20"/>
                <w:szCs w:val="20"/>
              </w:rPr>
              <w:t xml:space="preserve"> Britannica)</w:t>
            </w:r>
            <w:r w:rsidRPr="009676AB">
              <w:rPr>
                <w:rFonts w:cs="Times"/>
                <w:color w:val="365F91" w:themeColor="accent1" w:themeShade="BF"/>
                <w:sz w:val="20"/>
                <w:szCs w:val="20"/>
              </w:rPr>
              <w:br/>
            </w:r>
            <w:r w:rsidRPr="009676AB">
              <w:rPr>
                <w:rFonts w:cs="Times"/>
                <w:color w:val="365F91" w:themeColor="accent1" w:themeShade="BF"/>
                <w:sz w:val="20"/>
                <w:szCs w:val="20"/>
              </w:rPr>
              <w:br/>
              <w:t xml:space="preserve">- </w:t>
            </w:r>
            <w:r w:rsidRPr="009676AB">
              <w:rPr>
                <w:rFonts w:cs="Arial"/>
                <w:color w:val="365F91" w:themeColor="accent1" w:themeShade="BF"/>
                <w:sz w:val="20"/>
                <w:szCs w:val="20"/>
              </w:rPr>
              <w:t xml:space="preserve">A theory of biological evolution holding that species evolve by the inheritance of traits acquired or modified through the use or disuse of body parts. </w:t>
            </w:r>
          </w:p>
          <w:p w14:paraId="33F419FC" w14:textId="77777777" w:rsidR="00781671" w:rsidRPr="009676AB" w:rsidRDefault="00781671" w:rsidP="00781671">
            <w:pPr>
              <w:rPr>
                <w:rFonts w:cs="Verdana"/>
                <w:color w:val="365F91" w:themeColor="accent1" w:themeShade="BF"/>
                <w:sz w:val="20"/>
                <w:szCs w:val="20"/>
              </w:rPr>
            </w:pPr>
            <w:r w:rsidRPr="009676AB">
              <w:rPr>
                <w:rFonts w:cs="Verdana"/>
                <w:color w:val="365F91" w:themeColor="accent1" w:themeShade="BF"/>
                <w:sz w:val="20"/>
                <w:szCs w:val="20"/>
              </w:rPr>
              <w:t>- Use or disuse ex: giraffes got longer necks because their ancestors stretched their necks to reach tree leaves.</w:t>
            </w:r>
          </w:p>
          <w:p w14:paraId="3695A80C" w14:textId="77777777" w:rsidR="00781671" w:rsidRPr="009676AB" w:rsidRDefault="00781671" w:rsidP="00781671">
            <w:pPr>
              <w:rPr>
                <w:color w:val="365F91" w:themeColor="accent1" w:themeShade="BF"/>
                <w:sz w:val="20"/>
                <w:szCs w:val="20"/>
              </w:rPr>
            </w:pPr>
          </w:p>
        </w:tc>
      </w:tr>
      <w:tr w:rsidR="00781671" w:rsidRPr="009676AB" w14:paraId="301CBD92" w14:textId="77777777" w:rsidTr="002D2104">
        <w:tc>
          <w:tcPr>
            <w:tcW w:w="1668" w:type="dxa"/>
          </w:tcPr>
          <w:p w14:paraId="4AF89EB1" w14:textId="77777777" w:rsidR="00781671" w:rsidRPr="009676AB" w:rsidRDefault="00781671" w:rsidP="00781671">
            <w:pPr>
              <w:rPr>
                <w:rFonts w:cs="Verdana"/>
                <w:b/>
                <w:color w:val="365F91" w:themeColor="accent1" w:themeShade="BF"/>
                <w:sz w:val="20"/>
                <w:szCs w:val="20"/>
              </w:rPr>
            </w:pPr>
            <w:r w:rsidRPr="009676AB">
              <w:rPr>
                <w:rFonts w:cs="Verdana"/>
                <w:b/>
                <w:color w:val="365F91" w:themeColor="accent1" w:themeShade="BF"/>
                <w:sz w:val="20"/>
                <w:szCs w:val="20"/>
              </w:rPr>
              <w:t>Law</w:t>
            </w:r>
          </w:p>
        </w:tc>
        <w:tc>
          <w:tcPr>
            <w:tcW w:w="7188" w:type="dxa"/>
          </w:tcPr>
          <w:p w14:paraId="3EECD38D" w14:textId="77777777" w:rsidR="00781671" w:rsidRPr="009676AB" w:rsidRDefault="00781671" w:rsidP="00781671">
            <w:pPr>
              <w:rPr>
                <w:rFonts w:cs="Arial"/>
                <w:color w:val="365F91" w:themeColor="accent1" w:themeShade="BF"/>
                <w:sz w:val="20"/>
                <w:szCs w:val="20"/>
              </w:rPr>
            </w:pPr>
            <w:r w:rsidRPr="009676AB">
              <w:rPr>
                <w:rFonts w:cs="Verdana"/>
                <w:color w:val="365F91" w:themeColor="accent1" w:themeShade="BF"/>
                <w:sz w:val="20"/>
                <w:szCs w:val="20"/>
              </w:rPr>
              <w:t>-</w:t>
            </w:r>
            <w:r w:rsidRPr="009676AB">
              <w:rPr>
                <w:rFonts w:cs="Arial"/>
                <w:color w:val="365F91" w:themeColor="accent1" w:themeShade="BF"/>
                <w:sz w:val="20"/>
                <w:szCs w:val="20"/>
              </w:rPr>
              <w:t xml:space="preserve"> A theory; an observation made in many situations, researched, tried and tested.</w:t>
            </w:r>
            <w:r w:rsidRPr="009676AB">
              <w:rPr>
                <w:rFonts w:cs="Arial"/>
                <w:color w:val="365F91" w:themeColor="accent1" w:themeShade="BF"/>
                <w:sz w:val="20"/>
                <w:szCs w:val="20"/>
              </w:rPr>
              <w:br/>
            </w:r>
            <w:r w:rsidRPr="009676AB">
              <w:rPr>
                <w:rFonts w:cs="Arial"/>
                <w:color w:val="365F91" w:themeColor="accent1" w:themeShade="BF"/>
                <w:sz w:val="20"/>
                <w:szCs w:val="20"/>
              </w:rPr>
              <w:br/>
              <w:t>- What differs a theory from a law is that laws are universal. No matter where in the universe you are, on the moon, on earth, or elsewhere in space, a law can be applied universally.</w:t>
            </w:r>
            <w:r w:rsidRPr="009676AB">
              <w:rPr>
                <w:rFonts w:cs="Arial"/>
                <w:color w:val="365F91" w:themeColor="accent1" w:themeShade="BF"/>
                <w:sz w:val="20"/>
                <w:szCs w:val="20"/>
              </w:rPr>
              <w:br/>
            </w:r>
          </w:p>
          <w:p w14:paraId="1E7CAD9A" w14:textId="77777777" w:rsidR="00781671" w:rsidRPr="009676AB" w:rsidRDefault="00781671" w:rsidP="00781671">
            <w:pPr>
              <w:rPr>
                <w:rFonts w:cs="Verdana"/>
                <w:color w:val="365F91" w:themeColor="accent1" w:themeShade="BF"/>
                <w:sz w:val="20"/>
                <w:szCs w:val="20"/>
              </w:rPr>
            </w:pPr>
            <w:r w:rsidRPr="009676AB">
              <w:rPr>
                <w:rFonts w:cs="Verdana"/>
                <w:color w:val="365F91" w:themeColor="accent1" w:themeShade="BF"/>
                <w:sz w:val="20"/>
                <w:szCs w:val="20"/>
              </w:rPr>
              <w:t xml:space="preserve">- </w:t>
            </w:r>
            <w:proofErr w:type="gramStart"/>
            <w:r w:rsidRPr="009676AB">
              <w:rPr>
                <w:rFonts w:cs="Verdana"/>
                <w:color w:val="365F91" w:themeColor="accent1" w:themeShade="BF"/>
                <w:sz w:val="20"/>
                <w:szCs w:val="20"/>
              </w:rPr>
              <w:t>ex</w:t>
            </w:r>
            <w:proofErr w:type="gramEnd"/>
            <w:r w:rsidRPr="009676AB">
              <w:rPr>
                <w:rFonts w:cs="Verdana"/>
                <w:color w:val="365F91" w:themeColor="accent1" w:themeShade="BF"/>
                <w:sz w:val="20"/>
                <w:szCs w:val="20"/>
              </w:rPr>
              <w:t>: Newton’s laws of motion</w:t>
            </w:r>
          </w:p>
        </w:tc>
      </w:tr>
      <w:tr w:rsidR="00781671" w:rsidRPr="009676AB" w14:paraId="700A9C95" w14:textId="77777777" w:rsidTr="002D2104">
        <w:tc>
          <w:tcPr>
            <w:tcW w:w="1668" w:type="dxa"/>
          </w:tcPr>
          <w:p w14:paraId="59A14E99" w14:textId="77777777" w:rsidR="00781671" w:rsidRPr="009676AB" w:rsidRDefault="00781671" w:rsidP="00781671">
            <w:pPr>
              <w:rPr>
                <w:rFonts w:cs="Verdana"/>
                <w:b/>
                <w:color w:val="365F91" w:themeColor="accent1" w:themeShade="BF"/>
                <w:sz w:val="20"/>
                <w:szCs w:val="20"/>
              </w:rPr>
            </w:pPr>
            <w:r w:rsidRPr="009676AB">
              <w:rPr>
                <w:rFonts w:cs="Verdana"/>
                <w:b/>
                <w:color w:val="365F91" w:themeColor="accent1" w:themeShade="BF"/>
                <w:sz w:val="20"/>
                <w:szCs w:val="20"/>
              </w:rPr>
              <w:t>Leclerc (George-Louis - Buffon),</w:t>
            </w:r>
          </w:p>
        </w:tc>
        <w:tc>
          <w:tcPr>
            <w:tcW w:w="7188" w:type="dxa"/>
          </w:tcPr>
          <w:p w14:paraId="1C512524" w14:textId="77777777" w:rsidR="00781671" w:rsidRPr="009676AB" w:rsidRDefault="00781671" w:rsidP="00781671">
            <w:pPr>
              <w:rPr>
                <w:rFonts w:cs="Verdana"/>
                <w:color w:val="365F91" w:themeColor="accent1" w:themeShade="BF"/>
                <w:sz w:val="20"/>
                <w:szCs w:val="20"/>
              </w:rPr>
            </w:pPr>
          </w:p>
        </w:tc>
      </w:tr>
      <w:tr w:rsidR="00781671" w:rsidRPr="009676AB" w14:paraId="361BF7B4" w14:textId="77777777" w:rsidTr="002D2104">
        <w:tc>
          <w:tcPr>
            <w:tcW w:w="1668" w:type="dxa"/>
          </w:tcPr>
          <w:p w14:paraId="6225FD68" w14:textId="77777777" w:rsidR="00781671" w:rsidRPr="009676AB" w:rsidRDefault="00781671" w:rsidP="00781671">
            <w:pPr>
              <w:rPr>
                <w:rFonts w:cs="Verdana"/>
                <w:b/>
                <w:color w:val="365F91" w:themeColor="accent1" w:themeShade="BF"/>
                <w:sz w:val="20"/>
                <w:szCs w:val="20"/>
              </w:rPr>
            </w:pPr>
            <w:r w:rsidRPr="009676AB">
              <w:rPr>
                <w:rFonts w:cs="Verdana"/>
                <w:b/>
                <w:color w:val="365F91" w:themeColor="accent1" w:themeShade="BF"/>
                <w:sz w:val="20"/>
                <w:szCs w:val="20"/>
              </w:rPr>
              <w:t>Linnaean taxonomy</w:t>
            </w:r>
          </w:p>
        </w:tc>
        <w:tc>
          <w:tcPr>
            <w:tcW w:w="7188" w:type="dxa"/>
          </w:tcPr>
          <w:p w14:paraId="66777398" w14:textId="77777777" w:rsidR="00781671" w:rsidRPr="009676AB" w:rsidRDefault="00781671" w:rsidP="00781671">
            <w:pPr>
              <w:rPr>
                <w:rFonts w:cs="Verdana"/>
                <w:color w:val="365F91" w:themeColor="accent1" w:themeShade="BF"/>
                <w:sz w:val="20"/>
                <w:szCs w:val="20"/>
              </w:rPr>
            </w:pPr>
            <w:r w:rsidRPr="009676AB">
              <w:rPr>
                <w:rFonts w:cs="Verdana"/>
                <w:color w:val="365F91" w:themeColor="accent1" w:themeShade="BF"/>
                <w:sz w:val="20"/>
                <w:szCs w:val="20"/>
              </w:rPr>
              <w:t>-Linnaeus’s biggest contribution: nomenclature of the whole world</w:t>
            </w:r>
          </w:p>
          <w:p w14:paraId="0F9A6EE1" w14:textId="77777777" w:rsidR="00781671" w:rsidRPr="009676AB" w:rsidRDefault="00781671" w:rsidP="00781671">
            <w:pPr>
              <w:rPr>
                <w:rFonts w:cs="Verdana"/>
                <w:color w:val="365F91" w:themeColor="accent1" w:themeShade="BF"/>
                <w:sz w:val="20"/>
                <w:szCs w:val="20"/>
              </w:rPr>
            </w:pPr>
            <w:r w:rsidRPr="009676AB">
              <w:rPr>
                <w:rFonts w:cs="Verdana"/>
                <w:color w:val="365F91" w:themeColor="accent1" w:themeShade="BF"/>
                <w:sz w:val="20"/>
                <w:szCs w:val="20"/>
              </w:rPr>
              <w:t xml:space="preserve">- A type of biological classification created by Carl Linnaeus, in which there are 3 Kingdoms (Plants, Animals and </w:t>
            </w:r>
            <w:proofErr w:type="spellStart"/>
            <w:r w:rsidRPr="009676AB">
              <w:rPr>
                <w:rFonts w:cs="Verdana"/>
                <w:color w:val="365F91" w:themeColor="accent1" w:themeShade="BF"/>
                <w:sz w:val="20"/>
                <w:szCs w:val="20"/>
              </w:rPr>
              <w:t>Inanimates</w:t>
            </w:r>
            <w:proofErr w:type="spellEnd"/>
            <w:r w:rsidRPr="009676AB">
              <w:rPr>
                <w:rFonts w:cs="Verdana"/>
                <w:color w:val="365F91" w:themeColor="accent1" w:themeShade="BF"/>
                <w:sz w:val="20"/>
                <w:szCs w:val="20"/>
              </w:rPr>
              <w:t xml:space="preserve"> [Rocks and Minerals]), further divided into class, orders, families, genera, </w:t>
            </w:r>
            <w:proofErr w:type="gramStart"/>
            <w:r w:rsidRPr="009676AB">
              <w:rPr>
                <w:rFonts w:cs="Verdana"/>
                <w:color w:val="365F91" w:themeColor="accent1" w:themeShade="BF"/>
                <w:sz w:val="20"/>
                <w:szCs w:val="20"/>
              </w:rPr>
              <w:t>species</w:t>
            </w:r>
            <w:proofErr w:type="gramEnd"/>
            <w:r w:rsidRPr="009676AB">
              <w:rPr>
                <w:rFonts w:cs="Verdana"/>
                <w:color w:val="365F91" w:themeColor="accent1" w:themeShade="BF"/>
                <w:sz w:val="20"/>
                <w:szCs w:val="20"/>
              </w:rPr>
              <w:t>.</w:t>
            </w:r>
          </w:p>
          <w:p w14:paraId="329C6D5B" w14:textId="77777777" w:rsidR="00781671" w:rsidRPr="009676AB" w:rsidRDefault="00781671" w:rsidP="00781671">
            <w:pPr>
              <w:rPr>
                <w:color w:val="365F91" w:themeColor="accent1" w:themeShade="BF"/>
                <w:sz w:val="20"/>
                <w:szCs w:val="20"/>
              </w:rPr>
            </w:pPr>
            <w:r w:rsidRPr="009676AB">
              <w:rPr>
                <w:color w:val="365F91" w:themeColor="accent1" w:themeShade="BF"/>
                <w:sz w:val="20"/>
                <w:szCs w:val="20"/>
              </w:rPr>
              <w:t xml:space="preserve">- </w:t>
            </w:r>
            <w:proofErr w:type="gramStart"/>
            <w:r w:rsidRPr="009676AB">
              <w:rPr>
                <w:color w:val="365F91" w:themeColor="accent1" w:themeShade="BF"/>
                <w:sz w:val="20"/>
                <w:szCs w:val="20"/>
              </w:rPr>
              <w:t>notes</w:t>
            </w:r>
            <w:proofErr w:type="gramEnd"/>
            <w:r w:rsidRPr="009676AB">
              <w:rPr>
                <w:color w:val="365F91" w:themeColor="accent1" w:themeShade="BF"/>
                <w:sz w:val="20"/>
                <w:szCs w:val="20"/>
              </w:rPr>
              <w:t xml:space="preserve"> the relationships and similarities between organisms, through hierarchy.</w:t>
            </w:r>
          </w:p>
        </w:tc>
      </w:tr>
      <w:tr w:rsidR="00781671" w:rsidRPr="009676AB" w14:paraId="2D2F8D76" w14:textId="77777777" w:rsidTr="002D2104">
        <w:tc>
          <w:tcPr>
            <w:tcW w:w="1668" w:type="dxa"/>
          </w:tcPr>
          <w:p w14:paraId="69FA7E58" w14:textId="77777777" w:rsidR="00781671" w:rsidRPr="009676AB" w:rsidRDefault="00781671" w:rsidP="00781671">
            <w:pPr>
              <w:rPr>
                <w:rFonts w:cs="Verdana"/>
                <w:b/>
                <w:color w:val="365F91" w:themeColor="accent1" w:themeShade="BF"/>
                <w:sz w:val="20"/>
                <w:szCs w:val="20"/>
              </w:rPr>
            </w:pPr>
            <w:r w:rsidRPr="009676AB">
              <w:rPr>
                <w:rFonts w:cs="Verdana"/>
                <w:b/>
                <w:color w:val="365F91" w:themeColor="accent1" w:themeShade="BF"/>
                <w:sz w:val="20"/>
                <w:szCs w:val="20"/>
              </w:rPr>
              <w:t>Linnaeus (</w:t>
            </w:r>
            <w:proofErr w:type="spellStart"/>
            <w:r w:rsidRPr="009676AB">
              <w:rPr>
                <w:rFonts w:cs="Verdana"/>
                <w:b/>
                <w:color w:val="365F91" w:themeColor="accent1" w:themeShade="BF"/>
                <w:sz w:val="20"/>
                <w:szCs w:val="20"/>
              </w:rPr>
              <w:t>Carolus</w:t>
            </w:r>
            <w:proofErr w:type="spellEnd"/>
            <w:r w:rsidRPr="009676AB">
              <w:rPr>
                <w:rFonts w:cs="Verdana"/>
                <w:b/>
                <w:color w:val="365F91" w:themeColor="accent1" w:themeShade="BF"/>
                <w:sz w:val="20"/>
                <w:szCs w:val="20"/>
              </w:rPr>
              <w:t>),</w:t>
            </w:r>
          </w:p>
        </w:tc>
        <w:tc>
          <w:tcPr>
            <w:tcW w:w="7188" w:type="dxa"/>
          </w:tcPr>
          <w:p w14:paraId="49CDDA86" w14:textId="77777777" w:rsidR="00781671" w:rsidRPr="009676AB" w:rsidRDefault="00781671" w:rsidP="00781671">
            <w:pPr>
              <w:rPr>
                <w:rFonts w:cs="Verdana"/>
                <w:color w:val="365F91" w:themeColor="accent1" w:themeShade="BF"/>
                <w:sz w:val="20"/>
                <w:szCs w:val="20"/>
              </w:rPr>
            </w:pPr>
            <w:r w:rsidRPr="009676AB">
              <w:rPr>
                <w:rFonts w:cs="Verdana"/>
                <w:color w:val="365F91" w:themeColor="accent1" w:themeShade="BF"/>
                <w:sz w:val="20"/>
                <w:szCs w:val="20"/>
              </w:rPr>
              <w:t>- Swedish Naturalist</w:t>
            </w:r>
          </w:p>
          <w:p w14:paraId="79451760" w14:textId="77777777" w:rsidR="00781671" w:rsidRPr="009676AB" w:rsidRDefault="00781671" w:rsidP="00781671">
            <w:pPr>
              <w:rPr>
                <w:rFonts w:cs="Verdana"/>
                <w:color w:val="365F91" w:themeColor="accent1" w:themeShade="BF"/>
                <w:sz w:val="20"/>
                <w:szCs w:val="20"/>
              </w:rPr>
            </w:pPr>
            <w:r w:rsidRPr="009676AB">
              <w:rPr>
                <w:rFonts w:cs="Verdana"/>
                <w:color w:val="365F91" w:themeColor="accent1" w:themeShade="BF"/>
                <w:sz w:val="20"/>
                <w:szCs w:val="20"/>
              </w:rPr>
              <w:t>- Father of Taxonomy. Presented the idea of binomial nomenclature</w:t>
            </w:r>
          </w:p>
          <w:p w14:paraId="6A9EAFC4" w14:textId="77777777" w:rsidR="00781671" w:rsidRPr="009676AB" w:rsidRDefault="00781671" w:rsidP="00781671">
            <w:pPr>
              <w:rPr>
                <w:rFonts w:cs="Verdana"/>
                <w:color w:val="365F91" w:themeColor="accent1" w:themeShade="BF"/>
                <w:sz w:val="20"/>
                <w:szCs w:val="20"/>
              </w:rPr>
            </w:pPr>
            <w:r w:rsidRPr="009676AB">
              <w:rPr>
                <w:rFonts w:cs="Verdana"/>
                <w:color w:val="365F91" w:themeColor="accent1" w:themeShade="BF"/>
                <w:sz w:val="20"/>
                <w:szCs w:val="20"/>
              </w:rPr>
              <w:t>- Took all the written descriptions of the organisms that had been catalogued in the world at that point in time and he organized them without the scala</w:t>
            </w:r>
          </w:p>
          <w:p w14:paraId="4E79D4B5" w14:textId="77777777" w:rsidR="00781671" w:rsidRDefault="00781671" w:rsidP="00781671">
            <w:pPr>
              <w:rPr>
                <w:color w:val="365F91" w:themeColor="accent1" w:themeShade="BF"/>
                <w:sz w:val="20"/>
                <w:szCs w:val="20"/>
              </w:rPr>
            </w:pPr>
            <w:r w:rsidRPr="009676AB">
              <w:rPr>
                <w:color w:val="365F91" w:themeColor="accent1" w:themeShade="BF"/>
                <w:sz w:val="20"/>
                <w:szCs w:val="20"/>
              </w:rPr>
              <w:t xml:space="preserve">- </w:t>
            </w:r>
            <w:proofErr w:type="gramStart"/>
            <w:r w:rsidRPr="009676AB">
              <w:rPr>
                <w:color w:val="365F91" w:themeColor="accent1" w:themeShade="BF"/>
                <w:sz w:val="20"/>
                <w:szCs w:val="20"/>
              </w:rPr>
              <w:t>organized</w:t>
            </w:r>
            <w:proofErr w:type="gramEnd"/>
            <w:r w:rsidRPr="009676AB">
              <w:rPr>
                <w:color w:val="365F91" w:themeColor="accent1" w:themeShade="BF"/>
                <w:sz w:val="20"/>
                <w:szCs w:val="20"/>
              </w:rPr>
              <w:t xml:space="preserve"> into nested categories; a hierarchical system of organizing content that was predictive.</w:t>
            </w:r>
          </w:p>
          <w:p w14:paraId="64C9CFA3" w14:textId="6BFB3609" w:rsidR="00F84723" w:rsidRPr="009676AB" w:rsidRDefault="00F84723" w:rsidP="00781671">
            <w:pPr>
              <w:rPr>
                <w:rFonts w:cs="Verdana"/>
                <w:color w:val="365F91" w:themeColor="accent1" w:themeShade="BF"/>
                <w:sz w:val="20"/>
                <w:szCs w:val="20"/>
              </w:rPr>
            </w:pPr>
            <w:r>
              <w:rPr>
                <w:color w:val="365F91" w:themeColor="accent1" w:themeShade="BF"/>
                <w:sz w:val="20"/>
                <w:szCs w:val="20"/>
              </w:rPr>
              <w:t xml:space="preserve">2 huge contributions: organizes the living world in a mechanical way that is nested and predictive and he creates unique names for everything in the world; rules that still persist today. </w:t>
            </w:r>
          </w:p>
        </w:tc>
      </w:tr>
      <w:tr w:rsidR="00781671" w:rsidRPr="009676AB" w14:paraId="52EBECBC" w14:textId="77777777" w:rsidTr="002D2104">
        <w:tc>
          <w:tcPr>
            <w:tcW w:w="1668" w:type="dxa"/>
          </w:tcPr>
          <w:p w14:paraId="1452BB44" w14:textId="77777777" w:rsidR="00781671" w:rsidRPr="009676AB" w:rsidRDefault="00781671" w:rsidP="00781671">
            <w:pPr>
              <w:rPr>
                <w:rFonts w:cs="Verdana"/>
                <w:b/>
                <w:color w:val="365F91" w:themeColor="accent1" w:themeShade="BF"/>
                <w:sz w:val="20"/>
                <w:szCs w:val="20"/>
              </w:rPr>
            </w:pPr>
            <w:r w:rsidRPr="009676AB">
              <w:rPr>
                <w:rFonts w:cs="Verdana"/>
                <w:b/>
                <w:color w:val="365F91" w:themeColor="accent1" w:themeShade="BF"/>
                <w:sz w:val="20"/>
                <w:szCs w:val="20"/>
              </w:rPr>
              <w:t>Logical prediction</w:t>
            </w:r>
          </w:p>
        </w:tc>
        <w:tc>
          <w:tcPr>
            <w:tcW w:w="7188" w:type="dxa"/>
          </w:tcPr>
          <w:p w14:paraId="44E6D98C" w14:textId="77777777" w:rsidR="00781671" w:rsidRPr="009676AB" w:rsidRDefault="00781671" w:rsidP="00781671">
            <w:pPr>
              <w:rPr>
                <w:rFonts w:cs="Verdana"/>
                <w:color w:val="365F91" w:themeColor="accent1" w:themeShade="BF"/>
                <w:sz w:val="20"/>
                <w:szCs w:val="20"/>
              </w:rPr>
            </w:pPr>
            <w:r w:rsidRPr="009676AB">
              <w:rPr>
                <w:rFonts w:cs="Verdana"/>
                <w:color w:val="365F91" w:themeColor="accent1" w:themeShade="BF"/>
                <w:sz w:val="20"/>
                <w:szCs w:val="20"/>
              </w:rPr>
              <w:t>- Used differently by general public and science.</w:t>
            </w:r>
            <w:r w:rsidRPr="009676AB">
              <w:rPr>
                <w:rFonts w:cs="Verdana"/>
                <w:color w:val="365F91" w:themeColor="accent1" w:themeShade="BF"/>
                <w:sz w:val="20"/>
                <w:szCs w:val="20"/>
              </w:rPr>
              <w:br/>
            </w:r>
            <w:r w:rsidRPr="009676AB">
              <w:rPr>
                <w:rFonts w:cs="Verdana"/>
                <w:color w:val="365F91" w:themeColor="accent1" w:themeShade="BF"/>
                <w:sz w:val="20"/>
                <w:szCs w:val="20"/>
              </w:rPr>
              <w:br/>
              <w:t>- General public: chronological predictions, which predicts things that will happen in the future</w:t>
            </w:r>
          </w:p>
          <w:p w14:paraId="6734B263" w14:textId="77777777" w:rsidR="00781671" w:rsidRPr="009676AB" w:rsidRDefault="00781671" w:rsidP="00781671">
            <w:pPr>
              <w:rPr>
                <w:color w:val="365F91" w:themeColor="accent1" w:themeShade="BF"/>
                <w:sz w:val="20"/>
                <w:szCs w:val="20"/>
              </w:rPr>
            </w:pPr>
            <w:r w:rsidRPr="009676AB">
              <w:rPr>
                <w:color w:val="365F91" w:themeColor="accent1" w:themeShade="BF"/>
                <w:sz w:val="20"/>
                <w:szCs w:val="20"/>
              </w:rPr>
              <w:t>- In science, predictions are based off an amassment of data and observations</w:t>
            </w:r>
          </w:p>
          <w:p w14:paraId="6BAC7AB2" w14:textId="77777777" w:rsidR="00781671" w:rsidRPr="009676AB" w:rsidRDefault="00781671" w:rsidP="00781671">
            <w:pPr>
              <w:rPr>
                <w:color w:val="365F91" w:themeColor="accent1" w:themeShade="BF"/>
                <w:sz w:val="20"/>
                <w:szCs w:val="20"/>
              </w:rPr>
            </w:pPr>
            <w:r w:rsidRPr="009676AB">
              <w:rPr>
                <w:color w:val="365F91" w:themeColor="accent1" w:themeShade="BF"/>
                <w:sz w:val="20"/>
                <w:szCs w:val="20"/>
              </w:rPr>
              <w:t>- You look at a whole bunch of information and make a prediction on it—really it’s a hypothesis. They’re based on a series of observations.</w:t>
            </w:r>
            <w:r w:rsidRPr="009676AB">
              <w:rPr>
                <w:color w:val="365F91" w:themeColor="accent1" w:themeShade="BF"/>
                <w:sz w:val="20"/>
                <w:szCs w:val="20"/>
              </w:rPr>
              <w:br/>
            </w:r>
          </w:p>
        </w:tc>
      </w:tr>
      <w:tr w:rsidR="00781671" w:rsidRPr="009676AB" w14:paraId="1FDE6869" w14:textId="77777777" w:rsidTr="002D2104">
        <w:tc>
          <w:tcPr>
            <w:tcW w:w="1668" w:type="dxa"/>
          </w:tcPr>
          <w:p w14:paraId="3FE5BBB1" w14:textId="77777777" w:rsidR="00781671" w:rsidRPr="009676AB" w:rsidRDefault="00781671" w:rsidP="00781671">
            <w:pPr>
              <w:rPr>
                <w:rFonts w:cs="Verdana"/>
                <w:b/>
                <w:color w:val="365F91" w:themeColor="accent1" w:themeShade="BF"/>
                <w:sz w:val="20"/>
                <w:szCs w:val="20"/>
              </w:rPr>
            </w:pPr>
            <w:r w:rsidRPr="009676AB">
              <w:rPr>
                <w:rFonts w:cs="Verdana"/>
                <w:b/>
                <w:color w:val="365F91" w:themeColor="accent1" w:themeShade="BF"/>
                <w:sz w:val="20"/>
                <w:szCs w:val="20"/>
              </w:rPr>
              <w:t>Mechanical Taxonomy</w:t>
            </w:r>
          </w:p>
        </w:tc>
        <w:tc>
          <w:tcPr>
            <w:tcW w:w="7188" w:type="dxa"/>
          </w:tcPr>
          <w:p w14:paraId="6B5E5582" w14:textId="77777777" w:rsidR="00781671" w:rsidRPr="009676AB" w:rsidRDefault="00781671" w:rsidP="00781671">
            <w:pPr>
              <w:rPr>
                <w:color w:val="365F91" w:themeColor="accent1" w:themeShade="BF"/>
                <w:sz w:val="20"/>
                <w:szCs w:val="20"/>
              </w:rPr>
            </w:pPr>
            <w:r w:rsidRPr="009676AB">
              <w:rPr>
                <w:color w:val="365F91" w:themeColor="accent1" w:themeShade="BF"/>
                <w:sz w:val="20"/>
                <w:szCs w:val="20"/>
              </w:rPr>
              <w:t xml:space="preserve">- Gives prediction: </w:t>
            </w:r>
            <w:proofErr w:type="spellStart"/>
            <w:r w:rsidRPr="009676AB">
              <w:rPr>
                <w:color w:val="365F91" w:themeColor="accent1" w:themeShade="BF"/>
                <w:sz w:val="20"/>
                <w:szCs w:val="20"/>
              </w:rPr>
              <w:t>i.e</w:t>
            </w:r>
            <w:proofErr w:type="spellEnd"/>
            <w:r w:rsidRPr="009676AB">
              <w:rPr>
                <w:color w:val="365F91" w:themeColor="accent1" w:themeShade="BF"/>
                <w:sz w:val="20"/>
                <w:szCs w:val="20"/>
              </w:rPr>
              <w:t>, if something is in this position, it inherits a bunch of characteristics/traits from above</w:t>
            </w:r>
          </w:p>
          <w:p w14:paraId="1D033EC2" w14:textId="77777777" w:rsidR="00781671" w:rsidRPr="009676AB" w:rsidRDefault="00781671" w:rsidP="00781671">
            <w:pPr>
              <w:rPr>
                <w:color w:val="365F91" w:themeColor="accent1" w:themeShade="BF"/>
                <w:sz w:val="20"/>
                <w:szCs w:val="20"/>
              </w:rPr>
            </w:pPr>
            <w:r w:rsidRPr="009676AB">
              <w:rPr>
                <w:color w:val="365F91" w:themeColor="accent1" w:themeShade="BF"/>
                <w:sz w:val="20"/>
                <w:szCs w:val="20"/>
              </w:rPr>
              <w:t xml:space="preserve">- And that type of </w:t>
            </w:r>
            <w:proofErr w:type="spellStart"/>
            <w:r w:rsidRPr="009676AB">
              <w:rPr>
                <w:color w:val="365F91" w:themeColor="accent1" w:themeShade="BF"/>
                <w:sz w:val="20"/>
                <w:szCs w:val="20"/>
              </w:rPr>
              <w:t>hierarchial</w:t>
            </w:r>
            <w:proofErr w:type="spellEnd"/>
            <w:r w:rsidRPr="009676AB">
              <w:rPr>
                <w:color w:val="365F91" w:themeColor="accent1" w:themeShade="BF"/>
                <w:sz w:val="20"/>
                <w:szCs w:val="20"/>
              </w:rPr>
              <w:t xml:space="preserve"> system is referred to as mechanical taxonomy. It’s mechanistic.</w:t>
            </w:r>
          </w:p>
          <w:p w14:paraId="208B6CEC" w14:textId="77777777" w:rsidR="00781671" w:rsidRPr="009676AB" w:rsidRDefault="00781671" w:rsidP="00781671">
            <w:pPr>
              <w:rPr>
                <w:rFonts w:cs="Verdana"/>
                <w:color w:val="365F91" w:themeColor="accent1" w:themeShade="BF"/>
                <w:sz w:val="20"/>
                <w:szCs w:val="20"/>
              </w:rPr>
            </w:pPr>
            <w:r w:rsidRPr="009676AB">
              <w:rPr>
                <w:rFonts w:cs="Verdana"/>
                <w:color w:val="365F91" w:themeColor="accent1" w:themeShade="BF"/>
                <w:sz w:val="20"/>
                <w:szCs w:val="20"/>
              </w:rPr>
              <w:t xml:space="preserve">- </w:t>
            </w:r>
            <w:proofErr w:type="gramStart"/>
            <w:r w:rsidRPr="009676AB">
              <w:rPr>
                <w:rFonts w:cs="Verdana"/>
                <w:color w:val="365F91" w:themeColor="accent1" w:themeShade="BF"/>
                <w:sz w:val="20"/>
                <w:szCs w:val="20"/>
              </w:rPr>
              <w:t>biological</w:t>
            </w:r>
            <w:proofErr w:type="gramEnd"/>
            <w:r w:rsidRPr="009676AB">
              <w:rPr>
                <w:rFonts w:cs="Verdana"/>
                <w:color w:val="365F91" w:themeColor="accent1" w:themeShade="BF"/>
                <w:sz w:val="20"/>
                <w:szCs w:val="20"/>
              </w:rPr>
              <w:t xml:space="preserve"> component; ex Linnaeus recognizes 3 major kingdoms: inanimate, plants, animals, and then subcategorizes them into subgroups.</w:t>
            </w:r>
          </w:p>
        </w:tc>
      </w:tr>
      <w:tr w:rsidR="00781671" w:rsidRPr="009676AB" w14:paraId="736CBAF6" w14:textId="77777777" w:rsidTr="002D2104">
        <w:tc>
          <w:tcPr>
            <w:tcW w:w="1668" w:type="dxa"/>
          </w:tcPr>
          <w:p w14:paraId="32585358" w14:textId="77777777" w:rsidR="00781671" w:rsidRPr="009676AB" w:rsidRDefault="00781671" w:rsidP="00781671">
            <w:pPr>
              <w:rPr>
                <w:rFonts w:cs="Verdana"/>
                <w:b/>
                <w:color w:val="365F91" w:themeColor="accent1" w:themeShade="BF"/>
                <w:sz w:val="20"/>
                <w:szCs w:val="20"/>
              </w:rPr>
            </w:pPr>
            <w:r w:rsidRPr="009676AB">
              <w:rPr>
                <w:rFonts w:cs="Verdana"/>
                <w:b/>
                <w:color w:val="365F91" w:themeColor="accent1" w:themeShade="BF"/>
                <w:sz w:val="20"/>
                <w:szCs w:val="20"/>
              </w:rPr>
              <w:t>Middle ages</w:t>
            </w:r>
          </w:p>
        </w:tc>
        <w:tc>
          <w:tcPr>
            <w:tcW w:w="7188" w:type="dxa"/>
          </w:tcPr>
          <w:p w14:paraId="01823096" w14:textId="6A926351" w:rsidR="00781671" w:rsidRPr="009676AB" w:rsidRDefault="00781671" w:rsidP="00781671">
            <w:pPr>
              <w:rPr>
                <w:rFonts w:cs="Verdana"/>
                <w:color w:val="365F91" w:themeColor="accent1" w:themeShade="BF"/>
                <w:sz w:val="20"/>
                <w:szCs w:val="20"/>
              </w:rPr>
            </w:pPr>
            <w:r w:rsidRPr="009676AB">
              <w:rPr>
                <w:rFonts w:cs="Verdana"/>
                <w:color w:val="365F91" w:themeColor="accent1" w:themeShade="BF"/>
                <w:sz w:val="20"/>
                <w:szCs w:val="20"/>
              </w:rPr>
              <w:t xml:space="preserve">- Early Middle Ages </w:t>
            </w:r>
            <w:r w:rsidRPr="009676AB">
              <w:rPr>
                <w:color w:val="365F91" w:themeColor="accent1" w:themeShade="BF"/>
                <w:sz w:val="20"/>
                <w:szCs w:val="20"/>
              </w:rPr>
              <w:sym w:font="Wingdings" w:char="F0E0"/>
            </w:r>
            <w:r w:rsidRPr="009676AB">
              <w:rPr>
                <w:rFonts w:cs="Verdana"/>
                <w:color w:val="365F91" w:themeColor="accent1" w:themeShade="BF"/>
                <w:sz w:val="20"/>
                <w:szCs w:val="20"/>
              </w:rPr>
              <w:t xml:space="preserve"> </w:t>
            </w:r>
            <w:r w:rsidR="002D0456">
              <w:rPr>
                <w:rFonts w:cs="Verdana"/>
                <w:color w:val="365F91" w:themeColor="accent1" w:themeShade="BF"/>
                <w:sz w:val="20"/>
                <w:szCs w:val="20"/>
              </w:rPr>
              <w:t>400-700 (Dark Ages)</w:t>
            </w:r>
            <w:r w:rsidRPr="009676AB">
              <w:rPr>
                <w:rFonts w:cs="Verdana"/>
                <w:color w:val="365F91" w:themeColor="accent1" w:themeShade="BF"/>
                <w:sz w:val="20"/>
                <w:szCs w:val="20"/>
              </w:rPr>
              <w:br/>
            </w:r>
            <w:r w:rsidRPr="009676AB">
              <w:rPr>
                <w:rFonts w:cs="Verdana"/>
                <w:color w:val="365F91" w:themeColor="accent1" w:themeShade="BF"/>
                <w:sz w:val="20"/>
                <w:szCs w:val="20"/>
              </w:rPr>
              <w:br/>
              <w:t xml:space="preserve">- High Middle Ages </w:t>
            </w:r>
            <w:r w:rsidRPr="009676AB">
              <w:rPr>
                <w:color w:val="365F91" w:themeColor="accent1" w:themeShade="BF"/>
                <w:sz w:val="20"/>
                <w:szCs w:val="20"/>
              </w:rPr>
              <w:sym w:font="Wingdings" w:char="F0E0"/>
            </w:r>
            <w:r w:rsidRPr="009676AB">
              <w:rPr>
                <w:rFonts w:cs="Verdana"/>
                <w:color w:val="365F91" w:themeColor="accent1" w:themeShade="BF"/>
                <w:sz w:val="20"/>
                <w:szCs w:val="20"/>
              </w:rPr>
              <w:t xml:space="preserve"> </w:t>
            </w:r>
            <w:r w:rsidR="00A57C10">
              <w:rPr>
                <w:rFonts w:cs="Verdana"/>
                <w:color w:val="365F91" w:themeColor="accent1" w:themeShade="BF"/>
                <w:sz w:val="20"/>
                <w:szCs w:val="20"/>
              </w:rPr>
              <w:t xml:space="preserve">1000- 3000. </w:t>
            </w:r>
            <w:r w:rsidRPr="009676AB">
              <w:rPr>
                <w:rFonts w:cs="Verdana"/>
                <w:color w:val="365F91" w:themeColor="accent1" w:themeShade="BF"/>
                <w:sz w:val="20"/>
                <w:szCs w:val="20"/>
              </w:rPr>
              <w:t xml:space="preserve">Ring around the Rosie: Story of the collapse of the </w:t>
            </w:r>
            <w:proofErr w:type="spellStart"/>
            <w:r w:rsidRPr="009676AB">
              <w:rPr>
                <w:rFonts w:cs="Verdana"/>
                <w:color w:val="365F91" w:themeColor="accent1" w:themeShade="BF"/>
                <w:sz w:val="20"/>
                <w:szCs w:val="20"/>
              </w:rPr>
              <w:t>european</w:t>
            </w:r>
            <w:proofErr w:type="spellEnd"/>
            <w:r w:rsidRPr="009676AB">
              <w:rPr>
                <w:rFonts w:cs="Verdana"/>
                <w:color w:val="365F91" w:themeColor="accent1" w:themeShade="BF"/>
                <w:sz w:val="20"/>
                <w:szCs w:val="20"/>
              </w:rPr>
              <w:t xml:space="preserve"> economies. All the written knowledge base of </w:t>
            </w:r>
            <w:proofErr w:type="spellStart"/>
            <w:r w:rsidRPr="009676AB">
              <w:rPr>
                <w:rFonts w:cs="Verdana"/>
                <w:color w:val="365F91" w:themeColor="accent1" w:themeShade="BF"/>
                <w:sz w:val="20"/>
                <w:szCs w:val="20"/>
              </w:rPr>
              <w:t>greeks</w:t>
            </w:r>
            <w:proofErr w:type="spellEnd"/>
            <w:r w:rsidRPr="009676AB">
              <w:rPr>
                <w:rFonts w:cs="Verdana"/>
                <w:color w:val="365F91" w:themeColor="accent1" w:themeShade="BF"/>
                <w:sz w:val="20"/>
                <w:szCs w:val="20"/>
              </w:rPr>
              <w:t xml:space="preserve"> and romans was still there, but nobody is studying it. After collapse, there was rebuilding, little commerce and nothing was happening</w:t>
            </w:r>
            <w:r w:rsidRPr="009676AB">
              <w:rPr>
                <w:rFonts w:cs="Verdana"/>
                <w:color w:val="365F91" w:themeColor="accent1" w:themeShade="BF"/>
                <w:sz w:val="20"/>
                <w:szCs w:val="20"/>
              </w:rPr>
              <w:br/>
            </w:r>
            <w:r w:rsidRPr="009676AB">
              <w:rPr>
                <w:rFonts w:cs="Verdana"/>
                <w:color w:val="365F91" w:themeColor="accent1" w:themeShade="BF"/>
                <w:sz w:val="20"/>
                <w:szCs w:val="20"/>
              </w:rPr>
              <w:br/>
              <w:t xml:space="preserve">- Late Middle Ages </w:t>
            </w:r>
            <w:r w:rsidRPr="009676AB">
              <w:rPr>
                <w:color w:val="365F91" w:themeColor="accent1" w:themeShade="BF"/>
                <w:sz w:val="20"/>
                <w:szCs w:val="20"/>
              </w:rPr>
              <w:sym w:font="Wingdings" w:char="F0E0"/>
            </w:r>
            <w:r w:rsidRPr="009676AB">
              <w:rPr>
                <w:rFonts w:cs="Verdana"/>
                <w:color w:val="365F91" w:themeColor="accent1" w:themeShade="BF"/>
                <w:sz w:val="20"/>
                <w:szCs w:val="20"/>
              </w:rPr>
              <w:t xml:space="preserve"> Population base gets big enough to be sustainable in terms of commerce and agriculture. Scholarship continues once again. Science begins to take off</w:t>
            </w:r>
          </w:p>
          <w:p w14:paraId="7A8EA741" w14:textId="77777777" w:rsidR="00781671" w:rsidRPr="009676AB" w:rsidRDefault="00781671" w:rsidP="00781671">
            <w:pPr>
              <w:rPr>
                <w:color w:val="365F91" w:themeColor="accent1" w:themeShade="BF"/>
                <w:sz w:val="20"/>
                <w:szCs w:val="20"/>
              </w:rPr>
            </w:pPr>
            <w:r w:rsidRPr="009676AB">
              <w:rPr>
                <w:color w:val="365F91" w:themeColor="accent1" w:themeShade="BF"/>
                <w:sz w:val="20"/>
                <w:szCs w:val="20"/>
              </w:rPr>
              <w:t xml:space="preserve">- No change in the perception of the living world. A great chain of being where every organism has a unique essence. In spite of </w:t>
            </w:r>
            <w:proofErr w:type="gramStart"/>
            <w:r w:rsidRPr="009676AB">
              <w:rPr>
                <w:color w:val="365F91" w:themeColor="accent1" w:themeShade="BF"/>
                <w:sz w:val="20"/>
                <w:szCs w:val="20"/>
              </w:rPr>
              <w:t>all this</w:t>
            </w:r>
            <w:proofErr w:type="gramEnd"/>
            <w:r w:rsidRPr="009676AB">
              <w:rPr>
                <w:color w:val="365F91" w:themeColor="accent1" w:themeShade="BF"/>
                <w:sz w:val="20"/>
                <w:szCs w:val="20"/>
              </w:rPr>
              <w:t xml:space="preserve"> boom, the scala </w:t>
            </w:r>
            <w:proofErr w:type="spellStart"/>
            <w:r w:rsidRPr="009676AB">
              <w:rPr>
                <w:color w:val="365F91" w:themeColor="accent1" w:themeShade="BF"/>
                <w:sz w:val="20"/>
                <w:szCs w:val="20"/>
              </w:rPr>
              <w:t>natura</w:t>
            </w:r>
            <w:proofErr w:type="spellEnd"/>
            <w:r w:rsidRPr="009676AB">
              <w:rPr>
                <w:color w:val="365F91" w:themeColor="accent1" w:themeShade="BF"/>
                <w:sz w:val="20"/>
                <w:szCs w:val="20"/>
              </w:rPr>
              <w:t xml:space="preserve"> still holds. There is absolutely no change in how we interpret the living world at that time. There is one god at top of the scala, as well as the addition of the angels.</w:t>
            </w:r>
          </w:p>
          <w:p w14:paraId="4DB374BB" w14:textId="77777777" w:rsidR="00781671" w:rsidRPr="009676AB" w:rsidRDefault="00781671" w:rsidP="00781671">
            <w:pPr>
              <w:rPr>
                <w:color w:val="365F91" w:themeColor="accent1" w:themeShade="BF"/>
                <w:sz w:val="20"/>
                <w:szCs w:val="20"/>
              </w:rPr>
            </w:pPr>
            <w:r w:rsidRPr="009676AB">
              <w:rPr>
                <w:color w:val="365F91" w:themeColor="accent1" w:themeShade="BF"/>
                <w:sz w:val="20"/>
                <w:szCs w:val="20"/>
              </w:rPr>
              <w:t>- Al- Dinawari expands on Theophrastus’ knowledge</w:t>
            </w:r>
          </w:p>
          <w:p w14:paraId="78920292" w14:textId="77777777" w:rsidR="00781671" w:rsidRPr="009676AB" w:rsidRDefault="00781671" w:rsidP="00781671">
            <w:pPr>
              <w:rPr>
                <w:color w:val="365F91" w:themeColor="accent1" w:themeShade="BF"/>
                <w:sz w:val="20"/>
                <w:szCs w:val="20"/>
              </w:rPr>
            </w:pPr>
            <w:r w:rsidRPr="009676AB">
              <w:rPr>
                <w:color w:val="365F91" w:themeColor="accent1" w:themeShade="BF"/>
                <w:sz w:val="20"/>
                <w:szCs w:val="20"/>
              </w:rPr>
              <w:t xml:space="preserve">- Avicenna takes Hippocratic </w:t>
            </w:r>
            <w:proofErr w:type="spellStart"/>
            <w:r w:rsidRPr="009676AB">
              <w:rPr>
                <w:color w:val="365F91" w:themeColor="accent1" w:themeShade="BF"/>
                <w:sz w:val="20"/>
                <w:szCs w:val="20"/>
              </w:rPr>
              <w:t>orphus</w:t>
            </w:r>
            <w:proofErr w:type="spellEnd"/>
            <w:r w:rsidRPr="009676AB">
              <w:rPr>
                <w:color w:val="365F91" w:themeColor="accent1" w:themeShade="BF"/>
                <w:sz w:val="20"/>
                <w:szCs w:val="20"/>
              </w:rPr>
              <w:t xml:space="preserve"> and adds medicinal knowledge from India.</w:t>
            </w:r>
          </w:p>
          <w:p w14:paraId="147996AC" w14:textId="77777777" w:rsidR="00781671" w:rsidRPr="009676AB" w:rsidRDefault="00781671" w:rsidP="00781671">
            <w:pPr>
              <w:rPr>
                <w:color w:val="365F91" w:themeColor="accent1" w:themeShade="BF"/>
                <w:sz w:val="20"/>
                <w:szCs w:val="20"/>
              </w:rPr>
            </w:pPr>
            <w:r w:rsidRPr="009676AB">
              <w:rPr>
                <w:color w:val="365F91" w:themeColor="accent1" w:themeShade="BF"/>
                <w:sz w:val="20"/>
                <w:szCs w:val="20"/>
              </w:rPr>
              <w:t xml:space="preserve">- Al </w:t>
            </w:r>
            <w:proofErr w:type="spellStart"/>
            <w:r w:rsidRPr="009676AB">
              <w:rPr>
                <w:color w:val="365F91" w:themeColor="accent1" w:themeShade="BF"/>
                <w:sz w:val="20"/>
                <w:szCs w:val="20"/>
              </w:rPr>
              <w:t>hazen</w:t>
            </w:r>
            <w:proofErr w:type="spellEnd"/>
            <w:r w:rsidRPr="009676AB">
              <w:rPr>
                <w:color w:val="365F91" w:themeColor="accent1" w:themeShade="BF"/>
                <w:sz w:val="20"/>
                <w:szCs w:val="20"/>
              </w:rPr>
              <w:t xml:space="preserve"> proposes a scientific method. </w:t>
            </w:r>
          </w:p>
          <w:p w14:paraId="1796133D" w14:textId="77777777" w:rsidR="00781671" w:rsidRPr="009676AB" w:rsidRDefault="00781671" w:rsidP="00781671">
            <w:pPr>
              <w:rPr>
                <w:color w:val="365F91" w:themeColor="accent1" w:themeShade="BF"/>
                <w:sz w:val="20"/>
                <w:szCs w:val="20"/>
              </w:rPr>
            </w:pPr>
            <w:r w:rsidRPr="009676AB">
              <w:rPr>
                <w:color w:val="365F91" w:themeColor="accent1" w:themeShade="BF"/>
                <w:sz w:val="20"/>
                <w:szCs w:val="20"/>
              </w:rPr>
              <w:t xml:space="preserve">- </w:t>
            </w:r>
            <w:proofErr w:type="spellStart"/>
            <w:r w:rsidRPr="009676AB">
              <w:rPr>
                <w:color w:val="365F91" w:themeColor="accent1" w:themeShade="BF"/>
                <w:sz w:val="20"/>
                <w:szCs w:val="20"/>
              </w:rPr>
              <w:t>Ibn</w:t>
            </w:r>
            <w:proofErr w:type="spellEnd"/>
            <w:r w:rsidRPr="009676AB">
              <w:rPr>
                <w:color w:val="365F91" w:themeColor="accent1" w:themeShade="BF"/>
                <w:sz w:val="20"/>
                <w:szCs w:val="20"/>
              </w:rPr>
              <w:t xml:space="preserve"> al-</w:t>
            </w:r>
            <w:proofErr w:type="spellStart"/>
            <w:r w:rsidRPr="009676AB">
              <w:rPr>
                <w:color w:val="365F91" w:themeColor="accent1" w:themeShade="BF"/>
                <w:sz w:val="20"/>
                <w:szCs w:val="20"/>
              </w:rPr>
              <w:t>baitar</w:t>
            </w:r>
            <w:proofErr w:type="spellEnd"/>
            <w:r w:rsidRPr="009676AB">
              <w:rPr>
                <w:color w:val="365F91" w:themeColor="accent1" w:themeShade="BF"/>
                <w:sz w:val="20"/>
                <w:szCs w:val="20"/>
              </w:rPr>
              <w:t xml:space="preserve"> specializes in pharmaceutical/medicinal properties of plants.</w:t>
            </w:r>
          </w:p>
        </w:tc>
      </w:tr>
      <w:tr w:rsidR="00781671" w:rsidRPr="009676AB" w14:paraId="342CB795" w14:textId="77777777" w:rsidTr="002D2104">
        <w:tc>
          <w:tcPr>
            <w:tcW w:w="1668" w:type="dxa"/>
          </w:tcPr>
          <w:p w14:paraId="2D4D6B3A" w14:textId="77777777" w:rsidR="00781671" w:rsidRPr="009676AB" w:rsidRDefault="00781671" w:rsidP="00781671">
            <w:pPr>
              <w:rPr>
                <w:rFonts w:cs="Verdana"/>
                <w:b/>
                <w:color w:val="365F91" w:themeColor="accent1" w:themeShade="BF"/>
                <w:sz w:val="20"/>
                <w:szCs w:val="20"/>
              </w:rPr>
            </w:pPr>
            <w:r w:rsidRPr="009676AB">
              <w:rPr>
                <w:rFonts w:cs="Verdana"/>
                <w:b/>
                <w:color w:val="365F91" w:themeColor="accent1" w:themeShade="BF"/>
                <w:sz w:val="20"/>
                <w:szCs w:val="20"/>
              </w:rPr>
              <w:t>Natural sciences</w:t>
            </w:r>
          </w:p>
        </w:tc>
        <w:tc>
          <w:tcPr>
            <w:tcW w:w="7188" w:type="dxa"/>
          </w:tcPr>
          <w:p w14:paraId="12D1FE35" w14:textId="6540871A" w:rsidR="00811234" w:rsidRPr="009676AB" w:rsidRDefault="00781671" w:rsidP="00781671">
            <w:pPr>
              <w:rPr>
                <w:rFonts w:cs="Verdana"/>
                <w:color w:val="365F91" w:themeColor="accent1" w:themeShade="BF"/>
                <w:sz w:val="20"/>
                <w:szCs w:val="20"/>
              </w:rPr>
            </w:pPr>
            <w:r w:rsidRPr="009676AB">
              <w:rPr>
                <w:rFonts w:cs="Verdana"/>
                <w:color w:val="365F91" w:themeColor="accent1" w:themeShade="BF"/>
                <w:sz w:val="20"/>
                <w:szCs w:val="20"/>
              </w:rPr>
              <w:t xml:space="preserve">- </w:t>
            </w:r>
            <w:proofErr w:type="gramStart"/>
            <w:r w:rsidRPr="009676AB">
              <w:rPr>
                <w:rFonts w:cs="Verdana"/>
                <w:color w:val="365F91" w:themeColor="accent1" w:themeShade="BF"/>
                <w:sz w:val="20"/>
                <w:szCs w:val="20"/>
              </w:rPr>
              <w:t>works</w:t>
            </w:r>
            <w:proofErr w:type="gramEnd"/>
            <w:r w:rsidRPr="009676AB">
              <w:rPr>
                <w:rFonts w:cs="Verdana"/>
                <w:color w:val="365F91" w:themeColor="accent1" w:themeShade="BF"/>
                <w:sz w:val="20"/>
                <w:szCs w:val="20"/>
              </w:rPr>
              <w:t xml:space="preserve"> with living (animate) objects.</w:t>
            </w:r>
            <w:r w:rsidRPr="009676AB">
              <w:rPr>
                <w:rFonts w:cs="Verdana"/>
                <w:color w:val="365F91" w:themeColor="accent1" w:themeShade="BF"/>
                <w:sz w:val="20"/>
                <w:szCs w:val="20"/>
              </w:rPr>
              <w:br/>
              <w:t>- More than physical and chemical laws (Genetics)</w:t>
            </w:r>
            <w:r w:rsidRPr="009676AB">
              <w:rPr>
                <w:rFonts w:cs="Verdana"/>
                <w:color w:val="365F91" w:themeColor="accent1" w:themeShade="BF"/>
                <w:sz w:val="20"/>
                <w:szCs w:val="20"/>
              </w:rPr>
              <w:br/>
            </w:r>
            <w:r w:rsidRPr="009676AB">
              <w:rPr>
                <w:color w:val="365F91" w:themeColor="accent1" w:themeShade="BF"/>
                <w:sz w:val="20"/>
                <w:szCs w:val="20"/>
              </w:rPr>
              <w:sym w:font="Wingdings" w:char="F0E0"/>
            </w:r>
            <w:r w:rsidRPr="009676AB">
              <w:rPr>
                <w:rFonts w:cs="Verdana"/>
                <w:color w:val="365F91" w:themeColor="accent1" w:themeShade="BF"/>
                <w:sz w:val="20"/>
                <w:szCs w:val="20"/>
              </w:rPr>
              <w:t xml:space="preserve"> genetic variability</w:t>
            </w:r>
            <w:r w:rsidRPr="009676AB">
              <w:rPr>
                <w:rFonts w:cs="Verdana"/>
                <w:color w:val="365F91" w:themeColor="accent1" w:themeShade="BF"/>
                <w:sz w:val="20"/>
                <w:szCs w:val="20"/>
              </w:rPr>
              <w:br/>
              <w:t>- NOT universal</w:t>
            </w:r>
            <w:r w:rsidRPr="009676AB">
              <w:rPr>
                <w:rFonts w:cs="Verdana"/>
                <w:color w:val="365F91" w:themeColor="accent1" w:themeShade="BF"/>
                <w:sz w:val="20"/>
                <w:szCs w:val="20"/>
              </w:rPr>
              <w:br/>
              <w:t xml:space="preserve">- based on stories/ </w:t>
            </w:r>
            <w:proofErr w:type="spellStart"/>
            <w:r w:rsidRPr="009676AB">
              <w:rPr>
                <w:rFonts w:cs="Verdana"/>
                <w:color w:val="365F91" w:themeColor="accent1" w:themeShade="BF"/>
                <w:sz w:val="20"/>
                <w:szCs w:val="20"/>
              </w:rPr>
              <w:t>descrition</w:t>
            </w:r>
            <w:proofErr w:type="spellEnd"/>
            <w:r w:rsidRPr="009676AB">
              <w:rPr>
                <w:rFonts w:cs="Verdana"/>
                <w:color w:val="365F91" w:themeColor="accent1" w:themeShade="BF"/>
                <w:sz w:val="20"/>
                <w:szCs w:val="20"/>
              </w:rPr>
              <w:t xml:space="preserve"> rather than checking against laws and theories.</w:t>
            </w:r>
            <w:r w:rsidR="008C534E">
              <w:rPr>
                <w:rFonts w:cs="Verdana"/>
                <w:color w:val="365F91" w:themeColor="accent1" w:themeShade="BF"/>
                <w:sz w:val="20"/>
                <w:szCs w:val="20"/>
              </w:rPr>
              <w:br/>
              <w:t xml:space="preserve">- </w:t>
            </w:r>
            <w:proofErr w:type="gramStart"/>
            <w:r w:rsidR="008C534E">
              <w:rPr>
                <w:rFonts w:cs="Verdana"/>
                <w:color w:val="365F91" w:themeColor="accent1" w:themeShade="BF"/>
                <w:sz w:val="20"/>
                <w:szCs w:val="20"/>
              </w:rPr>
              <w:t>can</w:t>
            </w:r>
            <w:proofErr w:type="gramEnd"/>
            <w:r w:rsidR="008C534E">
              <w:rPr>
                <w:rFonts w:cs="Verdana"/>
                <w:color w:val="365F91" w:themeColor="accent1" w:themeShade="BF"/>
                <w:sz w:val="20"/>
                <w:szCs w:val="20"/>
              </w:rPr>
              <w:t xml:space="preserve"> have multiple theories to explain things</w:t>
            </w:r>
          </w:p>
          <w:p w14:paraId="2EFCD2B8" w14:textId="77777777" w:rsidR="00781671" w:rsidRPr="009676AB" w:rsidRDefault="00781671" w:rsidP="00781671">
            <w:pPr>
              <w:rPr>
                <w:color w:val="365F91" w:themeColor="accent1" w:themeShade="BF"/>
                <w:sz w:val="20"/>
                <w:szCs w:val="20"/>
              </w:rPr>
            </w:pPr>
            <w:r w:rsidRPr="009676AB">
              <w:rPr>
                <w:color w:val="365F91" w:themeColor="accent1" w:themeShade="BF"/>
                <w:sz w:val="20"/>
                <w:szCs w:val="20"/>
              </w:rPr>
              <w:t xml:space="preserve">- </w:t>
            </w:r>
            <w:proofErr w:type="gramStart"/>
            <w:r w:rsidRPr="009676AB">
              <w:rPr>
                <w:color w:val="365F91" w:themeColor="accent1" w:themeShade="BF"/>
                <w:sz w:val="20"/>
                <w:szCs w:val="20"/>
              </w:rPr>
              <w:t>describes</w:t>
            </w:r>
            <w:proofErr w:type="gramEnd"/>
            <w:r w:rsidRPr="009676AB">
              <w:rPr>
                <w:color w:val="365F91" w:themeColor="accent1" w:themeShade="BF"/>
                <w:sz w:val="20"/>
                <w:szCs w:val="20"/>
              </w:rPr>
              <w:t xml:space="preserve"> relationships.</w:t>
            </w:r>
            <w:r w:rsidRPr="009676AB">
              <w:rPr>
                <w:color w:val="365F91" w:themeColor="accent1" w:themeShade="BF"/>
                <w:sz w:val="20"/>
                <w:szCs w:val="20"/>
              </w:rPr>
              <w:br/>
            </w:r>
          </w:p>
        </w:tc>
      </w:tr>
      <w:tr w:rsidR="00781671" w:rsidRPr="009676AB" w14:paraId="37964774" w14:textId="77777777" w:rsidTr="002D2104">
        <w:tc>
          <w:tcPr>
            <w:tcW w:w="1668" w:type="dxa"/>
          </w:tcPr>
          <w:p w14:paraId="328BA7B2" w14:textId="77777777" w:rsidR="00781671" w:rsidRPr="009676AB" w:rsidRDefault="00781671" w:rsidP="00781671">
            <w:pPr>
              <w:rPr>
                <w:rFonts w:cs="Verdana"/>
                <w:b/>
                <w:color w:val="365F91" w:themeColor="accent1" w:themeShade="BF"/>
                <w:sz w:val="20"/>
                <w:szCs w:val="20"/>
              </w:rPr>
            </w:pPr>
            <w:r w:rsidRPr="009676AB">
              <w:rPr>
                <w:rFonts w:cs="Verdana"/>
                <w:b/>
                <w:color w:val="365F91" w:themeColor="accent1" w:themeShade="BF"/>
                <w:sz w:val="20"/>
                <w:szCs w:val="20"/>
              </w:rPr>
              <w:t>Null hypothesis</w:t>
            </w:r>
          </w:p>
        </w:tc>
        <w:tc>
          <w:tcPr>
            <w:tcW w:w="7188" w:type="dxa"/>
          </w:tcPr>
          <w:p w14:paraId="32AD25F7" w14:textId="77777777" w:rsidR="00781671" w:rsidRPr="009676AB" w:rsidRDefault="00781671" w:rsidP="00781671">
            <w:pPr>
              <w:rPr>
                <w:rFonts w:cs="Verdana"/>
                <w:color w:val="365F91" w:themeColor="accent1" w:themeShade="BF"/>
                <w:sz w:val="20"/>
                <w:szCs w:val="20"/>
              </w:rPr>
            </w:pPr>
            <w:r w:rsidRPr="009676AB">
              <w:rPr>
                <w:rFonts w:cs="Verdana"/>
                <w:color w:val="365F91" w:themeColor="accent1" w:themeShade="BF"/>
                <w:sz w:val="20"/>
                <w:szCs w:val="20"/>
              </w:rPr>
              <w:t>- The null hypothesis is the proposition that implies no effect or no relationship between phenomena. The null hypothesis is popular because it can be tested and found to be false, which then implies there is a relationship between the observed data.</w:t>
            </w:r>
          </w:p>
        </w:tc>
      </w:tr>
      <w:tr w:rsidR="00781671" w:rsidRPr="009676AB" w14:paraId="24C46FB9" w14:textId="77777777" w:rsidTr="002D2104">
        <w:tc>
          <w:tcPr>
            <w:tcW w:w="1668" w:type="dxa"/>
          </w:tcPr>
          <w:p w14:paraId="1B3FF500" w14:textId="77777777" w:rsidR="00781671" w:rsidRPr="009676AB" w:rsidRDefault="00781671" w:rsidP="00781671">
            <w:pPr>
              <w:rPr>
                <w:rFonts w:cs="Verdana"/>
                <w:b/>
                <w:color w:val="365F91" w:themeColor="accent1" w:themeShade="BF"/>
                <w:sz w:val="20"/>
                <w:szCs w:val="20"/>
              </w:rPr>
            </w:pPr>
            <w:proofErr w:type="spellStart"/>
            <w:r w:rsidRPr="009676AB">
              <w:rPr>
                <w:rFonts w:cs="Verdana"/>
                <w:b/>
                <w:color w:val="365F91" w:themeColor="accent1" w:themeShade="BF"/>
                <w:sz w:val="20"/>
                <w:szCs w:val="20"/>
              </w:rPr>
              <w:t>Organicists</w:t>
            </w:r>
            <w:proofErr w:type="spellEnd"/>
          </w:p>
        </w:tc>
        <w:tc>
          <w:tcPr>
            <w:tcW w:w="7188" w:type="dxa"/>
          </w:tcPr>
          <w:p w14:paraId="7FA6BBE4" w14:textId="77777777" w:rsidR="00781671" w:rsidRPr="009676AB" w:rsidRDefault="00781671" w:rsidP="00781671">
            <w:pPr>
              <w:rPr>
                <w:rFonts w:cs="Verdana"/>
                <w:color w:val="365F91" w:themeColor="accent1" w:themeShade="BF"/>
                <w:sz w:val="20"/>
                <w:szCs w:val="20"/>
              </w:rPr>
            </w:pPr>
            <w:r w:rsidRPr="009676AB">
              <w:rPr>
                <w:rFonts w:cs="Verdana"/>
                <w:color w:val="365F91" w:themeColor="accent1" w:themeShade="BF"/>
                <w:sz w:val="20"/>
                <w:szCs w:val="20"/>
              </w:rPr>
              <w:t xml:space="preserve">- Schism starts to disappear between </w:t>
            </w:r>
            <w:proofErr w:type="spellStart"/>
            <w:r w:rsidRPr="009676AB">
              <w:rPr>
                <w:rFonts w:cs="Verdana"/>
                <w:color w:val="365F91" w:themeColor="accent1" w:themeShade="BF"/>
                <w:sz w:val="20"/>
                <w:szCs w:val="20"/>
              </w:rPr>
              <w:t>Physicalists</w:t>
            </w:r>
            <w:proofErr w:type="spellEnd"/>
            <w:r w:rsidRPr="009676AB">
              <w:rPr>
                <w:rFonts w:cs="Verdana"/>
                <w:color w:val="365F91" w:themeColor="accent1" w:themeShade="BF"/>
                <w:sz w:val="20"/>
                <w:szCs w:val="20"/>
              </w:rPr>
              <w:t xml:space="preserve"> and </w:t>
            </w:r>
            <w:proofErr w:type="spellStart"/>
            <w:r w:rsidRPr="009676AB">
              <w:rPr>
                <w:rFonts w:cs="Verdana"/>
                <w:color w:val="365F91" w:themeColor="accent1" w:themeShade="BF"/>
                <w:sz w:val="20"/>
                <w:szCs w:val="20"/>
              </w:rPr>
              <w:t>Vitalists</w:t>
            </w:r>
            <w:proofErr w:type="spellEnd"/>
            <w:r w:rsidRPr="009676AB">
              <w:rPr>
                <w:rFonts w:cs="Verdana"/>
                <w:color w:val="365F91" w:themeColor="accent1" w:themeShade="BF"/>
                <w:sz w:val="20"/>
                <w:szCs w:val="20"/>
              </w:rPr>
              <w:t xml:space="preserve"> (Natural). Factions disappear</w:t>
            </w:r>
          </w:p>
          <w:p w14:paraId="3A831131" w14:textId="77777777" w:rsidR="00781671" w:rsidRPr="009676AB" w:rsidRDefault="00781671" w:rsidP="00781671">
            <w:pPr>
              <w:rPr>
                <w:color w:val="365F91" w:themeColor="accent1" w:themeShade="BF"/>
                <w:sz w:val="20"/>
                <w:szCs w:val="20"/>
              </w:rPr>
            </w:pPr>
            <w:r w:rsidRPr="009676AB">
              <w:rPr>
                <w:color w:val="365F91" w:themeColor="accent1" w:themeShade="BF"/>
                <w:sz w:val="20"/>
                <w:szCs w:val="20"/>
              </w:rPr>
              <w:t xml:space="preserve">- Concept is that everybody is an </w:t>
            </w:r>
            <w:proofErr w:type="spellStart"/>
            <w:r w:rsidRPr="009676AB">
              <w:rPr>
                <w:color w:val="365F91" w:themeColor="accent1" w:themeShade="BF"/>
                <w:sz w:val="20"/>
                <w:szCs w:val="20"/>
              </w:rPr>
              <w:t>organicist</w:t>
            </w:r>
            <w:proofErr w:type="spellEnd"/>
            <w:r w:rsidRPr="009676AB">
              <w:rPr>
                <w:color w:val="365F91" w:themeColor="accent1" w:themeShade="BF"/>
                <w:sz w:val="20"/>
                <w:szCs w:val="20"/>
              </w:rPr>
              <w:t xml:space="preserve">. </w:t>
            </w:r>
          </w:p>
          <w:p w14:paraId="513745EA" w14:textId="77777777" w:rsidR="00781671" w:rsidRPr="009676AB" w:rsidRDefault="00781671" w:rsidP="00781671">
            <w:pPr>
              <w:rPr>
                <w:rFonts w:cs="Verdana"/>
                <w:color w:val="365F91" w:themeColor="accent1" w:themeShade="BF"/>
                <w:sz w:val="20"/>
                <w:szCs w:val="20"/>
              </w:rPr>
            </w:pPr>
            <w:r w:rsidRPr="009676AB">
              <w:rPr>
                <w:rFonts w:cs="Verdana"/>
                <w:color w:val="365F91" w:themeColor="accent1" w:themeShade="BF"/>
                <w:sz w:val="20"/>
                <w:szCs w:val="20"/>
              </w:rPr>
              <w:t>- Laws of physics and chemistry apply to biological function. There are proteins that act like machines but have been created by the genetic code.</w:t>
            </w:r>
            <w:r w:rsidRPr="009676AB">
              <w:rPr>
                <w:rFonts w:cs="Verdana"/>
                <w:color w:val="365F91" w:themeColor="accent1" w:themeShade="BF"/>
                <w:sz w:val="20"/>
                <w:szCs w:val="20"/>
              </w:rPr>
              <w:br/>
            </w:r>
            <w:r w:rsidRPr="009676AB">
              <w:rPr>
                <w:rFonts w:cs="Verdana"/>
                <w:color w:val="365F91" w:themeColor="accent1" w:themeShade="BF"/>
                <w:sz w:val="20"/>
                <w:szCs w:val="20"/>
              </w:rPr>
              <w:br/>
              <w:t xml:space="preserve">- Through the genetic code and the </w:t>
            </w:r>
            <w:proofErr w:type="spellStart"/>
            <w:r w:rsidRPr="009676AB">
              <w:rPr>
                <w:rFonts w:cs="Verdana"/>
                <w:color w:val="365F91" w:themeColor="accent1" w:themeShade="BF"/>
                <w:sz w:val="20"/>
                <w:szCs w:val="20"/>
              </w:rPr>
              <w:t>variablility</w:t>
            </w:r>
            <w:proofErr w:type="spellEnd"/>
            <w:r w:rsidRPr="009676AB">
              <w:rPr>
                <w:rFonts w:cs="Verdana"/>
                <w:color w:val="365F91" w:themeColor="accent1" w:themeShade="BF"/>
                <w:sz w:val="20"/>
                <w:szCs w:val="20"/>
              </w:rPr>
              <w:t xml:space="preserve"> out there we have the concept of emergence… The whole is more than the sum of its parts </w:t>
            </w:r>
            <w:r w:rsidRPr="009676AB">
              <w:rPr>
                <w:color w:val="365F91" w:themeColor="accent1" w:themeShade="BF"/>
                <w:sz w:val="20"/>
                <w:szCs w:val="20"/>
              </w:rPr>
              <w:sym w:font="Wingdings" w:char="F0E0"/>
            </w:r>
            <w:r w:rsidRPr="009676AB">
              <w:rPr>
                <w:rFonts w:cs="Verdana"/>
                <w:color w:val="365F91" w:themeColor="accent1" w:themeShade="BF"/>
                <w:sz w:val="20"/>
                <w:szCs w:val="20"/>
              </w:rPr>
              <w:t xml:space="preserve"> You can physically put these things in one place but when they come into one place they function in a different way than the properties of the single elements. </w:t>
            </w:r>
          </w:p>
          <w:p w14:paraId="5081F5ED" w14:textId="77777777" w:rsidR="00781671" w:rsidRPr="009676AB" w:rsidRDefault="00781671" w:rsidP="00781671">
            <w:pPr>
              <w:rPr>
                <w:color w:val="365F91" w:themeColor="accent1" w:themeShade="BF"/>
                <w:sz w:val="20"/>
                <w:szCs w:val="20"/>
              </w:rPr>
            </w:pPr>
            <w:r w:rsidRPr="009676AB">
              <w:rPr>
                <w:color w:val="365F91" w:themeColor="accent1" w:themeShade="BF"/>
                <w:sz w:val="20"/>
                <w:szCs w:val="20"/>
              </w:rPr>
              <w:t xml:space="preserve">- </w:t>
            </w:r>
            <w:r w:rsidRPr="009676AB">
              <w:rPr>
                <w:rFonts w:cs="Arial"/>
                <w:color w:val="365F91" w:themeColor="accent1" w:themeShade="BF"/>
                <w:sz w:val="20"/>
                <w:szCs w:val="20"/>
              </w:rPr>
              <w:t>The theory that the functioning of living organisms is determined by the working together of all organs as an integrated system (Collins English dictionary)</w:t>
            </w:r>
          </w:p>
        </w:tc>
      </w:tr>
    </w:tbl>
    <w:p w14:paraId="1EFED1E5" w14:textId="77777777" w:rsidR="00781671" w:rsidRPr="009676AB" w:rsidRDefault="00781671">
      <w:pPr>
        <w:rPr>
          <w:color w:val="365F91" w:themeColor="accent1" w:themeShade="BF"/>
          <w:sz w:val="20"/>
          <w:szCs w:val="20"/>
        </w:rPr>
      </w:pPr>
    </w:p>
    <w:p w14:paraId="30C6EED2" w14:textId="77777777" w:rsidR="00781671" w:rsidRPr="009676AB" w:rsidRDefault="00781671">
      <w:pPr>
        <w:rPr>
          <w:color w:val="365F91" w:themeColor="accent1" w:themeShade="BF"/>
          <w:sz w:val="20"/>
          <w:szCs w:val="20"/>
        </w:rPr>
      </w:pPr>
    </w:p>
    <w:tbl>
      <w:tblPr>
        <w:tblStyle w:val="TableGrid"/>
        <w:tblW w:w="0" w:type="auto"/>
        <w:tblLook w:val="04A0" w:firstRow="1" w:lastRow="0" w:firstColumn="1" w:lastColumn="0" w:noHBand="0" w:noVBand="1"/>
      </w:tblPr>
      <w:tblGrid>
        <w:gridCol w:w="1789"/>
        <w:gridCol w:w="7067"/>
      </w:tblGrid>
      <w:tr w:rsidR="00781671" w:rsidRPr="009676AB" w14:paraId="14FB7049" w14:textId="77777777" w:rsidTr="00AD51AD">
        <w:tc>
          <w:tcPr>
            <w:tcW w:w="1789" w:type="dxa"/>
          </w:tcPr>
          <w:p w14:paraId="5AC4C3B5" w14:textId="77777777" w:rsidR="00781671" w:rsidRPr="009676AB" w:rsidRDefault="00781671">
            <w:pPr>
              <w:rPr>
                <w:color w:val="365F91" w:themeColor="accent1" w:themeShade="BF"/>
                <w:sz w:val="20"/>
                <w:szCs w:val="20"/>
              </w:rPr>
            </w:pPr>
            <w:r w:rsidRPr="009676AB">
              <w:rPr>
                <w:b/>
                <w:color w:val="365F91" w:themeColor="accent1" w:themeShade="BF"/>
              </w:rPr>
              <w:t>Physical Sciences</w:t>
            </w:r>
            <w:r w:rsidRPr="009676AB">
              <w:rPr>
                <w:color w:val="365F91" w:themeColor="accent1" w:themeShade="BF"/>
              </w:rPr>
              <w:t>:</w:t>
            </w:r>
          </w:p>
        </w:tc>
        <w:tc>
          <w:tcPr>
            <w:tcW w:w="7067" w:type="dxa"/>
          </w:tcPr>
          <w:p w14:paraId="4994D34A" w14:textId="77777777" w:rsidR="00781671" w:rsidRPr="009676AB" w:rsidRDefault="00781671" w:rsidP="00781671">
            <w:pPr>
              <w:spacing w:after="0"/>
              <w:rPr>
                <w:color w:val="365F91" w:themeColor="accent1" w:themeShade="BF"/>
              </w:rPr>
            </w:pPr>
            <w:r w:rsidRPr="009676AB">
              <w:rPr>
                <w:color w:val="365F91" w:themeColor="accent1" w:themeShade="BF"/>
              </w:rPr>
              <w:t xml:space="preserve">- </w:t>
            </w:r>
            <w:proofErr w:type="gramStart"/>
            <w:r w:rsidRPr="009676AB">
              <w:rPr>
                <w:color w:val="365F91" w:themeColor="accent1" w:themeShade="BF"/>
              </w:rPr>
              <w:t>the</w:t>
            </w:r>
            <w:proofErr w:type="gramEnd"/>
            <w:r w:rsidRPr="009676AB">
              <w:rPr>
                <w:color w:val="365F91" w:themeColor="accent1" w:themeShade="BF"/>
              </w:rPr>
              <w:t xml:space="preserve"> universal  study of inanimate objects. Physics and chemistry are considered to be physical sciences. All physical science is based on empirical observations and data. Experimentation is the preferred method of this science. It is a single theory science, which means that there can only be one right </w:t>
            </w:r>
            <w:proofErr w:type="gramStart"/>
            <w:r w:rsidRPr="009676AB">
              <w:rPr>
                <w:color w:val="365F91" w:themeColor="accent1" w:themeShade="BF"/>
              </w:rPr>
              <w:t>theory .</w:t>
            </w:r>
            <w:proofErr w:type="gramEnd"/>
          </w:p>
          <w:p w14:paraId="6D7AA43B" w14:textId="77777777" w:rsidR="00781671" w:rsidRPr="009676AB" w:rsidRDefault="00781671">
            <w:pPr>
              <w:rPr>
                <w:color w:val="365F91" w:themeColor="accent1" w:themeShade="BF"/>
                <w:sz w:val="20"/>
                <w:szCs w:val="20"/>
              </w:rPr>
            </w:pPr>
          </w:p>
        </w:tc>
      </w:tr>
      <w:tr w:rsidR="00781671" w:rsidRPr="009676AB" w14:paraId="16063CDB" w14:textId="77777777" w:rsidTr="00AD51AD">
        <w:tc>
          <w:tcPr>
            <w:tcW w:w="1789" w:type="dxa"/>
          </w:tcPr>
          <w:p w14:paraId="0D0F55F2" w14:textId="77777777" w:rsidR="00781671" w:rsidRPr="009676AB" w:rsidRDefault="00781671">
            <w:pPr>
              <w:rPr>
                <w:color w:val="365F91" w:themeColor="accent1" w:themeShade="BF"/>
                <w:sz w:val="20"/>
                <w:szCs w:val="20"/>
              </w:rPr>
            </w:pPr>
            <w:proofErr w:type="spellStart"/>
            <w:r w:rsidRPr="009676AB">
              <w:rPr>
                <w:b/>
                <w:color w:val="365F91" w:themeColor="accent1" w:themeShade="BF"/>
              </w:rPr>
              <w:t>Physicalists</w:t>
            </w:r>
            <w:proofErr w:type="spellEnd"/>
            <w:r w:rsidRPr="009676AB">
              <w:rPr>
                <w:color w:val="365F91" w:themeColor="accent1" w:themeShade="BF"/>
              </w:rPr>
              <w:t>:</w:t>
            </w:r>
          </w:p>
        </w:tc>
        <w:tc>
          <w:tcPr>
            <w:tcW w:w="7067" w:type="dxa"/>
          </w:tcPr>
          <w:p w14:paraId="2060EBF3" w14:textId="77777777" w:rsidR="00781671" w:rsidRPr="009676AB" w:rsidRDefault="00781671" w:rsidP="00781671">
            <w:pPr>
              <w:spacing w:after="0"/>
              <w:rPr>
                <w:color w:val="365F91" w:themeColor="accent1" w:themeShade="BF"/>
              </w:rPr>
            </w:pPr>
            <w:r w:rsidRPr="009676AB">
              <w:rPr>
                <w:color w:val="365F91" w:themeColor="accent1" w:themeShade="BF"/>
              </w:rPr>
              <w:t>A philosophy or theory that all living things are machines with the exception of human beings</w:t>
            </w:r>
          </w:p>
          <w:p w14:paraId="4148843F" w14:textId="77777777" w:rsidR="00781671" w:rsidRPr="009676AB" w:rsidRDefault="00781671">
            <w:pPr>
              <w:rPr>
                <w:color w:val="365F91" w:themeColor="accent1" w:themeShade="BF"/>
                <w:sz w:val="20"/>
                <w:szCs w:val="20"/>
              </w:rPr>
            </w:pPr>
          </w:p>
        </w:tc>
      </w:tr>
      <w:tr w:rsidR="00781671" w:rsidRPr="009676AB" w14:paraId="1D355254" w14:textId="77777777" w:rsidTr="00AD51AD">
        <w:tc>
          <w:tcPr>
            <w:tcW w:w="1789" w:type="dxa"/>
          </w:tcPr>
          <w:p w14:paraId="08595A7B" w14:textId="77777777" w:rsidR="00781671" w:rsidRPr="009676AB" w:rsidRDefault="002D2104">
            <w:pPr>
              <w:rPr>
                <w:color w:val="365F91" w:themeColor="accent1" w:themeShade="BF"/>
                <w:sz w:val="20"/>
                <w:szCs w:val="20"/>
              </w:rPr>
            </w:pPr>
            <w:r w:rsidRPr="009676AB">
              <w:rPr>
                <w:b/>
                <w:color w:val="365F91" w:themeColor="accent1" w:themeShade="BF"/>
              </w:rPr>
              <w:t>Primary reference</w:t>
            </w:r>
            <w:r w:rsidRPr="009676AB">
              <w:rPr>
                <w:color w:val="365F91" w:themeColor="accent1" w:themeShade="BF"/>
              </w:rPr>
              <w:t>:</w:t>
            </w:r>
          </w:p>
        </w:tc>
        <w:tc>
          <w:tcPr>
            <w:tcW w:w="7067" w:type="dxa"/>
          </w:tcPr>
          <w:p w14:paraId="66F0C7A5" w14:textId="77777777" w:rsidR="00781671" w:rsidRPr="009676AB" w:rsidRDefault="00781671" w:rsidP="00781671">
            <w:pPr>
              <w:spacing w:after="0"/>
              <w:rPr>
                <w:color w:val="365F91" w:themeColor="accent1" w:themeShade="BF"/>
              </w:rPr>
            </w:pPr>
            <w:proofErr w:type="gramStart"/>
            <w:r w:rsidRPr="009676AB">
              <w:rPr>
                <w:color w:val="365F91" w:themeColor="accent1" w:themeShade="BF"/>
              </w:rPr>
              <w:t>a</w:t>
            </w:r>
            <w:proofErr w:type="gramEnd"/>
            <w:r w:rsidRPr="009676AB">
              <w:rPr>
                <w:color w:val="365F91" w:themeColor="accent1" w:themeShade="BF"/>
              </w:rPr>
              <w:t xml:space="preserve"> scientific article written by the scientist or person who has done the research about this topic. The article reflects ONLY the work of the person writing it.</w:t>
            </w:r>
          </w:p>
          <w:p w14:paraId="3E27F02A" w14:textId="77777777" w:rsidR="00781671" w:rsidRPr="009676AB" w:rsidRDefault="00781671">
            <w:pPr>
              <w:rPr>
                <w:color w:val="365F91" w:themeColor="accent1" w:themeShade="BF"/>
                <w:sz w:val="20"/>
                <w:szCs w:val="20"/>
              </w:rPr>
            </w:pPr>
          </w:p>
        </w:tc>
      </w:tr>
      <w:tr w:rsidR="00781671" w:rsidRPr="009676AB" w14:paraId="007CB676" w14:textId="77777777" w:rsidTr="00AD51AD">
        <w:tc>
          <w:tcPr>
            <w:tcW w:w="1789" w:type="dxa"/>
          </w:tcPr>
          <w:p w14:paraId="21A4168B" w14:textId="77777777" w:rsidR="00781671" w:rsidRPr="009676AB" w:rsidRDefault="002D2104">
            <w:pPr>
              <w:rPr>
                <w:color w:val="365F91" w:themeColor="accent1" w:themeShade="BF"/>
                <w:sz w:val="20"/>
                <w:szCs w:val="20"/>
              </w:rPr>
            </w:pPr>
            <w:r w:rsidRPr="009676AB">
              <w:rPr>
                <w:b/>
                <w:color w:val="365F91" w:themeColor="accent1" w:themeShade="BF"/>
              </w:rPr>
              <w:t>Proximate causes:</w:t>
            </w:r>
          </w:p>
        </w:tc>
        <w:tc>
          <w:tcPr>
            <w:tcW w:w="7067" w:type="dxa"/>
          </w:tcPr>
          <w:p w14:paraId="2F01848D" w14:textId="77777777" w:rsidR="00781671" w:rsidRPr="009676AB" w:rsidRDefault="00781671" w:rsidP="00781671">
            <w:pPr>
              <w:spacing w:after="0"/>
              <w:rPr>
                <w:color w:val="365F91" w:themeColor="accent1" w:themeShade="BF"/>
              </w:rPr>
            </w:pPr>
            <w:r w:rsidRPr="009676AB">
              <w:rPr>
                <w:color w:val="365F91" w:themeColor="accent1" w:themeShade="BF"/>
              </w:rPr>
              <w:t>The questions physical scientists ask when examining a theory, such as HOW? These questions usually lead to experiments.</w:t>
            </w:r>
          </w:p>
          <w:p w14:paraId="6846D595" w14:textId="77777777" w:rsidR="00781671" w:rsidRPr="009676AB" w:rsidRDefault="00781671">
            <w:pPr>
              <w:rPr>
                <w:color w:val="365F91" w:themeColor="accent1" w:themeShade="BF"/>
                <w:sz w:val="20"/>
                <w:szCs w:val="20"/>
              </w:rPr>
            </w:pPr>
          </w:p>
        </w:tc>
      </w:tr>
      <w:tr w:rsidR="00781671" w:rsidRPr="009676AB" w14:paraId="655DF6D7" w14:textId="77777777" w:rsidTr="00AD51AD">
        <w:tc>
          <w:tcPr>
            <w:tcW w:w="1789" w:type="dxa"/>
          </w:tcPr>
          <w:p w14:paraId="4B706D9C" w14:textId="77777777" w:rsidR="00781671" w:rsidRPr="009676AB" w:rsidRDefault="002D2104">
            <w:pPr>
              <w:rPr>
                <w:color w:val="365F91" w:themeColor="accent1" w:themeShade="BF"/>
                <w:sz w:val="20"/>
                <w:szCs w:val="20"/>
              </w:rPr>
            </w:pPr>
            <w:r w:rsidRPr="009676AB">
              <w:rPr>
                <w:b/>
                <w:color w:val="365F91" w:themeColor="accent1" w:themeShade="BF"/>
              </w:rPr>
              <w:t>Sampling error:</w:t>
            </w:r>
          </w:p>
        </w:tc>
        <w:tc>
          <w:tcPr>
            <w:tcW w:w="7067" w:type="dxa"/>
          </w:tcPr>
          <w:p w14:paraId="3329E1F9" w14:textId="77777777" w:rsidR="00781671" w:rsidRPr="009676AB" w:rsidRDefault="00781671" w:rsidP="00781671">
            <w:pPr>
              <w:spacing w:after="0"/>
              <w:rPr>
                <w:color w:val="365F91" w:themeColor="accent1" w:themeShade="BF"/>
              </w:rPr>
            </w:pPr>
            <w:r w:rsidRPr="009676AB">
              <w:rPr>
                <w:color w:val="365F91" w:themeColor="accent1" w:themeShade="BF"/>
              </w:rPr>
              <w:t>The error that occurs when observing data of a small sample of the population. Due to genetic variability, the sample of the population does not necessarily reflect the population as a whole. Also it is only the measure of approximation. Averaging all the values can give you a sense of the real value.</w:t>
            </w:r>
          </w:p>
          <w:p w14:paraId="68CEECC3" w14:textId="77777777" w:rsidR="00781671" w:rsidRPr="009676AB" w:rsidRDefault="00781671">
            <w:pPr>
              <w:rPr>
                <w:color w:val="365F91" w:themeColor="accent1" w:themeShade="BF"/>
                <w:sz w:val="20"/>
                <w:szCs w:val="20"/>
              </w:rPr>
            </w:pPr>
          </w:p>
        </w:tc>
      </w:tr>
      <w:tr w:rsidR="00781671" w:rsidRPr="009676AB" w14:paraId="7D94FA88" w14:textId="77777777" w:rsidTr="00AD51AD">
        <w:tc>
          <w:tcPr>
            <w:tcW w:w="1789" w:type="dxa"/>
          </w:tcPr>
          <w:p w14:paraId="60D37590" w14:textId="77777777" w:rsidR="00781671" w:rsidRPr="009676AB" w:rsidRDefault="002D2104">
            <w:pPr>
              <w:rPr>
                <w:color w:val="365F91" w:themeColor="accent1" w:themeShade="BF"/>
                <w:sz w:val="20"/>
                <w:szCs w:val="20"/>
              </w:rPr>
            </w:pPr>
            <w:r w:rsidRPr="009676AB">
              <w:rPr>
                <w:b/>
                <w:color w:val="365F91" w:themeColor="accent1" w:themeShade="BF"/>
              </w:rPr>
              <w:t xml:space="preserve">Scala </w:t>
            </w:r>
            <w:proofErr w:type="spellStart"/>
            <w:r w:rsidRPr="009676AB">
              <w:rPr>
                <w:b/>
                <w:color w:val="365F91" w:themeColor="accent1" w:themeShade="BF"/>
              </w:rPr>
              <w:t>naturae</w:t>
            </w:r>
            <w:proofErr w:type="spellEnd"/>
            <w:r w:rsidRPr="009676AB">
              <w:rPr>
                <w:color w:val="365F91" w:themeColor="accent1" w:themeShade="BF"/>
              </w:rPr>
              <w:t>:</w:t>
            </w:r>
          </w:p>
        </w:tc>
        <w:tc>
          <w:tcPr>
            <w:tcW w:w="7067" w:type="dxa"/>
          </w:tcPr>
          <w:p w14:paraId="2B51FEE3" w14:textId="77777777" w:rsidR="00781671" w:rsidRPr="009676AB" w:rsidRDefault="002D2104" w:rsidP="00781671">
            <w:pPr>
              <w:spacing w:after="0"/>
              <w:rPr>
                <w:color w:val="365F91" w:themeColor="accent1" w:themeShade="BF"/>
              </w:rPr>
            </w:pPr>
            <w:r w:rsidRPr="009676AB">
              <w:rPr>
                <w:color w:val="365F91" w:themeColor="accent1" w:themeShade="BF"/>
              </w:rPr>
              <w:t>I</w:t>
            </w:r>
            <w:r w:rsidR="00781671" w:rsidRPr="009676AB">
              <w:rPr>
                <w:color w:val="365F91" w:themeColor="accent1" w:themeShade="BF"/>
              </w:rPr>
              <w:t xml:space="preserve">s the great chain of </w:t>
            </w:r>
            <w:proofErr w:type="gramStart"/>
            <w:r w:rsidR="00781671" w:rsidRPr="009676AB">
              <w:rPr>
                <w:color w:val="365F91" w:themeColor="accent1" w:themeShade="BF"/>
              </w:rPr>
              <w:t>being.</w:t>
            </w:r>
            <w:proofErr w:type="gramEnd"/>
            <w:r w:rsidR="00781671" w:rsidRPr="009676AB">
              <w:rPr>
                <w:color w:val="365F91" w:themeColor="accent1" w:themeShade="BF"/>
              </w:rPr>
              <w:t xml:space="preserve"> Reflects the views of humanity and there strong belief in essentialism. There was a God or Gods at the top and soil/ hell at the bottom. Everything else fell into a level that due to its relationship with the higher power. (</w:t>
            </w:r>
            <w:proofErr w:type="spellStart"/>
            <w:proofErr w:type="gramStart"/>
            <w:r w:rsidR="00781671" w:rsidRPr="009676AB">
              <w:rPr>
                <w:color w:val="365F91" w:themeColor="accent1" w:themeShade="BF"/>
              </w:rPr>
              <w:t>ie</w:t>
            </w:r>
            <w:proofErr w:type="spellEnd"/>
            <w:proofErr w:type="gramEnd"/>
            <w:r w:rsidR="00781671" w:rsidRPr="009676AB">
              <w:rPr>
                <w:color w:val="365F91" w:themeColor="accent1" w:themeShade="BF"/>
              </w:rPr>
              <w:t xml:space="preserve">. god, angels, bird, </w:t>
            </w:r>
            <w:proofErr w:type="spellStart"/>
            <w:r w:rsidR="00781671" w:rsidRPr="009676AB">
              <w:rPr>
                <w:color w:val="365F91" w:themeColor="accent1" w:themeShade="BF"/>
              </w:rPr>
              <w:t>clerge</w:t>
            </w:r>
            <w:proofErr w:type="spellEnd"/>
            <w:r w:rsidR="00781671" w:rsidRPr="009676AB">
              <w:rPr>
                <w:color w:val="365F91" w:themeColor="accent1" w:themeShade="BF"/>
              </w:rPr>
              <w:t>, people, wild animals, etc.)</w:t>
            </w:r>
          </w:p>
          <w:p w14:paraId="03AC21AF" w14:textId="77777777" w:rsidR="00781671" w:rsidRPr="009676AB" w:rsidRDefault="00781671">
            <w:pPr>
              <w:rPr>
                <w:color w:val="365F91" w:themeColor="accent1" w:themeShade="BF"/>
                <w:sz w:val="20"/>
                <w:szCs w:val="20"/>
              </w:rPr>
            </w:pPr>
          </w:p>
        </w:tc>
      </w:tr>
      <w:tr w:rsidR="00781671" w:rsidRPr="009676AB" w14:paraId="1FF88746" w14:textId="77777777" w:rsidTr="00AD51AD">
        <w:tc>
          <w:tcPr>
            <w:tcW w:w="1789" w:type="dxa"/>
          </w:tcPr>
          <w:p w14:paraId="575C29F1" w14:textId="77777777" w:rsidR="002D2104" w:rsidRPr="009676AB" w:rsidRDefault="002D2104">
            <w:pPr>
              <w:rPr>
                <w:b/>
                <w:color w:val="365F91" w:themeColor="accent1" w:themeShade="BF"/>
              </w:rPr>
            </w:pPr>
            <w:r w:rsidRPr="009676AB">
              <w:rPr>
                <w:b/>
                <w:color w:val="365F91" w:themeColor="accent1" w:themeShade="BF"/>
              </w:rPr>
              <w:t>Secondary reference</w:t>
            </w:r>
            <w:r w:rsidRPr="009676AB">
              <w:rPr>
                <w:color w:val="365F91" w:themeColor="accent1" w:themeShade="BF"/>
              </w:rPr>
              <w:t>:</w:t>
            </w:r>
            <w:r w:rsidRPr="009676AB">
              <w:rPr>
                <w:b/>
                <w:color w:val="365F91" w:themeColor="accent1" w:themeShade="BF"/>
              </w:rPr>
              <w:t xml:space="preserve"> </w:t>
            </w:r>
          </w:p>
          <w:p w14:paraId="05C1EA2E" w14:textId="77777777" w:rsidR="00781671" w:rsidRPr="009676AB" w:rsidRDefault="00781671">
            <w:pPr>
              <w:rPr>
                <w:color w:val="365F91" w:themeColor="accent1" w:themeShade="BF"/>
                <w:sz w:val="20"/>
                <w:szCs w:val="20"/>
              </w:rPr>
            </w:pPr>
          </w:p>
        </w:tc>
        <w:tc>
          <w:tcPr>
            <w:tcW w:w="7067" w:type="dxa"/>
          </w:tcPr>
          <w:p w14:paraId="7B41A233" w14:textId="77777777" w:rsidR="00781671" w:rsidRPr="009676AB" w:rsidRDefault="00781671" w:rsidP="002D2104">
            <w:pPr>
              <w:spacing w:after="0"/>
              <w:rPr>
                <w:color w:val="365F91" w:themeColor="accent1" w:themeShade="BF"/>
              </w:rPr>
            </w:pPr>
            <w:r w:rsidRPr="009676AB">
              <w:rPr>
                <w:color w:val="365F91" w:themeColor="accent1" w:themeShade="BF"/>
              </w:rPr>
              <w:t>Scientific review article. Created by someone who compiled all the data and research from other scientists (using primary references) to create a general article. This is useful to anyone looking for a lot of information for a specific topic.</w:t>
            </w:r>
          </w:p>
        </w:tc>
      </w:tr>
      <w:tr w:rsidR="002D2104" w:rsidRPr="009676AB" w14:paraId="68FD3AA2" w14:textId="77777777" w:rsidTr="00AD51AD">
        <w:tc>
          <w:tcPr>
            <w:tcW w:w="1789" w:type="dxa"/>
          </w:tcPr>
          <w:p w14:paraId="1C6A4EF1" w14:textId="77777777" w:rsidR="002D2104" w:rsidRPr="009676AB" w:rsidRDefault="002D2104">
            <w:pPr>
              <w:rPr>
                <w:b/>
                <w:color w:val="365F91" w:themeColor="accent1" w:themeShade="BF"/>
              </w:rPr>
            </w:pPr>
            <w:r w:rsidRPr="009676AB">
              <w:rPr>
                <w:b/>
                <w:color w:val="365F91" w:themeColor="accent1" w:themeShade="BF"/>
              </w:rPr>
              <w:t>Special creation:</w:t>
            </w:r>
          </w:p>
        </w:tc>
        <w:tc>
          <w:tcPr>
            <w:tcW w:w="7067" w:type="dxa"/>
          </w:tcPr>
          <w:p w14:paraId="3563241B" w14:textId="77777777" w:rsidR="002D2104" w:rsidRPr="009676AB" w:rsidRDefault="002D2104" w:rsidP="002D2104">
            <w:pPr>
              <w:spacing w:after="0"/>
              <w:rPr>
                <w:color w:val="365F91" w:themeColor="accent1" w:themeShade="BF"/>
              </w:rPr>
            </w:pPr>
            <w:r w:rsidRPr="009676AB">
              <w:rPr>
                <w:color w:val="365F91" w:themeColor="accent1" w:themeShade="BF"/>
              </w:rPr>
              <w:t>The view that species were brought onto the planet at one point in time and since that point the species have no changed (essentially, no evolution). These species are not old and were first brought on this planet Oct. 23</w:t>
            </w:r>
            <w:r w:rsidRPr="009676AB">
              <w:rPr>
                <w:color w:val="365F91" w:themeColor="accent1" w:themeShade="BF"/>
                <w:vertAlign w:val="superscript"/>
              </w:rPr>
              <w:t>rd</w:t>
            </w:r>
            <w:r w:rsidRPr="009676AB">
              <w:rPr>
                <w:color w:val="365F91" w:themeColor="accent1" w:themeShade="BF"/>
              </w:rPr>
              <w:t xml:space="preserve"> 4004 BCE</w:t>
            </w:r>
          </w:p>
          <w:p w14:paraId="376CEE42" w14:textId="77777777" w:rsidR="002D2104" w:rsidRPr="009676AB" w:rsidRDefault="002D2104" w:rsidP="00781671">
            <w:pPr>
              <w:spacing w:after="0"/>
              <w:rPr>
                <w:color w:val="365F91" w:themeColor="accent1" w:themeShade="BF"/>
              </w:rPr>
            </w:pPr>
          </w:p>
        </w:tc>
      </w:tr>
      <w:tr w:rsidR="00781671" w:rsidRPr="009676AB" w14:paraId="0CB141E9" w14:textId="77777777" w:rsidTr="00AD51AD">
        <w:tc>
          <w:tcPr>
            <w:tcW w:w="1789" w:type="dxa"/>
          </w:tcPr>
          <w:p w14:paraId="55BF3ED4" w14:textId="77777777" w:rsidR="00781671" w:rsidRPr="009676AB" w:rsidRDefault="002D2104">
            <w:pPr>
              <w:rPr>
                <w:color w:val="365F91" w:themeColor="accent1" w:themeShade="BF"/>
                <w:sz w:val="20"/>
                <w:szCs w:val="20"/>
              </w:rPr>
            </w:pPr>
            <w:r w:rsidRPr="009676AB">
              <w:rPr>
                <w:b/>
                <w:color w:val="365F91" w:themeColor="accent1" w:themeShade="BF"/>
              </w:rPr>
              <w:t xml:space="preserve">Taxon:  </w:t>
            </w:r>
          </w:p>
        </w:tc>
        <w:tc>
          <w:tcPr>
            <w:tcW w:w="7067" w:type="dxa"/>
          </w:tcPr>
          <w:p w14:paraId="24DA2D06" w14:textId="77777777" w:rsidR="00781671" w:rsidRPr="009676AB" w:rsidRDefault="002D2104" w:rsidP="00781671">
            <w:pPr>
              <w:spacing w:after="0"/>
              <w:rPr>
                <w:color w:val="365F91" w:themeColor="accent1" w:themeShade="BF"/>
              </w:rPr>
            </w:pPr>
            <w:r w:rsidRPr="009676AB">
              <w:rPr>
                <w:color w:val="365F91" w:themeColor="accent1" w:themeShade="BF"/>
              </w:rPr>
              <w:t xml:space="preserve">- </w:t>
            </w:r>
            <w:proofErr w:type="gramStart"/>
            <w:r w:rsidR="00781671" w:rsidRPr="009676AB">
              <w:rPr>
                <w:color w:val="365F91" w:themeColor="accent1" w:themeShade="BF"/>
              </w:rPr>
              <w:t>the</w:t>
            </w:r>
            <w:proofErr w:type="gramEnd"/>
            <w:r w:rsidR="00781671" w:rsidRPr="009676AB">
              <w:rPr>
                <w:color w:val="365F91" w:themeColor="accent1" w:themeShade="BF"/>
              </w:rPr>
              <w:t xml:space="preserve"> name of a taxonomic group/ classification group of organisms included within a category in the Linnaean taxonomic hierarchy. </w:t>
            </w:r>
          </w:p>
          <w:p w14:paraId="60FE0922" w14:textId="77777777" w:rsidR="00781671" w:rsidRPr="009676AB" w:rsidRDefault="00781671">
            <w:pPr>
              <w:rPr>
                <w:color w:val="365F91" w:themeColor="accent1" w:themeShade="BF"/>
                <w:sz w:val="20"/>
                <w:szCs w:val="20"/>
              </w:rPr>
            </w:pPr>
          </w:p>
        </w:tc>
      </w:tr>
      <w:tr w:rsidR="00781671" w:rsidRPr="009676AB" w14:paraId="14AF6279" w14:textId="77777777" w:rsidTr="00AD51AD">
        <w:tc>
          <w:tcPr>
            <w:tcW w:w="1789" w:type="dxa"/>
          </w:tcPr>
          <w:p w14:paraId="073A31FC" w14:textId="77777777" w:rsidR="00781671" w:rsidRPr="009676AB" w:rsidRDefault="002D2104">
            <w:pPr>
              <w:rPr>
                <w:color w:val="365F91" w:themeColor="accent1" w:themeShade="BF"/>
                <w:sz w:val="20"/>
                <w:szCs w:val="20"/>
              </w:rPr>
            </w:pPr>
            <w:r w:rsidRPr="009676AB">
              <w:rPr>
                <w:b/>
                <w:color w:val="365F91" w:themeColor="accent1" w:themeShade="BF"/>
              </w:rPr>
              <w:t>Taxonomy:</w:t>
            </w:r>
          </w:p>
        </w:tc>
        <w:tc>
          <w:tcPr>
            <w:tcW w:w="7067" w:type="dxa"/>
          </w:tcPr>
          <w:p w14:paraId="5E9C35B6" w14:textId="77777777" w:rsidR="00781671" w:rsidRPr="009676AB" w:rsidRDefault="002D2104" w:rsidP="00781671">
            <w:pPr>
              <w:spacing w:after="0"/>
              <w:rPr>
                <w:color w:val="365F91" w:themeColor="accent1" w:themeShade="BF"/>
              </w:rPr>
            </w:pPr>
            <w:r w:rsidRPr="009676AB">
              <w:rPr>
                <w:color w:val="365F91" w:themeColor="accent1" w:themeShade="BF"/>
              </w:rPr>
              <w:t xml:space="preserve">- </w:t>
            </w:r>
            <w:proofErr w:type="gramStart"/>
            <w:r w:rsidR="00781671" w:rsidRPr="009676AB">
              <w:rPr>
                <w:color w:val="365F91" w:themeColor="accent1" w:themeShade="BF"/>
              </w:rPr>
              <w:t>the</w:t>
            </w:r>
            <w:proofErr w:type="gramEnd"/>
            <w:r w:rsidR="00781671" w:rsidRPr="009676AB">
              <w:rPr>
                <w:color w:val="365F91" w:themeColor="accent1" w:themeShade="BF"/>
              </w:rPr>
              <w:t xml:space="preserve"> science of the classification of organisms into an ordered system that indicates natural relationships (pg. 417)</w:t>
            </w:r>
          </w:p>
          <w:p w14:paraId="29C5648E" w14:textId="77777777" w:rsidR="00781671" w:rsidRPr="009676AB" w:rsidRDefault="00781671">
            <w:pPr>
              <w:rPr>
                <w:color w:val="365F91" w:themeColor="accent1" w:themeShade="BF"/>
                <w:sz w:val="20"/>
                <w:szCs w:val="20"/>
              </w:rPr>
            </w:pPr>
          </w:p>
        </w:tc>
      </w:tr>
      <w:tr w:rsidR="00781671" w:rsidRPr="009676AB" w14:paraId="2AFD2F55" w14:textId="77777777" w:rsidTr="00AD51AD">
        <w:tc>
          <w:tcPr>
            <w:tcW w:w="1789" w:type="dxa"/>
          </w:tcPr>
          <w:p w14:paraId="276168FE" w14:textId="77777777" w:rsidR="00781671" w:rsidRPr="009676AB" w:rsidRDefault="002D2104">
            <w:pPr>
              <w:rPr>
                <w:color w:val="365F91" w:themeColor="accent1" w:themeShade="BF"/>
                <w:sz w:val="20"/>
                <w:szCs w:val="20"/>
              </w:rPr>
            </w:pPr>
            <w:r w:rsidRPr="009676AB">
              <w:rPr>
                <w:b/>
                <w:color w:val="365F91" w:themeColor="accent1" w:themeShade="BF"/>
              </w:rPr>
              <w:t>Tertiary reference:</w:t>
            </w:r>
          </w:p>
        </w:tc>
        <w:tc>
          <w:tcPr>
            <w:tcW w:w="7067" w:type="dxa"/>
          </w:tcPr>
          <w:p w14:paraId="5F05921E" w14:textId="77777777" w:rsidR="00781671" w:rsidRPr="009676AB" w:rsidRDefault="00781671" w:rsidP="00781671">
            <w:pPr>
              <w:spacing w:after="0"/>
              <w:rPr>
                <w:color w:val="365F91" w:themeColor="accent1" w:themeShade="BF"/>
              </w:rPr>
            </w:pPr>
            <w:r w:rsidRPr="009676AB">
              <w:rPr>
                <w:color w:val="365F91" w:themeColor="accent1" w:themeShade="BF"/>
              </w:rPr>
              <w:t>More of a narrative and story with some scientific facts. Written usually by generalists and not scientists. No content is referenced and therefore it is not acceptable as reference.  It is acceptable to start your research using these references, since they usually give you a general idea of where you need to start looking for more information. Examples are Wikipedia and national Geographic.</w:t>
            </w:r>
          </w:p>
          <w:p w14:paraId="73C36B6D" w14:textId="77777777" w:rsidR="00781671" w:rsidRPr="009676AB" w:rsidRDefault="00781671">
            <w:pPr>
              <w:rPr>
                <w:color w:val="365F91" w:themeColor="accent1" w:themeShade="BF"/>
                <w:sz w:val="20"/>
                <w:szCs w:val="20"/>
              </w:rPr>
            </w:pPr>
          </w:p>
        </w:tc>
      </w:tr>
      <w:tr w:rsidR="00781671" w:rsidRPr="009676AB" w14:paraId="74261B9A" w14:textId="77777777" w:rsidTr="00AD51AD">
        <w:tc>
          <w:tcPr>
            <w:tcW w:w="1789" w:type="dxa"/>
          </w:tcPr>
          <w:p w14:paraId="4E0D97BC" w14:textId="77777777" w:rsidR="00781671" w:rsidRPr="009676AB" w:rsidRDefault="002D2104">
            <w:pPr>
              <w:rPr>
                <w:color w:val="365F91" w:themeColor="accent1" w:themeShade="BF"/>
                <w:sz w:val="20"/>
                <w:szCs w:val="20"/>
              </w:rPr>
            </w:pPr>
            <w:proofErr w:type="spellStart"/>
            <w:r w:rsidRPr="009676AB">
              <w:rPr>
                <w:b/>
                <w:color w:val="365F91" w:themeColor="accent1" w:themeShade="BF"/>
              </w:rPr>
              <w:t>Theophrastrus</w:t>
            </w:r>
            <w:proofErr w:type="spellEnd"/>
            <w:r w:rsidRPr="009676AB">
              <w:rPr>
                <w:b/>
                <w:color w:val="365F91" w:themeColor="accent1" w:themeShade="BF"/>
              </w:rPr>
              <w:t>:</w:t>
            </w:r>
          </w:p>
        </w:tc>
        <w:tc>
          <w:tcPr>
            <w:tcW w:w="7067" w:type="dxa"/>
          </w:tcPr>
          <w:p w14:paraId="7A82E88D" w14:textId="77777777" w:rsidR="00781671" w:rsidRPr="009676AB" w:rsidRDefault="00781671" w:rsidP="00781671">
            <w:pPr>
              <w:spacing w:after="0"/>
              <w:rPr>
                <w:color w:val="365F91" w:themeColor="accent1" w:themeShade="BF"/>
              </w:rPr>
            </w:pPr>
            <w:r w:rsidRPr="009676AB">
              <w:rPr>
                <w:color w:val="365F91" w:themeColor="accent1" w:themeShade="BF"/>
              </w:rPr>
              <w:t>Greek philosopher and scientist. Also known as the “ancient father of taxonomy” for classifying all the plants into one giant book based on the plants reproductive and anatomic features.  His classification is still used today by botanists due to its accuracy</w:t>
            </w:r>
          </w:p>
          <w:p w14:paraId="0B206096" w14:textId="77777777" w:rsidR="00781671" w:rsidRPr="009676AB" w:rsidRDefault="00781671">
            <w:pPr>
              <w:rPr>
                <w:color w:val="365F91" w:themeColor="accent1" w:themeShade="BF"/>
                <w:sz w:val="20"/>
                <w:szCs w:val="20"/>
              </w:rPr>
            </w:pPr>
          </w:p>
        </w:tc>
      </w:tr>
      <w:tr w:rsidR="00781671" w:rsidRPr="009676AB" w14:paraId="74607B31" w14:textId="77777777" w:rsidTr="00AD51AD">
        <w:tc>
          <w:tcPr>
            <w:tcW w:w="1789" w:type="dxa"/>
          </w:tcPr>
          <w:p w14:paraId="74FDDD3A" w14:textId="77777777" w:rsidR="00781671" w:rsidRPr="009676AB" w:rsidRDefault="002D2104">
            <w:pPr>
              <w:rPr>
                <w:color w:val="365F91" w:themeColor="accent1" w:themeShade="BF"/>
                <w:sz w:val="20"/>
                <w:szCs w:val="20"/>
              </w:rPr>
            </w:pPr>
            <w:r w:rsidRPr="009676AB">
              <w:rPr>
                <w:b/>
                <w:color w:val="365F91" w:themeColor="accent1" w:themeShade="BF"/>
              </w:rPr>
              <w:t>Theory:</w:t>
            </w:r>
            <w:r w:rsidRPr="009676AB">
              <w:rPr>
                <w:color w:val="365F91" w:themeColor="accent1" w:themeShade="BF"/>
              </w:rPr>
              <w:t xml:space="preserve">  </w:t>
            </w:r>
          </w:p>
        </w:tc>
        <w:tc>
          <w:tcPr>
            <w:tcW w:w="7067" w:type="dxa"/>
          </w:tcPr>
          <w:p w14:paraId="4A1CE4B1" w14:textId="77777777" w:rsidR="00781671" w:rsidRPr="009676AB" w:rsidRDefault="00781671" w:rsidP="00781671">
            <w:pPr>
              <w:spacing w:after="0"/>
              <w:rPr>
                <w:color w:val="365F91" w:themeColor="accent1" w:themeShade="BF"/>
              </w:rPr>
            </w:pPr>
            <w:r w:rsidRPr="009676AB">
              <w:rPr>
                <w:color w:val="365F91" w:themeColor="accent1" w:themeShade="BF"/>
              </w:rPr>
              <w:t>A group of ideas intended to explain something based on observations of patterns and general principles. Theories are more like superstitions in the sense that they can be supported with facts. Yet, since they can not be proven universally like laws, they remain a theory</w:t>
            </w:r>
          </w:p>
          <w:p w14:paraId="517E466C" w14:textId="77777777" w:rsidR="00781671" w:rsidRPr="009676AB" w:rsidRDefault="00781671" w:rsidP="00781671">
            <w:pPr>
              <w:spacing w:after="0"/>
              <w:rPr>
                <w:b/>
                <w:color w:val="365F91" w:themeColor="accent1" w:themeShade="BF"/>
              </w:rPr>
            </w:pPr>
          </w:p>
        </w:tc>
      </w:tr>
      <w:tr w:rsidR="00781671" w:rsidRPr="009676AB" w14:paraId="01B2D966" w14:textId="77777777" w:rsidTr="00AD51AD">
        <w:tc>
          <w:tcPr>
            <w:tcW w:w="1789" w:type="dxa"/>
          </w:tcPr>
          <w:p w14:paraId="3462FE76" w14:textId="77777777" w:rsidR="00781671" w:rsidRPr="009676AB" w:rsidRDefault="002D2104">
            <w:pPr>
              <w:rPr>
                <w:color w:val="365F91" w:themeColor="accent1" w:themeShade="BF"/>
                <w:sz w:val="20"/>
                <w:szCs w:val="20"/>
              </w:rPr>
            </w:pPr>
            <w:r w:rsidRPr="009676AB">
              <w:rPr>
                <w:b/>
                <w:color w:val="365F91" w:themeColor="accent1" w:themeShade="BF"/>
              </w:rPr>
              <w:t>Ultimate causes</w:t>
            </w:r>
            <w:proofErr w:type="gramStart"/>
            <w:r w:rsidRPr="009676AB">
              <w:rPr>
                <w:b/>
                <w:color w:val="365F91" w:themeColor="accent1" w:themeShade="BF"/>
              </w:rPr>
              <w:t xml:space="preserve">: </w:t>
            </w:r>
            <w:r w:rsidRPr="009676AB">
              <w:rPr>
                <w:color w:val="365F91" w:themeColor="accent1" w:themeShade="BF"/>
              </w:rPr>
              <w:t xml:space="preserve"> </w:t>
            </w:r>
            <w:proofErr w:type="gramEnd"/>
          </w:p>
        </w:tc>
        <w:tc>
          <w:tcPr>
            <w:tcW w:w="7067" w:type="dxa"/>
          </w:tcPr>
          <w:p w14:paraId="54C8D1DA" w14:textId="77777777" w:rsidR="00781671" w:rsidRPr="009676AB" w:rsidRDefault="00781671" w:rsidP="00781671">
            <w:pPr>
              <w:spacing w:after="0"/>
              <w:rPr>
                <w:color w:val="365F91" w:themeColor="accent1" w:themeShade="BF"/>
              </w:rPr>
            </w:pPr>
            <w:r w:rsidRPr="009676AB">
              <w:rPr>
                <w:color w:val="365F91" w:themeColor="accent1" w:themeShade="BF"/>
              </w:rPr>
              <w:t>The question natural scientists ask, such as WHY? The information is usually based down through historical narratives and is variable with evolution</w:t>
            </w:r>
          </w:p>
          <w:p w14:paraId="372781FF" w14:textId="77777777" w:rsidR="00781671" w:rsidRPr="009676AB" w:rsidRDefault="00781671" w:rsidP="00781671">
            <w:pPr>
              <w:spacing w:after="0"/>
              <w:rPr>
                <w:b/>
                <w:color w:val="365F91" w:themeColor="accent1" w:themeShade="BF"/>
              </w:rPr>
            </w:pPr>
          </w:p>
        </w:tc>
      </w:tr>
      <w:tr w:rsidR="00781671" w:rsidRPr="009676AB" w14:paraId="704546B4" w14:textId="77777777" w:rsidTr="00AD51AD">
        <w:tc>
          <w:tcPr>
            <w:tcW w:w="1789" w:type="dxa"/>
          </w:tcPr>
          <w:p w14:paraId="454AD5A7" w14:textId="77777777" w:rsidR="00781671" w:rsidRPr="009676AB" w:rsidRDefault="002D2104">
            <w:pPr>
              <w:rPr>
                <w:color w:val="365F91" w:themeColor="accent1" w:themeShade="BF"/>
                <w:sz w:val="20"/>
                <w:szCs w:val="20"/>
              </w:rPr>
            </w:pPr>
            <w:r w:rsidRPr="009676AB">
              <w:rPr>
                <w:b/>
                <w:color w:val="365F91" w:themeColor="accent1" w:themeShade="BF"/>
              </w:rPr>
              <w:t>Van Leeuwenhoek:</w:t>
            </w:r>
          </w:p>
        </w:tc>
        <w:tc>
          <w:tcPr>
            <w:tcW w:w="7067" w:type="dxa"/>
          </w:tcPr>
          <w:p w14:paraId="62F338F7" w14:textId="77777777" w:rsidR="00781671" w:rsidRPr="009676AB" w:rsidRDefault="002D2104" w:rsidP="00781671">
            <w:pPr>
              <w:spacing w:after="0"/>
              <w:rPr>
                <w:color w:val="365F91" w:themeColor="accent1" w:themeShade="BF"/>
              </w:rPr>
            </w:pPr>
            <w:r w:rsidRPr="009676AB">
              <w:rPr>
                <w:color w:val="365F91" w:themeColor="accent1" w:themeShade="BF"/>
              </w:rPr>
              <w:t>- Merchant</w:t>
            </w:r>
            <w:r w:rsidR="00781671" w:rsidRPr="009676AB">
              <w:rPr>
                <w:color w:val="365F91" w:themeColor="accent1" w:themeShade="BF"/>
              </w:rPr>
              <w:t xml:space="preserve"> who created the first telescope but refused to share his knowledge on how to create one</w:t>
            </w:r>
          </w:p>
          <w:p w14:paraId="27DD4FA5" w14:textId="77777777" w:rsidR="00781671" w:rsidRPr="009676AB" w:rsidRDefault="00781671" w:rsidP="00781671">
            <w:pPr>
              <w:spacing w:after="0"/>
              <w:rPr>
                <w:b/>
                <w:color w:val="365F91" w:themeColor="accent1" w:themeShade="BF"/>
              </w:rPr>
            </w:pPr>
          </w:p>
        </w:tc>
      </w:tr>
      <w:tr w:rsidR="00781671" w:rsidRPr="009676AB" w14:paraId="0D032281" w14:textId="77777777" w:rsidTr="00AD51AD">
        <w:tc>
          <w:tcPr>
            <w:tcW w:w="1789" w:type="dxa"/>
          </w:tcPr>
          <w:p w14:paraId="2CB65875" w14:textId="77777777" w:rsidR="00781671" w:rsidRPr="009676AB" w:rsidRDefault="002D2104">
            <w:pPr>
              <w:rPr>
                <w:color w:val="365F91" w:themeColor="accent1" w:themeShade="BF"/>
                <w:sz w:val="20"/>
                <w:szCs w:val="20"/>
              </w:rPr>
            </w:pPr>
            <w:proofErr w:type="spellStart"/>
            <w:r w:rsidRPr="009676AB">
              <w:rPr>
                <w:b/>
                <w:color w:val="365F91" w:themeColor="accent1" w:themeShade="BF"/>
              </w:rPr>
              <w:t>Vitalists</w:t>
            </w:r>
            <w:proofErr w:type="spellEnd"/>
            <w:r w:rsidRPr="009676AB">
              <w:rPr>
                <w:b/>
                <w:color w:val="365F91" w:themeColor="accent1" w:themeShade="BF"/>
              </w:rPr>
              <w:t xml:space="preserve">:  </w:t>
            </w:r>
          </w:p>
        </w:tc>
        <w:tc>
          <w:tcPr>
            <w:tcW w:w="7067" w:type="dxa"/>
          </w:tcPr>
          <w:p w14:paraId="6A6C5E16" w14:textId="77777777" w:rsidR="00781671" w:rsidRPr="009676AB" w:rsidRDefault="002D2104" w:rsidP="00781671">
            <w:pPr>
              <w:spacing w:after="0"/>
              <w:rPr>
                <w:color w:val="365F91" w:themeColor="accent1" w:themeShade="BF"/>
              </w:rPr>
            </w:pPr>
            <w:r w:rsidRPr="009676AB">
              <w:rPr>
                <w:color w:val="365F91" w:themeColor="accent1" w:themeShade="BF"/>
              </w:rPr>
              <w:t xml:space="preserve">- </w:t>
            </w:r>
            <w:proofErr w:type="gramStart"/>
            <w:r w:rsidR="00781671" w:rsidRPr="009676AB">
              <w:rPr>
                <w:color w:val="365F91" w:themeColor="accent1" w:themeShade="BF"/>
              </w:rPr>
              <w:t>people</w:t>
            </w:r>
            <w:proofErr w:type="gramEnd"/>
            <w:r w:rsidR="00781671" w:rsidRPr="009676AB">
              <w:rPr>
                <w:color w:val="365F91" w:themeColor="accent1" w:themeShade="BF"/>
              </w:rPr>
              <w:t xml:space="preserve"> who believed that physical and chemical laws applied to living things yet there is also a vital force (essentialism) behind each living thing</w:t>
            </w:r>
          </w:p>
          <w:p w14:paraId="5A626D2C" w14:textId="77777777" w:rsidR="00781671" w:rsidRPr="009676AB" w:rsidRDefault="00781671" w:rsidP="00781671">
            <w:pPr>
              <w:spacing w:after="0"/>
              <w:rPr>
                <w:b/>
                <w:color w:val="365F91" w:themeColor="accent1" w:themeShade="BF"/>
              </w:rPr>
            </w:pPr>
          </w:p>
        </w:tc>
      </w:tr>
    </w:tbl>
    <w:p w14:paraId="3394E290" w14:textId="77777777" w:rsidR="00781671" w:rsidRPr="009676AB" w:rsidRDefault="00781671" w:rsidP="00781671">
      <w:pPr>
        <w:spacing w:after="0"/>
        <w:rPr>
          <w:color w:val="365F91" w:themeColor="accent1" w:themeShade="BF"/>
        </w:rPr>
      </w:pPr>
    </w:p>
    <w:p w14:paraId="71C484C7" w14:textId="77777777" w:rsidR="00781671" w:rsidRPr="009676AB" w:rsidRDefault="00781671" w:rsidP="00781671">
      <w:pPr>
        <w:spacing w:after="0"/>
        <w:rPr>
          <w:color w:val="365F91" w:themeColor="accent1" w:themeShade="BF"/>
        </w:rPr>
      </w:pPr>
    </w:p>
    <w:p w14:paraId="1B26B7A9" w14:textId="77777777" w:rsidR="00781671" w:rsidRPr="009676AB" w:rsidRDefault="00781671" w:rsidP="00781671">
      <w:pPr>
        <w:spacing w:after="0"/>
        <w:rPr>
          <w:color w:val="365F91" w:themeColor="accent1" w:themeShade="BF"/>
        </w:rPr>
      </w:pPr>
    </w:p>
    <w:p w14:paraId="3760A17E" w14:textId="77777777" w:rsidR="00781671" w:rsidRPr="009676AB" w:rsidRDefault="00781671" w:rsidP="00781671">
      <w:pPr>
        <w:spacing w:after="0"/>
        <w:rPr>
          <w:color w:val="365F91" w:themeColor="accent1" w:themeShade="BF"/>
        </w:rPr>
      </w:pPr>
    </w:p>
    <w:p w14:paraId="1120231C" w14:textId="77777777" w:rsidR="00781671" w:rsidRPr="009676AB" w:rsidRDefault="00781671" w:rsidP="00781671">
      <w:pPr>
        <w:spacing w:after="0"/>
        <w:rPr>
          <w:color w:val="365F91" w:themeColor="accent1" w:themeShade="BF"/>
        </w:rPr>
      </w:pPr>
    </w:p>
    <w:p w14:paraId="18EFB5D4" w14:textId="77777777" w:rsidR="00781671" w:rsidRPr="009676AB" w:rsidRDefault="00781671" w:rsidP="00781671">
      <w:pPr>
        <w:spacing w:after="0"/>
        <w:rPr>
          <w:color w:val="365F91" w:themeColor="accent1" w:themeShade="BF"/>
        </w:rPr>
      </w:pPr>
    </w:p>
    <w:p w14:paraId="3F1F3286" w14:textId="77777777" w:rsidR="00781671" w:rsidRPr="009676AB" w:rsidRDefault="00781671" w:rsidP="00781671">
      <w:pPr>
        <w:spacing w:after="0"/>
        <w:rPr>
          <w:color w:val="365F91" w:themeColor="accent1" w:themeShade="BF"/>
        </w:rPr>
      </w:pPr>
    </w:p>
    <w:p w14:paraId="2AE21479" w14:textId="77777777" w:rsidR="00781671" w:rsidRPr="009676AB" w:rsidRDefault="00781671" w:rsidP="00781671">
      <w:pPr>
        <w:spacing w:after="0"/>
        <w:rPr>
          <w:color w:val="365F91" w:themeColor="accent1" w:themeShade="BF"/>
        </w:rPr>
      </w:pPr>
    </w:p>
    <w:p w14:paraId="3E383EF9" w14:textId="77777777" w:rsidR="00781671" w:rsidRPr="009676AB" w:rsidRDefault="00781671" w:rsidP="00781671">
      <w:pPr>
        <w:spacing w:after="0"/>
        <w:rPr>
          <w:color w:val="365F91" w:themeColor="accent1" w:themeShade="BF"/>
        </w:rPr>
      </w:pPr>
    </w:p>
    <w:p w14:paraId="0ED4A835" w14:textId="77777777" w:rsidR="00781671" w:rsidRPr="009676AB" w:rsidRDefault="00781671" w:rsidP="00781671">
      <w:pPr>
        <w:spacing w:after="0"/>
        <w:rPr>
          <w:color w:val="365F91" w:themeColor="accent1" w:themeShade="BF"/>
        </w:rPr>
      </w:pPr>
    </w:p>
    <w:p w14:paraId="0F45B340" w14:textId="77777777" w:rsidR="00781671" w:rsidRPr="009676AB" w:rsidRDefault="00781671" w:rsidP="00781671">
      <w:pPr>
        <w:spacing w:after="0"/>
        <w:rPr>
          <w:color w:val="365F91" w:themeColor="accent1" w:themeShade="BF"/>
        </w:rPr>
      </w:pPr>
    </w:p>
    <w:p w14:paraId="7FFA685A" w14:textId="77777777" w:rsidR="00781671" w:rsidRPr="009676AB" w:rsidRDefault="00781671" w:rsidP="00781671">
      <w:pPr>
        <w:spacing w:after="0"/>
        <w:rPr>
          <w:color w:val="365F91" w:themeColor="accent1" w:themeShade="BF"/>
        </w:rPr>
      </w:pPr>
    </w:p>
    <w:p w14:paraId="44823730" w14:textId="77777777" w:rsidR="00781671" w:rsidRPr="009676AB" w:rsidRDefault="00781671" w:rsidP="00781671">
      <w:pPr>
        <w:spacing w:after="0"/>
        <w:rPr>
          <w:color w:val="365F91" w:themeColor="accent1" w:themeShade="BF"/>
        </w:rPr>
      </w:pPr>
    </w:p>
    <w:p w14:paraId="528BF4E4" w14:textId="77777777" w:rsidR="00781671" w:rsidRPr="009676AB" w:rsidRDefault="00781671" w:rsidP="00781671">
      <w:pPr>
        <w:spacing w:after="0"/>
        <w:rPr>
          <w:color w:val="365F91" w:themeColor="accent1" w:themeShade="BF"/>
        </w:rPr>
      </w:pPr>
    </w:p>
    <w:p w14:paraId="5E3EC178" w14:textId="77777777" w:rsidR="00781671" w:rsidRPr="00781671" w:rsidRDefault="00781671">
      <w:pPr>
        <w:rPr>
          <w:sz w:val="20"/>
          <w:szCs w:val="20"/>
        </w:rPr>
      </w:pPr>
    </w:p>
    <w:sectPr w:rsidR="00781671" w:rsidRPr="00781671" w:rsidSect="006863D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988"/>
    <w:rsid w:val="00181FDA"/>
    <w:rsid w:val="001D3902"/>
    <w:rsid w:val="002D0456"/>
    <w:rsid w:val="002D2104"/>
    <w:rsid w:val="0064118E"/>
    <w:rsid w:val="006863DF"/>
    <w:rsid w:val="00781671"/>
    <w:rsid w:val="00811234"/>
    <w:rsid w:val="008C534E"/>
    <w:rsid w:val="009676AB"/>
    <w:rsid w:val="00A03988"/>
    <w:rsid w:val="00A57C10"/>
    <w:rsid w:val="00AD51AD"/>
    <w:rsid w:val="00B35C77"/>
    <w:rsid w:val="00EF6E0D"/>
    <w:rsid w:val="00F84723"/>
    <w:rsid w:val="00F949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B2D23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988"/>
    <w:pPr>
      <w:spacing w:after="200" w:line="276" w:lineRule="auto"/>
    </w:pPr>
    <w:rPr>
      <w:sz w:val="22"/>
      <w:szCs w:val="22"/>
      <w:lang w:val="en-CA"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039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8167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988"/>
    <w:pPr>
      <w:spacing w:after="200" w:line="276" w:lineRule="auto"/>
    </w:pPr>
    <w:rPr>
      <w:sz w:val="22"/>
      <w:szCs w:val="22"/>
      <w:lang w:val="en-CA"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039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816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britannica.com/EBchecked/topic/189127/environment" TargetMode="External"/><Relationship Id="rId6" Type="http://schemas.openxmlformats.org/officeDocument/2006/relationships/hyperlink" Target="http://www.britannica.com/EBchecked/topic/406351/natural-selection" TargetMode="External"/><Relationship Id="rId7" Type="http://schemas.openxmlformats.org/officeDocument/2006/relationships/hyperlink" Target="http://www.britannica.com/EBchecked/topic/228936/genetics" TargetMode="External"/><Relationship Id="rId8" Type="http://schemas.openxmlformats.org/officeDocument/2006/relationships/hyperlink" Target="http://www.britannica.com/EBchecked/topic/328443/Lamarckis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8</Pages>
  <Words>2282</Words>
  <Characters>13014</Characters>
  <Application>Microsoft Macintosh Word</Application>
  <DocSecurity>0</DocSecurity>
  <Lines>108</Lines>
  <Paragraphs>30</Paragraphs>
  <ScaleCrop>false</ScaleCrop>
  <Company/>
  <LinksUpToDate>false</LinksUpToDate>
  <CharactersWithSpaces>15266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Adriano</dc:creator>
  <cp:keywords/>
  <dc:description/>
  <cp:lastModifiedBy>Nicole Adriano</cp:lastModifiedBy>
  <cp:revision>10</cp:revision>
  <cp:lastPrinted>2013-09-24T00:32:00Z</cp:lastPrinted>
  <dcterms:created xsi:type="dcterms:W3CDTF">2013-09-23T23:43:00Z</dcterms:created>
  <dcterms:modified xsi:type="dcterms:W3CDTF">2013-09-27T12:05:00Z</dcterms:modified>
</cp:coreProperties>
</file>