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3D0" w:rsidRDefault="00D331FC">
      <w:r>
        <w:t>Financial Accounting vs. Managerial Accounting</w:t>
      </w:r>
      <w:r>
        <w:br/>
      </w:r>
      <w:r>
        <w:br/>
        <w:t xml:space="preserve">Managerial </w:t>
      </w:r>
      <w:proofErr w:type="spellStart"/>
      <w:r>
        <w:t>Accoutning</w:t>
      </w:r>
      <w:proofErr w:type="spellEnd"/>
      <w:r>
        <w:t xml:space="preserve"> is not governed by GAAP…focuses on future planning and production/manufacturing. </w:t>
      </w:r>
      <w:r>
        <w:br/>
      </w:r>
      <w:r>
        <w:br/>
        <w:t xml:space="preserve">1.2 Business Strategies – Business plan prepared by </w:t>
      </w:r>
      <w:proofErr w:type="gramStart"/>
      <w:r>
        <w:t>business ,</w:t>
      </w:r>
      <w:proofErr w:type="gramEnd"/>
      <w:r>
        <w:t xml:space="preserve"> marketing </w:t>
      </w:r>
      <w:proofErr w:type="spellStart"/>
      <w:r>
        <w:t>plam</w:t>
      </w:r>
      <w:proofErr w:type="spellEnd"/>
      <w:r>
        <w:t xml:space="preserve"> , steps involved, etc. Consider stakeholders when making the plan</w:t>
      </w:r>
    </w:p>
    <w:p w:rsidR="00D331FC" w:rsidRDefault="00D331FC" w:rsidP="00D331FC">
      <w:pPr>
        <w:pStyle w:val="ListParagraph"/>
        <w:numPr>
          <w:ilvl w:val="1"/>
          <w:numId w:val="1"/>
        </w:numPr>
      </w:pPr>
      <w:r>
        <w:t>Exercise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Managerial is for inside and financial is for outside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Planning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Directing and motivating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Feedback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Decentralization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Line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staff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Controller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Budgets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Performance Report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CFO</w:t>
      </w:r>
    </w:p>
    <w:p w:rsidR="00D331FC" w:rsidRDefault="00D331FC" w:rsidP="00D331FC">
      <w:pPr>
        <w:pStyle w:val="ListParagraph"/>
        <w:numPr>
          <w:ilvl w:val="0"/>
          <w:numId w:val="2"/>
        </w:numPr>
      </w:pPr>
      <w:r>
        <w:t>Non-monetary data</w:t>
      </w:r>
    </w:p>
    <w:p w:rsidR="00D331FC" w:rsidRDefault="008E4D9B" w:rsidP="00D331FC">
      <w:r>
        <w:t>Chapter 2</w:t>
      </w:r>
      <w:proofErr w:type="gramStart"/>
      <w:r>
        <w:t>.#</w:t>
      </w:r>
      <w:proofErr w:type="gramEnd"/>
      <w:r>
        <w:t>15</w:t>
      </w:r>
    </w:p>
    <w:p w:rsidR="008E4D9B" w:rsidRDefault="00721091" w:rsidP="00721091">
      <w:pPr>
        <w:pStyle w:val="ListParagraph"/>
        <w:numPr>
          <w:ilvl w:val="0"/>
          <w:numId w:val="3"/>
        </w:numPr>
      </w:pPr>
      <w:r>
        <w:t xml:space="preserve">Opportunity cost </w:t>
      </w:r>
    </w:p>
    <w:p w:rsidR="00721091" w:rsidRDefault="00721091" w:rsidP="00721091">
      <w:pPr>
        <w:pStyle w:val="ListParagraph"/>
        <w:numPr>
          <w:ilvl w:val="0"/>
          <w:numId w:val="3"/>
        </w:numPr>
      </w:pPr>
      <w:r>
        <w:t>Variable, Direct Materials</w:t>
      </w:r>
    </w:p>
    <w:p w:rsidR="00721091" w:rsidRDefault="00721091" w:rsidP="00721091">
      <w:r>
        <w:t xml:space="preserve">2.16 </w:t>
      </w:r>
    </w:p>
    <w:p w:rsidR="00A113BC" w:rsidRDefault="00A113BC" w:rsidP="00721091">
      <w:r>
        <w:t>Wages is variable and salary is fixed. Workers are direct…Superintendents and supervisors would be considered indirect because it does not coincide with making the product.</w:t>
      </w:r>
    </w:p>
    <w:p w:rsidR="00A113BC" w:rsidRDefault="00A113BC" w:rsidP="00A113BC">
      <w:pPr>
        <w:pStyle w:val="ListBullet"/>
        <w:numPr>
          <w:ilvl w:val="0"/>
          <w:numId w:val="0"/>
        </w:numPr>
        <w:ind w:left="360"/>
      </w:pPr>
      <w:r>
        <w:t>Lubrication is indirect because it is used for maintenance</w:t>
      </w:r>
    </w:p>
    <w:p w:rsidR="00007A4B" w:rsidRDefault="00007A4B" w:rsidP="00007A4B">
      <w:pPr>
        <w:pStyle w:val="ListBullet"/>
        <w:numPr>
          <w:ilvl w:val="0"/>
          <w:numId w:val="0"/>
        </w:numPr>
        <w:ind w:left="360" w:hanging="360"/>
      </w:pPr>
    </w:p>
    <w:p w:rsidR="00007A4B" w:rsidRDefault="00007A4B" w:rsidP="00007A4B">
      <w:pPr>
        <w:pStyle w:val="ListBullet"/>
        <w:numPr>
          <w:ilvl w:val="0"/>
          <w:numId w:val="0"/>
        </w:numPr>
        <w:ind w:left="360" w:hanging="360"/>
      </w:pPr>
      <w:r>
        <w:t>#226</w:t>
      </w:r>
    </w:p>
    <w:p w:rsidR="00007A4B" w:rsidRDefault="00007A4B" w:rsidP="00007A4B">
      <w:pPr>
        <w:pStyle w:val="ListBullet"/>
        <w:numPr>
          <w:ilvl w:val="0"/>
          <w:numId w:val="0"/>
        </w:numPr>
        <w:ind w:left="360" w:hanging="360"/>
      </w:pPr>
      <w:r>
        <w:t>Income Statement and Schedule of Good Manufactured</w:t>
      </w:r>
    </w:p>
    <w:p w:rsidR="00007A4B" w:rsidRDefault="00007A4B" w:rsidP="00007A4B">
      <w:pPr>
        <w:pStyle w:val="ListBullet"/>
        <w:numPr>
          <w:ilvl w:val="0"/>
          <w:numId w:val="0"/>
        </w:numPr>
        <w:ind w:left="360" w:hanging="360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547E15" w:rsidRDefault="00547E15" w:rsidP="00007A4B">
      <w:pPr>
        <w:pStyle w:val="ListBullet"/>
        <w:numPr>
          <w:ilvl w:val="0"/>
          <w:numId w:val="0"/>
        </w:numPr>
        <w:jc w:val="center"/>
      </w:pPr>
    </w:p>
    <w:p w:rsidR="00007A4B" w:rsidRDefault="00007A4B" w:rsidP="00007A4B">
      <w:pPr>
        <w:pStyle w:val="ListBullet"/>
        <w:numPr>
          <w:ilvl w:val="0"/>
          <w:numId w:val="0"/>
        </w:numPr>
        <w:jc w:val="center"/>
      </w:pPr>
      <w:r>
        <w:lastRenderedPageBreak/>
        <w:t>Hickey Corporation</w:t>
      </w:r>
    </w:p>
    <w:p w:rsidR="00007A4B" w:rsidRDefault="00007A4B" w:rsidP="00007A4B">
      <w:pPr>
        <w:pStyle w:val="ListBullet"/>
        <w:numPr>
          <w:ilvl w:val="0"/>
          <w:numId w:val="0"/>
        </w:numPr>
        <w:jc w:val="center"/>
      </w:pPr>
      <w:r>
        <w:t>Schedule of Costs of Goods Manufactured</w:t>
      </w:r>
    </w:p>
    <w:p w:rsidR="00007A4B" w:rsidRDefault="00007A4B" w:rsidP="00007A4B">
      <w:pPr>
        <w:pStyle w:val="ListBullet"/>
        <w:numPr>
          <w:ilvl w:val="0"/>
          <w:numId w:val="0"/>
        </w:numPr>
        <w:jc w:val="center"/>
      </w:pPr>
      <w:r>
        <w:t xml:space="preserve">For the Year ended </w:t>
      </w:r>
      <w:proofErr w:type="spellStart"/>
      <w:r>
        <w:t>xxxx</w:t>
      </w:r>
      <w:proofErr w:type="spellEnd"/>
    </w:p>
    <w:p w:rsidR="00007A4B" w:rsidRDefault="00007A4B" w:rsidP="00007A4B">
      <w:pPr>
        <w:pStyle w:val="ListBullet"/>
        <w:numPr>
          <w:ilvl w:val="0"/>
          <w:numId w:val="0"/>
        </w:numPr>
      </w:pPr>
      <w:r>
        <w:t>DM</w:t>
      </w:r>
    </w:p>
    <w:p w:rsidR="00007A4B" w:rsidRDefault="00547E15" w:rsidP="00007A4B">
      <w:pPr>
        <w:pStyle w:val="ListBullet"/>
        <w:numPr>
          <w:ilvl w:val="0"/>
          <w:numId w:val="0"/>
        </w:numPr>
      </w:pPr>
      <w:r>
        <w:t>Beginning Inventory</w:t>
      </w:r>
      <w:r>
        <w:tab/>
      </w:r>
      <w:r>
        <w:tab/>
      </w:r>
      <w:r>
        <w:tab/>
        <w:t>20,000</w:t>
      </w:r>
    </w:p>
    <w:p w:rsidR="00547E15" w:rsidRDefault="00547E15" w:rsidP="00007A4B">
      <w:pPr>
        <w:pStyle w:val="ListBullet"/>
        <w:numPr>
          <w:ilvl w:val="0"/>
          <w:numId w:val="0"/>
        </w:numPr>
      </w:pPr>
      <w:r>
        <w:t xml:space="preserve">Add: Purchases </w:t>
      </w:r>
      <w:r>
        <w:tab/>
      </w:r>
      <w:r>
        <w:tab/>
      </w:r>
      <w:r>
        <w:tab/>
      </w:r>
      <w:r>
        <w:tab/>
        <w:t>160,000</w:t>
      </w:r>
    </w:p>
    <w:p w:rsidR="00547E15" w:rsidRDefault="00547E15" w:rsidP="00007A4B">
      <w:pPr>
        <w:pStyle w:val="ListBullet"/>
        <w:numPr>
          <w:ilvl w:val="0"/>
          <w:numId w:val="0"/>
        </w:numPr>
      </w:pPr>
      <w:r>
        <w:t>Materials Available for Use</w:t>
      </w:r>
      <w:r>
        <w:tab/>
      </w:r>
      <w:r>
        <w:tab/>
        <w:t>180,000</w:t>
      </w:r>
    </w:p>
    <w:p w:rsidR="00547E15" w:rsidRPr="00B8667B" w:rsidRDefault="006F7495" w:rsidP="00007A4B">
      <w:pPr>
        <w:pStyle w:val="ListBullet"/>
        <w:numPr>
          <w:ilvl w:val="0"/>
          <w:numId w:val="0"/>
        </w:numPr>
        <w:rPr>
          <w:u w:val="single"/>
        </w:rPr>
      </w:pPr>
      <w:r>
        <w:t>Deduct Ending Inventory</w:t>
      </w:r>
      <w:r>
        <w:tab/>
      </w:r>
      <w:r>
        <w:tab/>
      </w:r>
      <w:r w:rsidRPr="00B8667B">
        <w:rPr>
          <w:u w:val="single"/>
        </w:rPr>
        <w:t>(10,000)</w:t>
      </w:r>
    </w:p>
    <w:p w:rsidR="00007A4B" w:rsidRDefault="00007A4B" w:rsidP="00007A4B">
      <w:pPr>
        <w:pStyle w:val="ListBullet"/>
        <w:numPr>
          <w:ilvl w:val="0"/>
          <w:numId w:val="0"/>
        </w:numPr>
      </w:pPr>
    </w:p>
    <w:p w:rsidR="006F7495" w:rsidRDefault="006F7495" w:rsidP="00007A4B">
      <w:pPr>
        <w:pStyle w:val="ListBullet"/>
        <w:numPr>
          <w:ilvl w:val="0"/>
          <w:numId w:val="0"/>
        </w:numPr>
      </w:pPr>
      <w:r>
        <w:t xml:space="preserve">Total Direct Materials </w:t>
      </w:r>
      <w:r>
        <w:tab/>
      </w:r>
      <w:r>
        <w:tab/>
      </w:r>
      <w:r>
        <w:tab/>
      </w:r>
      <w:r>
        <w:tab/>
        <w:t>170,000</w:t>
      </w:r>
    </w:p>
    <w:p w:rsidR="006F7495" w:rsidRDefault="006F7495" w:rsidP="00007A4B">
      <w:pPr>
        <w:pStyle w:val="ListBullet"/>
        <w:numPr>
          <w:ilvl w:val="0"/>
          <w:numId w:val="0"/>
        </w:numPr>
      </w:pPr>
      <w:r>
        <w:t>Direct Labour</w:t>
      </w:r>
      <w:r>
        <w:tab/>
      </w:r>
      <w:r>
        <w:tab/>
      </w:r>
      <w:r>
        <w:tab/>
      </w:r>
      <w:r>
        <w:tab/>
      </w:r>
      <w:r>
        <w:tab/>
        <w:t>80,000</w:t>
      </w:r>
    </w:p>
    <w:p w:rsidR="006F7495" w:rsidRDefault="006F7495" w:rsidP="00007A4B">
      <w:pPr>
        <w:pStyle w:val="ListBullet"/>
        <w:numPr>
          <w:ilvl w:val="0"/>
          <w:numId w:val="0"/>
        </w:numPr>
      </w:pPr>
      <w:r>
        <w:t>Manufacturing Overhead</w:t>
      </w:r>
      <w:r>
        <w:tab/>
      </w:r>
      <w:r>
        <w:tab/>
      </w:r>
      <w:r>
        <w:tab/>
      </w:r>
    </w:p>
    <w:p w:rsidR="006F7495" w:rsidRDefault="006F7495" w:rsidP="00007A4B">
      <w:pPr>
        <w:pStyle w:val="ListBullet"/>
        <w:numPr>
          <w:ilvl w:val="0"/>
          <w:numId w:val="0"/>
        </w:numPr>
      </w:pPr>
      <w:r>
        <w:tab/>
        <w:t>Indirect Labour</w:t>
      </w:r>
      <w:r>
        <w:tab/>
      </w:r>
      <w:r>
        <w:tab/>
      </w:r>
      <w:r>
        <w:tab/>
        <w:t>60,000</w:t>
      </w:r>
    </w:p>
    <w:p w:rsidR="006F7495" w:rsidRDefault="006F7495" w:rsidP="006F7495">
      <w:pPr>
        <w:pStyle w:val="ListBullet"/>
        <w:numPr>
          <w:ilvl w:val="0"/>
          <w:numId w:val="0"/>
        </w:numPr>
        <w:spacing w:before="240"/>
      </w:pPr>
      <w:r>
        <w:tab/>
        <w:t xml:space="preserve">Building Rent </w:t>
      </w:r>
      <w:r>
        <w:tab/>
      </w:r>
      <w:r>
        <w:tab/>
      </w:r>
      <w:r>
        <w:tab/>
        <w:t>40,000 (80% x 50,000)</w:t>
      </w:r>
    </w:p>
    <w:p w:rsidR="006F7495" w:rsidRDefault="006F7495" w:rsidP="006F7495">
      <w:pPr>
        <w:pStyle w:val="ListBullet"/>
        <w:numPr>
          <w:ilvl w:val="0"/>
          <w:numId w:val="0"/>
        </w:numPr>
        <w:spacing w:before="240"/>
      </w:pPr>
      <w:r>
        <w:tab/>
        <w:t>Utilities for Factory</w:t>
      </w:r>
      <w:r>
        <w:tab/>
      </w:r>
      <w:r>
        <w:tab/>
        <w:t>35,000</w:t>
      </w:r>
    </w:p>
    <w:p w:rsidR="006F7495" w:rsidRDefault="006F7495" w:rsidP="006F7495">
      <w:pPr>
        <w:pStyle w:val="ListBullet"/>
        <w:numPr>
          <w:ilvl w:val="0"/>
          <w:numId w:val="0"/>
        </w:numPr>
        <w:spacing w:before="240"/>
      </w:pPr>
      <w:r>
        <w:tab/>
        <w:t xml:space="preserve">Other Factory </w:t>
      </w:r>
      <w:proofErr w:type="spellStart"/>
      <w:r>
        <w:t>Ohd</w:t>
      </w:r>
      <w:proofErr w:type="spellEnd"/>
      <w:r>
        <w:tab/>
      </w:r>
      <w:r>
        <w:tab/>
        <w:t>11,000</w:t>
      </w:r>
    </w:p>
    <w:p w:rsidR="006F7495" w:rsidRDefault="006F7495" w:rsidP="006F7495">
      <w:pPr>
        <w:pStyle w:val="ListBullet"/>
        <w:numPr>
          <w:ilvl w:val="0"/>
          <w:numId w:val="0"/>
        </w:numPr>
        <w:spacing w:before="240"/>
      </w:pPr>
      <w:r>
        <w:tab/>
        <w:t>Maintenance</w:t>
      </w:r>
      <w:r>
        <w:tab/>
      </w:r>
      <w:r>
        <w:tab/>
      </w:r>
      <w:r>
        <w:tab/>
        <w:t>25,000</w:t>
      </w:r>
    </w:p>
    <w:p w:rsidR="006F7495" w:rsidRDefault="00B8667B" w:rsidP="006F7495">
      <w:pPr>
        <w:pStyle w:val="ListBullet"/>
        <w:numPr>
          <w:ilvl w:val="0"/>
          <w:numId w:val="0"/>
        </w:numPr>
        <w:spacing w:before="240"/>
      </w:pPr>
      <w:r>
        <w:tab/>
        <w:t>Royalty</w:t>
      </w:r>
      <w:r>
        <w:tab/>
      </w:r>
      <w:r>
        <w:tab/>
      </w:r>
      <w:r>
        <w:tab/>
      </w:r>
      <w:r>
        <w:tab/>
        <w:t>30,000 (30,000 x $1)</w:t>
      </w:r>
    </w:p>
    <w:p w:rsidR="00B8667B" w:rsidRDefault="00B8667B" w:rsidP="006F7495">
      <w:pPr>
        <w:pStyle w:val="ListBullet"/>
        <w:numPr>
          <w:ilvl w:val="0"/>
          <w:numId w:val="0"/>
        </w:numPr>
        <w:spacing w:before="240"/>
      </w:pPr>
      <w:r>
        <w:tab/>
        <w:t>Rent, Equipment</w:t>
      </w:r>
      <w:r>
        <w:tab/>
      </w:r>
      <w:r>
        <w:tab/>
      </w:r>
      <w:r w:rsidRPr="00B8667B">
        <w:rPr>
          <w:u w:val="single"/>
        </w:rPr>
        <w:t>9,000</w:t>
      </w:r>
    </w:p>
    <w:p w:rsidR="00B8667B" w:rsidRDefault="00B8667B" w:rsidP="006F7495">
      <w:pPr>
        <w:pStyle w:val="ListBullet"/>
        <w:numPr>
          <w:ilvl w:val="0"/>
          <w:numId w:val="0"/>
        </w:numPr>
        <w:spacing w:before="240"/>
      </w:pPr>
      <w:r>
        <w:tab/>
      </w:r>
      <w:r>
        <w:tab/>
      </w:r>
      <w:r>
        <w:tab/>
      </w:r>
      <w:r>
        <w:tab/>
      </w:r>
      <w:r>
        <w:tab/>
      </w:r>
      <w:r>
        <w:tab/>
        <w:t>210,000</w:t>
      </w:r>
    </w:p>
    <w:p w:rsidR="00D1519A" w:rsidRDefault="00D1519A" w:rsidP="006F7495">
      <w:pPr>
        <w:pStyle w:val="ListBullet"/>
        <w:numPr>
          <w:ilvl w:val="0"/>
          <w:numId w:val="0"/>
        </w:numPr>
        <w:spacing w:before="240"/>
      </w:pPr>
    </w:p>
    <w:p w:rsidR="00B8667B" w:rsidRDefault="00D1519A" w:rsidP="006F7495">
      <w:pPr>
        <w:pStyle w:val="ListBullet"/>
        <w:numPr>
          <w:ilvl w:val="0"/>
          <w:numId w:val="0"/>
        </w:numPr>
        <w:spacing w:before="240"/>
      </w:pPr>
      <w:r>
        <w:t>Total Manufacturing Costs</w:t>
      </w:r>
      <w:r>
        <w:tab/>
      </w:r>
      <w:r>
        <w:tab/>
      </w:r>
      <w:r w:rsidR="00B8667B">
        <w:t>460,000</w:t>
      </w:r>
    </w:p>
    <w:p w:rsidR="00D1519A" w:rsidRDefault="00D1519A" w:rsidP="006F7495">
      <w:pPr>
        <w:pStyle w:val="ListBullet"/>
        <w:numPr>
          <w:ilvl w:val="0"/>
          <w:numId w:val="0"/>
        </w:numPr>
        <w:spacing w:before="240"/>
      </w:pPr>
      <w:proofErr w:type="spellStart"/>
      <w:r>
        <w:t>Add</w:t>
      </w:r>
      <w:proofErr w:type="gramStart"/>
      <w:r>
        <w:t>:Beg</w:t>
      </w:r>
      <w:proofErr w:type="spellEnd"/>
      <w:proofErr w:type="gramEnd"/>
      <w:r>
        <w:t>. WIP</w:t>
      </w:r>
      <w:r>
        <w:tab/>
      </w:r>
      <w:r>
        <w:tab/>
      </w:r>
      <w:r>
        <w:tab/>
      </w:r>
      <w:r>
        <w:tab/>
        <w:t>30,000</w:t>
      </w:r>
      <w:r>
        <w:tab/>
      </w:r>
    </w:p>
    <w:p w:rsidR="00D1519A" w:rsidRDefault="00D1519A" w:rsidP="006F7495">
      <w:pPr>
        <w:pStyle w:val="ListBullet"/>
        <w:numPr>
          <w:ilvl w:val="0"/>
          <w:numId w:val="0"/>
        </w:numPr>
        <w:spacing w:before="240"/>
      </w:pPr>
      <w:r>
        <w:t>Deduct: End. WIP</w:t>
      </w:r>
      <w:r>
        <w:tab/>
      </w:r>
      <w:r>
        <w:tab/>
      </w:r>
      <w:r>
        <w:tab/>
      </w:r>
      <w:r w:rsidRPr="00D1519A">
        <w:rPr>
          <w:u w:val="single"/>
        </w:rPr>
        <w:t>(40,000)</w:t>
      </w:r>
    </w:p>
    <w:p w:rsidR="00D1519A" w:rsidRDefault="00D1519A" w:rsidP="006F7495">
      <w:pPr>
        <w:pStyle w:val="ListBullet"/>
        <w:numPr>
          <w:ilvl w:val="0"/>
          <w:numId w:val="0"/>
        </w:numPr>
        <w:spacing w:before="240"/>
      </w:pPr>
      <w:r>
        <w:t>COGM</w:t>
      </w:r>
      <w:r>
        <w:tab/>
      </w:r>
      <w:r>
        <w:tab/>
      </w:r>
      <w:r>
        <w:tab/>
      </w:r>
      <w:r>
        <w:tab/>
      </w:r>
      <w:r>
        <w:tab/>
      </w:r>
      <w:r>
        <w:tab/>
        <w:t>450,000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</w:p>
    <w:p w:rsidR="00EA19AE" w:rsidRDefault="00EA19AE" w:rsidP="00EA19AE">
      <w:pPr>
        <w:pStyle w:val="ListBullet"/>
        <w:numPr>
          <w:ilvl w:val="0"/>
          <w:numId w:val="5"/>
        </w:numPr>
        <w:spacing w:before="240"/>
      </w:pPr>
      <w:r>
        <w:t>How many units sold?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</w:p>
    <w:p w:rsidR="00EA19AE" w:rsidRPr="00EA19AE" w:rsidRDefault="00EA19AE" w:rsidP="006F7495">
      <w:pPr>
        <w:pStyle w:val="ListBullet"/>
        <w:numPr>
          <w:ilvl w:val="0"/>
          <w:numId w:val="0"/>
        </w:numPr>
        <w:spacing w:before="240"/>
      </w:pPr>
      <w:r w:rsidRPr="00EA19AE">
        <w:rPr>
          <w:u w:val="single"/>
        </w:rPr>
        <w:t>Total Sales</w:t>
      </w:r>
      <w:r>
        <w:rPr>
          <w:u w:val="single"/>
        </w:rPr>
        <w:t xml:space="preserve">  </w:t>
      </w:r>
      <w:r>
        <w:t>= 650,000 / 25$ unit = 26,000 units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>Unit Price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 xml:space="preserve">Beginning Inventory </w:t>
      </w:r>
      <w:r>
        <w:tab/>
      </w:r>
      <w:r>
        <w:tab/>
      </w:r>
      <w:r>
        <w:tab/>
        <w:t>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 xml:space="preserve">Units Produced </w:t>
      </w:r>
      <w:r>
        <w:tab/>
      </w:r>
      <w:r>
        <w:tab/>
      </w:r>
      <w:r>
        <w:tab/>
      </w:r>
      <w:r w:rsidRPr="00EA19AE">
        <w:rPr>
          <w:u w:val="single"/>
        </w:rPr>
        <w:tab/>
        <w:t>30,000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>Units Available for Sale</w:t>
      </w:r>
      <w:r>
        <w:tab/>
      </w:r>
      <w:r>
        <w:tab/>
      </w:r>
      <w:r>
        <w:tab/>
        <w:t>30,000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>Units sold</w:t>
      </w:r>
      <w:r>
        <w:tab/>
      </w:r>
      <w:r>
        <w:tab/>
      </w:r>
      <w:r>
        <w:tab/>
      </w:r>
      <w:r>
        <w:tab/>
        <w:t>26,000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  <w:r>
        <w:t xml:space="preserve">Ending Inventory </w:t>
      </w:r>
      <w:r>
        <w:tab/>
      </w:r>
      <w:r>
        <w:tab/>
      </w:r>
      <w:r>
        <w:tab/>
        <w:t>4,000</w:t>
      </w:r>
    </w:p>
    <w:p w:rsidR="00EA19AE" w:rsidRDefault="00EA19AE" w:rsidP="006F7495">
      <w:pPr>
        <w:pStyle w:val="ListBullet"/>
        <w:numPr>
          <w:ilvl w:val="0"/>
          <w:numId w:val="0"/>
        </w:numPr>
        <w:spacing w:before="240"/>
      </w:pP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b)</w:t>
      </w: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 w:rsidRPr="00EA19AE">
        <w:rPr>
          <w:u w:val="single"/>
        </w:rPr>
        <w:t xml:space="preserve">COGM   </w:t>
      </w:r>
      <w:r w:rsidRPr="00EA19AE">
        <w:rPr>
          <w:u w:val="single"/>
        </w:rPr>
        <w:tab/>
      </w:r>
      <w:r>
        <w:tab/>
        <w:t>= 450,000/30,000 = 15/unit</w:t>
      </w: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 xml:space="preserve"># of units produced </w:t>
      </w: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EA19AE" w:rsidRDefault="00EA19A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lastRenderedPageBreak/>
        <w:t>4000</w:t>
      </w:r>
      <w:r w:rsidR="00972811">
        <w:t xml:space="preserve"> x 15/unit</w:t>
      </w: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= 60,000</w:t>
      </w: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Hickey Corporation</w:t>
      </w: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Income Statement</w:t>
      </w: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 xml:space="preserve">For the year ended </w:t>
      </w:r>
      <w:proofErr w:type="spellStart"/>
      <w:r>
        <w:t>xxxx</w:t>
      </w:r>
      <w:proofErr w:type="spellEnd"/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972811" w:rsidRDefault="0097281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Sales</w:t>
      </w:r>
      <w:r>
        <w:tab/>
      </w:r>
      <w:r>
        <w:tab/>
      </w:r>
      <w:r>
        <w:tab/>
      </w:r>
      <w:r>
        <w:tab/>
      </w:r>
      <w:r>
        <w:tab/>
      </w:r>
      <w:r w:rsidR="00F61F91">
        <w:tab/>
      </w:r>
      <w:r w:rsidR="00F61F91">
        <w:tab/>
      </w:r>
      <w:r>
        <w:t>650 000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97281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COGS</w:t>
      </w:r>
      <w:r w:rsidR="00972811">
        <w:tab/>
      </w:r>
    </w:p>
    <w:p w:rsidR="0097281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Finished Goods, Beginning</w:t>
      </w:r>
      <w:r>
        <w:tab/>
      </w:r>
      <w:r>
        <w:tab/>
        <w:t>0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Add: COGM</w:t>
      </w:r>
      <w:r>
        <w:tab/>
      </w:r>
      <w:r>
        <w:tab/>
      </w:r>
      <w:r>
        <w:tab/>
      </w:r>
      <w:r>
        <w:tab/>
        <w:t>450,000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Goods Available for Sale</w:t>
      </w:r>
      <w:r>
        <w:tab/>
      </w:r>
      <w:r>
        <w:tab/>
        <w:t>450,000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Finished goods ending</w:t>
      </w:r>
      <w:r>
        <w:tab/>
      </w:r>
      <w:r>
        <w:tab/>
      </w:r>
      <w:r>
        <w:tab/>
      </w:r>
      <w:r w:rsidRPr="00F61F91">
        <w:rPr>
          <w:u w:val="single"/>
        </w:rPr>
        <w:t>(60,000)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Total COGS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1F91">
        <w:rPr>
          <w:u w:val="single"/>
        </w:rPr>
        <w:t>390,000</w:t>
      </w: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F61F91" w:rsidRDefault="00F61F91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 xml:space="preserve">Gross Margin </w:t>
      </w:r>
      <w:r>
        <w:tab/>
      </w:r>
      <w:r>
        <w:tab/>
      </w:r>
      <w:r>
        <w:tab/>
      </w:r>
      <w:r>
        <w:tab/>
      </w:r>
      <w:r>
        <w:tab/>
      </w:r>
      <w:r>
        <w:tab/>
        <w:t>260,000</w:t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>Selling &amp; Admin</w:t>
      </w:r>
      <w:r>
        <w:tab/>
      </w:r>
      <w:r>
        <w:tab/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ab/>
        <w:t>Building Rent</w:t>
      </w:r>
      <w:r>
        <w:tab/>
      </w:r>
      <w:r>
        <w:tab/>
      </w:r>
      <w:r>
        <w:tab/>
        <w:t>10,000</w:t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ab/>
        <w:t>Salaries</w:t>
      </w:r>
      <w:r>
        <w:tab/>
      </w:r>
      <w:r>
        <w:tab/>
      </w:r>
      <w:r>
        <w:tab/>
      </w:r>
      <w:r>
        <w:tab/>
        <w:t>140,000</w:t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ab/>
        <w:t>Other Expenses</w:t>
      </w:r>
      <w:r>
        <w:tab/>
      </w:r>
      <w:r>
        <w:tab/>
      </w:r>
      <w:r>
        <w:tab/>
        <w:t>50,000</w:t>
      </w:r>
      <w:r>
        <w:tab/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ab/>
        <w:t>Advertising</w:t>
      </w:r>
      <w:r>
        <w:tab/>
      </w:r>
      <w:r>
        <w:tab/>
      </w:r>
      <w:r>
        <w:tab/>
      </w:r>
      <w:r>
        <w:tab/>
      </w:r>
      <w:r w:rsidRPr="0097212E">
        <w:rPr>
          <w:u w:val="single"/>
        </w:rPr>
        <w:t>20,000</w:t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220,000</w:t>
      </w:r>
      <w:r>
        <w:tab/>
      </w: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97212E" w:rsidRDefault="0097212E" w:rsidP="00EA19AE">
      <w:pPr>
        <w:pStyle w:val="ListBullet"/>
        <w:numPr>
          <w:ilvl w:val="0"/>
          <w:numId w:val="0"/>
        </w:numPr>
        <w:spacing w:before="240"/>
        <w:ind w:left="360" w:hanging="360"/>
      </w:pPr>
      <w:r>
        <w:t xml:space="preserve">Operating Income </w:t>
      </w:r>
      <w:r>
        <w:tab/>
      </w:r>
      <w:r>
        <w:tab/>
      </w:r>
      <w:r>
        <w:tab/>
      </w:r>
      <w:r>
        <w:tab/>
      </w:r>
      <w:r>
        <w:tab/>
        <w:t>40,000</w:t>
      </w:r>
      <w:bookmarkStart w:id="0" w:name="_GoBack"/>
      <w:bookmarkEnd w:id="0"/>
      <w:r>
        <w:tab/>
      </w:r>
      <w:r>
        <w:tab/>
      </w:r>
      <w:r>
        <w:tab/>
      </w:r>
      <w:r>
        <w:tab/>
      </w:r>
    </w:p>
    <w:sectPr w:rsidR="009721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AAC95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D06F38"/>
    <w:multiLevelType w:val="hybridMultilevel"/>
    <w:tmpl w:val="BA248F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C592A"/>
    <w:multiLevelType w:val="multilevel"/>
    <w:tmpl w:val="E440E8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3EE754FC"/>
    <w:multiLevelType w:val="hybridMultilevel"/>
    <w:tmpl w:val="A68CDA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23E47"/>
    <w:multiLevelType w:val="hybridMultilevel"/>
    <w:tmpl w:val="9368A756"/>
    <w:lvl w:ilvl="0" w:tplc="4D46D8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1FC"/>
    <w:rsid w:val="00007A4B"/>
    <w:rsid w:val="00011F54"/>
    <w:rsid w:val="000445AB"/>
    <w:rsid w:val="0006270E"/>
    <w:rsid w:val="0007331B"/>
    <w:rsid w:val="000A5F95"/>
    <w:rsid w:val="000D02E0"/>
    <w:rsid w:val="00145776"/>
    <w:rsid w:val="00162FA1"/>
    <w:rsid w:val="00164566"/>
    <w:rsid w:val="00173E34"/>
    <w:rsid w:val="00174D23"/>
    <w:rsid w:val="001C132F"/>
    <w:rsid w:val="001C21C8"/>
    <w:rsid w:val="00205782"/>
    <w:rsid w:val="00205B85"/>
    <w:rsid w:val="00233BC0"/>
    <w:rsid w:val="00234109"/>
    <w:rsid w:val="002502AD"/>
    <w:rsid w:val="002913D0"/>
    <w:rsid w:val="002A546A"/>
    <w:rsid w:val="002C35F5"/>
    <w:rsid w:val="002E28C3"/>
    <w:rsid w:val="002E6D22"/>
    <w:rsid w:val="002F5246"/>
    <w:rsid w:val="00311BFD"/>
    <w:rsid w:val="00322381"/>
    <w:rsid w:val="00364638"/>
    <w:rsid w:val="00370FCF"/>
    <w:rsid w:val="003779A2"/>
    <w:rsid w:val="00382E3E"/>
    <w:rsid w:val="00384264"/>
    <w:rsid w:val="00390465"/>
    <w:rsid w:val="00390F2A"/>
    <w:rsid w:val="003A3086"/>
    <w:rsid w:val="003B09D4"/>
    <w:rsid w:val="003E2896"/>
    <w:rsid w:val="00416028"/>
    <w:rsid w:val="004354A0"/>
    <w:rsid w:val="00435F21"/>
    <w:rsid w:val="004812B6"/>
    <w:rsid w:val="00521CAC"/>
    <w:rsid w:val="005311CF"/>
    <w:rsid w:val="00542563"/>
    <w:rsid w:val="00547E15"/>
    <w:rsid w:val="00561D97"/>
    <w:rsid w:val="00567E60"/>
    <w:rsid w:val="00581BA7"/>
    <w:rsid w:val="005910A7"/>
    <w:rsid w:val="005A08CB"/>
    <w:rsid w:val="005C0645"/>
    <w:rsid w:val="005C1821"/>
    <w:rsid w:val="005D3238"/>
    <w:rsid w:val="005F32DC"/>
    <w:rsid w:val="00600A82"/>
    <w:rsid w:val="006317D7"/>
    <w:rsid w:val="0065373F"/>
    <w:rsid w:val="0066241C"/>
    <w:rsid w:val="00694C09"/>
    <w:rsid w:val="006A4632"/>
    <w:rsid w:val="006D15B5"/>
    <w:rsid w:val="006F7495"/>
    <w:rsid w:val="007014A5"/>
    <w:rsid w:val="0071542A"/>
    <w:rsid w:val="00716D1B"/>
    <w:rsid w:val="00721091"/>
    <w:rsid w:val="00723F78"/>
    <w:rsid w:val="007325FB"/>
    <w:rsid w:val="00733C41"/>
    <w:rsid w:val="007452E3"/>
    <w:rsid w:val="007670E3"/>
    <w:rsid w:val="007B4450"/>
    <w:rsid w:val="007E5061"/>
    <w:rsid w:val="007E5D84"/>
    <w:rsid w:val="007F5B09"/>
    <w:rsid w:val="00825F04"/>
    <w:rsid w:val="008579C3"/>
    <w:rsid w:val="008964E0"/>
    <w:rsid w:val="008971C8"/>
    <w:rsid w:val="008A7894"/>
    <w:rsid w:val="008C69EF"/>
    <w:rsid w:val="008E4D9B"/>
    <w:rsid w:val="008F5DD9"/>
    <w:rsid w:val="009053AE"/>
    <w:rsid w:val="00930F45"/>
    <w:rsid w:val="009356BC"/>
    <w:rsid w:val="009408C5"/>
    <w:rsid w:val="00946E0B"/>
    <w:rsid w:val="0095221E"/>
    <w:rsid w:val="0097212E"/>
    <w:rsid w:val="00972623"/>
    <w:rsid w:val="00972811"/>
    <w:rsid w:val="0099101D"/>
    <w:rsid w:val="009E5D44"/>
    <w:rsid w:val="009F4106"/>
    <w:rsid w:val="00A113BC"/>
    <w:rsid w:val="00A17B78"/>
    <w:rsid w:val="00A54D04"/>
    <w:rsid w:val="00AD2BBF"/>
    <w:rsid w:val="00AD5871"/>
    <w:rsid w:val="00AE11BB"/>
    <w:rsid w:val="00B22787"/>
    <w:rsid w:val="00B23BFE"/>
    <w:rsid w:val="00B36FB7"/>
    <w:rsid w:val="00B550E1"/>
    <w:rsid w:val="00B5528C"/>
    <w:rsid w:val="00B77365"/>
    <w:rsid w:val="00B8667B"/>
    <w:rsid w:val="00BE6F23"/>
    <w:rsid w:val="00C150C2"/>
    <w:rsid w:val="00C15B55"/>
    <w:rsid w:val="00C51E2B"/>
    <w:rsid w:val="00C67C0B"/>
    <w:rsid w:val="00C705F4"/>
    <w:rsid w:val="00C80A7D"/>
    <w:rsid w:val="00C8349A"/>
    <w:rsid w:val="00C901AB"/>
    <w:rsid w:val="00CC38C7"/>
    <w:rsid w:val="00CD5845"/>
    <w:rsid w:val="00CD72CE"/>
    <w:rsid w:val="00CE5C36"/>
    <w:rsid w:val="00D040A8"/>
    <w:rsid w:val="00D05946"/>
    <w:rsid w:val="00D1519A"/>
    <w:rsid w:val="00D3248A"/>
    <w:rsid w:val="00D331FC"/>
    <w:rsid w:val="00D448BF"/>
    <w:rsid w:val="00D4544A"/>
    <w:rsid w:val="00D7539C"/>
    <w:rsid w:val="00D94FC1"/>
    <w:rsid w:val="00DA79CB"/>
    <w:rsid w:val="00DB0C49"/>
    <w:rsid w:val="00DC0DDC"/>
    <w:rsid w:val="00DC4891"/>
    <w:rsid w:val="00DF1C2C"/>
    <w:rsid w:val="00E14623"/>
    <w:rsid w:val="00E2737A"/>
    <w:rsid w:val="00E45656"/>
    <w:rsid w:val="00E46215"/>
    <w:rsid w:val="00E67790"/>
    <w:rsid w:val="00E910F6"/>
    <w:rsid w:val="00EA19AE"/>
    <w:rsid w:val="00EC5964"/>
    <w:rsid w:val="00ED4CBE"/>
    <w:rsid w:val="00EE4E58"/>
    <w:rsid w:val="00EE56A4"/>
    <w:rsid w:val="00F4424F"/>
    <w:rsid w:val="00F61F91"/>
    <w:rsid w:val="00F742BC"/>
    <w:rsid w:val="00F8255C"/>
    <w:rsid w:val="00FA4C4E"/>
    <w:rsid w:val="00FB102C"/>
    <w:rsid w:val="00FD07BF"/>
    <w:rsid w:val="00FE0D0D"/>
    <w:rsid w:val="00FE5E09"/>
    <w:rsid w:val="00FF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1F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13BC"/>
    <w:pPr>
      <w:numPr>
        <w:numId w:val="4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1F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13BC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Rachel1</dc:creator>
  <cp:lastModifiedBy>Rachel1</cp:lastModifiedBy>
  <cp:revision>8</cp:revision>
  <dcterms:created xsi:type="dcterms:W3CDTF">2013-09-11T17:03:00Z</dcterms:created>
  <dcterms:modified xsi:type="dcterms:W3CDTF">2013-09-11T17:59:00Z</dcterms:modified>
</cp:coreProperties>
</file>