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962B8C" w14:textId="77777777" w:rsidR="009A7EBD" w:rsidRDefault="00856959" w:rsidP="00856959">
      <w:pPr>
        <w:rPr>
          <w:rFonts w:ascii="Arial" w:hAnsi="Arial"/>
          <w:b/>
          <w:u w:val="single"/>
        </w:rPr>
      </w:pPr>
      <w:r>
        <w:rPr>
          <w:rFonts w:ascii="Arial" w:hAnsi="Arial"/>
          <w:b/>
          <w:u w:val="single"/>
        </w:rPr>
        <w:t>CHAPTER TWO</w:t>
      </w:r>
      <w:r>
        <w:rPr>
          <w:rFonts w:ascii="Arial" w:hAnsi="Arial"/>
          <w:b/>
        </w:rPr>
        <w:tab/>
      </w:r>
      <w:r>
        <w:rPr>
          <w:rFonts w:ascii="Arial" w:hAnsi="Arial"/>
          <w:b/>
        </w:rPr>
        <w:tab/>
      </w:r>
      <w:r>
        <w:rPr>
          <w:rFonts w:ascii="Arial" w:hAnsi="Arial"/>
          <w:b/>
        </w:rPr>
        <w:tab/>
      </w:r>
      <w:r>
        <w:rPr>
          <w:rFonts w:ascii="Arial" w:hAnsi="Arial"/>
          <w:b/>
          <w:u w:val="single"/>
        </w:rPr>
        <w:t xml:space="preserve">POVERTY &amp; DEVELOPMENT </w:t>
      </w:r>
    </w:p>
    <w:p w14:paraId="4F118096" w14:textId="77777777" w:rsidR="00856959" w:rsidRDefault="00856959" w:rsidP="00856959">
      <w:pPr>
        <w:rPr>
          <w:rFonts w:ascii="Arial" w:hAnsi="Arial"/>
          <w:b/>
          <w:u w:val="single"/>
        </w:rPr>
      </w:pPr>
    </w:p>
    <w:p w14:paraId="6D7ED574" w14:textId="77777777" w:rsidR="00856959" w:rsidRPr="00D003FA" w:rsidRDefault="00856959" w:rsidP="00856959">
      <w:pPr>
        <w:pStyle w:val="ListParagraph"/>
        <w:numPr>
          <w:ilvl w:val="0"/>
          <w:numId w:val="1"/>
        </w:numPr>
        <w:rPr>
          <w:rFonts w:ascii="Arial" w:hAnsi="Arial"/>
          <w:sz w:val="20"/>
          <w:szCs w:val="20"/>
        </w:rPr>
      </w:pPr>
      <w:r w:rsidRPr="00D003FA">
        <w:rPr>
          <w:rFonts w:ascii="Arial" w:hAnsi="Arial"/>
          <w:sz w:val="20"/>
          <w:szCs w:val="20"/>
        </w:rPr>
        <w:t xml:space="preserve">Poverty does not only affect financial aspects but all sorts of social factors such as malnutrition, death rate, illiteracy etc. </w:t>
      </w:r>
    </w:p>
    <w:p w14:paraId="35CFB09D" w14:textId="77777777" w:rsidR="00856959" w:rsidRPr="00D003FA" w:rsidRDefault="00856959" w:rsidP="00856959">
      <w:pPr>
        <w:pStyle w:val="ListParagraph"/>
        <w:numPr>
          <w:ilvl w:val="0"/>
          <w:numId w:val="1"/>
        </w:numPr>
        <w:rPr>
          <w:rFonts w:ascii="Arial" w:hAnsi="Arial"/>
          <w:sz w:val="20"/>
          <w:szCs w:val="20"/>
        </w:rPr>
      </w:pPr>
      <w:r w:rsidRPr="00D003FA">
        <w:rPr>
          <w:rFonts w:ascii="Arial" w:hAnsi="Arial"/>
          <w:sz w:val="20"/>
          <w:szCs w:val="20"/>
        </w:rPr>
        <w:t>For most part of human history, humans shared in a common level of poverty, the gap between the rich and t</w:t>
      </w:r>
      <w:bookmarkStart w:id="0" w:name="_GoBack"/>
      <w:bookmarkEnd w:id="0"/>
      <w:r w:rsidRPr="00D003FA">
        <w:rPr>
          <w:rFonts w:ascii="Arial" w:hAnsi="Arial"/>
          <w:sz w:val="20"/>
          <w:szCs w:val="20"/>
        </w:rPr>
        <w:t xml:space="preserve">he poor wasn’t excessive compared to nowadays where it is 30 to 1. </w:t>
      </w:r>
    </w:p>
    <w:p w14:paraId="7BB7390B" w14:textId="77777777" w:rsidR="00856959" w:rsidRPr="00D003FA" w:rsidRDefault="00856959" w:rsidP="00856959">
      <w:pPr>
        <w:rPr>
          <w:rFonts w:ascii="Arial" w:hAnsi="Arial"/>
          <w:sz w:val="20"/>
          <w:szCs w:val="20"/>
        </w:rPr>
      </w:pPr>
    </w:p>
    <w:p w14:paraId="3F145C2C" w14:textId="77777777" w:rsidR="00856959" w:rsidRPr="00D003FA" w:rsidRDefault="00856959" w:rsidP="00856959">
      <w:pPr>
        <w:pStyle w:val="ListParagraph"/>
        <w:numPr>
          <w:ilvl w:val="0"/>
          <w:numId w:val="2"/>
        </w:numPr>
        <w:rPr>
          <w:rFonts w:ascii="Arial" w:hAnsi="Arial"/>
          <w:color w:val="008000"/>
          <w:sz w:val="20"/>
          <w:szCs w:val="20"/>
        </w:rPr>
      </w:pPr>
      <w:r w:rsidRPr="00D003FA">
        <w:rPr>
          <w:rFonts w:ascii="Arial" w:hAnsi="Arial"/>
          <w:color w:val="008000"/>
          <w:sz w:val="20"/>
          <w:szCs w:val="20"/>
        </w:rPr>
        <w:t>Improving Living Standards</w:t>
      </w:r>
    </w:p>
    <w:p w14:paraId="0B20E386" w14:textId="77777777" w:rsidR="00856959" w:rsidRPr="00D003FA" w:rsidRDefault="00856959" w:rsidP="00856959">
      <w:pPr>
        <w:rPr>
          <w:rFonts w:ascii="Arial" w:hAnsi="Arial"/>
          <w:color w:val="008000"/>
          <w:sz w:val="20"/>
          <w:szCs w:val="20"/>
        </w:rPr>
      </w:pPr>
    </w:p>
    <w:p w14:paraId="07C52F80" w14:textId="77777777" w:rsidR="00856959" w:rsidRPr="00D003FA" w:rsidRDefault="00856959" w:rsidP="00856959">
      <w:pPr>
        <w:pStyle w:val="ListParagraph"/>
        <w:numPr>
          <w:ilvl w:val="0"/>
          <w:numId w:val="3"/>
        </w:numPr>
        <w:rPr>
          <w:rFonts w:ascii="Arial" w:hAnsi="Arial"/>
          <w:sz w:val="20"/>
          <w:szCs w:val="20"/>
        </w:rPr>
      </w:pPr>
      <w:r w:rsidRPr="00D003FA">
        <w:rPr>
          <w:rFonts w:ascii="Arial" w:hAnsi="Arial"/>
          <w:sz w:val="20"/>
          <w:szCs w:val="20"/>
        </w:rPr>
        <w:t xml:space="preserve">By most measures, living standards have improved as the level of income gap has widened. </w:t>
      </w:r>
    </w:p>
    <w:p w14:paraId="32BBEE3C" w14:textId="77777777" w:rsidR="00856959" w:rsidRPr="00D003FA" w:rsidRDefault="00856959" w:rsidP="00856959">
      <w:pPr>
        <w:pStyle w:val="ListParagraph"/>
        <w:numPr>
          <w:ilvl w:val="0"/>
          <w:numId w:val="3"/>
        </w:numPr>
        <w:rPr>
          <w:rFonts w:ascii="Arial" w:hAnsi="Arial"/>
          <w:sz w:val="20"/>
          <w:szCs w:val="20"/>
        </w:rPr>
      </w:pPr>
      <w:r w:rsidRPr="00D003FA">
        <w:rPr>
          <w:rFonts w:ascii="Arial" w:hAnsi="Arial"/>
          <w:sz w:val="20"/>
          <w:szCs w:val="20"/>
        </w:rPr>
        <w:t>Many people around the world are being left behind in new economy, poorest people are largely rural (women and children are mostly effected)</w:t>
      </w:r>
    </w:p>
    <w:p w14:paraId="6EAF3821" w14:textId="77777777" w:rsidR="00856959" w:rsidRPr="00D003FA" w:rsidRDefault="00856959" w:rsidP="00856959">
      <w:pPr>
        <w:pStyle w:val="ListParagraph"/>
        <w:numPr>
          <w:ilvl w:val="0"/>
          <w:numId w:val="3"/>
        </w:numPr>
        <w:rPr>
          <w:rFonts w:ascii="Arial" w:hAnsi="Arial"/>
          <w:sz w:val="20"/>
          <w:szCs w:val="20"/>
        </w:rPr>
      </w:pPr>
      <w:r w:rsidRPr="00D003FA">
        <w:rPr>
          <w:rFonts w:ascii="Arial" w:hAnsi="Arial"/>
          <w:sz w:val="20"/>
          <w:szCs w:val="20"/>
        </w:rPr>
        <w:t xml:space="preserve">There are two main ways to measure poverty: from </w:t>
      </w:r>
      <w:proofErr w:type="gramStart"/>
      <w:r w:rsidRPr="00D003FA">
        <w:rPr>
          <w:rFonts w:ascii="Arial" w:hAnsi="Arial"/>
          <w:sz w:val="20"/>
          <w:szCs w:val="20"/>
        </w:rPr>
        <w:t>a</w:t>
      </w:r>
      <w:proofErr w:type="gramEnd"/>
      <w:r w:rsidRPr="00D003FA">
        <w:rPr>
          <w:rFonts w:ascii="Arial" w:hAnsi="Arial"/>
          <w:sz w:val="20"/>
          <w:szCs w:val="20"/>
        </w:rPr>
        <w:t xml:space="preserve"> absolute or relative point of view. </w:t>
      </w:r>
      <w:r w:rsidRPr="00D003FA">
        <w:rPr>
          <w:rFonts w:ascii="Arial" w:hAnsi="Arial"/>
          <w:sz w:val="20"/>
          <w:szCs w:val="20"/>
        </w:rPr>
        <w:br/>
        <w:t>Absolute being the lack of basic resources of survival, lower income, higher death rate. It is the most common factor.</w:t>
      </w:r>
      <w:r w:rsidRPr="00D003FA">
        <w:rPr>
          <w:rFonts w:ascii="Arial" w:hAnsi="Arial"/>
          <w:sz w:val="20"/>
          <w:szCs w:val="20"/>
        </w:rPr>
        <w:br/>
        <w:t>Relative being the poverty of the rich, meaning that as rich people start to hang out with other rich people, their level of richness might not be enough, making them have higher aspirations and limitless wants therefore increasing their level of stress.</w:t>
      </w:r>
    </w:p>
    <w:p w14:paraId="53093D01" w14:textId="77777777" w:rsidR="00856959" w:rsidRPr="00D003FA" w:rsidRDefault="00856959" w:rsidP="00856959">
      <w:pPr>
        <w:rPr>
          <w:rFonts w:ascii="Arial" w:hAnsi="Arial"/>
          <w:sz w:val="20"/>
          <w:szCs w:val="20"/>
        </w:rPr>
      </w:pPr>
    </w:p>
    <w:p w14:paraId="24762250" w14:textId="77777777" w:rsidR="00856959" w:rsidRPr="00D003FA" w:rsidRDefault="00856959" w:rsidP="00856959">
      <w:pPr>
        <w:pStyle w:val="ListParagraph"/>
        <w:numPr>
          <w:ilvl w:val="0"/>
          <w:numId w:val="2"/>
        </w:numPr>
        <w:rPr>
          <w:rFonts w:ascii="Arial" w:hAnsi="Arial"/>
          <w:color w:val="008000"/>
          <w:sz w:val="20"/>
          <w:szCs w:val="20"/>
        </w:rPr>
      </w:pPr>
      <w:r w:rsidRPr="00D003FA">
        <w:rPr>
          <w:rFonts w:ascii="Arial" w:hAnsi="Arial"/>
          <w:color w:val="008000"/>
          <w:sz w:val="20"/>
          <w:szCs w:val="20"/>
        </w:rPr>
        <w:t>Geographical Patters of Poverty</w:t>
      </w:r>
    </w:p>
    <w:p w14:paraId="630F0D75" w14:textId="77777777" w:rsidR="00856959" w:rsidRPr="00D003FA" w:rsidRDefault="00856959" w:rsidP="00856959">
      <w:pPr>
        <w:rPr>
          <w:rFonts w:ascii="Arial" w:hAnsi="Arial"/>
          <w:color w:val="008000"/>
          <w:sz w:val="20"/>
          <w:szCs w:val="20"/>
        </w:rPr>
      </w:pPr>
    </w:p>
    <w:p w14:paraId="53843CC3" w14:textId="77777777" w:rsidR="00856959" w:rsidRPr="00D003FA" w:rsidRDefault="00856959" w:rsidP="00856959">
      <w:pPr>
        <w:rPr>
          <w:rFonts w:ascii="Arial" w:hAnsi="Arial"/>
          <w:sz w:val="20"/>
          <w:szCs w:val="20"/>
        </w:rPr>
      </w:pPr>
      <w:r w:rsidRPr="00D003FA">
        <w:rPr>
          <w:rFonts w:ascii="Arial" w:hAnsi="Arial"/>
          <w:sz w:val="20"/>
          <w:szCs w:val="20"/>
        </w:rPr>
        <w:t>Most poor people are located south, above the equatorial line and are more rural than urban.</w:t>
      </w:r>
    </w:p>
    <w:p w14:paraId="131BD6F7" w14:textId="77777777" w:rsidR="00856959" w:rsidRPr="00D003FA" w:rsidRDefault="00856959" w:rsidP="00856959">
      <w:pPr>
        <w:rPr>
          <w:rFonts w:ascii="Arial" w:hAnsi="Arial"/>
          <w:sz w:val="20"/>
          <w:szCs w:val="20"/>
        </w:rPr>
      </w:pPr>
      <w:r w:rsidRPr="00D003FA">
        <w:rPr>
          <w:rFonts w:ascii="Arial" w:hAnsi="Arial"/>
          <w:sz w:val="20"/>
          <w:szCs w:val="20"/>
        </w:rPr>
        <w:t>They extract their resources and their economy depends on that (such as extraction of bananas and coffee or silver, zinc and/or gold).</w:t>
      </w:r>
    </w:p>
    <w:p w14:paraId="2E127834" w14:textId="77777777" w:rsidR="00856959" w:rsidRPr="00D003FA" w:rsidRDefault="00856959" w:rsidP="00856959">
      <w:pPr>
        <w:rPr>
          <w:rFonts w:ascii="Arial" w:hAnsi="Arial"/>
          <w:sz w:val="20"/>
          <w:szCs w:val="20"/>
        </w:rPr>
      </w:pPr>
    </w:p>
    <w:p w14:paraId="159A3EC1" w14:textId="77777777" w:rsidR="00856959" w:rsidRPr="00D003FA" w:rsidRDefault="00856959" w:rsidP="00856959">
      <w:pPr>
        <w:rPr>
          <w:rFonts w:ascii="Arial" w:hAnsi="Arial"/>
          <w:i/>
          <w:sz w:val="20"/>
          <w:szCs w:val="20"/>
        </w:rPr>
      </w:pPr>
      <w:r w:rsidRPr="00D003FA">
        <w:rPr>
          <w:rFonts w:ascii="Arial" w:hAnsi="Arial"/>
          <w:sz w:val="20"/>
          <w:szCs w:val="20"/>
        </w:rPr>
        <w:t xml:space="preserve">There are three levels in nowadays economy: - primary </w:t>
      </w:r>
      <w:r w:rsidRPr="00D003FA">
        <w:rPr>
          <w:rFonts w:ascii="Arial" w:hAnsi="Arial"/>
          <w:i/>
          <w:sz w:val="20"/>
          <w:szCs w:val="20"/>
        </w:rPr>
        <w:t>agricultural</w:t>
      </w:r>
      <w:r w:rsidRPr="00D003FA">
        <w:rPr>
          <w:rFonts w:ascii="Arial" w:hAnsi="Arial"/>
          <w:i/>
          <w:sz w:val="20"/>
          <w:szCs w:val="20"/>
        </w:rPr>
        <w:br/>
      </w:r>
      <w:r w:rsidRPr="00D003FA">
        <w:rPr>
          <w:rFonts w:ascii="Arial" w:hAnsi="Arial"/>
          <w:i/>
          <w:sz w:val="20"/>
          <w:szCs w:val="20"/>
        </w:rPr>
        <w:tab/>
      </w:r>
      <w:r w:rsidRPr="00D003FA">
        <w:rPr>
          <w:rFonts w:ascii="Arial" w:hAnsi="Arial"/>
          <w:i/>
          <w:sz w:val="20"/>
          <w:szCs w:val="20"/>
        </w:rPr>
        <w:tab/>
      </w:r>
      <w:r w:rsidRPr="00D003FA">
        <w:rPr>
          <w:rFonts w:ascii="Arial" w:hAnsi="Arial"/>
          <w:i/>
          <w:sz w:val="20"/>
          <w:szCs w:val="20"/>
        </w:rPr>
        <w:tab/>
      </w:r>
      <w:r w:rsidRPr="00D003FA">
        <w:rPr>
          <w:rFonts w:ascii="Arial" w:hAnsi="Arial"/>
          <w:i/>
          <w:sz w:val="20"/>
          <w:szCs w:val="20"/>
        </w:rPr>
        <w:tab/>
      </w:r>
      <w:r w:rsidRPr="00D003FA">
        <w:rPr>
          <w:rFonts w:ascii="Arial" w:hAnsi="Arial"/>
          <w:i/>
          <w:sz w:val="20"/>
          <w:szCs w:val="20"/>
        </w:rPr>
        <w:tab/>
      </w:r>
      <w:r w:rsidRPr="00D003FA">
        <w:rPr>
          <w:rFonts w:ascii="Arial" w:hAnsi="Arial"/>
          <w:i/>
          <w:sz w:val="20"/>
          <w:szCs w:val="20"/>
        </w:rPr>
        <w:tab/>
      </w:r>
      <w:r w:rsidRPr="00D003FA">
        <w:rPr>
          <w:rFonts w:ascii="Arial" w:hAnsi="Arial"/>
          <w:sz w:val="20"/>
          <w:szCs w:val="20"/>
        </w:rPr>
        <w:t xml:space="preserve">   - secondary </w:t>
      </w:r>
      <w:r w:rsidRPr="00D003FA">
        <w:rPr>
          <w:rFonts w:ascii="Arial" w:hAnsi="Arial"/>
          <w:i/>
          <w:sz w:val="20"/>
          <w:szCs w:val="20"/>
        </w:rPr>
        <w:t>production</w:t>
      </w:r>
    </w:p>
    <w:p w14:paraId="5966401D" w14:textId="77777777" w:rsidR="00856959" w:rsidRPr="00D003FA" w:rsidRDefault="00856959" w:rsidP="00856959">
      <w:pPr>
        <w:ind w:left="3600" w:firstLine="720"/>
        <w:rPr>
          <w:rFonts w:ascii="Arial" w:hAnsi="Arial"/>
          <w:i/>
          <w:sz w:val="20"/>
          <w:szCs w:val="20"/>
        </w:rPr>
      </w:pPr>
      <w:r w:rsidRPr="00D003FA">
        <w:rPr>
          <w:rFonts w:ascii="Arial" w:hAnsi="Arial"/>
          <w:sz w:val="20"/>
          <w:szCs w:val="20"/>
        </w:rPr>
        <w:t xml:space="preserve">   - Tertiary </w:t>
      </w:r>
      <w:r w:rsidRPr="00D003FA">
        <w:rPr>
          <w:rFonts w:ascii="Arial" w:hAnsi="Arial"/>
          <w:i/>
          <w:sz w:val="20"/>
          <w:szCs w:val="20"/>
        </w:rPr>
        <w:t>sales and service industry</w:t>
      </w:r>
    </w:p>
    <w:p w14:paraId="42B675BF" w14:textId="77777777" w:rsidR="00856959" w:rsidRPr="00D003FA" w:rsidRDefault="00856959" w:rsidP="00856959">
      <w:pPr>
        <w:rPr>
          <w:rFonts w:ascii="Arial" w:hAnsi="Arial"/>
          <w:sz w:val="20"/>
          <w:szCs w:val="20"/>
        </w:rPr>
      </w:pPr>
      <w:r w:rsidRPr="00D003FA">
        <w:rPr>
          <w:rFonts w:ascii="Arial" w:hAnsi="Arial"/>
          <w:sz w:val="20"/>
          <w:szCs w:val="20"/>
        </w:rPr>
        <w:t>When the economy focuses on the secondary and tertiary levels there is a higher development rate. Poverty exists because many economies are stuck in the primary level and therefore are not able to develop.</w:t>
      </w:r>
    </w:p>
    <w:p w14:paraId="6CCFF8BA" w14:textId="77777777" w:rsidR="00856959" w:rsidRPr="00D003FA" w:rsidRDefault="00856959" w:rsidP="00856959">
      <w:pPr>
        <w:rPr>
          <w:rFonts w:ascii="Arial" w:hAnsi="Arial"/>
          <w:sz w:val="20"/>
          <w:szCs w:val="20"/>
        </w:rPr>
      </w:pPr>
    </w:p>
    <w:p w14:paraId="0185D755" w14:textId="77777777" w:rsidR="00856959" w:rsidRPr="00D003FA" w:rsidRDefault="00856959" w:rsidP="00856959">
      <w:pPr>
        <w:rPr>
          <w:rFonts w:ascii="Arial" w:hAnsi="Arial"/>
          <w:sz w:val="20"/>
          <w:szCs w:val="20"/>
        </w:rPr>
      </w:pPr>
      <w:r w:rsidRPr="00D003FA">
        <w:rPr>
          <w:rFonts w:ascii="Arial" w:hAnsi="Arial"/>
          <w:sz w:val="20"/>
          <w:szCs w:val="20"/>
        </w:rPr>
        <w:t xml:space="preserve">The most frequent economic measures </w:t>
      </w:r>
    </w:p>
    <w:p w14:paraId="06A290C1" w14:textId="77777777" w:rsidR="00ED4473" w:rsidRPr="00D003FA" w:rsidRDefault="00ED4473" w:rsidP="00856959">
      <w:pPr>
        <w:rPr>
          <w:rFonts w:ascii="Arial" w:hAnsi="Arial"/>
          <w:sz w:val="20"/>
          <w:szCs w:val="20"/>
        </w:rPr>
      </w:pPr>
    </w:p>
    <w:p w14:paraId="2597EA6C" w14:textId="77777777" w:rsidR="00ED4473" w:rsidRPr="00D003FA" w:rsidRDefault="00ED4473" w:rsidP="00856959">
      <w:pPr>
        <w:rPr>
          <w:rFonts w:ascii="Arial" w:hAnsi="Arial"/>
          <w:sz w:val="20"/>
          <w:szCs w:val="20"/>
        </w:rPr>
      </w:pPr>
    </w:p>
    <w:p w14:paraId="5008F9F2" w14:textId="77777777" w:rsidR="00ED4473" w:rsidRPr="00D003FA" w:rsidRDefault="00ED4473" w:rsidP="00856959">
      <w:pPr>
        <w:rPr>
          <w:rFonts w:ascii="Arial" w:hAnsi="Arial"/>
          <w:sz w:val="20"/>
          <w:szCs w:val="20"/>
        </w:rPr>
      </w:pPr>
      <w:r w:rsidRPr="00D003FA">
        <w:rPr>
          <w:rFonts w:ascii="Arial" w:hAnsi="Arial"/>
          <w:sz w:val="20"/>
          <w:szCs w:val="20"/>
        </w:rPr>
        <w:t>Economic development leads to broader changes in society such as:</w:t>
      </w:r>
    </w:p>
    <w:p w14:paraId="0369A920" w14:textId="77777777" w:rsidR="00ED4473" w:rsidRPr="00D003FA" w:rsidRDefault="00ED4473" w:rsidP="00ED4473">
      <w:pPr>
        <w:pStyle w:val="ListParagraph"/>
        <w:numPr>
          <w:ilvl w:val="0"/>
          <w:numId w:val="5"/>
        </w:numPr>
        <w:rPr>
          <w:rFonts w:ascii="Arial" w:hAnsi="Arial"/>
          <w:sz w:val="20"/>
          <w:szCs w:val="20"/>
        </w:rPr>
      </w:pPr>
      <w:r w:rsidRPr="00D003FA">
        <w:rPr>
          <w:rFonts w:ascii="Arial" w:hAnsi="Arial"/>
          <w:sz w:val="20"/>
          <w:szCs w:val="20"/>
        </w:rPr>
        <w:t>Basic life conditions (housing, healthcare)</w:t>
      </w:r>
    </w:p>
    <w:p w14:paraId="0789D126" w14:textId="77777777" w:rsidR="00ED4473" w:rsidRPr="00D003FA" w:rsidRDefault="00ED4473" w:rsidP="00ED4473">
      <w:pPr>
        <w:pStyle w:val="ListParagraph"/>
        <w:numPr>
          <w:ilvl w:val="0"/>
          <w:numId w:val="5"/>
        </w:numPr>
        <w:rPr>
          <w:rFonts w:ascii="Arial" w:hAnsi="Arial"/>
          <w:sz w:val="20"/>
          <w:szCs w:val="20"/>
        </w:rPr>
      </w:pPr>
      <w:r w:rsidRPr="00D003FA">
        <w:rPr>
          <w:rFonts w:ascii="Arial" w:hAnsi="Arial"/>
          <w:sz w:val="20"/>
          <w:szCs w:val="20"/>
        </w:rPr>
        <w:t xml:space="preserve">Physical infrastructure (roads, airports) </w:t>
      </w:r>
    </w:p>
    <w:p w14:paraId="4D294BD6" w14:textId="77777777" w:rsidR="00ED4473" w:rsidRPr="00D003FA" w:rsidRDefault="00ED4473" w:rsidP="00ED4473">
      <w:pPr>
        <w:rPr>
          <w:rFonts w:ascii="Arial" w:hAnsi="Arial"/>
          <w:sz w:val="20"/>
          <w:szCs w:val="20"/>
        </w:rPr>
      </w:pPr>
    </w:p>
    <w:p w14:paraId="444F30F3" w14:textId="77777777" w:rsidR="00ED4473" w:rsidRPr="00D003FA" w:rsidRDefault="00ED4473" w:rsidP="00ED4473">
      <w:pPr>
        <w:rPr>
          <w:rFonts w:ascii="Arial" w:hAnsi="Arial"/>
          <w:sz w:val="20"/>
          <w:szCs w:val="20"/>
        </w:rPr>
      </w:pPr>
      <w:r w:rsidRPr="00D003FA">
        <w:rPr>
          <w:rFonts w:ascii="Arial" w:hAnsi="Arial"/>
          <w:sz w:val="20"/>
          <w:szCs w:val="20"/>
        </w:rPr>
        <w:t>How is it measured and compared?</w:t>
      </w:r>
    </w:p>
    <w:p w14:paraId="2D15BCCF" w14:textId="77777777" w:rsidR="00ED4473" w:rsidRPr="00D003FA" w:rsidRDefault="00ED4473" w:rsidP="00ED4473">
      <w:pPr>
        <w:pStyle w:val="ListParagraph"/>
        <w:numPr>
          <w:ilvl w:val="0"/>
          <w:numId w:val="5"/>
        </w:numPr>
        <w:rPr>
          <w:rFonts w:ascii="Arial" w:hAnsi="Arial"/>
          <w:sz w:val="20"/>
          <w:szCs w:val="20"/>
        </w:rPr>
      </w:pPr>
      <w:r w:rsidRPr="00D003FA">
        <w:rPr>
          <w:rFonts w:ascii="Arial" w:hAnsi="Arial"/>
          <w:sz w:val="20"/>
          <w:szCs w:val="20"/>
        </w:rPr>
        <w:t>GDP</w:t>
      </w:r>
    </w:p>
    <w:p w14:paraId="35F92592" w14:textId="77777777" w:rsidR="00ED4473" w:rsidRPr="00D003FA" w:rsidRDefault="00ED4473" w:rsidP="00ED4473">
      <w:pPr>
        <w:pStyle w:val="ListParagraph"/>
        <w:numPr>
          <w:ilvl w:val="0"/>
          <w:numId w:val="5"/>
        </w:numPr>
        <w:rPr>
          <w:rFonts w:ascii="Arial" w:hAnsi="Arial"/>
          <w:sz w:val="20"/>
          <w:szCs w:val="20"/>
        </w:rPr>
      </w:pPr>
      <w:r w:rsidRPr="00D003FA">
        <w:rPr>
          <w:rFonts w:ascii="Arial" w:hAnsi="Arial"/>
          <w:sz w:val="20"/>
          <w:szCs w:val="20"/>
        </w:rPr>
        <w:t>GNP</w:t>
      </w:r>
    </w:p>
    <w:p w14:paraId="322319BF" w14:textId="77777777" w:rsidR="00ED4473" w:rsidRPr="00D003FA" w:rsidRDefault="00ED4473" w:rsidP="00ED4473">
      <w:pPr>
        <w:pStyle w:val="ListParagraph"/>
        <w:numPr>
          <w:ilvl w:val="0"/>
          <w:numId w:val="5"/>
        </w:numPr>
        <w:rPr>
          <w:rFonts w:ascii="Arial" w:hAnsi="Arial"/>
          <w:sz w:val="20"/>
          <w:szCs w:val="20"/>
        </w:rPr>
      </w:pPr>
      <w:r w:rsidRPr="00D003FA">
        <w:rPr>
          <w:rFonts w:ascii="Arial" w:hAnsi="Arial"/>
          <w:sz w:val="20"/>
          <w:szCs w:val="20"/>
        </w:rPr>
        <w:t xml:space="preserve">PPP </w:t>
      </w:r>
      <w:r w:rsidRPr="00D003FA">
        <w:rPr>
          <w:rFonts w:ascii="Arial" w:hAnsi="Arial"/>
          <w:i/>
          <w:sz w:val="20"/>
          <w:szCs w:val="20"/>
        </w:rPr>
        <w:t>is the purchasing power parity, it adjusts with different buying products</w:t>
      </w:r>
    </w:p>
    <w:p w14:paraId="079F87B6" w14:textId="77777777" w:rsidR="00ED4473" w:rsidRPr="00D003FA" w:rsidRDefault="00ED4473" w:rsidP="00ED4473">
      <w:pPr>
        <w:rPr>
          <w:rFonts w:ascii="Arial" w:hAnsi="Arial"/>
          <w:sz w:val="20"/>
          <w:szCs w:val="20"/>
        </w:rPr>
      </w:pPr>
    </w:p>
    <w:p w14:paraId="0E2603FF" w14:textId="77777777" w:rsidR="00ED4473" w:rsidRPr="00D003FA" w:rsidRDefault="00ED4473" w:rsidP="00ED4473">
      <w:pPr>
        <w:rPr>
          <w:rFonts w:ascii="Arial" w:hAnsi="Arial"/>
          <w:sz w:val="20"/>
          <w:szCs w:val="20"/>
        </w:rPr>
      </w:pPr>
      <w:r w:rsidRPr="00D003FA">
        <w:rPr>
          <w:rFonts w:ascii="Arial" w:hAnsi="Arial"/>
          <w:sz w:val="20"/>
          <w:szCs w:val="20"/>
        </w:rPr>
        <w:t xml:space="preserve">What are the problems with these measures? If the PPP is not adjusted, it is difficult to compare and it does not adjust for not registered economy, it also distorts oil revenues and does not account for environmental changes. </w:t>
      </w:r>
    </w:p>
    <w:p w14:paraId="63740DEC" w14:textId="77777777" w:rsidR="00ED4473" w:rsidRPr="00D003FA" w:rsidRDefault="00ED4473" w:rsidP="00ED4473">
      <w:pPr>
        <w:rPr>
          <w:rFonts w:ascii="Arial" w:hAnsi="Arial"/>
          <w:sz w:val="20"/>
          <w:szCs w:val="20"/>
        </w:rPr>
      </w:pPr>
    </w:p>
    <w:p w14:paraId="76471117" w14:textId="77777777" w:rsidR="00ED4473" w:rsidRPr="00D003FA" w:rsidRDefault="00ED4473" w:rsidP="00ED4473">
      <w:pPr>
        <w:rPr>
          <w:rFonts w:ascii="Arial" w:hAnsi="Arial"/>
          <w:sz w:val="20"/>
          <w:szCs w:val="20"/>
        </w:rPr>
      </w:pPr>
      <w:r w:rsidRPr="00D003FA">
        <w:rPr>
          <w:rFonts w:ascii="Arial" w:hAnsi="Arial"/>
          <w:sz w:val="20"/>
          <w:szCs w:val="20"/>
        </w:rPr>
        <w:t>The United Nations has come up with the Human Development Index and Health. It is measured with the life expectancy at birth</w:t>
      </w:r>
      <w:r w:rsidR="008C091F" w:rsidRPr="00D003FA">
        <w:rPr>
          <w:rFonts w:ascii="Arial" w:hAnsi="Arial"/>
          <w:sz w:val="20"/>
          <w:szCs w:val="20"/>
        </w:rPr>
        <w:t xml:space="preserve">. The standard of living is measured with GDP and knowledge is the literacy rate. </w:t>
      </w:r>
    </w:p>
    <w:p w14:paraId="1F6790F3" w14:textId="77777777" w:rsidR="008C091F" w:rsidRPr="00D003FA" w:rsidRDefault="008C091F" w:rsidP="00ED4473">
      <w:pPr>
        <w:rPr>
          <w:rFonts w:ascii="Arial" w:hAnsi="Arial"/>
          <w:sz w:val="20"/>
          <w:szCs w:val="20"/>
        </w:rPr>
      </w:pPr>
      <w:r w:rsidRPr="00D003FA">
        <w:rPr>
          <w:rFonts w:ascii="Arial" w:hAnsi="Arial"/>
          <w:sz w:val="20"/>
          <w:szCs w:val="20"/>
        </w:rPr>
        <w:t>However, the literacy rate is not a true measure of development because the income impacts literacy.</w:t>
      </w:r>
    </w:p>
    <w:p w14:paraId="63307BD6" w14:textId="77777777" w:rsidR="008C091F" w:rsidRPr="00D003FA" w:rsidRDefault="008C091F" w:rsidP="00ED4473">
      <w:pPr>
        <w:rPr>
          <w:rFonts w:ascii="Arial" w:hAnsi="Arial"/>
          <w:sz w:val="20"/>
          <w:szCs w:val="20"/>
        </w:rPr>
      </w:pPr>
      <w:r w:rsidRPr="00D003FA">
        <w:rPr>
          <w:rFonts w:ascii="Arial" w:hAnsi="Arial"/>
          <w:sz w:val="20"/>
          <w:szCs w:val="20"/>
        </w:rPr>
        <w:lastRenderedPageBreak/>
        <w:t>An alternative view could be one of the following:</w:t>
      </w:r>
    </w:p>
    <w:p w14:paraId="560BBE79" w14:textId="77777777" w:rsidR="008C091F" w:rsidRPr="00D003FA" w:rsidRDefault="008C091F" w:rsidP="008C091F">
      <w:pPr>
        <w:pStyle w:val="ListParagraph"/>
        <w:numPr>
          <w:ilvl w:val="0"/>
          <w:numId w:val="6"/>
        </w:numPr>
        <w:rPr>
          <w:rFonts w:ascii="Arial" w:hAnsi="Arial"/>
          <w:sz w:val="20"/>
          <w:szCs w:val="20"/>
        </w:rPr>
      </w:pPr>
      <w:r w:rsidRPr="00D003FA">
        <w:rPr>
          <w:rFonts w:ascii="Arial" w:hAnsi="Arial"/>
          <w:b/>
          <w:i/>
          <w:sz w:val="20"/>
          <w:szCs w:val="20"/>
        </w:rPr>
        <w:t>Happy planet index</w:t>
      </w:r>
      <w:r w:rsidRPr="00D003FA">
        <w:rPr>
          <w:rFonts w:ascii="Arial" w:hAnsi="Arial"/>
          <w:sz w:val="20"/>
          <w:szCs w:val="20"/>
        </w:rPr>
        <w:t xml:space="preserve">: measures with the ecological footprint, experienced </w:t>
      </w:r>
      <w:proofErr w:type="gramStart"/>
      <w:r w:rsidRPr="00D003FA">
        <w:rPr>
          <w:rFonts w:ascii="Arial" w:hAnsi="Arial"/>
          <w:sz w:val="20"/>
          <w:szCs w:val="20"/>
        </w:rPr>
        <w:t>well being</w:t>
      </w:r>
      <w:proofErr w:type="gramEnd"/>
      <w:r w:rsidRPr="00D003FA">
        <w:rPr>
          <w:rFonts w:ascii="Arial" w:hAnsi="Arial"/>
          <w:sz w:val="20"/>
          <w:szCs w:val="20"/>
        </w:rPr>
        <w:t xml:space="preserve"> and life expectancy at birth.</w:t>
      </w:r>
    </w:p>
    <w:p w14:paraId="1B96F9DB" w14:textId="77777777" w:rsidR="008C091F" w:rsidRPr="00D003FA" w:rsidRDefault="008C091F" w:rsidP="008C091F">
      <w:pPr>
        <w:pStyle w:val="ListParagraph"/>
        <w:numPr>
          <w:ilvl w:val="0"/>
          <w:numId w:val="6"/>
        </w:numPr>
        <w:rPr>
          <w:rFonts w:ascii="Arial" w:hAnsi="Arial"/>
          <w:sz w:val="20"/>
          <w:szCs w:val="20"/>
        </w:rPr>
      </w:pPr>
      <w:r w:rsidRPr="00D003FA">
        <w:rPr>
          <w:rFonts w:ascii="Arial" w:hAnsi="Arial"/>
          <w:b/>
          <w:i/>
          <w:sz w:val="20"/>
          <w:szCs w:val="20"/>
        </w:rPr>
        <w:t>Living Planet Index</w:t>
      </w:r>
    </w:p>
    <w:p w14:paraId="09FC0E7E" w14:textId="77777777" w:rsidR="008C091F" w:rsidRPr="00D003FA" w:rsidRDefault="008C091F" w:rsidP="008C091F">
      <w:pPr>
        <w:pStyle w:val="ListParagraph"/>
        <w:numPr>
          <w:ilvl w:val="0"/>
          <w:numId w:val="6"/>
        </w:numPr>
        <w:rPr>
          <w:rFonts w:ascii="Arial" w:hAnsi="Arial"/>
          <w:sz w:val="20"/>
          <w:szCs w:val="20"/>
        </w:rPr>
      </w:pPr>
      <w:r w:rsidRPr="00D003FA">
        <w:rPr>
          <w:rFonts w:ascii="Arial" w:hAnsi="Arial"/>
          <w:b/>
          <w:i/>
          <w:sz w:val="20"/>
          <w:szCs w:val="20"/>
        </w:rPr>
        <w:t>Gender Inequality Index</w:t>
      </w:r>
    </w:p>
    <w:p w14:paraId="25C4B9A3" w14:textId="77777777" w:rsidR="008C091F" w:rsidRPr="00D003FA" w:rsidRDefault="008C091F" w:rsidP="008C091F">
      <w:pPr>
        <w:pStyle w:val="ListParagraph"/>
        <w:numPr>
          <w:ilvl w:val="0"/>
          <w:numId w:val="6"/>
        </w:numPr>
        <w:rPr>
          <w:rFonts w:ascii="Arial" w:hAnsi="Arial"/>
          <w:sz w:val="20"/>
          <w:szCs w:val="20"/>
        </w:rPr>
      </w:pPr>
      <w:r w:rsidRPr="00D003FA">
        <w:rPr>
          <w:rFonts w:ascii="Arial" w:hAnsi="Arial"/>
          <w:b/>
          <w:i/>
          <w:sz w:val="20"/>
          <w:szCs w:val="20"/>
        </w:rPr>
        <w:t xml:space="preserve">Human Poverty Index </w:t>
      </w:r>
      <w:r w:rsidRPr="00D003FA">
        <w:rPr>
          <w:rFonts w:ascii="Arial" w:hAnsi="Arial"/>
          <w:sz w:val="20"/>
          <w:szCs w:val="20"/>
        </w:rPr>
        <w:t>which is measured with the % of population that does not survive until age 40 as well and the literacy rate, the % of access to safe water and finally the % below national income poverty line.</w:t>
      </w:r>
    </w:p>
    <w:p w14:paraId="07126F18" w14:textId="77777777" w:rsidR="008C091F" w:rsidRPr="00D003FA" w:rsidRDefault="008C091F" w:rsidP="008C091F">
      <w:pPr>
        <w:rPr>
          <w:rFonts w:ascii="Arial" w:hAnsi="Arial"/>
          <w:sz w:val="20"/>
          <w:szCs w:val="20"/>
        </w:rPr>
      </w:pPr>
      <w:r w:rsidRPr="00D003FA">
        <w:rPr>
          <w:rFonts w:ascii="Arial" w:hAnsi="Arial"/>
          <w:sz w:val="20"/>
          <w:szCs w:val="20"/>
        </w:rPr>
        <w:t>This Human Poverty Index was then readjusted for industrialized countries:</w:t>
      </w:r>
    </w:p>
    <w:p w14:paraId="693CAD21" w14:textId="77777777" w:rsidR="008C091F" w:rsidRPr="00D003FA" w:rsidRDefault="008C091F" w:rsidP="008C091F">
      <w:pPr>
        <w:pStyle w:val="ListParagraph"/>
        <w:numPr>
          <w:ilvl w:val="0"/>
          <w:numId w:val="6"/>
        </w:numPr>
        <w:rPr>
          <w:rFonts w:ascii="Arial" w:hAnsi="Arial"/>
          <w:sz w:val="20"/>
          <w:szCs w:val="20"/>
        </w:rPr>
      </w:pPr>
      <w:r w:rsidRPr="00D003FA">
        <w:rPr>
          <w:rFonts w:ascii="Arial" w:hAnsi="Arial"/>
          <w:sz w:val="20"/>
          <w:szCs w:val="20"/>
        </w:rPr>
        <w:t xml:space="preserve">% </w:t>
      </w:r>
      <w:proofErr w:type="gramStart"/>
      <w:r w:rsidRPr="00D003FA">
        <w:rPr>
          <w:rFonts w:ascii="Arial" w:hAnsi="Arial"/>
          <w:sz w:val="20"/>
          <w:szCs w:val="20"/>
        </w:rPr>
        <w:t>of</w:t>
      </w:r>
      <w:proofErr w:type="gramEnd"/>
      <w:r w:rsidRPr="00D003FA">
        <w:rPr>
          <w:rFonts w:ascii="Arial" w:hAnsi="Arial"/>
          <w:sz w:val="20"/>
          <w:szCs w:val="20"/>
        </w:rPr>
        <w:t xml:space="preserve"> population not expected to exceed age 60</w:t>
      </w:r>
    </w:p>
    <w:p w14:paraId="57CABAC8" w14:textId="77777777" w:rsidR="008C091F" w:rsidRPr="00D003FA" w:rsidRDefault="008C091F" w:rsidP="008C091F">
      <w:pPr>
        <w:pStyle w:val="ListParagraph"/>
        <w:numPr>
          <w:ilvl w:val="0"/>
          <w:numId w:val="6"/>
        </w:numPr>
        <w:rPr>
          <w:rFonts w:ascii="Arial" w:hAnsi="Arial"/>
          <w:sz w:val="20"/>
          <w:szCs w:val="20"/>
        </w:rPr>
      </w:pPr>
      <w:r w:rsidRPr="00D003FA">
        <w:rPr>
          <w:rFonts w:ascii="Arial" w:hAnsi="Arial"/>
          <w:sz w:val="20"/>
          <w:szCs w:val="20"/>
        </w:rPr>
        <w:t xml:space="preserve">% </w:t>
      </w:r>
      <w:proofErr w:type="gramStart"/>
      <w:r w:rsidRPr="00D003FA">
        <w:rPr>
          <w:rFonts w:ascii="Arial" w:hAnsi="Arial"/>
          <w:sz w:val="20"/>
          <w:szCs w:val="20"/>
        </w:rPr>
        <w:t>whose</w:t>
      </w:r>
      <w:proofErr w:type="gramEnd"/>
      <w:r w:rsidRPr="00D003FA">
        <w:rPr>
          <w:rFonts w:ascii="Arial" w:hAnsi="Arial"/>
          <w:sz w:val="20"/>
          <w:szCs w:val="20"/>
        </w:rPr>
        <w:t xml:space="preserve"> ability to read and write is far from adequate</w:t>
      </w:r>
    </w:p>
    <w:p w14:paraId="176C64CC" w14:textId="77777777" w:rsidR="008C091F" w:rsidRPr="00D003FA" w:rsidRDefault="008C091F" w:rsidP="008C091F">
      <w:pPr>
        <w:pStyle w:val="ListParagraph"/>
        <w:numPr>
          <w:ilvl w:val="0"/>
          <w:numId w:val="6"/>
        </w:numPr>
        <w:rPr>
          <w:rFonts w:ascii="Arial" w:hAnsi="Arial"/>
          <w:sz w:val="20"/>
          <w:szCs w:val="20"/>
        </w:rPr>
      </w:pPr>
      <w:r w:rsidRPr="00D003FA">
        <w:rPr>
          <w:rFonts w:ascii="Arial" w:hAnsi="Arial"/>
          <w:sz w:val="20"/>
          <w:szCs w:val="20"/>
        </w:rPr>
        <w:t xml:space="preserve">% </w:t>
      </w:r>
      <w:proofErr w:type="gramStart"/>
      <w:r w:rsidRPr="00D003FA">
        <w:rPr>
          <w:rFonts w:ascii="Arial" w:hAnsi="Arial"/>
          <w:sz w:val="20"/>
          <w:szCs w:val="20"/>
        </w:rPr>
        <w:t>population</w:t>
      </w:r>
      <w:proofErr w:type="gramEnd"/>
      <w:r w:rsidRPr="00D003FA">
        <w:rPr>
          <w:rFonts w:ascii="Arial" w:hAnsi="Arial"/>
          <w:sz w:val="20"/>
          <w:szCs w:val="20"/>
        </w:rPr>
        <w:t xml:space="preserve"> whose income is below 50% of medium income</w:t>
      </w:r>
    </w:p>
    <w:p w14:paraId="3463AD4B" w14:textId="77777777" w:rsidR="008C091F" w:rsidRDefault="008C091F" w:rsidP="008C091F">
      <w:pPr>
        <w:pStyle w:val="ListParagraph"/>
        <w:numPr>
          <w:ilvl w:val="0"/>
          <w:numId w:val="6"/>
        </w:numPr>
        <w:rPr>
          <w:rFonts w:ascii="Arial" w:hAnsi="Arial"/>
          <w:sz w:val="22"/>
          <w:szCs w:val="22"/>
        </w:rPr>
      </w:pPr>
      <w:r w:rsidRPr="00D003FA">
        <w:rPr>
          <w:rFonts w:ascii="Arial" w:hAnsi="Arial"/>
          <w:sz w:val="20"/>
          <w:szCs w:val="20"/>
        </w:rPr>
        <w:t xml:space="preserve">% </w:t>
      </w:r>
      <w:proofErr w:type="gramStart"/>
      <w:r w:rsidRPr="00D003FA">
        <w:rPr>
          <w:rFonts w:ascii="Arial" w:hAnsi="Arial"/>
          <w:sz w:val="20"/>
          <w:szCs w:val="20"/>
        </w:rPr>
        <w:t>long</w:t>
      </w:r>
      <w:proofErr w:type="gramEnd"/>
      <w:r w:rsidRPr="00D003FA">
        <w:rPr>
          <w:rFonts w:ascii="Arial" w:hAnsi="Arial"/>
          <w:sz w:val="20"/>
          <w:szCs w:val="20"/>
        </w:rPr>
        <w:t xml:space="preserve"> term unemployment (under 12 months)</w:t>
      </w:r>
    </w:p>
    <w:p w14:paraId="6EFBDF26" w14:textId="77777777" w:rsidR="008C091F" w:rsidRDefault="008C091F" w:rsidP="008C091F">
      <w:pPr>
        <w:rPr>
          <w:rFonts w:ascii="Arial" w:hAnsi="Arial"/>
          <w:sz w:val="22"/>
          <w:szCs w:val="22"/>
        </w:rPr>
      </w:pPr>
    </w:p>
    <w:p w14:paraId="4FACAAE4" w14:textId="77777777" w:rsidR="008C091F" w:rsidRPr="008C091F" w:rsidRDefault="008C091F" w:rsidP="008C091F">
      <w:pPr>
        <w:rPr>
          <w:rFonts w:ascii="Arial" w:hAnsi="Arial"/>
          <w:sz w:val="22"/>
          <w:szCs w:val="22"/>
        </w:rPr>
      </w:pPr>
    </w:p>
    <w:sectPr w:rsidR="008C091F" w:rsidRPr="008C091F" w:rsidSect="008E2E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67852"/>
    <w:multiLevelType w:val="hybridMultilevel"/>
    <w:tmpl w:val="6AB06B68"/>
    <w:lvl w:ilvl="0" w:tplc="2898B586">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EC46A2"/>
    <w:multiLevelType w:val="hybridMultilevel"/>
    <w:tmpl w:val="2BD8894A"/>
    <w:lvl w:ilvl="0" w:tplc="24C4DC7C">
      <w:start w:val="2"/>
      <w:numFmt w:val="bullet"/>
      <w:lvlText w:val="-"/>
      <w:lvlJc w:val="left"/>
      <w:pPr>
        <w:ind w:left="4860" w:hanging="360"/>
      </w:pPr>
      <w:rPr>
        <w:rFonts w:ascii="Arial" w:eastAsiaTheme="minorEastAsia" w:hAnsi="Arial" w:cs="Arial" w:hint="default"/>
        <w:i w:val="0"/>
      </w:rPr>
    </w:lvl>
    <w:lvl w:ilvl="1" w:tplc="04090003" w:tentative="1">
      <w:start w:val="1"/>
      <w:numFmt w:val="bullet"/>
      <w:lvlText w:val="o"/>
      <w:lvlJc w:val="left"/>
      <w:pPr>
        <w:ind w:left="5580" w:hanging="360"/>
      </w:pPr>
      <w:rPr>
        <w:rFonts w:ascii="Courier New" w:hAnsi="Courier New" w:hint="default"/>
      </w:rPr>
    </w:lvl>
    <w:lvl w:ilvl="2" w:tplc="04090005" w:tentative="1">
      <w:start w:val="1"/>
      <w:numFmt w:val="bullet"/>
      <w:lvlText w:val=""/>
      <w:lvlJc w:val="left"/>
      <w:pPr>
        <w:ind w:left="6300" w:hanging="360"/>
      </w:pPr>
      <w:rPr>
        <w:rFonts w:ascii="Wingdings" w:hAnsi="Wingdings" w:hint="default"/>
      </w:rPr>
    </w:lvl>
    <w:lvl w:ilvl="3" w:tplc="04090001" w:tentative="1">
      <w:start w:val="1"/>
      <w:numFmt w:val="bullet"/>
      <w:lvlText w:val=""/>
      <w:lvlJc w:val="left"/>
      <w:pPr>
        <w:ind w:left="7020" w:hanging="360"/>
      </w:pPr>
      <w:rPr>
        <w:rFonts w:ascii="Symbol" w:hAnsi="Symbol" w:hint="default"/>
      </w:rPr>
    </w:lvl>
    <w:lvl w:ilvl="4" w:tplc="04090003" w:tentative="1">
      <w:start w:val="1"/>
      <w:numFmt w:val="bullet"/>
      <w:lvlText w:val="o"/>
      <w:lvlJc w:val="left"/>
      <w:pPr>
        <w:ind w:left="7740" w:hanging="360"/>
      </w:pPr>
      <w:rPr>
        <w:rFonts w:ascii="Courier New" w:hAnsi="Courier New" w:hint="default"/>
      </w:rPr>
    </w:lvl>
    <w:lvl w:ilvl="5" w:tplc="04090005" w:tentative="1">
      <w:start w:val="1"/>
      <w:numFmt w:val="bullet"/>
      <w:lvlText w:val=""/>
      <w:lvlJc w:val="left"/>
      <w:pPr>
        <w:ind w:left="8460" w:hanging="360"/>
      </w:pPr>
      <w:rPr>
        <w:rFonts w:ascii="Wingdings" w:hAnsi="Wingdings" w:hint="default"/>
      </w:rPr>
    </w:lvl>
    <w:lvl w:ilvl="6" w:tplc="04090001" w:tentative="1">
      <w:start w:val="1"/>
      <w:numFmt w:val="bullet"/>
      <w:lvlText w:val=""/>
      <w:lvlJc w:val="left"/>
      <w:pPr>
        <w:ind w:left="9180" w:hanging="360"/>
      </w:pPr>
      <w:rPr>
        <w:rFonts w:ascii="Symbol" w:hAnsi="Symbol" w:hint="default"/>
      </w:rPr>
    </w:lvl>
    <w:lvl w:ilvl="7" w:tplc="04090003" w:tentative="1">
      <w:start w:val="1"/>
      <w:numFmt w:val="bullet"/>
      <w:lvlText w:val="o"/>
      <w:lvlJc w:val="left"/>
      <w:pPr>
        <w:ind w:left="9900" w:hanging="360"/>
      </w:pPr>
      <w:rPr>
        <w:rFonts w:ascii="Courier New" w:hAnsi="Courier New" w:hint="default"/>
      </w:rPr>
    </w:lvl>
    <w:lvl w:ilvl="8" w:tplc="04090005" w:tentative="1">
      <w:start w:val="1"/>
      <w:numFmt w:val="bullet"/>
      <w:lvlText w:val=""/>
      <w:lvlJc w:val="left"/>
      <w:pPr>
        <w:ind w:left="10620" w:hanging="360"/>
      </w:pPr>
      <w:rPr>
        <w:rFonts w:ascii="Wingdings" w:hAnsi="Wingdings" w:hint="default"/>
      </w:rPr>
    </w:lvl>
  </w:abstractNum>
  <w:abstractNum w:abstractNumId="2">
    <w:nsid w:val="1BA83B8C"/>
    <w:multiLevelType w:val="hybridMultilevel"/>
    <w:tmpl w:val="5D74A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223597"/>
    <w:multiLevelType w:val="hybridMultilevel"/>
    <w:tmpl w:val="B0345B42"/>
    <w:lvl w:ilvl="0" w:tplc="8A36C2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FC7993"/>
    <w:multiLevelType w:val="hybridMultilevel"/>
    <w:tmpl w:val="77F8C6D2"/>
    <w:lvl w:ilvl="0" w:tplc="2898B586">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C07B92"/>
    <w:multiLevelType w:val="hybridMultilevel"/>
    <w:tmpl w:val="B53AE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959"/>
    <w:rsid w:val="00856959"/>
    <w:rsid w:val="008C091F"/>
    <w:rsid w:val="008E2E8D"/>
    <w:rsid w:val="009A7EBD"/>
    <w:rsid w:val="00D003FA"/>
    <w:rsid w:val="00ED44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6D4E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95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9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480</Words>
  <Characters>2742</Characters>
  <Application>Microsoft Macintosh Word</Application>
  <DocSecurity>0</DocSecurity>
  <Lines>22</Lines>
  <Paragraphs>6</Paragraphs>
  <ScaleCrop>false</ScaleCrop>
  <Company>Concordia University</Company>
  <LinksUpToDate>false</LinksUpToDate>
  <CharactersWithSpaces>3216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Spadola</dc:creator>
  <cp:keywords/>
  <dc:description/>
  <cp:lastModifiedBy>Taylor Spadola</cp:lastModifiedBy>
  <cp:revision>2</cp:revision>
  <cp:lastPrinted>2013-04-25T14:47:00Z</cp:lastPrinted>
  <dcterms:created xsi:type="dcterms:W3CDTF">2013-01-23T18:12:00Z</dcterms:created>
  <dcterms:modified xsi:type="dcterms:W3CDTF">2013-04-25T14:47:00Z</dcterms:modified>
</cp:coreProperties>
</file>