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018461" w14:textId="4C02A0E5" w:rsidR="00D9493D" w:rsidRDefault="00D9493D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Meiosis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process of cell division in gametogenesis/sporogenesis. Diploid # of chromosomes reduced to haploid #.</w:t>
      </w:r>
    </w:p>
    <w:p w14:paraId="51C33439" w14:textId="30557013" w:rsidR="00E37B98" w:rsidRDefault="00E37B9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Gender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Anatomy (primary/secondary sexual characteristics i.e. genitalia, body hair), physiology (function &amp; interaction of sex organs incl. sex hormone concentrations i.e. estrogen, testosterone), chromosomes (female XX, male XY)</w:t>
      </w:r>
    </w:p>
    <w:p w14:paraId="1A88D489" w14:textId="79A58FD4" w:rsidR="00DF770E" w:rsidRDefault="00DF770E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DF770E">
        <w:rPr>
          <w:rFonts w:asciiTheme="majorHAnsi" w:eastAsia="Arial Unicode MS" w:hAnsiTheme="majorHAnsi" w:cs="Arial Unicode MS"/>
          <w:sz w:val="14"/>
          <w:szCs w:val="14"/>
          <w:u w:val="single"/>
        </w:rPr>
        <w:t>Law of segregation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Separation of maternal &amp; paternal homologs (allele) of each homologous chromosome pair into gametes during meiosis. Pairs of the same trait (A/a).</w:t>
      </w:r>
    </w:p>
    <w:p w14:paraId="4062FB74" w14:textId="0C19113A" w:rsidR="00E37B98" w:rsidRPr="00E37B98" w:rsidRDefault="00DF770E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DF770E">
        <w:rPr>
          <w:rFonts w:asciiTheme="majorHAnsi" w:eastAsia="Arial Unicode MS" w:hAnsiTheme="majorHAnsi" w:cs="Arial Unicode MS"/>
          <w:sz w:val="14"/>
          <w:szCs w:val="14"/>
          <w:u w:val="single"/>
        </w:rPr>
        <w:t>Law of independent assortment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independent behavior of each pair of homologous chromosomes during allele segregation, meiosis I. Random distribution maternal &amp; paternal homologs into gametes. Different trait (AB, Ab, aB, ab)</w:t>
      </w:r>
    </w:p>
    <w:p w14:paraId="40D97A41" w14:textId="22BB1131" w:rsidR="001C602F" w:rsidRDefault="001C602F" w:rsidP="001C602F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Chromosome mutations</w:t>
      </w:r>
      <w:r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= </w:t>
      </w:r>
      <w:r w:rsidRPr="001C602F">
        <w:rPr>
          <w:rFonts w:asciiTheme="majorHAnsi" w:eastAsia="Arial Unicode MS" w:hAnsiTheme="majorHAnsi" w:cs="Arial Unicode MS"/>
          <w:b/>
          <w:sz w:val="14"/>
          <w:szCs w:val="14"/>
        </w:rPr>
        <w:t>(1)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Pr="001C602F">
        <w:rPr>
          <w:rFonts w:asciiTheme="majorHAnsi" w:eastAsia="Arial Unicode MS" w:hAnsiTheme="majorHAnsi" w:cs="Arial Unicode MS"/>
          <w:b/>
          <w:sz w:val="14"/>
          <w:szCs w:val="14"/>
        </w:rPr>
        <w:t>aneuploidy</w:t>
      </w:r>
      <w:r>
        <w:rPr>
          <w:rFonts w:asciiTheme="majorHAnsi" w:eastAsia="Arial Unicode MS" w:hAnsiTheme="majorHAnsi" w:cs="Arial Unicode MS"/>
          <w:sz w:val="14"/>
          <w:szCs w:val="14"/>
        </w:rPr>
        <w:t>, doesn’t involve whole sets chromosome # (</w:t>
      </w:r>
      <w:r w:rsidRPr="00EA1979">
        <w:rPr>
          <w:rFonts w:asciiTheme="majorHAnsi" w:eastAsia="Arial Unicode MS" w:hAnsiTheme="majorHAnsi" w:cs="Arial Unicode MS"/>
          <w:b/>
          <w:sz w:val="14"/>
          <w:szCs w:val="14"/>
        </w:rPr>
        <w:t>nondisjunction</w:t>
      </w:r>
      <w:r>
        <w:rPr>
          <w:rFonts w:asciiTheme="majorHAnsi" w:eastAsia="Arial Unicode MS" w:hAnsiTheme="majorHAnsi" w:cs="Arial Unicode MS"/>
          <w:sz w:val="14"/>
          <w:szCs w:val="14"/>
        </w:rPr>
        <w:t>) 2n+1/2n-1</w:t>
      </w:r>
    </w:p>
    <w:p w14:paraId="38B682F0" w14:textId="096F96F7" w:rsidR="00DF770E" w:rsidRPr="0024227B" w:rsidRDefault="001C602F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b/>
          <w:sz w:val="14"/>
          <w:szCs w:val="14"/>
        </w:rPr>
        <w:t xml:space="preserve">(2) euploidy 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involves of complete sets of chromosomes 2n/3n/4n/n (polyploidy). </w:t>
      </w:r>
      <w:r w:rsidRPr="001C602F">
        <w:rPr>
          <w:rFonts w:asciiTheme="majorHAnsi" w:eastAsia="Arial Unicode MS" w:hAnsiTheme="majorHAnsi" w:cs="Arial Unicode MS"/>
          <w:b/>
          <w:sz w:val="14"/>
          <w:szCs w:val="14"/>
        </w:rPr>
        <w:t>Structure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: Translocations, inversions, deletions. </w:t>
      </w:r>
      <w:r w:rsidR="00EA1979">
        <w:rPr>
          <w:rFonts w:asciiTheme="majorHAnsi" w:eastAsia="Arial Unicode MS" w:hAnsiTheme="majorHAnsi" w:cs="Arial Unicode MS"/>
          <w:sz w:val="14"/>
          <w:szCs w:val="14"/>
        </w:rPr>
        <w:t xml:space="preserve">Cell division error, homo </w:t>
      </w:r>
      <w:r w:rsidR="00DF770E">
        <w:rPr>
          <w:rFonts w:asciiTheme="majorHAnsi" w:eastAsia="Arial Unicode MS" w:hAnsiTheme="majorHAnsi" w:cs="Arial Unicode MS"/>
          <w:sz w:val="14"/>
          <w:szCs w:val="14"/>
        </w:rPr>
        <w:t>c</w:t>
      </w:r>
      <w:r w:rsidR="00EA1979">
        <w:rPr>
          <w:rFonts w:asciiTheme="majorHAnsi" w:eastAsia="Arial Unicode MS" w:hAnsiTheme="majorHAnsi" w:cs="Arial Unicode MS"/>
          <w:sz w:val="14"/>
          <w:szCs w:val="14"/>
        </w:rPr>
        <w:t xml:space="preserve">hromo / </w:t>
      </w:r>
      <w:r w:rsidR="00DF770E">
        <w:rPr>
          <w:rFonts w:asciiTheme="majorHAnsi" w:eastAsia="Arial Unicode MS" w:hAnsiTheme="majorHAnsi" w:cs="Arial Unicode MS"/>
          <w:sz w:val="14"/>
          <w:szCs w:val="14"/>
        </w:rPr>
        <w:t>sister chromatids fail to separate &amp; migrate to opposite poles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</w:p>
    <w:p w14:paraId="1C11C8D9" w14:textId="77777777" w:rsidR="00EA1979" w:rsidRDefault="00EA1979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Karyotype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chromosome compliment of cell/individual. Refer to arrangement of metaphase chromo. in a sequence according to length &amp; centromere position.</w:t>
      </w:r>
      <w:r w:rsidRPr="00EA1979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Chromatid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longitudinal subunit of replicated chromosome. </w:t>
      </w:r>
    </w:p>
    <w:p w14:paraId="5DB3564A" w14:textId="77E05745" w:rsidR="00EA1979" w:rsidRPr="00EA1979" w:rsidRDefault="00EA1979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Homo chromo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chromo that synapse/pair during meiosis. Identical wrt their genetic loci &amp; centromere placement. </w:t>
      </w:r>
    </w:p>
    <w:p w14:paraId="44E524BC" w14:textId="77777777" w:rsidR="001C602F" w:rsidRDefault="009F6715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Recombinant</w:t>
      </w:r>
      <w:r>
        <w:rPr>
          <w:rFonts w:asciiTheme="majorHAnsi" w:eastAsia="Arial Unicode MS" w:hAnsiTheme="majorHAnsi" w:cs="Arial Unicode MS"/>
          <w:sz w:val="14"/>
          <w:szCs w:val="14"/>
        </w:rPr>
        <w:t>= crossing over of homologous chromo., switching alleles, different combinations then parent</w:t>
      </w:r>
      <w:r w:rsidR="006E194F">
        <w:rPr>
          <w:rFonts w:asciiTheme="majorHAnsi" w:eastAsia="Arial Unicode MS" w:hAnsiTheme="majorHAnsi" w:cs="Arial Unicode MS"/>
          <w:sz w:val="14"/>
          <w:szCs w:val="14"/>
        </w:rPr>
        <w:t>. Cohesion (sisters) + homologules (synaptonema 1 complex)</w:t>
      </w:r>
      <w:r w:rsidR="00EB755E">
        <w:rPr>
          <w:rFonts w:asciiTheme="majorHAnsi" w:eastAsia="Arial Unicode MS" w:hAnsiTheme="majorHAnsi" w:cs="Arial Unicode MS"/>
          <w:sz w:val="14"/>
          <w:szCs w:val="14"/>
        </w:rPr>
        <w:t>.</w:t>
      </w:r>
      <w:r w:rsidR="006E194F" w:rsidRPr="00F90B80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EB755E">
        <w:rPr>
          <w:rFonts w:asciiTheme="majorHAnsi" w:eastAsia="Arial Unicode MS" w:hAnsiTheme="majorHAnsi" w:cs="Arial Unicode MS"/>
          <w:sz w:val="14"/>
          <w:szCs w:val="14"/>
        </w:rPr>
        <w:t>C</w:t>
      </w:r>
      <w:r w:rsidR="006E194F">
        <w:rPr>
          <w:rFonts w:asciiTheme="majorHAnsi" w:eastAsia="Arial Unicode MS" w:hAnsiTheme="majorHAnsi" w:cs="Arial Unicode MS"/>
          <w:sz w:val="14"/>
          <w:szCs w:val="14"/>
        </w:rPr>
        <w:t xml:space="preserve">lose genes assort together, farther apart </w:t>
      </w:r>
      <m:oMath>
        <m:r>
          <w:rPr>
            <w:rFonts w:ascii="Cambria Math" w:eastAsia="Arial Unicode MS" w:hAnsi="Cambria Math" w:cs="Arial Unicode MS"/>
            <w:sz w:val="14"/>
            <w:szCs w:val="14"/>
          </w:rPr>
          <m:t>↑</m:t>
        </m:r>
      </m:oMath>
      <w:r w:rsidR="006E194F">
        <w:rPr>
          <w:rFonts w:asciiTheme="majorHAnsi" w:eastAsia="Arial Unicode MS" w:hAnsiTheme="majorHAnsi" w:cs="Arial Unicode MS"/>
          <w:sz w:val="14"/>
          <w:szCs w:val="14"/>
        </w:rPr>
        <w:t xml:space="preserve"> chance of crossing over. 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  <w:u w:val="single"/>
        </w:rPr>
        <w:t>Linked</w:t>
      </w:r>
      <w:r w:rsidR="00F90B80">
        <w:rPr>
          <w:rFonts w:asciiTheme="majorHAnsi" w:eastAsia="Arial Unicode MS" w:hAnsiTheme="majorHAnsi" w:cs="Arial Unicode MS"/>
          <w:sz w:val="14"/>
          <w:szCs w:val="14"/>
        </w:rPr>
        <w:t xml:space="preserve"> = no independe</w:t>
      </w:r>
      <w:r w:rsidR="00EB755E">
        <w:rPr>
          <w:rFonts w:asciiTheme="majorHAnsi" w:eastAsia="Arial Unicode MS" w:hAnsiTheme="majorHAnsi" w:cs="Arial Unicode MS"/>
          <w:sz w:val="14"/>
          <w:szCs w:val="14"/>
        </w:rPr>
        <w:t>nt assortment if on same</w:t>
      </w:r>
      <w:r w:rsidR="00F90B80">
        <w:rPr>
          <w:rFonts w:asciiTheme="majorHAnsi" w:eastAsia="Arial Unicode MS" w:hAnsiTheme="majorHAnsi" w:cs="Arial Unicode MS"/>
          <w:sz w:val="14"/>
          <w:szCs w:val="14"/>
        </w:rPr>
        <w:t xml:space="preserve"> chromosomes (AB or ab vs segregation: AB, Ab, aB, ab). </w:t>
      </w:r>
    </w:p>
    <w:p w14:paraId="4E373104" w14:textId="18FF43AC" w:rsidR="00D9493D" w:rsidRPr="0024227B" w:rsidRDefault="00F90B80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Unlinked</w:t>
      </w:r>
      <w:r w:rsidR="00EB755E">
        <w:rPr>
          <w:rFonts w:asciiTheme="majorHAnsi" w:eastAsia="Arial Unicode MS" w:hAnsiTheme="majorHAnsi" w:cs="Arial Unicode MS"/>
          <w:sz w:val="14"/>
          <w:szCs w:val="14"/>
        </w:rPr>
        <w:t xml:space="preserve"> = independent assort if on different chromosomes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(AB, Ab, aB or ab). </w:t>
      </w:r>
    </w:p>
    <w:p w14:paraId="724EAE79" w14:textId="13D3CAF8" w:rsidR="001C602F" w:rsidRDefault="001C602F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Bombay phenotype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rare variant of ABO antigen </w:t>
      </w:r>
      <w:r w:rsidR="0074441E">
        <w:rPr>
          <w:rFonts w:asciiTheme="majorHAnsi" w:eastAsia="Arial Unicode MS" w:hAnsiTheme="majorHAnsi" w:cs="Arial Unicode MS"/>
          <w:sz w:val="14"/>
          <w:szCs w:val="14"/>
        </w:rPr>
        <w:t>system. Don’t have A/B antigen appear blood type O (lacks enzyme to modify H substance), even though genotype may carry unexpressed alleles for A/B.</w:t>
      </w:r>
    </w:p>
    <w:p w14:paraId="6F79702E" w14:textId="2328284F" w:rsidR="0024227B" w:rsidRDefault="0024227B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Sex-determining region Y (SRY)</w:t>
      </w:r>
      <w:r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= absence equals feminization, 6-8 weeks, Y chromosome, testis development, degeneration of Mullerian ducts (TDF). </w:t>
      </w:r>
    </w:p>
    <w:p w14:paraId="27AA2DB3" w14:textId="77777777" w:rsidR="00471D70" w:rsidRDefault="00471D70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Sex-limited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limited to gender. </w:t>
      </w: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Sex-influenced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phenotypic expression not gender limited. </w:t>
      </w:r>
    </w:p>
    <w:p w14:paraId="569F23C8" w14:textId="1D641308" w:rsidR="0024227B" w:rsidRPr="00471D70" w:rsidRDefault="00471D70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Mitochondrial inheritance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inherit from mother (egg) genes </w:t>
      </w:r>
      <w:r w:rsidRPr="00471D70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protein </w:t>
      </w:r>
      <w:r w:rsidRPr="00471D70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cellular respiration</w:t>
      </w:r>
    </w:p>
    <w:p w14:paraId="3AFA5F60" w14:textId="77777777" w:rsidR="00D04D53" w:rsidRPr="00D04D53" w:rsidRDefault="00D04D53" w:rsidP="00D04D53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Mendilian trait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single trait, single locus </w:t>
      </w:r>
    </w:p>
    <w:p w14:paraId="0362670C" w14:textId="77777777" w:rsidR="00D04D53" w:rsidRDefault="00D04D53" w:rsidP="00D04D53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Pedigree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shows transmission of spec. traits in family trees</w:t>
      </w:r>
      <w:bookmarkStart w:id="0" w:name="_GoBack"/>
      <w:bookmarkEnd w:id="0"/>
      <w:r>
        <w:rPr>
          <w:rFonts w:asciiTheme="majorHAnsi" w:eastAsia="Arial Unicode MS" w:hAnsiTheme="majorHAnsi" w:cs="Arial Unicode MS"/>
          <w:sz w:val="14"/>
          <w:szCs w:val="14"/>
        </w:rPr>
        <w:t xml:space="preserve">. 2 normal parents </w:t>
      </w:r>
      <w:r w:rsidRPr="00BC3742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inflicted child (RECESSIVE)</w:t>
      </w:r>
    </w:p>
    <w:p w14:paraId="322C9BA1" w14:textId="77777777" w:rsidR="0024227B" w:rsidRDefault="0024227B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</w:p>
    <w:p w14:paraId="3F1E4963" w14:textId="77777777" w:rsidR="0024227B" w:rsidRPr="0024227B" w:rsidRDefault="0024227B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</w:p>
    <w:p w14:paraId="7B9E7B5D" w14:textId="77777777" w:rsidR="001C602F" w:rsidRDefault="00EB755E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Forward genetics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</w:t>
      </w:r>
      <w:r w:rsidR="00E37B98">
        <w:rPr>
          <w:rFonts w:asciiTheme="majorHAnsi" w:eastAsia="Arial Unicode MS" w:hAnsiTheme="majorHAnsi" w:cs="Arial Unicode MS"/>
          <w:sz w:val="14"/>
          <w:szCs w:val="14"/>
        </w:rPr>
        <w:t>identify a gene controlling a phenotypic trait, absence of knowledge of gene location. Isolating mutant alleles &amp; mapping gene’s location (recombination analysis) then cloned &amp; further studied @ molecular level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Pr="00EB755E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induce mutations [model organisms - short life span, reproduce quickly/large population, small size for easy keep] [use mutagens - base analogs, UV, cosmic rays] </w:t>
      </w:r>
      <w:r w:rsidRPr="00EB755E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look for genetic variants [mutants] </w:t>
      </w:r>
      <w:r w:rsidRPr="00EB755E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map gene, identify region, which gene is the “culprit”</w:t>
      </w:r>
      <w:r w:rsidR="001C602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</w:p>
    <w:p w14:paraId="2BFF9DD2" w14:textId="11E97218" w:rsidR="00EB755E" w:rsidRPr="00EB755E" w:rsidRDefault="00EB755E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EB755E">
        <w:rPr>
          <w:rFonts w:asciiTheme="majorHAnsi" w:eastAsia="Arial Unicode MS" w:hAnsiTheme="majorHAnsi" w:cs="Arial Unicode MS"/>
          <w:sz w:val="14"/>
          <w:szCs w:val="14"/>
          <w:u w:val="single"/>
        </w:rPr>
        <w:t>strategies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needs to be transmitted to next generation (GONADS) </w:t>
      </w:r>
      <w:r w:rsidRPr="00EB755E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screen pop</w:t>
      </w:r>
      <w:r w:rsidR="00EA1979">
        <w:rPr>
          <w:rFonts w:asciiTheme="majorHAnsi" w:eastAsia="Arial Unicode MS" w:hAnsiTheme="majorHAnsi" w:cs="Arial Unicode MS"/>
          <w:sz w:val="14"/>
          <w:szCs w:val="14"/>
        </w:rPr>
        <w:t xml:space="preserve"> (examine for phenotype criteria)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Pr="00EB755E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select those meeting criteria</w:t>
      </w:r>
      <w:r w:rsidR="00EA1979">
        <w:rPr>
          <w:rFonts w:asciiTheme="majorHAnsi" w:eastAsia="Arial Unicode MS" w:hAnsiTheme="majorHAnsi" w:cs="Arial Unicode MS"/>
          <w:sz w:val="14"/>
          <w:szCs w:val="14"/>
        </w:rPr>
        <w:t xml:space="preserve"> (eliminate others)</w:t>
      </w:r>
    </w:p>
    <w:p w14:paraId="0C2B12CF" w14:textId="21B555D1" w:rsidR="00115504" w:rsidRDefault="00DF1B8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Genetic marker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>= variation (due to alt. in genomic loci/mutation) that ‘s observed. Visible (expressed pheno: patterns, morphological, behavioral, nutritional), biochemical (protein variation), molecular (DNA sequence variation).</w:t>
      </w:r>
    </w:p>
    <w:p w14:paraId="08BF84E2" w14:textId="42CF4865" w:rsidR="00DF1B88" w:rsidRPr="00DF1B88" w:rsidRDefault="00DF1B8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</w:rPr>
        <w:t>…visible= inexpensive, amenable to natural pop. &amp;in lab / rare, not so easily observed, genetic basis hard to determine</w:t>
      </w:r>
    </w:p>
    <w:p w14:paraId="63619319" w14:textId="68D6B047" w:rsidR="00BC3742" w:rsidRPr="00BC3742" w:rsidRDefault="00BC3742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BC3742">
        <w:rPr>
          <w:rFonts w:asciiTheme="majorHAnsi" w:eastAsia="Arial Unicode MS" w:hAnsiTheme="majorHAnsi" w:cs="Arial Unicode MS"/>
          <w:sz w:val="14"/>
          <w:szCs w:val="14"/>
          <w:u w:val="single"/>
        </w:rPr>
        <w:t>Product rule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= 2+ independent events all occurring. </w:t>
      </w: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Sum rule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>= prop 2+ mutually exclusive outcomes</w:t>
      </w:r>
    </w:p>
    <w:p w14:paraId="21006AAA" w14:textId="0025949E" w:rsidR="00115504" w:rsidRPr="00115504" w:rsidRDefault="00115504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  <w:oMath/>
        </w:rPr>
      </w:pPr>
      <m:oMath>
        <m:sSup>
          <m:sSupPr>
            <m:ctrlPr>
              <w:rPr>
                <w:rFonts w:ascii="Cambria Math" w:eastAsia="Arial Unicode MS" w:hAnsi="Cambria Math" w:cs="Arial Unicode MS"/>
                <w:i/>
                <w:sz w:val="14"/>
                <w:szCs w:val="14"/>
              </w:rPr>
            </m:ctrlPr>
          </m:sSupPr>
          <m:e>
            <m:r>
              <m:rPr>
                <m:nor/>
              </m:rPr>
              <w:rPr>
                <w:rFonts w:asciiTheme="majorHAnsi" w:eastAsia="Arial Unicode MS" w:hAnsiTheme="majorHAnsi" w:cs="Arial Unicode MS"/>
                <w:sz w:val="14"/>
                <w:szCs w:val="14"/>
              </w:rPr>
              <m:t>x</m:t>
            </m:r>
          </m:e>
          <m:sup>
            <m:r>
              <m:rPr>
                <m:nor/>
              </m:rPr>
              <w:rPr>
                <w:rFonts w:asciiTheme="majorHAnsi" w:eastAsia="Arial Unicode MS" w:hAnsiTheme="majorHAnsi" w:cs="Arial Unicode MS"/>
                <w:sz w:val="14"/>
                <w:szCs w:val="14"/>
              </w:rPr>
              <m:t>2</m:t>
            </m:r>
          </m:sup>
        </m:sSup>
        <m:r>
          <m:rPr>
            <m:nor/>
          </m:rPr>
          <w:rPr>
            <w:rFonts w:asciiTheme="majorHAnsi" w:eastAsia="Arial Unicode MS" w:hAnsiTheme="majorHAnsi" w:cs="Arial Unicode MS"/>
            <w:sz w:val="14"/>
            <w:szCs w:val="14"/>
          </w:rPr>
          <m:t>=Σ</m:t>
        </m:r>
        <m:f>
          <m:fPr>
            <m:type m:val="lin"/>
            <m:ctrlPr>
              <w:rPr>
                <w:rFonts w:ascii="Cambria Math" w:eastAsia="Arial Unicode MS" w:hAnsi="Cambria Math" w:cs="Arial Unicode MS"/>
                <w:i/>
                <w:sz w:val="14"/>
                <w:szCs w:val="14"/>
              </w:rPr>
            </m:ctrlPr>
          </m:fPr>
          <m:num>
            <m:sSup>
              <m:sSupPr>
                <m:ctrlPr>
                  <w:rPr>
                    <w:rFonts w:ascii="Cambria Math" w:eastAsia="Arial Unicode MS" w:hAnsi="Cambria Math" w:cs="Arial Unicode MS"/>
                    <w:i/>
                    <w:sz w:val="14"/>
                    <w:szCs w:val="14"/>
                  </w:rPr>
                </m:ctrlPr>
              </m:sSupPr>
              <m:e>
                <m:r>
                  <m:rPr>
                    <m:nor/>
                  </m:rPr>
                  <w:rPr>
                    <w:rFonts w:asciiTheme="majorHAnsi" w:eastAsia="Arial Unicode MS" w:hAnsiTheme="majorHAnsi" w:cs="Arial Unicode MS"/>
                    <w:sz w:val="14"/>
                    <w:szCs w:val="14"/>
                  </w:rPr>
                  <m:t>(observed-expected)</m:t>
                </m:r>
              </m:e>
              <m:sup>
                <m:r>
                  <m:rPr>
                    <m:nor/>
                  </m:rPr>
                  <w:rPr>
                    <w:rFonts w:asciiTheme="majorHAnsi" w:eastAsia="Arial Unicode MS" w:hAnsiTheme="majorHAnsi" w:cs="Arial Unicode MS"/>
                    <w:sz w:val="14"/>
                    <w:szCs w:val="14"/>
                  </w:rPr>
                  <m:t>2</m:t>
                </m:r>
              </m:sup>
            </m:sSup>
          </m:num>
          <m:den>
            <m:r>
              <m:rPr>
                <m:nor/>
              </m:rPr>
              <w:rPr>
                <w:rFonts w:asciiTheme="majorHAnsi" w:eastAsia="Arial Unicode MS" w:hAnsiTheme="majorHAnsi" w:cs="Arial Unicode MS"/>
                <w:sz w:val="14"/>
                <w:szCs w:val="14"/>
              </w:rPr>
              <m:t>expected</m:t>
            </m:r>
          </m:den>
        </m:f>
      </m:oMath>
      <w:r>
        <w:rPr>
          <w:rFonts w:asciiTheme="majorHAnsi" w:eastAsia="Arial Unicode MS" w:hAnsiTheme="majorHAnsi" w:cs="Arial Unicode MS"/>
          <w:sz w:val="14"/>
          <w:szCs w:val="14"/>
        </w:rPr>
        <w:t>. P= prob. null is true (P&gt;0.05 don’t reject null)</w:t>
      </w:r>
    </w:p>
    <w:p w14:paraId="37E215E2" w14:textId="317E706F" w:rsidR="00115504" w:rsidRDefault="00115504" w:rsidP="00EB755E">
      <w:pPr>
        <w:spacing w:line="192" w:lineRule="auto"/>
        <w:rPr>
          <w:rFonts w:asciiTheme="majorHAnsi" w:eastAsia="Arial Unicode MS" w:hAnsiTheme="majorHAnsi" w:cs="Arial Unicode MS"/>
          <w:b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Chromosomal theory hypothesis</w:t>
      </w:r>
      <w:r w:rsidR="006E194F">
        <w:rPr>
          <w:rFonts w:asciiTheme="majorHAnsi" w:eastAsia="Arial Unicode MS" w:hAnsiTheme="majorHAnsi" w:cs="Arial Unicode MS"/>
          <w:sz w:val="14"/>
          <w:szCs w:val="14"/>
        </w:rPr>
        <w:t xml:space="preserve"> =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genes located on chromo. &amp; behavior of chromo. during meiosis accounts for inheritance patterns. </w:t>
      </w:r>
      <w:r w:rsidRPr="00CA5556">
        <w:rPr>
          <w:rFonts w:asciiTheme="majorHAnsi" w:eastAsia="Arial Unicode MS" w:hAnsiTheme="majorHAnsi" w:cs="Arial Unicode MS"/>
          <w:b/>
          <w:sz w:val="14"/>
          <w:szCs w:val="14"/>
        </w:rPr>
        <w:t xml:space="preserve">Cross pure lines </w:t>
      </w:r>
      <w:r w:rsidRPr="00CA5556">
        <w:rPr>
          <w:rFonts w:asciiTheme="majorHAnsi" w:eastAsia="Arial Unicode MS" w:hAnsiTheme="majorHAnsi" w:cs="Arial Unicode MS"/>
          <w:b/>
          <w:sz w:val="14"/>
          <w:szCs w:val="14"/>
        </w:rPr>
        <w:sym w:font="Wingdings" w:char="F0E0"/>
      </w:r>
      <w:r w:rsidRPr="00CA5556">
        <w:rPr>
          <w:rFonts w:asciiTheme="majorHAnsi" w:eastAsia="Arial Unicode MS" w:hAnsiTheme="majorHAnsi" w:cs="Arial Unicode MS"/>
          <w:b/>
          <w:sz w:val="14"/>
          <w:szCs w:val="14"/>
        </w:rPr>
        <w:t xml:space="preserve"> cross F1 offspring </w:t>
      </w:r>
      <w:r w:rsidRPr="00CA5556">
        <w:rPr>
          <w:rFonts w:asciiTheme="majorHAnsi" w:eastAsia="Arial Unicode MS" w:hAnsiTheme="majorHAnsi" w:cs="Arial Unicode MS"/>
          <w:b/>
          <w:sz w:val="14"/>
          <w:szCs w:val="14"/>
        </w:rPr>
        <w:sym w:font="Wingdings" w:char="F0E0"/>
      </w:r>
      <w:r w:rsidRPr="00CA5556">
        <w:rPr>
          <w:rFonts w:asciiTheme="majorHAnsi" w:eastAsia="Arial Unicode MS" w:hAnsiTheme="majorHAnsi" w:cs="Arial Unicode MS"/>
          <w:b/>
          <w:sz w:val="14"/>
          <w:szCs w:val="14"/>
        </w:rPr>
        <w:t xml:space="preserve"> determine phenotypic ratios in F2</w:t>
      </w:r>
    </w:p>
    <w:p w14:paraId="05D72414" w14:textId="646078D5" w:rsidR="004223D8" w:rsidRPr="00433BD4" w:rsidRDefault="00B2681B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Reciprocal crosses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>= testing role of parental sex on inheritance pattern</w:t>
      </w:r>
      <w:r w:rsidR="00433BD4">
        <w:rPr>
          <w:rFonts w:asciiTheme="majorHAnsi" w:eastAsia="Arial Unicode MS" w:hAnsiTheme="majorHAnsi" w:cs="Arial Unicode MS"/>
          <w:sz w:val="14"/>
          <w:szCs w:val="14"/>
        </w:rPr>
        <w:t>. X</w:t>
      </w:r>
      <w:r w:rsidR="00433BD4">
        <w:rPr>
          <w:rFonts w:asciiTheme="majorHAnsi" w:eastAsia="Arial Unicode MS" w:hAnsiTheme="majorHAnsi" w:cs="Arial Unicode MS"/>
          <w:sz w:val="14"/>
          <w:szCs w:val="14"/>
          <w:vertAlign w:val="superscript"/>
        </w:rPr>
        <w:t>+</w:t>
      </w:r>
      <w:r w:rsidR="00433BD4">
        <w:rPr>
          <w:rFonts w:asciiTheme="majorHAnsi" w:eastAsia="Arial Unicode MS" w:hAnsiTheme="majorHAnsi" w:cs="Arial Unicode MS"/>
          <w:sz w:val="14"/>
          <w:szCs w:val="14"/>
        </w:rPr>
        <w:t>X</w:t>
      </w:r>
      <w:r w:rsidR="00433BD4">
        <w:rPr>
          <w:rFonts w:asciiTheme="majorHAnsi" w:eastAsia="Arial Unicode MS" w:hAnsiTheme="majorHAnsi" w:cs="Arial Unicode MS"/>
          <w:sz w:val="14"/>
          <w:szCs w:val="14"/>
          <w:vertAlign w:val="superscript"/>
        </w:rPr>
        <w:t>+</w:t>
      </w:r>
      <w:r w:rsidR="00433BD4">
        <w:rPr>
          <w:rFonts w:asciiTheme="majorHAnsi" w:eastAsia="Arial Unicode MS" w:hAnsiTheme="majorHAnsi" w:cs="Arial Unicode MS"/>
          <w:sz w:val="14"/>
          <w:szCs w:val="14"/>
        </w:rPr>
        <w:t xml:space="preserve"> x XY / XX x X</w:t>
      </w:r>
      <w:r w:rsidR="00433BD4">
        <w:rPr>
          <w:rFonts w:asciiTheme="majorHAnsi" w:eastAsia="Arial Unicode MS" w:hAnsiTheme="majorHAnsi" w:cs="Arial Unicode MS"/>
          <w:sz w:val="14"/>
          <w:szCs w:val="14"/>
          <w:vertAlign w:val="superscript"/>
        </w:rPr>
        <w:t>+</w:t>
      </w:r>
      <w:r w:rsidR="00433BD4">
        <w:rPr>
          <w:rFonts w:asciiTheme="majorHAnsi" w:eastAsia="Arial Unicode MS" w:hAnsiTheme="majorHAnsi" w:cs="Arial Unicode MS"/>
          <w:sz w:val="14"/>
          <w:szCs w:val="14"/>
        </w:rPr>
        <w:t>Y</w:t>
      </w:r>
    </w:p>
    <w:p w14:paraId="47F542ED" w14:textId="66A8512B" w:rsidR="00B2681B" w:rsidRPr="00B2681B" w:rsidRDefault="00B2681B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Testcross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>= determine genotype of dominant phenotype Aa/AA. Cross with homo recessive. Performed to determine gene linkage &amp; map genomics (two laws, reveals gametes formed in F1, 1:1:1:1 unless crossovers, calculate frequency)</w:t>
      </w:r>
    </w:p>
    <w:p w14:paraId="03103C54" w14:textId="5B2CAF7E" w:rsidR="00F46034" w:rsidRPr="00F46034" w:rsidRDefault="00F46034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>
        <w:rPr>
          <w:rFonts w:asciiTheme="majorHAnsi" w:eastAsia="Arial Unicode MS" w:hAnsiTheme="majorHAnsi" w:cs="Arial Unicode MS"/>
          <w:sz w:val="14"/>
          <w:szCs w:val="14"/>
          <w:u w:val="single"/>
        </w:rPr>
        <w:t>Backcross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 = cross hybrid w parent to make certain line (put mutation back into genetic background)</w:t>
      </w:r>
    </w:p>
    <w:p w14:paraId="3626D5D7" w14:textId="623EDF7F" w:rsidR="008241FF" w:rsidRDefault="004223D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4223D8">
        <w:rPr>
          <w:rFonts w:asciiTheme="majorHAnsi" w:eastAsia="Arial Unicode MS" w:hAnsiTheme="majorHAnsi" w:cs="Arial Unicode MS"/>
          <w:sz w:val="14"/>
          <w:szCs w:val="14"/>
          <w:u w:val="single"/>
        </w:rPr>
        <w:t>Dihybrid cross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= law of independent assortment + law of segregation </w:t>
      </w:r>
      <w:r w:rsidR="00BF05D1">
        <w:rPr>
          <w:rFonts w:asciiTheme="majorHAnsi" w:eastAsia="Arial Unicode MS" w:hAnsiTheme="majorHAnsi" w:cs="Arial Unicode MS"/>
          <w:sz w:val="14"/>
          <w:szCs w:val="14"/>
        </w:rPr>
        <w:t xml:space="preserve">*** </w:t>
      </w:r>
      <w:r w:rsidRPr="004223D8">
        <w:rPr>
          <w:rFonts w:asciiTheme="majorHAnsi" w:eastAsia="Arial Unicode MS" w:hAnsiTheme="majorHAnsi" w:cs="Arial Unicode MS"/>
          <w:b/>
          <w:sz w:val="14"/>
          <w:szCs w:val="14"/>
        </w:rPr>
        <w:t>[9A-B- : 3A-bb : 3aaB- : 1aabb]</w:t>
      </w:r>
      <w:r w:rsidR="00BF05D1">
        <w:rPr>
          <w:rFonts w:asciiTheme="majorHAnsi" w:eastAsia="Arial Unicode MS" w:hAnsiTheme="majorHAnsi" w:cs="Arial Unicode MS"/>
          <w:b/>
          <w:sz w:val="14"/>
          <w:szCs w:val="14"/>
        </w:rPr>
        <w:t xml:space="preserve"> ***</w:t>
      </w:r>
    </w:p>
    <w:p w14:paraId="0AE662FD" w14:textId="2110F52A" w:rsidR="004223D8" w:rsidRDefault="004223D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4223D8">
        <w:rPr>
          <w:rFonts w:asciiTheme="majorHAnsi" w:eastAsia="Arial Unicode MS" w:hAnsiTheme="majorHAnsi" w:cs="Arial Unicode MS"/>
          <w:sz w:val="14"/>
          <w:szCs w:val="14"/>
        </w:rPr>
        <w:t xml:space="preserve">1) </w:t>
      </w:r>
      <w:r w:rsidR="008241FF">
        <w:rPr>
          <w:rFonts w:asciiTheme="majorHAnsi" w:eastAsia="Arial Unicode MS" w:hAnsiTheme="majorHAnsi" w:cs="Arial Unicode MS"/>
          <w:sz w:val="14"/>
          <w:szCs w:val="14"/>
          <w:u w:val="single"/>
        </w:rPr>
        <w:t>Epistasis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8241FF">
        <w:rPr>
          <w:rFonts w:asciiTheme="majorHAnsi" w:eastAsia="Arial Unicode MS" w:hAnsiTheme="majorHAnsi" w:cs="Arial Unicode MS"/>
          <w:sz w:val="14"/>
          <w:szCs w:val="14"/>
        </w:rPr>
        <w:t>= one gene influences/interferes w expression of another gene leading to a specific phenotype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. </w:t>
      </w:r>
    </w:p>
    <w:p w14:paraId="43703B22" w14:textId="77777777" w:rsidR="00BF05D1" w:rsidRPr="008241FF" w:rsidRDefault="004223D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BF05D1">
        <w:rPr>
          <w:rFonts w:asciiTheme="majorHAnsi" w:eastAsia="Arial Unicode MS" w:hAnsiTheme="majorHAnsi" w:cs="Arial Unicode MS"/>
          <w:b/>
          <w:sz w:val="14"/>
          <w:szCs w:val="14"/>
        </w:rPr>
        <w:t>Precursor (colorless) -(B)-&gt; black -(A)-&gt; agouti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. w/o B, no pigment produced regardless of A/a alleles </w:t>
      </w:r>
      <m:oMath>
        <m:r>
          <w:rPr>
            <w:rFonts w:ascii="Cambria Math" w:eastAsia="Arial Unicode MS" w:hAnsi="Cambria Math" w:cs="Arial Unicode MS"/>
            <w:sz w:val="14"/>
            <w:szCs w:val="14"/>
          </w:rPr>
          <m:t>∴</m:t>
        </m:r>
      </m:oMath>
      <w:r>
        <w:rPr>
          <w:rFonts w:asciiTheme="majorHAnsi" w:eastAsia="Arial Unicode MS" w:hAnsiTheme="majorHAnsi" w:cs="Arial Unicode MS"/>
          <w:sz w:val="14"/>
          <w:szCs w:val="14"/>
        </w:rPr>
        <w:t xml:space="preserve"> bb masks expression of A </w:t>
      </w:r>
      <w:r w:rsidRPr="004223D8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>RECESSIVE</w:t>
      </w:r>
      <w:r w:rsidR="00BF05D1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BF05D1" w:rsidRPr="00BF05D1">
        <w:rPr>
          <w:rFonts w:asciiTheme="majorHAnsi" w:eastAsia="Arial Unicode MS" w:hAnsiTheme="majorHAnsi" w:cs="Arial Unicode MS"/>
          <w:b/>
          <w:sz w:val="14"/>
          <w:szCs w:val="14"/>
        </w:rPr>
        <w:t>[9:3:4</w:t>
      </w:r>
      <w:r w:rsidR="00BF05D1" w:rsidRPr="00E37B98">
        <w:rPr>
          <w:rFonts w:asciiTheme="majorHAnsi" w:eastAsia="Arial Unicode MS" w:hAnsiTheme="majorHAnsi" w:cs="Arial Unicode MS"/>
          <w:b/>
          <w:sz w:val="14"/>
          <w:szCs w:val="14"/>
        </w:rPr>
        <w:t>] 4= 3A-bb + 1aabb</w:t>
      </w:r>
      <w:r w:rsidR="00BF05D1">
        <w:rPr>
          <w:rFonts w:asciiTheme="majorHAnsi" w:eastAsia="Arial Unicode MS" w:hAnsiTheme="majorHAnsi" w:cs="Arial Unicode MS"/>
          <w:sz w:val="14"/>
          <w:szCs w:val="14"/>
        </w:rPr>
        <w:t xml:space="preserve">. </w:t>
      </w:r>
      <w:r>
        <w:rPr>
          <w:rFonts w:asciiTheme="majorHAnsi" w:eastAsia="Arial Unicode MS" w:hAnsiTheme="majorHAnsi" w:cs="Arial Unicode MS"/>
          <w:sz w:val="14"/>
          <w:szCs w:val="14"/>
        </w:rPr>
        <w:t xml:space="preserve">Dominant allele masks/prevents colour regardless of B/b </w:t>
      </w:r>
      <w:r w:rsidRPr="004223D8">
        <w:rPr>
          <w:rFonts w:asciiTheme="majorHAnsi" w:eastAsia="Arial Unicode MS" w:hAnsiTheme="majorHAnsi" w:cs="Arial Unicode MS"/>
          <w:sz w:val="14"/>
          <w:szCs w:val="14"/>
        </w:rPr>
        <w:sym w:font="Wingdings" w:char="F0E0"/>
      </w:r>
      <w:r>
        <w:rPr>
          <w:rFonts w:asciiTheme="majorHAnsi" w:eastAsia="Arial Unicode MS" w:hAnsiTheme="majorHAnsi" w:cs="Arial Unicode MS"/>
          <w:sz w:val="14"/>
          <w:szCs w:val="14"/>
        </w:rPr>
        <w:t>DOMINANT</w:t>
      </w:r>
      <w:r w:rsidR="00BF05D1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BF05D1">
        <w:rPr>
          <w:rFonts w:asciiTheme="majorHAnsi" w:eastAsia="Arial Unicode MS" w:hAnsiTheme="majorHAnsi" w:cs="Arial Unicode MS"/>
          <w:b/>
          <w:sz w:val="14"/>
          <w:szCs w:val="14"/>
        </w:rPr>
        <w:t xml:space="preserve">[12:3:1] </w:t>
      </w:r>
      <w:r w:rsidR="00BF05D1" w:rsidRPr="00E37B98">
        <w:rPr>
          <w:rFonts w:asciiTheme="majorHAnsi" w:eastAsia="Arial Unicode MS" w:hAnsiTheme="majorHAnsi" w:cs="Arial Unicode MS"/>
          <w:b/>
          <w:sz w:val="14"/>
          <w:szCs w:val="14"/>
        </w:rPr>
        <w:t>12= 9A-B- + 3aaB-</w:t>
      </w:r>
      <w:r w:rsidRPr="00E37B98">
        <w:rPr>
          <w:rFonts w:asciiTheme="majorHAnsi" w:eastAsia="Arial Unicode MS" w:hAnsiTheme="majorHAnsi" w:cs="Arial Unicode MS"/>
          <w:b/>
          <w:sz w:val="14"/>
          <w:szCs w:val="14"/>
        </w:rPr>
        <w:t>.</w:t>
      </w:r>
    </w:p>
    <w:p w14:paraId="43995C2C" w14:textId="229A008F" w:rsidR="004223D8" w:rsidRPr="00E37B98" w:rsidRDefault="004223D8" w:rsidP="00EB755E">
      <w:pPr>
        <w:spacing w:line="192" w:lineRule="auto"/>
        <w:rPr>
          <w:rFonts w:asciiTheme="majorHAnsi" w:eastAsia="Arial Unicode MS" w:hAnsiTheme="majorHAnsi" w:cs="Arial Unicode MS"/>
          <w:b/>
          <w:sz w:val="14"/>
          <w:szCs w:val="14"/>
        </w:rPr>
      </w:pPr>
      <w:r w:rsidRPr="004223D8">
        <w:rPr>
          <w:rFonts w:asciiTheme="majorHAnsi" w:eastAsia="Arial Unicode MS" w:hAnsiTheme="majorHAnsi" w:cs="Arial Unicode MS"/>
          <w:sz w:val="14"/>
          <w:szCs w:val="14"/>
        </w:rPr>
        <w:t xml:space="preserve">2) </w:t>
      </w:r>
      <w:r w:rsidR="008241FF">
        <w:rPr>
          <w:rFonts w:asciiTheme="majorHAnsi" w:eastAsia="Arial Unicode MS" w:hAnsiTheme="majorHAnsi" w:cs="Arial Unicode MS"/>
          <w:sz w:val="14"/>
          <w:szCs w:val="14"/>
          <w:u w:val="single"/>
        </w:rPr>
        <w:t>Complementary Genes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8241FF">
        <w:rPr>
          <w:rFonts w:asciiTheme="majorHAnsi" w:eastAsia="Arial Unicode MS" w:hAnsiTheme="majorHAnsi" w:cs="Arial Unicode MS"/>
          <w:sz w:val="14"/>
          <w:szCs w:val="14"/>
        </w:rPr>
        <w:t xml:space="preserve">= requires both genes for phenotype </w:t>
      </w:r>
      <w:r w:rsidR="008241FF">
        <w:rPr>
          <w:rFonts w:asciiTheme="majorHAnsi" w:eastAsia="Arial Unicode MS" w:hAnsiTheme="majorHAnsi" w:cs="Arial Unicode MS"/>
          <w:b/>
          <w:sz w:val="14"/>
          <w:szCs w:val="14"/>
        </w:rPr>
        <w:t>[9:7</w:t>
      </w:r>
      <w:r w:rsidR="008241FF" w:rsidRPr="00E37B98">
        <w:rPr>
          <w:rFonts w:asciiTheme="majorHAnsi" w:eastAsia="Arial Unicode MS" w:hAnsiTheme="majorHAnsi" w:cs="Arial Unicode MS"/>
          <w:sz w:val="14"/>
          <w:szCs w:val="14"/>
        </w:rPr>
        <w:t xml:space="preserve">] </w:t>
      </w:r>
      <w:r w:rsidR="00BF05D1" w:rsidRPr="00E37B98">
        <w:rPr>
          <w:rFonts w:asciiTheme="majorHAnsi" w:eastAsia="Arial Unicode MS" w:hAnsiTheme="majorHAnsi" w:cs="Arial Unicode MS"/>
          <w:b/>
          <w:sz w:val="14"/>
          <w:szCs w:val="14"/>
        </w:rPr>
        <w:t>7= 3A-bb + 3aaB- + 1aabb</w:t>
      </w:r>
    </w:p>
    <w:p w14:paraId="6D71CF23" w14:textId="77777777" w:rsidR="007B4073" w:rsidRPr="00BF05D1" w:rsidRDefault="008241FF" w:rsidP="00EB755E">
      <w:pPr>
        <w:spacing w:line="192" w:lineRule="auto"/>
        <w:rPr>
          <w:rFonts w:asciiTheme="majorHAnsi" w:eastAsia="Arial Unicode MS" w:hAnsiTheme="majorHAnsi" w:cs="Arial Unicode MS"/>
          <w:b/>
          <w:sz w:val="14"/>
          <w:szCs w:val="14"/>
        </w:rPr>
      </w:pPr>
      <w:r w:rsidRPr="00BF05D1">
        <w:rPr>
          <w:rFonts w:asciiTheme="majorHAnsi" w:eastAsia="Arial Unicode MS" w:hAnsiTheme="majorHAnsi" w:cs="Arial Unicode MS"/>
          <w:b/>
          <w:sz w:val="14"/>
          <w:szCs w:val="14"/>
        </w:rPr>
        <w:t>precursor (colorless) -(A)-&gt; intermediate (colorless) -(B)-&gt; anthocyanin</w:t>
      </w:r>
    </w:p>
    <w:p w14:paraId="422452AC" w14:textId="09143F8D" w:rsidR="008241FF" w:rsidRPr="00BF05D1" w:rsidRDefault="004223D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4223D8">
        <w:rPr>
          <w:rFonts w:asciiTheme="majorHAnsi" w:eastAsia="Arial Unicode MS" w:hAnsiTheme="majorHAnsi" w:cs="Arial Unicode MS"/>
          <w:sz w:val="14"/>
          <w:szCs w:val="14"/>
        </w:rPr>
        <w:t xml:space="preserve">3) </w:t>
      </w:r>
      <w:r w:rsidR="007B4073">
        <w:rPr>
          <w:rFonts w:asciiTheme="majorHAnsi" w:eastAsia="Arial Unicode MS" w:hAnsiTheme="majorHAnsi" w:cs="Arial Unicode MS"/>
          <w:sz w:val="14"/>
          <w:szCs w:val="14"/>
          <w:u w:val="single"/>
        </w:rPr>
        <w:t>Suppression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8241FF">
        <w:rPr>
          <w:rFonts w:asciiTheme="majorHAnsi" w:eastAsia="Arial Unicode MS" w:hAnsiTheme="majorHAnsi" w:cs="Arial Unicode MS"/>
          <w:sz w:val="14"/>
          <w:szCs w:val="14"/>
        </w:rPr>
        <w:t>= gene B</w:t>
      </w:r>
      <w:r w:rsidR="007B4073">
        <w:rPr>
          <w:rFonts w:asciiTheme="majorHAnsi" w:eastAsia="Arial Unicode MS" w:hAnsiTheme="majorHAnsi" w:cs="Arial Unicode MS"/>
          <w:sz w:val="14"/>
          <w:szCs w:val="14"/>
        </w:rPr>
        <w:t>- suppresses phenoty</w:t>
      </w:r>
      <w:r w:rsidR="008241FF">
        <w:rPr>
          <w:rFonts w:asciiTheme="majorHAnsi" w:eastAsia="Arial Unicode MS" w:hAnsiTheme="majorHAnsi" w:cs="Arial Unicode MS"/>
          <w:sz w:val="14"/>
          <w:szCs w:val="14"/>
        </w:rPr>
        <w:t>pic expression of another gene A</w:t>
      </w:r>
      <w:r w:rsidR="007B4073">
        <w:rPr>
          <w:rFonts w:asciiTheme="majorHAnsi" w:eastAsia="Arial Unicode MS" w:hAnsiTheme="majorHAnsi" w:cs="Arial Unicode MS"/>
          <w:sz w:val="14"/>
          <w:szCs w:val="14"/>
        </w:rPr>
        <w:t xml:space="preserve">- </w:t>
      </w:r>
      <w:r w:rsidR="007B4073" w:rsidRPr="007B4073">
        <w:rPr>
          <w:rFonts w:asciiTheme="majorHAnsi" w:eastAsia="Arial Unicode MS" w:hAnsiTheme="majorHAnsi" w:cs="Arial Unicode MS"/>
          <w:b/>
          <w:sz w:val="14"/>
          <w:szCs w:val="14"/>
        </w:rPr>
        <w:t>[13:3</w:t>
      </w:r>
      <w:r w:rsidR="007B4073" w:rsidRPr="00E37B98">
        <w:rPr>
          <w:rFonts w:asciiTheme="majorHAnsi" w:eastAsia="Arial Unicode MS" w:hAnsiTheme="majorHAnsi" w:cs="Arial Unicode MS"/>
          <w:sz w:val="14"/>
          <w:szCs w:val="14"/>
        </w:rPr>
        <w:t>]</w:t>
      </w:r>
      <w:r w:rsidR="00BF05D1" w:rsidRPr="00E37B98">
        <w:rPr>
          <w:rFonts w:asciiTheme="majorHAnsi" w:eastAsia="Arial Unicode MS" w:hAnsiTheme="majorHAnsi" w:cs="Arial Unicode MS"/>
          <w:b/>
          <w:sz w:val="14"/>
          <w:szCs w:val="14"/>
        </w:rPr>
        <w:t xml:space="preserve"> 3= A-bb</w:t>
      </w:r>
    </w:p>
    <w:p w14:paraId="06846C20" w14:textId="0F358C81" w:rsidR="007B4073" w:rsidRDefault="004223D8" w:rsidP="00EB755E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</w:rPr>
      </w:pPr>
      <w:r w:rsidRPr="004223D8">
        <w:rPr>
          <w:rFonts w:asciiTheme="majorHAnsi" w:eastAsia="Arial Unicode MS" w:hAnsiTheme="majorHAnsi" w:cs="Arial Unicode MS"/>
          <w:sz w:val="14"/>
          <w:szCs w:val="14"/>
        </w:rPr>
        <w:t xml:space="preserve">4) </w:t>
      </w:r>
      <w:r w:rsidR="007B4073">
        <w:rPr>
          <w:rFonts w:asciiTheme="majorHAnsi" w:eastAsia="Arial Unicode MS" w:hAnsiTheme="majorHAnsi" w:cs="Arial Unicode MS"/>
          <w:sz w:val="14"/>
          <w:szCs w:val="14"/>
          <w:u w:val="single"/>
        </w:rPr>
        <w:t>Duplicate genes</w:t>
      </w:r>
      <w:r w:rsidR="006E194F" w:rsidRPr="006E194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  <w:r w:rsidR="007B4073">
        <w:rPr>
          <w:rFonts w:asciiTheme="majorHAnsi" w:eastAsia="Arial Unicode MS" w:hAnsiTheme="majorHAnsi" w:cs="Arial Unicode MS"/>
          <w:sz w:val="14"/>
          <w:szCs w:val="14"/>
        </w:rPr>
        <w:t xml:space="preserve">= either A- or B- gene sufficient to carry out function </w:t>
      </w:r>
      <w:r w:rsidR="007B4073">
        <w:rPr>
          <w:rFonts w:asciiTheme="majorHAnsi" w:eastAsia="Arial Unicode MS" w:hAnsiTheme="majorHAnsi" w:cs="Arial Unicode MS"/>
          <w:b/>
          <w:sz w:val="14"/>
          <w:szCs w:val="14"/>
        </w:rPr>
        <w:t>[15:1</w:t>
      </w:r>
      <w:r w:rsidR="007B4073" w:rsidRPr="00E37B98">
        <w:rPr>
          <w:rFonts w:asciiTheme="majorHAnsi" w:eastAsia="Arial Unicode MS" w:hAnsiTheme="majorHAnsi" w:cs="Arial Unicode MS"/>
          <w:sz w:val="14"/>
          <w:szCs w:val="14"/>
        </w:rPr>
        <w:t xml:space="preserve">] </w:t>
      </w:r>
      <w:r w:rsidR="007B4073" w:rsidRPr="00E37B98">
        <w:rPr>
          <w:rFonts w:asciiTheme="majorHAnsi" w:eastAsia="Arial Unicode MS" w:hAnsiTheme="majorHAnsi" w:cs="Arial Unicode MS"/>
          <w:b/>
          <w:sz w:val="14"/>
          <w:szCs w:val="14"/>
        </w:rPr>
        <w:t>1=</w:t>
      </w:r>
      <w:r w:rsidR="00BF05D1" w:rsidRPr="00E37B98">
        <w:rPr>
          <w:rFonts w:asciiTheme="majorHAnsi" w:eastAsia="Arial Unicode MS" w:hAnsiTheme="majorHAnsi" w:cs="Arial Unicode MS"/>
          <w:b/>
          <w:sz w:val="14"/>
          <w:szCs w:val="14"/>
        </w:rPr>
        <w:t xml:space="preserve"> </w:t>
      </w:r>
      <w:r w:rsidR="007B4073" w:rsidRPr="00E37B98">
        <w:rPr>
          <w:rFonts w:asciiTheme="majorHAnsi" w:eastAsia="Arial Unicode MS" w:hAnsiTheme="majorHAnsi" w:cs="Arial Unicode MS"/>
          <w:b/>
          <w:sz w:val="14"/>
          <w:szCs w:val="14"/>
        </w:rPr>
        <w:t>aabb</w:t>
      </w:r>
      <w:r w:rsidR="008241FF">
        <w:rPr>
          <w:rFonts w:asciiTheme="majorHAnsi" w:eastAsia="Arial Unicode MS" w:hAnsiTheme="majorHAnsi" w:cs="Arial Unicode MS"/>
          <w:sz w:val="14"/>
          <w:szCs w:val="14"/>
        </w:rPr>
        <w:t xml:space="preserve"> </w:t>
      </w:r>
    </w:p>
    <w:p w14:paraId="7FD23C6A" w14:textId="77777777" w:rsidR="007B4073" w:rsidRPr="00471D70" w:rsidRDefault="007B4073" w:rsidP="007B4073">
      <w:pPr>
        <w:spacing w:line="192" w:lineRule="auto"/>
        <w:rPr>
          <w:rFonts w:asciiTheme="majorHAnsi" w:eastAsia="Arial Unicode MS" w:hAnsiTheme="majorHAnsi" w:cs="Arial Unicode MS"/>
          <w:sz w:val="14"/>
          <w:szCs w:val="14"/>
          <w:u w:val="single"/>
        </w:rPr>
      </w:pPr>
    </w:p>
    <w:sectPr w:rsidR="007B4073" w:rsidRPr="00471D70" w:rsidSect="003856EE">
      <w:pgSz w:w="12240" w:h="15840"/>
      <w:pgMar w:top="1440" w:right="3593" w:bottom="1440" w:left="17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6FE"/>
    <w:rsid w:val="00115504"/>
    <w:rsid w:val="001336FE"/>
    <w:rsid w:val="00174041"/>
    <w:rsid w:val="001C602F"/>
    <w:rsid w:val="0024227B"/>
    <w:rsid w:val="003856EE"/>
    <w:rsid w:val="00386A46"/>
    <w:rsid w:val="004223D8"/>
    <w:rsid w:val="00433BD4"/>
    <w:rsid w:val="00471D70"/>
    <w:rsid w:val="006E194F"/>
    <w:rsid w:val="0074441E"/>
    <w:rsid w:val="007B4073"/>
    <w:rsid w:val="008241FF"/>
    <w:rsid w:val="00940D98"/>
    <w:rsid w:val="009F6715"/>
    <w:rsid w:val="00B2681B"/>
    <w:rsid w:val="00BC3742"/>
    <w:rsid w:val="00BF05D1"/>
    <w:rsid w:val="00CA5556"/>
    <w:rsid w:val="00D04D53"/>
    <w:rsid w:val="00D9493D"/>
    <w:rsid w:val="00DF1B88"/>
    <w:rsid w:val="00DF770E"/>
    <w:rsid w:val="00E37B98"/>
    <w:rsid w:val="00EA1979"/>
    <w:rsid w:val="00EB755E"/>
    <w:rsid w:val="00F06262"/>
    <w:rsid w:val="00F46034"/>
    <w:rsid w:val="00F90B80"/>
    <w:rsid w:val="00FE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2AB2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3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223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3D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D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3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223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3D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D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19A641-D242-814A-A0CA-9838F3CC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1</Pages>
  <Words>767</Words>
  <Characters>4375</Characters>
  <Application>Microsoft Macintosh Word</Application>
  <DocSecurity>0</DocSecurity>
  <Lines>36</Lines>
  <Paragraphs>10</Paragraphs>
  <ScaleCrop>false</ScaleCrop>
  <Company>University of Ottawa</Company>
  <LinksUpToDate>false</LinksUpToDate>
  <CharactersWithSpaces>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Vaughan</dc:creator>
  <cp:keywords/>
  <dc:description/>
  <cp:lastModifiedBy>Rebecca Vaughan</cp:lastModifiedBy>
  <cp:revision>15</cp:revision>
  <cp:lastPrinted>2013-03-16T14:19:00Z</cp:lastPrinted>
  <dcterms:created xsi:type="dcterms:W3CDTF">2013-03-16T03:10:00Z</dcterms:created>
  <dcterms:modified xsi:type="dcterms:W3CDTF">2013-03-16T15:18:00Z</dcterms:modified>
</cp:coreProperties>
</file>