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CB" w:rsidRPr="00111906" w:rsidRDefault="00DB5DCB"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bCs/>
          <w:color w:val="000000"/>
        </w:rPr>
      </w:pPr>
      <w:r w:rsidRPr="00111906">
        <w:rPr>
          <w:rFonts w:cs="Times"/>
          <w:b/>
          <w:bCs/>
          <w:color w:val="000000"/>
        </w:rPr>
        <w:t>Sample Solutions for Membrane Practice Problems</w:t>
      </w:r>
    </w:p>
    <w:p w:rsidR="00DB5DCB" w:rsidRPr="00111906" w:rsidRDefault="00DB5DCB"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A42FF7" w:rsidRPr="00A42FF7" w:rsidRDefault="00371E69" w:rsidP="008325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color w:val="000000"/>
        </w:rPr>
      </w:pPr>
      <w:r w:rsidRPr="00A42FF7">
        <w:rPr>
          <w:rFonts w:cs="Times"/>
          <w:b/>
          <w:color w:val="000000"/>
        </w:rPr>
        <w:t xml:space="preserve">1. </w:t>
      </w:r>
    </w:p>
    <w:p w:rsidR="008325BD" w:rsidRDefault="008325BD" w:rsidP="008325B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Pr>
          <w:rFonts w:cs="Times"/>
          <w:color w:val="000000"/>
        </w:rPr>
        <w:t>Possible differences</w:t>
      </w:r>
      <w:r w:rsidR="00B736E3">
        <w:rPr>
          <w:rFonts w:cs="Times"/>
          <w:color w:val="000000"/>
        </w:rPr>
        <w:t xml:space="preserve"> (any </w:t>
      </w:r>
      <w:r w:rsidR="00B736E3" w:rsidRPr="00B736E3">
        <w:rPr>
          <w:rFonts w:cs="Times"/>
          <w:b/>
          <w:color w:val="000000"/>
        </w:rPr>
        <w:t>two</w:t>
      </w:r>
      <w:r w:rsidR="00B736E3">
        <w:rPr>
          <w:rFonts w:cs="Times"/>
          <w:color w:val="000000"/>
        </w:rPr>
        <w:t xml:space="preserve"> of these, matched with explanation below)</w:t>
      </w:r>
      <w:r>
        <w:rPr>
          <w:rFonts w:cs="Times"/>
          <w:color w:val="000000"/>
        </w:rPr>
        <w:t>:</w:t>
      </w:r>
    </w:p>
    <w:p w:rsidR="008F1942" w:rsidRDefault="008F1942" w:rsidP="001D4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1D4EFE" w:rsidRPr="00873B24" w:rsidRDefault="001D4EFE" w:rsidP="001D4EF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proofErr w:type="spellStart"/>
      <w:r w:rsidRPr="00873B24">
        <w:rPr>
          <w:rFonts w:ascii="Arial" w:hAnsi="Arial" w:cs="Arial"/>
          <w:color w:val="0000FF"/>
          <w:sz w:val="18"/>
          <w:szCs w:val="18"/>
        </w:rPr>
        <w:t>i</w:t>
      </w:r>
      <w:proofErr w:type="spellEnd"/>
      <w:r w:rsidRPr="00873B24">
        <w:rPr>
          <w:rFonts w:ascii="Arial" w:hAnsi="Arial" w:cs="Arial"/>
          <w:color w:val="0000FF"/>
          <w:sz w:val="18"/>
          <w:szCs w:val="18"/>
        </w:rPr>
        <w:t>) Higher levels of</w:t>
      </w:r>
      <w:r w:rsidR="00B736E3" w:rsidRPr="00873B24">
        <w:rPr>
          <w:rFonts w:ascii="Arial" w:hAnsi="Arial" w:cs="Arial"/>
          <w:color w:val="0000FF"/>
          <w:sz w:val="18"/>
          <w:szCs w:val="18"/>
        </w:rPr>
        <w:t xml:space="preserve"> unsaturated fatty acids (UFA)</w:t>
      </w:r>
      <w:r w:rsidR="008325BD" w:rsidRPr="00873B24">
        <w:rPr>
          <w:rFonts w:ascii="Arial" w:hAnsi="Arial" w:cs="Arial"/>
          <w:color w:val="0000FF"/>
          <w:sz w:val="18"/>
          <w:szCs w:val="18"/>
        </w:rPr>
        <w:t xml:space="preserve"> </w:t>
      </w:r>
      <w:r w:rsidRPr="00873B24">
        <w:rPr>
          <w:rFonts w:ascii="Arial" w:hAnsi="Arial" w:cs="Arial"/>
          <w:color w:val="0000FF"/>
          <w:sz w:val="18"/>
          <w:szCs w:val="18"/>
        </w:rPr>
        <w:t>in April than in August</w:t>
      </w:r>
      <w:r w:rsidR="008325BD" w:rsidRPr="00873B24">
        <w:rPr>
          <w:rFonts w:ascii="Arial" w:hAnsi="Arial" w:cs="Arial"/>
          <w:color w:val="0000FF"/>
          <w:sz w:val="18"/>
          <w:szCs w:val="18"/>
        </w:rPr>
        <w:t xml:space="preserve">  </w:t>
      </w:r>
    </w:p>
    <w:p w:rsidR="008F1942" w:rsidRPr="00873B24" w:rsidRDefault="008F1942" w:rsidP="001D4EFE">
      <w:pPr>
        <w:rPr>
          <w:rFonts w:ascii="Arial" w:hAnsi="Arial" w:cs="Arial"/>
          <w:color w:val="0000FF"/>
          <w:sz w:val="18"/>
          <w:szCs w:val="18"/>
        </w:rPr>
      </w:pPr>
    </w:p>
    <w:p w:rsidR="001D4EFE" w:rsidRPr="00873B24" w:rsidRDefault="001D4EFE" w:rsidP="001D4EFE">
      <w:pPr>
        <w:rPr>
          <w:rFonts w:ascii="Arial" w:hAnsi="Arial" w:cs="Arial"/>
          <w:color w:val="0000FF"/>
          <w:sz w:val="18"/>
          <w:szCs w:val="18"/>
        </w:rPr>
      </w:pPr>
      <w:r w:rsidRPr="00873B24">
        <w:rPr>
          <w:rFonts w:ascii="Arial" w:hAnsi="Arial" w:cs="Arial"/>
          <w:color w:val="0000FF"/>
          <w:sz w:val="18"/>
          <w:szCs w:val="18"/>
        </w:rPr>
        <w:t>ii) Higher levels of short chain fatty acids (SCFA) in April than in August</w:t>
      </w:r>
    </w:p>
    <w:p w:rsidR="008F1942" w:rsidRPr="00873B24" w:rsidRDefault="008F1942" w:rsidP="001D4EFE">
      <w:pPr>
        <w:rPr>
          <w:rFonts w:ascii="Arial" w:hAnsi="Arial" w:cs="Arial"/>
          <w:color w:val="0000FF"/>
          <w:sz w:val="18"/>
          <w:szCs w:val="18"/>
        </w:rPr>
      </w:pPr>
    </w:p>
    <w:p w:rsidR="001D4EFE" w:rsidRPr="00873B24" w:rsidRDefault="001D4EFE" w:rsidP="001D4EFE">
      <w:pPr>
        <w:rPr>
          <w:rFonts w:ascii="Arial" w:hAnsi="Arial" w:cs="Arial"/>
          <w:color w:val="0000FF"/>
          <w:sz w:val="18"/>
          <w:szCs w:val="18"/>
        </w:rPr>
      </w:pPr>
      <w:r w:rsidRPr="00873B24">
        <w:rPr>
          <w:rFonts w:ascii="Arial" w:hAnsi="Arial" w:cs="Arial"/>
          <w:color w:val="0000FF"/>
          <w:sz w:val="18"/>
          <w:szCs w:val="18"/>
        </w:rPr>
        <w:t>iii)</w:t>
      </w:r>
      <w:r w:rsidR="008E5EED" w:rsidRPr="00873B24">
        <w:rPr>
          <w:rFonts w:ascii="Arial" w:hAnsi="Arial" w:cs="Arial"/>
          <w:color w:val="0000FF"/>
          <w:sz w:val="18"/>
          <w:szCs w:val="18"/>
        </w:rPr>
        <w:t xml:space="preserve"> Higher cholesterol in Aug. than in Apr. OR higher cholesterol in Apr. than in Aug.</w:t>
      </w:r>
    </w:p>
    <w:p w:rsidR="008325BD" w:rsidRPr="00873B24" w:rsidRDefault="001D4EFE" w:rsidP="001D4EFE">
      <w:pPr>
        <w:rPr>
          <w:rFonts w:ascii="Arial" w:hAnsi="Arial" w:cs="Arial"/>
          <w:color w:val="0000FF"/>
          <w:sz w:val="18"/>
          <w:szCs w:val="18"/>
        </w:rPr>
      </w:pPr>
      <w:r w:rsidRPr="00873B24">
        <w:rPr>
          <w:rFonts w:ascii="Arial" w:hAnsi="Arial" w:cs="Arial"/>
          <w:color w:val="0000FF"/>
          <w:sz w:val="18"/>
          <w:szCs w:val="18"/>
        </w:rPr>
        <w:t xml:space="preserve">(Note: Higher levels of </w:t>
      </w:r>
      <w:proofErr w:type="spellStart"/>
      <w:r w:rsidRPr="00873B24">
        <w:rPr>
          <w:rFonts w:ascii="Arial" w:hAnsi="Arial" w:cs="Arial"/>
          <w:color w:val="0000FF"/>
          <w:sz w:val="18"/>
          <w:szCs w:val="18"/>
        </w:rPr>
        <w:t>phosphatidyl</w:t>
      </w:r>
      <w:proofErr w:type="spellEnd"/>
      <w:r w:rsidRPr="00873B24">
        <w:rPr>
          <w:rFonts w:ascii="Arial" w:hAnsi="Arial" w:cs="Arial"/>
          <w:color w:val="0000FF"/>
          <w:sz w:val="18"/>
          <w:szCs w:val="18"/>
        </w:rPr>
        <w:t xml:space="preserve"> ethanolamine (PE) in April than August could also be possible, but since the mechanism for how this increases fluidity is unknown, this would not be a good choice since you could not provide a full explanation.)</w:t>
      </w:r>
    </w:p>
    <w:p w:rsidR="008F1942" w:rsidRPr="00873B24" w:rsidRDefault="008F1942"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p>
    <w:p w:rsidR="008325BD" w:rsidRPr="00873B24" w:rsidRDefault="0099233A"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Sample e</w:t>
      </w:r>
      <w:r w:rsidR="008325BD" w:rsidRPr="00873B24">
        <w:rPr>
          <w:rFonts w:ascii="Arial" w:hAnsi="Arial" w:cs="Arial"/>
          <w:color w:val="0000FF"/>
          <w:sz w:val="18"/>
          <w:szCs w:val="18"/>
        </w:rPr>
        <w:t>xplanation</w:t>
      </w:r>
      <w:r w:rsidR="004A53D7" w:rsidRPr="00873B24">
        <w:rPr>
          <w:rFonts w:ascii="Arial" w:hAnsi="Arial" w:cs="Arial"/>
          <w:color w:val="0000FF"/>
          <w:sz w:val="18"/>
          <w:szCs w:val="18"/>
        </w:rPr>
        <w:t>s</w:t>
      </w:r>
      <w:r w:rsidR="008325BD" w:rsidRPr="00873B24">
        <w:rPr>
          <w:rFonts w:ascii="Arial" w:hAnsi="Arial" w:cs="Arial"/>
          <w:color w:val="0000FF"/>
          <w:sz w:val="18"/>
          <w:szCs w:val="18"/>
        </w:rPr>
        <w:t>:</w:t>
      </w:r>
    </w:p>
    <w:p w:rsidR="009B51BE" w:rsidRPr="00873B24" w:rsidRDefault="008325B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As temperature decreases, the strength of van der Waals forces between phospholipid non-polar tails increases, so m</w:t>
      </w:r>
      <w:r w:rsidR="009B51BE" w:rsidRPr="00873B24">
        <w:rPr>
          <w:rFonts w:ascii="Arial" w:hAnsi="Arial" w:cs="Arial"/>
          <w:color w:val="0000FF"/>
          <w:sz w:val="18"/>
          <w:szCs w:val="18"/>
        </w:rPr>
        <w:t>embrane fluidity decreases</w:t>
      </w:r>
      <w:r w:rsidRPr="00873B24">
        <w:rPr>
          <w:rFonts w:ascii="Arial" w:hAnsi="Arial" w:cs="Arial"/>
          <w:color w:val="0000FF"/>
          <w:sz w:val="18"/>
          <w:szCs w:val="18"/>
        </w:rPr>
        <w:t xml:space="preserve"> with temperature. </w:t>
      </w:r>
      <w:r w:rsidR="009B51BE" w:rsidRPr="00873B24">
        <w:rPr>
          <w:rFonts w:ascii="Arial" w:hAnsi="Arial" w:cs="Arial"/>
          <w:color w:val="0000FF"/>
          <w:sz w:val="18"/>
          <w:szCs w:val="18"/>
        </w:rPr>
        <w:t xml:space="preserve">  </w:t>
      </w:r>
      <w:r w:rsidRPr="00873B24">
        <w:rPr>
          <w:rFonts w:ascii="Arial" w:hAnsi="Arial" w:cs="Arial"/>
          <w:color w:val="0000FF"/>
          <w:sz w:val="18"/>
          <w:szCs w:val="18"/>
        </w:rPr>
        <w:t xml:space="preserve">The frog needs to keep its membrane fluidity within a survivable range: in April it will adjust its membrane composition </w:t>
      </w:r>
      <w:r w:rsidR="004A53D7" w:rsidRPr="00873B24">
        <w:rPr>
          <w:rFonts w:ascii="Arial" w:hAnsi="Arial" w:cs="Arial"/>
          <w:color w:val="0000FF"/>
          <w:sz w:val="18"/>
          <w:szCs w:val="18"/>
        </w:rPr>
        <w:t xml:space="preserve">to </w:t>
      </w:r>
      <w:r w:rsidRPr="00873B24">
        <w:rPr>
          <w:rFonts w:ascii="Arial" w:hAnsi="Arial" w:cs="Arial"/>
          <w:color w:val="0000FF"/>
          <w:sz w:val="18"/>
          <w:szCs w:val="18"/>
        </w:rPr>
        <w:t>increase</w:t>
      </w:r>
      <w:r w:rsidR="004A53D7" w:rsidRPr="00873B24">
        <w:rPr>
          <w:rFonts w:ascii="Arial" w:hAnsi="Arial" w:cs="Arial"/>
          <w:color w:val="0000FF"/>
          <w:sz w:val="18"/>
          <w:szCs w:val="18"/>
        </w:rPr>
        <w:t xml:space="preserve"> fluidity</w:t>
      </w:r>
      <w:r w:rsidRPr="00873B24">
        <w:rPr>
          <w:rFonts w:ascii="Arial" w:hAnsi="Arial" w:cs="Arial"/>
          <w:color w:val="0000FF"/>
          <w:sz w:val="18"/>
          <w:szCs w:val="18"/>
        </w:rPr>
        <w:t>, while in August it will adjust the composition to decrease fluidity.</w:t>
      </w:r>
    </w:p>
    <w:p w:rsidR="00B736E3" w:rsidRPr="00873B24" w:rsidRDefault="00F553CF" w:rsidP="008F194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 xml:space="preserve">Double bonds in UFAs cause these molecules to kink, increasing the space </w:t>
      </w:r>
      <w:r w:rsidR="005D20AC" w:rsidRPr="00873B24">
        <w:rPr>
          <w:rFonts w:ascii="Arial" w:hAnsi="Arial" w:cs="Arial"/>
          <w:color w:val="0000FF"/>
          <w:sz w:val="18"/>
          <w:szCs w:val="18"/>
        </w:rPr>
        <w:t>separating</w:t>
      </w:r>
      <w:r w:rsidRPr="00873B24">
        <w:rPr>
          <w:rFonts w:ascii="Arial" w:hAnsi="Arial" w:cs="Arial"/>
          <w:color w:val="0000FF"/>
          <w:sz w:val="18"/>
          <w:szCs w:val="18"/>
        </w:rPr>
        <w:t xml:space="preserve"> the phospholipid non-polar tails, thus decr</w:t>
      </w:r>
      <w:r w:rsidR="005D20AC" w:rsidRPr="00873B24">
        <w:rPr>
          <w:rFonts w:ascii="Arial" w:hAnsi="Arial" w:cs="Arial"/>
          <w:color w:val="0000FF"/>
          <w:sz w:val="18"/>
          <w:szCs w:val="18"/>
        </w:rPr>
        <w:t>easing van der Waals forces and</w:t>
      </w:r>
      <w:r w:rsidR="008325BD" w:rsidRPr="00873B24">
        <w:rPr>
          <w:rFonts w:ascii="Arial" w:hAnsi="Arial" w:cs="Arial"/>
          <w:color w:val="0000FF"/>
          <w:sz w:val="18"/>
          <w:szCs w:val="18"/>
        </w:rPr>
        <w:t xml:space="preserve"> increasing </w:t>
      </w:r>
      <w:r w:rsidR="00B736E3" w:rsidRPr="00873B24">
        <w:rPr>
          <w:rFonts w:ascii="Arial" w:hAnsi="Arial" w:cs="Arial"/>
          <w:color w:val="0000FF"/>
          <w:sz w:val="18"/>
          <w:szCs w:val="18"/>
        </w:rPr>
        <w:t>membrane fluidity.</w:t>
      </w:r>
    </w:p>
    <w:p w:rsidR="008F1942" w:rsidRPr="00873B24" w:rsidRDefault="008F1942" w:rsidP="008F1942">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146"/>
        <w:rPr>
          <w:rFonts w:ascii="Arial" w:hAnsi="Arial" w:cs="Arial"/>
          <w:color w:val="0000FF"/>
          <w:sz w:val="18"/>
          <w:szCs w:val="18"/>
        </w:rPr>
      </w:pPr>
    </w:p>
    <w:p w:rsidR="008325BD" w:rsidRPr="00873B24" w:rsidRDefault="00B736E3" w:rsidP="008F194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 xml:space="preserve">Strength </w:t>
      </w:r>
      <w:r w:rsidR="008E5EED" w:rsidRPr="00873B24">
        <w:rPr>
          <w:rFonts w:ascii="Arial" w:hAnsi="Arial" w:cs="Arial"/>
          <w:color w:val="0000FF"/>
          <w:sz w:val="18"/>
          <w:szCs w:val="18"/>
        </w:rPr>
        <w:t xml:space="preserve">of van der Waals forces decreases </w:t>
      </w:r>
      <w:r w:rsidR="00F553CF" w:rsidRPr="00873B24">
        <w:rPr>
          <w:rFonts w:ascii="Arial" w:hAnsi="Arial" w:cs="Arial"/>
          <w:color w:val="0000FF"/>
          <w:sz w:val="18"/>
          <w:szCs w:val="18"/>
        </w:rPr>
        <w:t>as surface area f</w:t>
      </w:r>
      <w:r w:rsidR="005D20AC" w:rsidRPr="00873B24">
        <w:rPr>
          <w:rFonts w:ascii="Arial" w:hAnsi="Arial" w:cs="Arial"/>
          <w:color w:val="0000FF"/>
          <w:sz w:val="18"/>
          <w:szCs w:val="18"/>
        </w:rPr>
        <w:t xml:space="preserve">or force to act upon decreases.  Shorter </w:t>
      </w:r>
      <w:r w:rsidR="008E5EED" w:rsidRPr="00873B24">
        <w:rPr>
          <w:rFonts w:ascii="Arial" w:hAnsi="Arial" w:cs="Arial"/>
          <w:color w:val="0000FF"/>
          <w:sz w:val="18"/>
          <w:szCs w:val="18"/>
        </w:rPr>
        <w:t>FA chain</w:t>
      </w:r>
      <w:r w:rsidR="00F553CF" w:rsidRPr="00873B24">
        <w:rPr>
          <w:rFonts w:ascii="Arial" w:hAnsi="Arial" w:cs="Arial"/>
          <w:color w:val="0000FF"/>
          <w:sz w:val="18"/>
          <w:szCs w:val="18"/>
        </w:rPr>
        <w:t xml:space="preserve">s </w:t>
      </w:r>
      <w:r w:rsidR="005D20AC" w:rsidRPr="00873B24">
        <w:rPr>
          <w:rFonts w:ascii="Arial" w:hAnsi="Arial" w:cs="Arial"/>
          <w:color w:val="0000FF"/>
          <w:sz w:val="18"/>
          <w:szCs w:val="18"/>
        </w:rPr>
        <w:t xml:space="preserve">have less surface area, so </w:t>
      </w:r>
      <w:r w:rsidR="008E5EED" w:rsidRPr="00873B24">
        <w:rPr>
          <w:rFonts w:ascii="Arial" w:hAnsi="Arial" w:cs="Arial"/>
          <w:color w:val="0000FF"/>
          <w:sz w:val="18"/>
          <w:szCs w:val="18"/>
        </w:rPr>
        <w:t xml:space="preserve">less van der Waals forces between </w:t>
      </w:r>
      <w:r w:rsidR="00F553CF" w:rsidRPr="00873B24">
        <w:rPr>
          <w:rFonts w:ascii="Arial" w:hAnsi="Arial" w:cs="Arial"/>
          <w:color w:val="0000FF"/>
          <w:sz w:val="18"/>
          <w:szCs w:val="18"/>
        </w:rPr>
        <w:t>phospholipid non-polar tails, so increased membrane fluidity.</w:t>
      </w:r>
    </w:p>
    <w:p w:rsidR="008F1942" w:rsidRPr="008F1942" w:rsidRDefault="008F1942" w:rsidP="008F19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18"/>
          <w:szCs w:val="18"/>
        </w:rPr>
      </w:pPr>
    </w:p>
    <w:p w:rsidR="00C66DC1" w:rsidRPr="00873B24" w:rsidRDefault="0060057A" w:rsidP="008F1942">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At higher temperatures, like in August, cholesterol decreases membrane fluidity by strengthening interactions be</w:t>
      </w:r>
      <w:r w:rsidR="000F2674" w:rsidRPr="00873B24">
        <w:rPr>
          <w:rFonts w:ascii="Arial" w:hAnsi="Arial" w:cs="Arial"/>
          <w:color w:val="0000FF"/>
          <w:sz w:val="18"/>
          <w:szCs w:val="18"/>
        </w:rPr>
        <w:t>tween phospholipid polar heads.</w:t>
      </w:r>
      <w:r w:rsidRPr="00873B24">
        <w:rPr>
          <w:rFonts w:ascii="Arial" w:hAnsi="Arial" w:cs="Arial"/>
          <w:color w:val="0000FF"/>
          <w:sz w:val="18"/>
          <w:szCs w:val="18"/>
        </w:rPr>
        <w:t xml:space="preserve"> </w:t>
      </w:r>
      <w:r w:rsidR="000F2674" w:rsidRPr="00873B24">
        <w:rPr>
          <w:rFonts w:ascii="Arial" w:hAnsi="Arial" w:cs="Arial"/>
          <w:color w:val="0000FF"/>
          <w:sz w:val="18"/>
          <w:szCs w:val="18"/>
        </w:rPr>
        <w:t xml:space="preserve"> </w:t>
      </w:r>
      <w:r w:rsidRPr="00873B24">
        <w:rPr>
          <w:rFonts w:ascii="Arial" w:hAnsi="Arial" w:cs="Arial"/>
          <w:color w:val="0000FF"/>
          <w:sz w:val="18"/>
          <w:szCs w:val="18"/>
        </w:rPr>
        <w:t>At lo</w:t>
      </w:r>
      <w:r w:rsidR="00B714C7" w:rsidRPr="00873B24">
        <w:rPr>
          <w:rFonts w:ascii="Arial" w:hAnsi="Arial" w:cs="Arial"/>
          <w:color w:val="0000FF"/>
          <w:sz w:val="18"/>
          <w:szCs w:val="18"/>
        </w:rPr>
        <w:t>wer temperatures,</w:t>
      </w:r>
      <w:r w:rsidRPr="00873B24">
        <w:rPr>
          <w:rFonts w:ascii="Arial" w:hAnsi="Arial" w:cs="Arial"/>
          <w:color w:val="0000FF"/>
          <w:sz w:val="18"/>
          <w:szCs w:val="18"/>
        </w:rPr>
        <w:t xml:space="preserve"> cholesterol disrupts interactions between phospholipid non-polar tails, decreasing van der Waals forces and so increasing membrane fluidity. </w:t>
      </w:r>
      <w:r w:rsidR="000F2674" w:rsidRPr="00873B24">
        <w:rPr>
          <w:rFonts w:ascii="Arial" w:hAnsi="Arial" w:cs="Arial"/>
          <w:color w:val="0000FF"/>
          <w:sz w:val="18"/>
          <w:szCs w:val="18"/>
        </w:rPr>
        <w:t xml:space="preserve">  Having high levels of cholesterol could be beneficial in April (if temperatures are consistently low enough) and/or in August (if temperatures are consistently high enough).</w:t>
      </w:r>
    </w:p>
    <w:p w:rsidR="00D102EA" w:rsidRPr="00111906" w:rsidRDefault="00D102EA"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A42FF7" w:rsidRDefault="00DB5DCB"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sidRPr="00A42FF7">
        <w:rPr>
          <w:rFonts w:cs="Times"/>
          <w:b/>
          <w:color w:val="000000"/>
        </w:rPr>
        <w:t>3.</w:t>
      </w:r>
      <w:r w:rsidRPr="00111906">
        <w:rPr>
          <w:rFonts w:cs="Times"/>
          <w:color w:val="000000"/>
        </w:rPr>
        <w:t xml:space="preserve"> </w:t>
      </w:r>
    </w:p>
    <w:p w:rsidR="001E0A35" w:rsidRPr="00111906" w:rsidRDefault="001E0A35"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sidRPr="00111906">
        <w:rPr>
          <w:rFonts w:cs="Times"/>
          <w:color w:val="000000"/>
        </w:rPr>
        <w:t xml:space="preserve">Possible ways to distinguish between a pump and a </w:t>
      </w:r>
      <w:proofErr w:type="spellStart"/>
      <w:r w:rsidRPr="00111906">
        <w:rPr>
          <w:rFonts w:cs="Times"/>
          <w:color w:val="000000"/>
        </w:rPr>
        <w:t>permease</w:t>
      </w:r>
      <w:proofErr w:type="spellEnd"/>
      <w:r w:rsidRPr="00111906">
        <w:rPr>
          <w:rFonts w:cs="Times"/>
          <w:color w:val="000000"/>
        </w:rPr>
        <w:t>:</w:t>
      </w:r>
    </w:p>
    <w:p w:rsidR="00DC144E" w:rsidRPr="00873B24" w:rsidRDefault="00DC144E" w:rsidP="008F194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A pump would require ATP to funct</w:t>
      </w:r>
      <w:r w:rsidR="00917075" w:rsidRPr="00873B24">
        <w:rPr>
          <w:rFonts w:ascii="Arial" w:hAnsi="Arial" w:cs="Arial"/>
          <w:color w:val="0000FF"/>
          <w:sz w:val="18"/>
          <w:szCs w:val="18"/>
        </w:rPr>
        <w:t xml:space="preserve">ion, while a </w:t>
      </w:r>
      <w:proofErr w:type="spellStart"/>
      <w:r w:rsidR="00917075" w:rsidRPr="00873B24">
        <w:rPr>
          <w:rFonts w:ascii="Arial" w:hAnsi="Arial" w:cs="Arial"/>
          <w:color w:val="0000FF"/>
          <w:sz w:val="18"/>
          <w:szCs w:val="18"/>
        </w:rPr>
        <w:t>permease</w:t>
      </w:r>
      <w:proofErr w:type="spellEnd"/>
      <w:r w:rsidR="00917075" w:rsidRPr="00873B24">
        <w:rPr>
          <w:rFonts w:ascii="Arial" w:hAnsi="Arial" w:cs="Arial"/>
          <w:color w:val="0000FF"/>
          <w:sz w:val="18"/>
          <w:szCs w:val="18"/>
        </w:rPr>
        <w:t xml:space="preserve"> would not be affected by the availability of ATP.</w:t>
      </w:r>
    </w:p>
    <w:p w:rsidR="00DC144E" w:rsidRPr="00873B24" w:rsidRDefault="00DC144E" w:rsidP="008F194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 xml:space="preserve">A pump would move fructose against its electrochemical gradient, while a </w:t>
      </w:r>
      <w:proofErr w:type="spellStart"/>
      <w:r w:rsidRPr="00873B24">
        <w:rPr>
          <w:rFonts w:ascii="Arial" w:hAnsi="Arial" w:cs="Arial"/>
          <w:color w:val="0000FF"/>
          <w:sz w:val="18"/>
          <w:szCs w:val="18"/>
        </w:rPr>
        <w:t>permease</w:t>
      </w:r>
      <w:proofErr w:type="spellEnd"/>
      <w:r w:rsidRPr="00873B24">
        <w:rPr>
          <w:rFonts w:ascii="Arial" w:hAnsi="Arial" w:cs="Arial"/>
          <w:color w:val="0000FF"/>
          <w:sz w:val="18"/>
          <w:szCs w:val="18"/>
        </w:rPr>
        <w:t xml:space="preserve"> would move fructose down its electrochemical gradient.</w:t>
      </w:r>
    </w:p>
    <w:p w:rsidR="00937937" w:rsidRPr="00873B24" w:rsidRDefault="001E0A35" w:rsidP="008F1942">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FF"/>
          <w:sz w:val="18"/>
          <w:szCs w:val="18"/>
        </w:rPr>
      </w:pPr>
      <w:r w:rsidRPr="00873B24">
        <w:rPr>
          <w:rFonts w:ascii="Arial" w:hAnsi="Arial" w:cs="Arial"/>
          <w:color w:val="0000FF"/>
          <w:sz w:val="18"/>
          <w:szCs w:val="18"/>
        </w:rPr>
        <w:t>(</w:t>
      </w:r>
      <w:r w:rsidR="004E7FAA" w:rsidRPr="00873B24">
        <w:rPr>
          <w:rFonts w:ascii="Arial" w:hAnsi="Arial" w:cs="Arial"/>
          <w:color w:val="0000FF"/>
          <w:sz w:val="18"/>
          <w:szCs w:val="18"/>
        </w:rPr>
        <w:t xml:space="preserve">Note: </w:t>
      </w:r>
      <w:r w:rsidRPr="00873B24">
        <w:rPr>
          <w:rFonts w:ascii="Arial" w:hAnsi="Arial" w:cs="Arial"/>
          <w:color w:val="0000FF"/>
          <w:sz w:val="18"/>
          <w:szCs w:val="18"/>
        </w:rPr>
        <w:t xml:space="preserve">On average, </w:t>
      </w:r>
      <w:proofErr w:type="spellStart"/>
      <w:r w:rsidRPr="00873B24">
        <w:rPr>
          <w:rFonts w:ascii="Arial" w:hAnsi="Arial" w:cs="Arial"/>
          <w:color w:val="0000FF"/>
          <w:sz w:val="18"/>
          <w:szCs w:val="18"/>
        </w:rPr>
        <w:t>permeases</w:t>
      </w:r>
      <w:proofErr w:type="spellEnd"/>
      <w:r w:rsidRPr="00873B24">
        <w:rPr>
          <w:rFonts w:ascii="Arial" w:hAnsi="Arial" w:cs="Arial"/>
          <w:color w:val="0000FF"/>
          <w:sz w:val="18"/>
          <w:szCs w:val="18"/>
        </w:rPr>
        <w:t xml:space="preserve"> transport molecules faster than pumps.  However, because there is significant overlap between the </w:t>
      </w:r>
      <w:proofErr w:type="gramStart"/>
      <w:r w:rsidRPr="00873B24">
        <w:rPr>
          <w:rFonts w:ascii="Arial" w:hAnsi="Arial" w:cs="Arial"/>
          <w:color w:val="0000FF"/>
          <w:sz w:val="18"/>
          <w:szCs w:val="18"/>
        </w:rPr>
        <w:t>rate</w:t>
      </w:r>
      <w:proofErr w:type="gramEnd"/>
      <w:r w:rsidRPr="00873B24">
        <w:rPr>
          <w:rFonts w:ascii="Arial" w:hAnsi="Arial" w:cs="Arial"/>
          <w:color w:val="0000FF"/>
          <w:sz w:val="18"/>
          <w:szCs w:val="18"/>
        </w:rPr>
        <w:t xml:space="preserve"> of transport for these two types of transporters, this would not be a good option to test at this stage of your investigation.)</w:t>
      </w:r>
    </w:p>
    <w:p w:rsidR="001726CA" w:rsidRDefault="001726CA"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1726CA" w:rsidRDefault="001726CA" w:rsidP="001726CA"/>
    <w:p w:rsidR="00013381" w:rsidRPr="00A42FF7" w:rsidRDefault="001726CA" w:rsidP="00013381">
      <w:pPr>
        <w:rPr>
          <w:sz w:val="20"/>
          <w:szCs w:val="20"/>
        </w:rPr>
      </w:pPr>
      <w:r w:rsidRPr="00A42FF7">
        <w:rPr>
          <w:b/>
          <w:u w:val="single"/>
        </w:rPr>
        <w:t>Note:</w:t>
      </w:r>
      <w:r>
        <w:t xml:space="preserve"> </w:t>
      </w:r>
      <w:r w:rsidRPr="00A42FF7">
        <w:rPr>
          <w:sz w:val="20"/>
          <w:szCs w:val="20"/>
        </w:rPr>
        <w:t xml:space="preserve">For questions 4, 5, and 6, I have provided numerical </w:t>
      </w:r>
      <w:r w:rsidR="00013381" w:rsidRPr="00A42FF7">
        <w:rPr>
          <w:sz w:val="20"/>
          <w:szCs w:val="20"/>
        </w:rPr>
        <w:t>solutions</w:t>
      </w:r>
      <w:r w:rsidRPr="00A42FF7">
        <w:rPr>
          <w:sz w:val="20"/>
          <w:szCs w:val="20"/>
        </w:rPr>
        <w:t xml:space="preserve"> so that you can check your answers, but have not shown calculations or explanations. </w:t>
      </w:r>
      <w:r w:rsidR="00C304DD" w:rsidRPr="00A42FF7">
        <w:rPr>
          <w:sz w:val="20"/>
          <w:szCs w:val="20"/>
        </w:rPr>
        <w:t xml:space="preserve"> </w:t>
      </w:r>
      <w:r w:rsidR="00013381" w:rsidRPr="00A42FF7">
        <w:rPr>
          <w:rFonts w:cs="Times"/>
          <w:color w:val="000000"/>
          <w:sz w:val="20"/>
          <w:szCs w:val="20"/>
        </w:rPr>
        <w:t>The only exception is the sample solution for question 5b, which includes an explanation.  This is the level of explanation that I would look for if the question included the wording “</w:t>
      </w:r>
      <w:r w:rsidR="00A24E8C" w:rsidRPr="00A42FF7">
        <w:rPr>
          <w:rFonts w:cs="Times"/>
          <w:color w:val="000000"/>
          <w:sz w:val="20"/>
          <w:szCs w:val="20"/>
        </w:rPr>
        <w:t>e</w:t>
      </w:r>
      <w:r w:rsidR="00013381" w:rsidRPr="00A42FF7">
        <w:rPr>
          <w:rFonts w:cs="Times"/>
          <w:color w:val="000000"/>
          <w:sz w:val="20"/>
          <w:szCs w:val="20"/>
        </w:rPr>
        <w:t xml:space="preserve">xplain your answer” or “clearly explain why.” </w:t>
      </w:r>
      <w:r w:rsidR="00DB1813" w:rsidRPr="00A42FF7">
        <w:rPr>
          <w:rFonts w:cs="Times"/>
          <w:color w:val="000000"/>
          <w:sz w:val="20"/>
          <w:szCs w:val="20"/>
        </w:rPr>
        <w:t xml:space="preserve"> Note that full sentences are not necessary so long as the explanation is clear.</w:t>
      </w:r>
    </w:p>
    <w:p w:rsidR="00873B24" w:rsidRDefault="001726CA" w:rsidP="001726CA">
      <w:pPr>
        <w:rPr>
          <w:sz w:val="20"/>
          <w:szCs w:val="20"/>
        </w:rPr>
      </w:pPr>
      <w:r w:rsidRPr="00A42FF7">
        <w:rPr>
          <w:sz w:val="20"/>
          <w:szCs w:val="20"/>
        </w:rPr>
        <w:t xml:space="preserve">You should always show your calculations when writing exams, so that if you make an unfortunate mathematical error, it could still be possible to give part marks if you have done a sufficient portion of the calculations correctly.  </w:t>
      </w:r>
    </w:p>
    <w:p w:rsidR="00AC3E3D" w:rsidRPr="00A42FF7" w:rsidRDefault="00873B24" w:rsidP="00873B24">
      <w:pPr>
        <w:rPr>
          <w:rFonts w:cs="Times"/>
          <w:b/>
          <w:color w:val="000000"/>
        </w:rPr>
      </w:pPr>
      <w:r>
        <w:rPr>
          <w:sz w:val="20"/>
          <w:szCs w:val="20"/>
        </w:rPr>
        <w:br w:type="page"/>
      </w:r>
      <w:r w:rsidR="00937937" w:rsidRPr="00A42FF7">
        <w:rPr>
          <w:rFonts w:cs="Times"/>
          <w:b/>
          <w:color w:val="000000"/>
        </w:rPr>
        <w:lastRenderedPageBreak/>
        <w:t xml:space="preserve">4. </w:t>
      </w:r>
    </w:p>
    <w:p w:rsidR="006B4FF9" w:rsidRPr="00873B24" w:rsidRDefault="00937937"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111906">
        <w:rPr>
          <w:rFonts w:cs="Times"/>
          <w:color w:val="000000"/>
        </w:rPr>
        <w:t xml:space="preserve">a. </w:t>
      </w:r>
      <w:r w:rsidRPr="00873B24">
        <w:rPr>
          <w:rFonts w:cs="Times"/>
          <w:color w:val="0000FF"/>
        </w:rPr>
        <w:t>E</w:t>
      </w:r>
      <w:r w:rsidRPr="00873B24">
        <w:rPr>
          <w:rFonts w:cs="Times"/>
          <w:color w:val="0000FF"/>
          <w:vertAlign w:val="subscript"/>
        </w:rPr>
        <w:t>K</w:t>
      </w:r>
      <w:r w:rsidRPr="00873B24">
        <w:rPr>
          <w:rFonts w:cs="Times"/>
          <w:color w:val="0000FF"/>
        </w:rPr>
        <w:t xml:space="preserve"> = </w:t>
      </w:r>
      <w:r w:rsidR="006F0BA6" w:rsidRPr="00873B24">
        <w:rPr>
          <w:rFonts w:cs="Times"/>
          <w:color w:val="0000FF"/>
        </w:rPr>
        <w:t>-88.6mV</w:t>
      </w:r>
      <w:r w:rsidRPr="00873B24">
        <w:rPr>
          <w:rFonts w:cs="Times"/>
          <w:color w:val="0000FF"/>
        </w:rPr>
        <w:t xml:space="preserve">, </w:t>
      </w:r>
      <w:proofErr w:type="spellStart"/>
      <w:r w:rsidRPr="00873B24">
        <w:rPr>
          <w:rFonts w:cs="Times"/>
          <w:color w:val="0000FF"/>
        </w:rPr>
        <w:t>E</w:t>
      </w:r>
      <w:r w:rsidRPr="00873B24">
        <w:rPr>
          <w:rFonts w:cs="Times"/>
          <w:color w:val="0000FF"/>
          <w:vertAlign w:val="subscript"/>
        </w:rPr>
        <w:t>Na</w:t>
      </w:r>
      <w:proofErr w:type="spellEnd"/>
      <w:r w:rsidRPr="00873B24">
        <w:rPr>
          <w:rFonts w:cs="Times"/>
          <w:color w:val="0000FF"/>
        </w:rPr>
        <w:t xml:space="preserve"> = </w:t>
      </w:r>
      <w:r w:rsidR="006F0BA6" w:rsidRPr="00873B24">
        <w:rPr>
          <w:rFonts w:cs="Times"/>
          <w:color w:val="0000FF"/>
        </w:rPr>
        <w:t>+53.1mV</w:t>
      </w:r>
      <w:r w:rsidRPr="00873B24">
        <w:rPr>
          <w:rFonts w:cs="Times"/>
          <w:color w:val="0000FF"/>
        </w:rPr>
        <w:t xml:space="preserve">, </w:t>
      </w:r>
      <w:proofErr w:type="spellStart"/>
      <w:r w:rsidRPr="00873B24">
        <w:rPr>
          <w:rFonts w:cs="Times"/>
          <w:color w:val="0000FF"/>
        </w:rPr>
        <w:t>E</w:t>
      </w:r>
      <w:r w:rsidRPr="00873B24">
        <w:rPr>
          <w:rFonts w:cs="Times"/>
          <w:color w:val="0000FF"/>
          <w:vertAlign w:val="subscript"/>
        </w:rPr>
        <w:t>Ca</w:t>
      </w:r>
      <w:proofErr w:type="spellEnd"/>
      <w:r w:rsidRPr="00873B24">
        <w:rPr>
          <w:rFonts w:cs="Times"/>
          <w:color w:val="0000FF"/>
        </w:rPr>
        <w:t xml:space="preserve"> = </w:t>
      </w:r>
      <w:r w:rsidR="00460428" w:rsidRPr="00873B24">
        <w:rPr>
          <w:rFonts w:cs="Times"/>
          <w:color w:val="0000FF"/>
        </w:rPr>
        <w:t>+145.4mV</w:t>
      </w:r>
      <w:r w:rsidRPr="00873B24">
        <w:rPr>
          <w:rFonts w:cs="Times"/>
          <w:color w:val="0000FF"/>
        </w:rPr>
        <w:t xml:space="preserve">, </w:t>
      </w:r>
      <w:proofErr w:type="spellStart"/>
      <w:r w:rsidRPr="00873B24">
        <w:rPr>
          <w:rFonts w:cs="Times"/>
          <w:color w:val="0000FF"/>
        </w:rPr>
        <w:t>E</w:t>
      </w:r>
      <w:r w:rsidRPr="00873B24">
        <w:rPr>
          <w:rFonts w:cs="Times"/>
          <w:color w:val="0000FF"/>
          <w:vertAlign w:val="subscript"/>
        </w:rPr>
        <w:t>Cl</w:t>
      </w:r>
      <w:proofErr w:type="spellEnd"/>
      <w:r w:rsidRPr="00873B24">
        <w:rPr>
          <w:rFonts w:cs="Times"/>
          <w:color w:val="0000FF"/>
        </w:rPr>
        <w:t xml:space="preserve"> </w:t>
      </w:r>
      <w:proofErr w:type="gramStart"/>
      <w:r w:rsidRPr="00873B24">
        <w:rPr>
          <w:rFonts w:cs="Times"/>
          <w:color w:val="0000FF"/>
        </w:rPr>
        <w:t xml:space="preserve">=  </w:t>
      </w:r>
      <w:r w:rsidR="004A013D" w:rsidRPr="00873B24">
        <w:rPr>
          <w:rFonts w:cs="Times"/>
          <w:color w:val="0000FF"/>
        </w:rPr>
        <w:t>-</w:t>
      </w:r>
      <w:proofErr w:type="gramEnd"/>
      <w:r w:rsidR="004A013D" w:rsidRPr="00873B24">
        <w:rPr>
          <w:rFonts w:cs="Times"/>
          <w:color w:val="0000FF"/>
        </w:rPr>
        <w:t>57.7</w:t>
      </w:r>
      <w:r w:rsidR="00B31618" w:rsidRPr="00873B24">
        <w:rPr>
          <w:rFonts w:cs="Times"/>
          <w:color w:val="0000FF"/>
        </w:rPr>
        <w:t>mV</w:t>
      </w:r>
    </w:p>
    <w:p w:rsidR="00AC3E3D" w:rsidRDefault="00AC3E3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6B4FF9" w:rsidRPr="00873B24" w:rsidRDefault="00B3161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111906">
        <w:rPr>
          <w:rFonts w:cs="Times"/>
          <w:color w:val="000000"/>
        </w:rPr>
        <w:t xml:space="preserve">b. </w:t>
      </w:r>
      <w:proofErr w:type="spellStart"/>
      <w:r w:rsidR="004A013D" w:rsidRPr="00873B24">
        <w:rPr>
          <w:rFonts w:cs="Times"/>
          <w:color w:val="0000FF"/>
        </w:rPr>
        <w:t>E</w:t>
      </w:r>
      <w:r w:rsidR="004A013D" w:rsidRPr="00873B24">
        <w:rPr>
          <w:rFonts w:cs="Times"/>
          <w:color w:val="0000FF"/>
          <w:vertAlign w:val="subscript"/>
        </w:rPr>
        <w:t>m</w:t>
      </w:r>
      <w:proofErr w:type="spellEnd"/>
      <w:r w:rsidR="004A013D" w:rsidRPr="00873B24">
        <w:rPr>
          <w:rFonts w:cs="Times"/>
          <w:color w:val="0000FF"/>
        </w:rPr>
        <w:t xml:space="preserve"> = -60.1mV</w:t>
      </w:r>
    </w:p>
    <w:p w:rsidR="00AC3E3D" w:rsidRDefault="00AC3E3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BA44B8" w:rsidRPr="00873B24" w:rsidRDefault="00BA44B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111906">
        <w:rPr>
          <w:rFonts w:cs="Times"/>
          <w:color w:val="000000"/>
        </w:rPr>
        <w:t xml:space="preserve">c. </w:t>
      </w:r>
      <w:r w:rsidRPr="00873B24">
        <w:rPr>
          <w:rFonts w:cs="Times"/>
          <w:color w:val="0000FF"/>
        </w:rPr>
        <w:t xml:space="preserve">1)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E17388" w:rsidRPr="00873B24">
        <w:rPr>
          <w:rFonts w:cs="Times"/>
          <w:color w:val="0000FF"/>
        </w:rPr>
        <w:t>-</w:t>
      </w:r>
      <w:proofErr w:type="gramStart"/>
      <w:r w:rsidR="00E17388" w:rsidRPr="00873B24">
        <w:rPr>
          <w:rFonts w:cs="Times"/>
          <w:color w:val="0000FF"/>
        </w:rPr>
        <w:t>55.8mV  (</w:t>
      </w:r>
      <w:proofErr w:type="gramEnd"/>
      <w:r w:rsidR="00E17388" w:rsidRPr="00873B24">
        <w:rPr>
          <w:rFonts w:cs="Times"/>
          <w:color w:val="0000FF"/>
        </w:rPr>
        <w:t xml:space="preserve">a depolarization of </w:t>
      </w:r>
      <w:r w:rsidR="00055789" w:rsidRPr="00873B24">
        <w:rPr>
          <w:rFonts w:cs="Times"/>
          <w:color w:val="0000FF"/>
        </w:rPr>
        <w:t>4.3</w:t>
      </w:r>
      <w:r w:rsidR="00E17388" w:rsidRPr="00873B24">
        <w:rPr>
          <w:rFonts w:cs="Times"/>
          <w:color w:val="0000FF"/>
        </w:rPr>
        <w:t>mV)</w:t>
      </w:r>
    </w:p>
    <w:p w:rsidR="00BA44B8" w:rsidRPr="00873B24" w:rsidRDefault="00BA44B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 xml:space="preserve">   2)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9A040F" w:rsidRPr="00873B24">
        <w:rPr>
          <w:rFonts w:cs="Times"/>
          <w:color w:val="0000FF"/>
        </w:rPr>
        <w:t>-57.4</w:t>
      </w:r>
      <w:r w:rsidR="00E17388" w:rsidRPr="00873B24">
        <w:rPr>
          <w:rFonts w:cs="Times"/>
          <w:color w:val="0000FF"/>
        </w:rPr>
        <w:t xml:space="preserve">mV   (a depolarization of </w:t>
      </w:r>
      <w:r w:rsidR="00055789" w:rsidRPr="00873B24">
        <w:rPr>
          <w:rFonts w:cs="Times"/>
          <w:color w:val="0000FF"/>
        </w:rPr>
        <w:t>2.7</w:t>
      </w:r>
      <w:r w:rsidR="00E17388" w:rsidRPr="00873B24">
        <w:rPr>
          <w:rFonts w:cs="Times"/>
          <w:color w:val="0000FF"/>
        </w:rPr>
        <w:t>mV)</w:t>
      </w:r>
    </w:p>
    <w:p w:rsidR="00BA44B8" w:rsidRPr="00873B24" w:rsidRDefault="00BA44B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 xml:space="preserve">   3)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913FAE" w:rsidRPr="00873B24">
        <w:rPr>
          <w:rFonts w:cs="Times"/>
          <w:color w:val="0000FF"/>
        </w:rPr>
        <w:t>-60.0mV</w:t>
      </w:r>
      <w:r w:rsidR="00E17388" w:rsidRPr="00873B24">
        <w:rPr>
          <w:rFonts w:cs="Times"/>
          <w:color w:val="0000FF"/>
        </w:rPr>
        <w:t xml:space="preserve">   (a depolarization of </w:t>
      </w:r>
      <w:r w:rsidR="00055789" w:rsidRPr="00873B24">
        <w:rPr>
          <w:rFonts w:cs="Times"/>
          <w:color w:val="0000FF"/>
        </w:rPr>
        <w:t>0.1</w:t>
      </w:r>
      <w:r w:rsidR="00E17388" w:rsidRPr="00873B24">
        <w:rPr>
          <w:rFonts w:cs="Times"/>
          <w:color w:val="0000FF"/>
        </w:rPr>
        <w:t>mV)</w:t>
      </w:r>
    </w:p>
    <w:p w:rsidR="00BA44B8" w:rsidRPr="00873B24" w:rsidRDefault="00BA44B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 xml:space="preserve">   4)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-52.7mV</w:t>
      </w:r>
      <w:r w:rsidR="00E17388" w:rsidRPr="00873B24">
        <w:rPr>
          <w:rFonts w:cs="Times"/>
          <w:color w:val="0000FF"/>
        </w:rPr>
        <w:t xml:space="preserve">   (a depolarization of </w:t>
      </w:r>
      <w:r w:rsidR="00055789" w:rsidRPr="00873B24">
        <w:rPr>
          <w:rFonts w:cs="Times"/>
          <w:color w:val="0000FF"/>
        </w:rPr>
        <w:t>7.4</w:t>
      </w:r>
      <w:r w:rsidR="00E17388" w:rsidRPr="00873B24">
        <w:rPr>
          <w:rFonts w:cs="Times"/>
          <w:color w:val="0000FF"/>
        </w:rPr>
        <w:t>mV)</w:t>
      </w:r>
    </w:p>
    <w:p w:rsidR="00E17388" w:rsidRPr="00873B24" w:rsidRDefault="00BA44B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 xml:space="preserve">   5)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-56.2mV</w:t>
      </w:r>
      <w:r w:rsidR="00E17388" w:rsidRPr="00873B24">
        <w:rPr>
          <w:rFonts w:cs="Times"/>
          <w:color w:val="0000FF"/>
        </w:rPr>
        <w:t xml:space="preserve">   (a depolarization of </w:t>
      </w:r>
      <w:r w:rsidR="00055789" w:rsidRPr="00873B24">
        <w:rPr>
          <w:rFonts w:cs="Times"/>
          <w:color w:val="0000FF"/>
        </w:rPr>
        <w:t>3.9</w:t>
      </w:r>
      <w:r w:rsidR="00E17388" w:rsidRPr="00873B24">
        <w:rPr>
          <w:rFonts w:cs="Times"/>
          <w:color w:val="0000FF"/>
        </w:rPr>
        <w:t>mV)</w:t>
      </w:r>
    </w:p>
    <w:p w:rsidR="002D34C1" w:rsidRPr="00873B24" w:rsidRDefault="00866AEE"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Of these five options, t</w:t>
      </w:r>
      <w:r w:rsidR="009A040F" w:rsidRPr="00873B24">
        <w:rPr>
          <w:rFonts w:cs="Times"/>
          <w:color w:val="0000FF"/>
        </w:rPr>
        <w:t>he largest</w:t>
      </w:r>
      <w:r w:rsidR="00E17388" w:rsidRPr="00873B24">
        <w:rPr>
          <w:rFonts w:cs="Times"/>
          <w:color w:val="0000FF"/>
        </w:rPr>
        <w:t xml:space="preserve"> depolarization from the resting membrane potential </w:t>
      </w:r>
      <w:r w:rsidR="009A040F" w:rsidRPr="00873B24">
        <w:rPr>
          <w:rFonts w:cs="Times"/>
          <w:color w:val="0000FF"/>
        </w:rPr>
        <w:t xml:space="preserve">is </w:t>
      </w:r>
      <w:r w:rsidR="0054222C" w:rsidRPr="00873B24">
        <w:rPr>
          <w:rFonts w:cs="Times"/>
          <w:color w:val="0000FF"/>
        </w:rPr>
        <w:t xml:space="preserve">7.4mV </w:t>
      </w:r>
      <w:r w:rsidR="009A040F" w:rsidRPr="00873B24">
        <w:rPr>
          <w:rFonts w:cs="Times"/>
          <w:color w:val="0000FF"/>
        </w:rPr>
        <w:t>(option 4</w:t>
      </w:r>
      <w:r w:rsidR="003C28C4" w:rsidRPr="00873B24">
        <w:rPr>
          <w:rFonts w:cs="Times"/>
          <w:color w:val="0000FF"/>
        </w:rPr>
        <w:t>:</w:t>
      </w:r>
      <w:r w:rsidRPr="00873B24">
        <w:rPr>
          <w:rFonts w:cs="Times"/>
          <w:color w:val="0000FF"/>
        </w:rPr>
        <w:t xml:space="preserve"> d</w:t>
      </w:r>
      <w:r w:rsidR="00E17388" w:rsidRPr="00873B24">
        <w:rPr>
          <w:rFonts w:cs="Times"/>
          <w:color w:val="0000FF"/>
        </w:rPr>
        <w:t>oubling</w:t>
      </w:r>
      <w:r w:rsidR="009A040F" w:rsidRPr="00873B24">
        <w:rPr>
          <w:rFonts w:cs="Times"/>
          <w:color w:val="0000FF"/>
        </w:rPr>
        <w:t xml:space="preserve"> the membrane permeability to Na</w:t>
      </w:r>
      <w:r w:rsidR="009A040F" w:rsidRPr="00873B24">
        <w:rPr>
          <w:rFonts w:cs="Times"/>
          <w:color w:val="0000FF"/>
          <w:vertAlign w:val="superscript"/>
        </w:rPr>
        <w:t>+</w:t>
      </w:r>
      <w:r w:rsidRPr="00873B24">
        <w:rPr>
          <w:rFonts w:cs="Times"/>
          <w:color w:val="0000FF"/>
        </w:rPr>
        <w:t>), so this is the manipulation that would have the largest effect.</w:t>
      </w:r>
    </w:p>
    <w:p w:rsidR="002D34C1" w:rsidRPr="00111906" w:rsidRDefault="002D34C1"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AC3E3D" w:rsidRPr="00A42FF7" w:rsidRDefault="002D34C1"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b/>
          <w:color w:val="000000"/>
        </w:rPr>
      </w:pPr>
      <w:r w:rsidRPr="00A42FF7">
        <w:rPr>
          <w:rFonts w:cs="Times"/>
          <w:b/>
          <w:color w:val="000000"/>
        </w:rPr>
        <w:t xml:space="preserve">5. </w:t>
      </w:r>
    </w:p>
    <w:p w:rsidR="002D34C1" w:rsidRPr="00873B24" w:rsidRDefault="002D34C1"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111906">
        <w:rPr>
          <w:rFonts w:cs="Times"/>
          <w:color w:val="000000"/>
        </w:rPr>
        <w:t xml:space="preserve">a.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356BD3" w:rsidRPr="00873B24">
        <w:rPr>
          <w:rFonts w:cs="Times"/>
          <w:color w:val="0000FF"/>
        </w:rPr>
        <w:t>-68.5mV</w:t>
      </w:r>
    </w:p>
    <w:p w:rsidR="00AC3E3D" w:rsidRDefault="00AC3E3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2D34C1" w:rsidRPr="00111906" w:rsidRDefault="002D34C1"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sidRPr="00111906">
        <w:rPr>
          <w:rFonts w:cs="Times"/>
          <w:color w:val="000000"/>
        </w:rPr>
        <w:t xml:space="preserve">b. </w:t>
      </w:r>
      <w:proofErr w:type="spellStart"/>
      <w:r w:rsidRPr="00873B24">
        <w:rPr>
          <w:rFonts w:cs="Times"/>
          <w:color w:val="0000FF"/>
        </w:rPr>
        <w:t>E</w:t>
      </w:r>
      <w:r w:rsidRPr="00873B24">
        <w:rPr>
          <w:rFonts w:cs="Times"/>
          <w:color w:val="0000FF"/>
          <w:vertAlign w:val="subscript"/>
        </w:rPr>
        <w:t>Ca</w:t>
      </w:r>
      <w:proofErr w:type="spellEnd"/>
      <w:r w:rsidRPr="00873B24">
        <w:rPr>
          <w:rFonts w:cs="Times"/>
          <w:color w:val="0000FF"/>
        </w:rPr>
        <w:t xml:space="preserve"> = </w:t>
      </w:r>
      <w:r w:rsidR="006F4FC7" w:rsidRPr="00873B24">
        <w:rPr>
          <w:rFonts w:cs="Times"/>
          <w:color w:val="0000FF"/>
        </w:rPr>
        <w:t>+144.6mV</w:t>
      </w:r>
    </w:p>
    <w:p w:rsidR="000F5038" w:rsidRPr="00873B24" w:rsidRDefault="00556DB2"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FF"/>
        </w:rPr>
      </w:pPr>
      <w:r w:rsidRPr="00873B24">
        <w:rPr>
          <w:rFonts w:cs="Times"/>
          <w:color w:val="0000FF"/>
        </w:rPr>
        <w:t>The</w:t>
      </w:r>
      <w:r w:rsidR="002D34C1" w:rsidRPr="00873B24">
        <w:rPr>
          <w:rFonts w:cs="Times"/>
          <w:color w:val="0000FF"/>
        </w:rPr>
        <w:t xml:space="preserve"> channels</w:t>
      </w:r>
      <w:r w:rsidR="00111906" w:rsidRPr="00873B24">
        <w:rPr>
          <w:rFonts w:cs="Times"/>
          <w:color w:val="0000FF"/>
        </w:rPr>
        <w:t xml:space="preserve"> will open and</w:t>
      </w:r>
      <w:r w:rsidR="002D34C1" w:rsidRPr="00873B24">
        <w:rPr>
          <w:rFonts w:cs="Times"/>
          <w:color w:val="0000FF"/>
        </w:rPr>
        <w:t xml:space="preserve"> Ca</w:t>
      </w:r>
      <w:r w:rsidR="002D34C1" w:rsidRPr="00873B24">
        <w:rPr>
          <w:rFonts w:cs="Times"/>
          <w:color w:val="0000FF"/>
          <w:vertAlign w:val="superscript"/>
        </w:rPr>
        <w:t>2+</w:t>
      </w:r>
      <w:r w:rsidR="002D34C1" w:rsidRPr="00873B24">
        <w:rPr>
          <w:rFonts w:cs="Times"/>
          <w:color w:val="0000FF"/>
        </w:rPr>
        <w:t xml:space="preserve"> will move down its electrochemical gradient into the </w:t>
      </w:r>
      <w:r w:rsidR="006F4FC7" w:rsidRPr="00873B24">
        <w:rPr>
          <w:rFonts w:cs="Times"/>
          <w:color w:val="0000FF"/>
        </w:rPr>
        <w:t xml:space="preserve">cell.  </w:t>
      </w:r>
      <w:r w:rsidR="00F920FA" w:rsidRPr="00873B24">
        <w:rPr>
          <w:rFonts w:cs="Times"/>
          <w:color w:val="0000FF"/>
        </w:rPr>
        <w:t>Because Ca</w:t>
      </w:r>
      <w:r w:rsidR="00F920FA" w:rsidRPr="00873B24">
        <w:rPr>
          <w:rFonts w:cs="Times"/>
          <w:color w:val="0000FF"/>
          <w:vertAlign w:val="superscript"/>
        </w:rPr>
        <w:t>2+</w:t>
      </w:r>
      <w:r w:rsidR="00F920FA" w:rsidRPr="00873B24">
        <w:rPr>
          <w:rFonts w:cs="Times"/>
          <w:color w:val="0000FF"/>
        </w:rPr>
        <w:t xml:space="preserve"> is positively charge</w:t>
      </w:r>
      <w:r w:rsidR="00460428" w:rsidRPr="00873B24">
        <w:rPr>
          <w:rFonts w:cs="Times"/>
          <w:color w:val="0000FF"/>
        </w:rPr>
        <w:t>d</w:t>
      </w:r>
      <w:r w:rsidR="00F920FA" w:rsidRPr="00873B24">
        <w:rPr>
          <w:rFonts w:cs="Times"/>
          <w:color w:val="0000FF"/>
        </w:rPr>
        <w:t xml:space="preserve">, </w:t>
      </w:r>
      <w:r w:rsidR="00111906" w:rsidRPr="00873B24">
        <w:rPr>
          <w:rFonts w:cs="Times"/>
          <w:color w:val="0000FF"/>
        </w:rPr>
        <w:t>this</w:t>
      </w:r>
      <w:r w:rsidR="00F920FA" w:rsidRPr="00873B24">
        <w:rPr>
          <w:rFonts w:cs="Times"/>
          <w:color w:val="0000FF"/>
        </w:rPr>
        <w:t xml:space="preserve"> will depolarize the cell membrane.  </w:t>
      </w:r>
      <w:r w:rsidR="006F4FC7" w:rsidRPr="00873B24">
        <w:rPr>
          <w:rFonts w:cs="Times"/>
          <w:color w:val="0000FF"/>
        </w:rPr>
        <w:t xml:space="preserve">It will continue to move into the cell until </w:t>
      </w:r>
      <w:proofErr w:type="spellStart"/>
      <w:r w:rsidR="00111906" w:rsidRPr="00873B24">
        <w:rPr>
          <w:rFonts w:cs="Times"/>
          <w:color w:val="0000FF"/>
        </w:rPr>
        <w:t>E</w:t>
      </w:r>
      <w:r w:rsidR="00111906" w:rsidRPr="00873B24">
        <w:rPr>
          <w:rFonts w:cs="Times"/>
          <w:color w:val="0000FF"/>
          <w:vertAlign w:val="subscript"/>
        </w:rPr>
        <w:t>m</w:t>
      </w:r>
      <w:proofErr w:type="spellEnd"/>
      <w:r w:rsidR="00111906" w:rsidRPr="00873B24">
        <w:rPr>
          <w:rFonts w:cs="Times"/>
          <w:color w:val="0000FF"/>
        </w:rPr>
        <w:t xml:space="preserve"> </w:t>
      </w:r>
      <w:r w:rsidR="006F4FC7" w:rsidRPr="00873B24">
        <w:rPr>
          <w:rFonts w:cs="Times"/>
          <w:color w:val="0000FF"/>
        </w:rPr>
        <w:t xml:space="preserve">equals </w:t>
      </w:r>
      <w:r w:rsidR="00111906" w:rsidRPr="00873B24">
        <w:rPr>
          <w:rFonts w:cs="Times"/>
          <w:color w:val="0000FF"/>
        </w:rPr>
        <w:t>144.6mV (or until the Ca</w:t>
      </w:r>
      <w:r w:rsidR="00111906" w:rsidRPr="00873B24">
        <w:rPr>
          <w:rFonts w:cs="Times"/>
          <w:color w:val="0000FF"/>
          <w:vertAlign w:val="superscript"/>
        </w:rPr>
        <w:t>2+</w:t>
      </w:r>
      <w:r w:rsidR="00111906" w:rsidRPr="00873B24">
        <w:rPr>
          <w:rFonts w:cs="Times"/>
          <w:color w:val="0000FF"/>
        </w:rPr>
        <w:t xml:space="preserve"> channels close</w:t>
      </w:r>
      <w:r w:rsidR="00437539" w:rsidRPr="00873B24">
        <w:rPr>
          <w:rFonts w:cs="Times"/>
          <w:color w:val="0000FF"/>
        </w:rPr>
        <w:t>), so the maximum possible change,</w:t>
      </w:r>
      <w:r w:rsidR="001F177C" w:rsidRPr="00873B24">
        <w:rPr>
          <w:rFonts w:cs="Times"/>
          <w:color w:val="0000FF"/>
        </w:rPr>
        <w:t xml:space="preserve"> if the membrane potential reaches </w:t>
      </w:r>
      <w:proofErr w:type="spellStart"/>
      <w:r w:rsidR="00155B47" w:rsidRPr="00873B24">
        <w:rPr>
          <w:rFonts w:cs="Times"/>
          <w:color w:val="0000FF"/>
        </w:rPr>
        <w:t>E</w:t>
      </w:r>
      <w:r w:rsidR="00155B47" w:rsidRPr="00873B24">
        <w:rPr>
          <w:rFonts w:cs="Times"/>
          <w:color w:val="0000FF"/>
          <w:vertAlign w:val="subscript"/>
        </w:rPr>
        <w:t>Ca</w:t>
      </w:r>
      <w:proofErr w:type="spellEnd"/>
      <w:r w:rsidR="00437539" w:rsidRPr="00873B24">
        <w:rPr>
          <w:rFonts w:cs="Times"/>
          <w:color w:val="0000FF"/>
        </w:rPr>
        <w:t>, would be</w:t>
      </w:r>
      <w:r w:rsidR="001F177C" w:rsidRPr="00873B24">
        <w:rPr>
          <w:rFonts w:cs="Times"/>
          <w:color w:val="0000FF"/>
        </w:rPr>
        <w:t xml:space="preserve"> a depolarization of 213.1mV</w:t>
      </w:r>
      <w:r w:rsidR="00D84A0A" w:rsidRPr="00873B24">
        <w:rPr>
          <w:rFonts w:cs="Times"/>
          <w:color w:val="0000FF"/>
        </w:rPr>
        <w:t xml:space="preserve">. </w:t>
      </w:r>
      <w:r w:rsidR="00155B47" w:rsidRPr="00873B24">
        <w:rPr>
          <w:rFonts w:cs="Times"/>
          <w:color w:val="0000FF"/>
        </w:rPr>
        <w:t xml:space="preserve"> </w:t>
      </w:r>
      <w:r w:rsidR="00FA4C63" w:rsidRPr="00873B24">
        <w:rPr>
          <w:rFonts w:cs="Times"/>
          <w:color w:val="0000FF"/>
        </w:rPr>
        <w:br/>
      </w:r>
      <w:r w:rsidR="00155B47" w:rsidRPr="00873B24">
        <w:rPr>
          <w:rFonts w:cs="Times"/>
          <w:color w:val="0000FF"/>
        </w:rPr>
        <w:t xml:space="preserve">(144.6mV </w:t>
      </w:r>
      <w:r w:rsidR="00B05CB8" w:rsidRPr="00873B24">
        <w:rPr>
          <w:rFonts w:cs="Times"/>
          <w:color w:val="0000FF"/>
        </w:rPr>
        <w:t xml:space="preserve">– (-68.5mV) </w:t>
      </w:r>
      <w:r w:rsidR="00155B47" w:rsidRPr="00873B24">
        <w:rPr>
          <w:rFonts w:cs="Times"/>
          <w:color w:val="0000FF"/>
        </w:rPr>
        <w:t>= 213.1mV)</w:t>
      </w:r>
    </w:p>
    <w:p w:rsidR="00AC3E3D" w:rsidRDefault="00AC3E3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0F5038" w:rsidRPr="00111906" w:rsidRDefault="000F503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sidRPr="00111906">
        <w:rPr>
          <w:rFonts w:cs="Times"/>
          <w:color w:val="000000"/>
        </w:rPr>
        <w:t xml:space="preserve">c. </w:t>
      </w:r>
      <w:r w:rsidRPr="00873B24">
        <w:rPr>
          <w:rFonts w:cs="Times"/>
          <w:color w:val="0000FF"/>
        </w:rPr>
        <w:t>When extracellular [K</w:t>
      </w:r>
      <w:r w:rsidRPr="00873B24">
        <w:rPr>
          <w:rFonts w:cs="Times"/>
          <w:color w:val="0000FF"/>
          <w:vertAlign w:val="superscript"/>
        </w:rPr>
        <w:t>+</w:t>
      </w:r>
      <w:r w:rsidRPr="00873B24">
        <w:rPr>
          <w:rFonts w:cs="Times"/>
          <w:color w:val="0000FF"/>
        </w:rPr>
        <w:t xml:space="preserve">] is 10mM,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E04240" w:rsidRPr="00873B24">
        <w:rPr>
          <w:rFonts w:cs="Times"/>
          <w:color w:val="0000FF"/>
        </w:rPr>
        <w:t xml:space="preserve">-57.6mV                                                                                                                                                                                                                                                                                                                                               </w:t>
      </w:r>
    </w:p>
    <w:p w:rsidR="00AC3E3D" w:rsidRDefault="00AC3E3D"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1E0A35" w:rsidRPr="00111906" w:rsidRDefault="000F5038"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r w:rsidRPr="00111906">
        <w:rPr>
          <w:rFonts w:cs="Times"/>
          <w:color w:val="000000"/>
        </w:rPr>
        <w:t xml:space="preserve">d. </w:t>
      </w:r>
      <w:r w:rsidRPr="00873B24">
        <w:rPr>
          <w:rFonts w:cs="Times"/>
          <w:color w:val="0000FF"/>
        </w:rPr>
        <w:t>When extracellular [Na</w:t>
      </w:r>
      <w:r w:rsidRPr="00873B24">
        <w:rPr>
          <w:rFonts w:cs="Times"/>
          <w:color w:val="0000FF"/>
          <w:vertAlign w:val="superscript"/>
        </w:rPr>
        <w:t>+</w:t>
      </w:r>
      <w:r w:rsidRPr="00873B24">
        <w:rPr>
          <w:rFonts w:cs="Times"/>
          <w:color w:val="0000FF"/>
        </w:rPr>
        <w:t xml:space="preserve">] is 160mM, </w:t>
      </w:r>
      <w:proofErr w:type="spellStart"/>
      <w:r w:rsidRPr="00873B24">
        <w:rPr>
          <w:rFonts w:cs="Times"/>
          <w:color w:val="0000FF"/>
        </w:rPr>
        <w:t>E</w:t>
      </w:r>
      <w:r w:rsidRPr="00873B24">
        <w:rPr>
          <w:rFonts w:cs="Times"/>
          <w:color w:val="0000FF"/>
          <w:vertAlign w:val="subscript"/>
        </w:rPr>
        <w:t>m</w:t>
      </w:r>
      <w:proofErr w:type="spellEnd"/>
      <w:r w:rsidRPr="00873B24">
        <w:rPr>
          <w:rFonts w:cs="Times"/>
          <w:color w:val="0000FF"/>
        </w:rPr>
        <w:t xml:space="preserve"> = </w:t>
      </w:r>
      <w:r w:rsidR="00442D99" w:rsidRPr="00873B24">
        <w:rPr>
          <w:rFonts w:cs="Times"/>
          <w:color w:val="0000FF"/>
        </w:rPr>
        <w:t>-67.0mV</w:t>
      </w:r>
    </w:p>
    <w:p w:rsidR="003F41D3" w:rsidRPr="00111906" w:rsidRDefault="003F41D3"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w:color w:val="000000"/>
        </w:rPr>
      </w:pPr>
    </w:p>
    <w:p w:rsidR="00AC3E3D" w:rsidRPr="00A42FF7" w:rsidRDefault="00A72B96" w:rsidP="003F41D3">
      <w:pPr>
        <w:rPr>
          <w:b/>
        </w:rPr>
      </w:pPr>
      <w:r w:rsidRPr="00A42FF7">
        <w:rPr>
          <w:b/>
        </w:rPr>
        <w:t xml:space="preserve">6. </w:t>
      </w:r>
    </w:p>
    <w:p w:rsidR="003F41D3" w:rsidRPr="00873B24" w:rsidRDefault="003F41D3" w:rsidP="003F41D3">
      <w:pPr>
        <w:rPr>
          <w:color w:val="0000FF"/>
        </w:rPr>
      </w:pPr>
      <w:proofErr w:type="gramStart"/>
      <w:r w:rsidRPr="00873B24">
        <w:rPr>
          <w:color w:val="0000FF"/>
        </w:rPr>
        <w:t xml:space="preserve">a. </w:t>
      </w:r>
      <w:proofErr w:type="spellStart"/>
      <w:r w:rsidRPr="00873B24">
        <w:rPr>
          <w:color w:val="0000FF"/>
        </w:rPr>
        <w:t>E</w:t>
      </w:r>
      <w:r w:rsidRPr="00873B24">
        <w:rPr>
          <w:color w:val="0000FF"/>
          <w:vertAlign w:val="subscript"/>
        </w:rPr>
        <w:t>Cl</w:t>
      </w:r>
      <w:proofErr w:type="spellEnd"/>
      <w:proofErr w:type="gramEnd"/>
      <w:r w:rsidRPr="00873B24">
        <w:rPr>
          <w:color w:val="0000FF"/>
          <w:vertAlign w:val="subscript"/>
        </w:rPr>
        <w:t xml:space="preserve"> </w:t>
      </w:r>
      <w:r w:rsidRPr="00873B24">
        <w:rPr>
          <w:color w:val="0000FF"/>
        </w:rPr>
        <w:t xml:space="preserve">= -69.2mV, </w:t>
      </w:r>
      <w:proofErr w:type="spellStart"/>
      <w:r w:rsidRPr="00873B24">
        <w:rPr>
          <w:color w:val="0000FF"/>
        </w:rPr>
        <w:t>E</w:t>
      </w:r>
      <w:r w:rsidRPr="00873B24">
        <w:rPr>
          <w:color w:val="0000FF"/>
          <w:vertAlign w:val="subscript"/>
        </w:rPr>
        <w:t>oxalate</w:t>
      </w:r>
      <w:proofErr w:type="spellEnd"/>
      <w:r w:rsidRPr="00873B24">
        <w:rPr>
          <w:color w:val="0000FF"/>
          <w:vertAlign w:val="subscript"/>
        </w:rPr>
        <w:t xml:space="preserve"> </w:t>
      </w:r>
      <w:r w:rsidRPr="00873B24">
        <w:rPr>
          <w:color w:val="0000FF"/>
        </w:rPr>
        <w:t>= -73.9mV</w:t>
      </w:r>
    </w:p>
    <w:p w:rsidR="00AC3E3D" w:rsidRPr="00873B24" w:rsidRDefault="00AC3E3D" w:rsidP="003F41D3">
      <w:pPr>
        <w:rPr>
          <w:color w:val="0000FF"/>
        </w:rPr>
      </w:pPr>
    </w:p>
    <w:p w:rsidR="003F41D3" w:rsidRPr="00873B24" w:rsidRDefault="003F41D3" w:rsidP="003F41D3">
      <w:pPr>
        <w:rPr>
          <w:color w:val="0000FF"/>
        </w:rPr>
      </w:pPr>
      <w:proofErr w:type="gramStart"/>
      <w:r w:rsidRPr="00873B24">
        <w:rPr>
          <w:color w:val="0000FF"/>
        </w:rPr>
        <w:t>b</w:t>
      </w:r>
      <w:proofErr w:type="gramEnd"/>
      <w:r w:rsidRPr="00873B24">
        <w:rPr>
          <w:color w:val="0000FF"/>
        </w:rPr>
        <w:t>. Into the cell</w:t>
      </w:r>
      <w:bookmarkStart w:id="0" w:name="_GoBack"/>
      <w:bookmarkEnd w:id="0"/>
    </w:p>
    <w:p w:rsidR="00AC3E3D" w:rsidRPr="00873B24" w:rsidRDefault="00AC3E3D" w:rsidP="003F41D3">
      <w:pPr>
        <w:rPr>
          <w:color w:val="0000FF"/>
        </w:rPr>
      </w:pPr>
    </w:p>
    <w:p w:rsidR="003F41D3" w:rsidRPr="00873B24" w:rsidRDefault="003F41D3" w:rsidP="003F41D3">
      <w:pPr>
        <w:rPr>
          <w:color w:val="0000FF"/>
        </w:rPr>
      </w:pPr>
      <w:proofErr w:type="gramStart"/>
      <w:r w:rsidRPr="00873B24">
        <w:rPr>
          <w:color w:val="0000FF"/>
        </w:rPr>
        <w:t>c</w:t>
      </w:r>
      <w:proofErr w:type="gramEnd"/>
      <w:r w:rsidRPr="00873B24">
        <w:rPr>
          <w:color w:val="0000FF"/>
        </w:rPr>
        <w:t>. 890 joules</w:t>
      </w:r>
    </w:p>
    <w:p w:rsidR="00AC3E3D" w:rsidRPr="00873B24" w:rsidRDefault="00AC3E3D" w:rsidP="003F41D3">
      <w:pPr>
        <w:rPr>
          <w:color w:val="0000FF"/>
        </w:rPr>
      </w:pPr>
    </w:p>
    <w:p w:rsidR="003F41D3" w:rsidRPr="00873B24" w:rsidRDefault="003F41D3" w:rsidP="003F41D3">
      <w:pPr>
        <w:rPr>
          <w:color w:val="0000FF"/>
        </w:rPr>
      </w:pPr>
      <w:proofErr w:type="gramStart"/>
      <w:r w:rsidRPr="00873B24">
        <w:rPr>
          <w:color w:val="0000FF"/>
        </w:rPr>
        <w:t>d</w:t>
      </w:r>
      <w:proofErr w:type="gramEnd"/>
      <w:r w:rsidRPr="00873B24">
        <w:rPr>
          <w:color w:val="0000FF"/>
        </w:rPr>
        <w:t xml:space="preserve">. 2639.8 joules to transport 1 mole of oxalate out of the cell, so at least 3 molecules of </w:t>
      </w:r>
      <w:proofErr w:type="spellStart"/>
      <w:r w:rsidRPr="00873B24">
        <w:rPr>
          <w:color w:val="0000FF"/>
        </w:rPr>
        <w:t>Cl</w:t>
      </w:r>
      <w:proofErr w:type="spellEnd"/>
      <w:r w:rsidRPr="00873B24">
        <w:rPr>
          <w:color w:val="0000FF"/>
          <w:vertAlign w:val="superscript"/>
        </w:rPr>
        <w:t>-</w:t>
      </w:r>
      <w:r w:rsidRPr="00873B24">
        <w:rPr>
          <w:color w:val="0000FF"/>
        </w:rPr>
        <w:t xml:space="preserve"> would be needed to transport one molecule of oxalate out of the cell under these conditions</w:t>
      </w:r>
    </w:p>
    <w:p w:rsidR="00AC3E3D" w:rsidRPr="00873B24" w:rsidRDefault="00AC3E3D" w:rsidP="003F41D3">
      <w:pPr>
        <w:rPr>
          <w:color w:val="0000FF"/>
        </w:rPr>
      </w:pPr>
    </w:p>
    <w:p w:rsidR="003F41D3" w:rsidRPr="00873B24" w:rsidRDefault="003F41D3" w:rsidP="003F41D3">
      <w:pPr>
        <w:rPr>
          <w:color w:val="0000FF"/>
        </w:rPr>
      </w:pPr>
      <w:r w:rsidRPr="00873B24">
        <w:rPr>
          <w:color w:val="0000FF"/>
        </w:rPr>
        <w:t>e. Yes</w:t>
      </w:r>
    </w:p>
    <w:p w:rsidR="001E0A35" w:rsidRDefault="001E0A35" w:rsidP="00DB5DC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w:hAnsi="Times" w:cs="Times"/>
          <w:color w:val="000000"/>
        </w:rPr>
      </w:pPr>
    </w:p>
    <w:p w:rsidR="007C68D1" w:rsidRDefault="00E15507">
      <w:r>
        <w:t xml:space="preserve"> </w:t>
      </w:r>
    </w:p>
    <w:sectPr w:rsidR="007C68D1" w:rsidSect="007C68D1">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D0284"/>
    <w:multiLevelType w:val="hybridMultilevel"/>
    <w:tmpl w:val="6CE88672"/>
    <w:lvl w:ilvl="0" w:tplc="FA7E805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E10255F"/>
    <w:multiLevelType w:val="hybridMultilevel"/>
    <w:tmpl w:val="E086FAC2"/>
    <w:lvl w:ilvl="0" w:tplc="29A4F88E">
      <w:start w:val="1"/>
      <w:numFmt w:val="lowerRoman"/>
      <w:lvlText w:val="%1)"/>
      <w:lvlJc w:val="left"/>
      <w:pPr>
        <w:ind w:left="1146" w:hanging="720"/>
      </w:pPr>
      <w:rPr>
        <w:rFonts w:hint="default"/>
      </w:rPr>
    </w:lvl>
    <w:lvl w:ilvl="1" w:tplc="10090019" w:tentative="1">
      <w:start w:val="1"/>
      <w:numFmt w:val="lowerLetter"/>
      <w:lvlText w:val="%2."/>
      <w:lvlJc w:val="left"/>
      <w:pPr>
        <w:ind w:left="1506" w:hanging="360"/>
      </w:pPr>
    </w:lvl>
    <w:lvl w:ilvl="2" w:tplc="1009001B" w:tentative="1">
      <w:start w:val="1"/>
      <w:numFmt w:val="lowerRoman"/>
      <w:lvlText w:val="%3."/>
      <w:lvlJc w:val="right"/>
      <w:pPr>
        <w:ind w:left="2226" w:hanging="180"/>
      </w:pPr>
    </w:lvl>
    <w:lvl w:ilvl="3" w:tplc="1009000F" w:tentative="1">
      <w:start w:val="1"/>
      <w:numFmt w:val="decimal"/>
      <w:lvlText w:val="%4."/>
      <w:lvlJc w:val="left"/>
      <w:pPr>
        <w:ind w:left="2946" w:hanging="360"/>
      </w:pPr>
    </w:lvl>
    <w:lvl w:ilvl="4" w:tplc="10090019" w:tentative="1">
      <w:start w:val="1"/>
      <w:numFmt w:val="lowerLetter"/>
      <w:lvlText w:val="%5."/>
      <w:lvlJc w:val="left"/>
      <w:pPr>
        <w:ind w:left="3666" w:hanging="360"/>
      </w:pPr>
    </w:lvl>
    <w:lvl w:ilvl="5" w:tplc="1009001B" w:tentative="1">
      <w:start w:val="1"/>
      <w:numFmt w:val="lowerRoman"/>
      <w:lvlText w:val="%6."/>
      <w:lvlJc w:val="right"/>
      <w:pPr>
        <w:ind w:left="4386" w:hanging="180"/>
      </w:pPr>
    </w:lvl>
    <w:lvl w:ilvl="6" w:tplc="1009000F" w:tentative="1">
      <w:start w:val="1"/>
      <w:numFmt w:val="decimal"/>
      <w:lvlText w:val="%7."/>
      <w:lvlJc w:val="left"/>
      <w:pPr>
        <w:ind w:left="5106" w:hanging="360"/>
      </w:pPr>
    </w:lvl>
    <w:lvl w:ilvl="7" w:tplc="10090019" w:tentative="1">
      <w:start w:val="1"/>
      <w:numFmt w:val="lowerLetter"/>
      <w:lvlText w:val="%8."/>
      <w:lvlJc w:val="left"/>
      <w:pPr>
        <w:ind w:left="5826" w:hanging="360"/>
      </w:pPr>
    </w:lvl>
    <w:lvl w:ilvl="8" w:tplc="1009001B" w:tentative="1">
      <w:start w:val="1"/>
      <w:numFmt w:val="lowerRoman"/>
      <w:lvlText w:val="%9."/>
      <w:lvlJc w:val="right"/>
      <w:pPr>
        <w:ind w:left="6546" w:hanging="180"/>
      </w:pPr>
    </w:lvl>
  </w:abstractNum>
  <w:abstractNum w:abstractNumId="2">
    <w:nsid w:val="4362558E"/>
    <w:multiLevelType w:val="hybridMultilevel"/>
    <w:tmpl w:val="DC065CA4"/>
    <w:lvl w:ilvl="0" w:tplc="F4D075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3997639"/>
    <w:multiLevelType w:val="hybridMultilevel"/>
    <w:tmpl w:val="81562B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5C8946B7"/>
    <w:multiLevelType w:val="hybridMultilevel"/>
    <w:tmpl w:val="52AE4DFE"/>
    <w:lvl w:ilvl="0" w:tplc="10090001">
      <w:start w:val="1"/>
      <w:numFmt w:val="bullet"/>
      <w:lvlText w:val=""/>
      <w:lvlJc w:val="left"/>
      <w:pPr>
        <w:ind w:left="1146" w:hanging="360"/>
      </w:pPr>
      <w:rPr>
        <w:rFonts w:ascii="Symbol" w:hAnsi="Symbol" w:hint="default"/>
      </w:rPr>
    </w:lvl>
    <w:lvl w:ilvl="1" w:tplc="10090003" w:tentative="1">
      <w:start w:val="1"/>
      <w:numFmt w:val="bullet"/>
      <w:lvlText w:val="o"/>
      <w:lvlJc w:val="left"/>
      <w:pPr>
        <w:ind w:left="1866" w:hanging="360"/>
      </w:pPr>
      <w:rPr>
        <w:rFonts w:ascii="Courier New" w:hAnsi="Courier New" w:cs="Courier New" w:hint="default"/>
      </w:rPr>
    </w:lvl>
    <w:lvl w:ilvl="2" w:tplc="10090005" w:tentative="1">
      <w:start w:val="1"/>
      <w:numFmt w:val="bullet"/>
      <w:lvlText w:val=""/>
      <w:lvlJc w:val="left"/>
      <w:pPr>
        <w:ind w:left="2586" w:hanging="360"/>
      </w:pPr>
      <w:rPr>
        <w:rFonts w:ascii="Wingdings" w:hAnsi="Wingdings" w:hint="default"/>
      </w:rPr>
    </w:lvl>
    <w:lvl w:ilvl="3" w:tplc="10090001" w:tentative="1">
      <w:start w:val="1"/>
      <w:numFmt w:val="bullet"/>
      <w:lvlText w:val=""/>
      <w:lvlJc w:val="left"/>
      <w:pPr>
        <w:ind w:left="3306" w:hanging="360"/>
      </w:pPr>
      <w:rPr>
        <w:rFonts w:ascii="Symbol" w:hAnsi="Symbol" w:hint="default"/>
      </w:rPr>
    </w:lvl>
    <w:lvl w:ilvl="4" w:tplc="10090003" w:tentative="1">
      <w:start w:val="1"/>
      <w:numFmt w:val="bullet"/>
      <w:lvlText w:val="o"/>
      <w:lvlJc w:val="left"/>
      <w:pPr>
        <w:ind w:left="4026" w:hanging="360"/>
      </w:pPr>
      <w:rPr>
        <w:rFonts w:ascii="Courier New" w:hAnsi="Courier New" w:cs="Courier New" w:hint="default"/>
      </w:rPr>
    </w:lvl>
    <w:lvl w:ilvl="5" w:tplc="10090005" w:tentative="1">
      <w:start w:val="1"/>
      <w:numFmt w:val="bullet"/>
      <w:lvlText w:val=""/>
      <w:lvlJc w:val="left"/>
      <w:pPr>
        <w:ind w:left="4746" w:hanging="360"/>
      </w:pPr>
      <w:rPr>
        <w:rFonts w:ascii="Wingdings" w:hAnsi="Wingdings" w:hint="default"/>
      </w:rPr>
    </w:lvl>
    <w:lvl w:ilvl="6" w:tplc="10090001" w:tentative="1">
      <w:start w:val="1"/>
      <w:numFmt w:val="bullet"/>
      <w:lvlText w:val=""/>
      <w:lvlJc w:val="left"/>
      <w:pPr>
        <w:ind w:left="5466" w:hanging="360"/>
      </w:pPr>
      <w:rPr>
        <w:rFonts w:ascii="Symbol" w:hAnsi="Symbol" w:hint="default"/>
      </w:rPr>
    </w:lvl>
    <w:lvl w:ilvl="7" w:tplc="10090003" w:tentative="1">
      <w:start w:val="1"/>
      <w:numFmt w:val="bullet"/>
      <w:lvlText w:val="o"/>
      <w:lvlJc w:val="left"/>
      <w:pPr>
        <w:ind w:left="6186" w:hanging="360"/>
      </w:pPr>
      <w:rPr>
        <w:rFonts w:ascii="Courier New" w:hAnsi="Courier New" w:cs="Courier New" w:hint="default"/>
      </w:rPr>
    </w:lvl>
    <w:lvl w:ilvl="8" w:tplc="10090005" w:tentative="1">
      <w:start w:val="1"/>
      <w:numFmt w:val="bullet"/>
      <w:lvlText w:val=""/>
      <w:lvlJc w:val="left"/>
      <w:pPr>
        <w:ind w:left="6906"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Setting w:name="compatibilityMode" w:uri="http://schemas.microsoft.com/office/word" w:val="12"/>
  </w:compat>
  <w:rsids>
    <w:rsidRoot w:val="00DB5DCB"/>
    <w:rsid w:val="00011A43"/>
    <w:rsid w:val="00013381"/>
    <w:rsid w:val="000555CC"/>
    <w:rsid w:val="00055755"/>
    <w:rsid w:val="00055789"/>
    <w:rsid w:val="000F2674"/>
    <w:rsid w:val="000F5038"/>
    <w:rsid w:val="00111906"/>
    <w:rsid w:val="00155B47"/>
    <w:rsid w:val="001726CA"/>
    <w:rsid w:val="001D4EFE"/>
    <w:rsid w:val="001D52E5"/>
    <w:rsid w:val="001E0A35"/>
    <w:rsid w:val="001F177C"/>
    <w:rsid w:val="00227CD4"/>
    <w:rsid w:val="00261259"/>
    <w:rsid w:val="00266070"/>
    <w:rsid w:val="002D34C1"/>
    <w:rsid w:val="002D58E4"/>
    <w:rsid w:val="00320553"/>
    <w:rsid w:val="0034006B"/>
    <w:rsid w:val="00356BD3"/>
    <w:rsid w:val="00371E69"/>
    <w:rsid w:val="003C28C4"/>
    <w:rsid w:val="003F41D3"/>
    <w:rsid w:val="00406154"/>
    <w:rsid w:val="004145F0"/>
    <w:rsid w:val="00437539"/>
    <w:rsid w:val="00442D99"/>
    <w:rsid w:val="00460428"/>
    <w:rsid w:val="004A013D"/>
    <w:rsid w:val="004A53D7"/>
    <w:rsid w:val="004E7FAA"/>
    <w:rsid w:val="004F5645"/>
    <w:rsid w:val="0054222C"/>
    <w:rsid w:val="00556DB2"/>
    <w:rsid w:val="005D20AC"/>
    <w:rsid w:val="0060057A"/>
    <w:rsid w:val="00650A7F"/>
    <w:rsid w:val="006B4FF9"/>
    <w:rsid w:val="006C5722"/>
    <w:rsid w:val="006F0BA6"/>
    <w:rsid w:val="006F4FC7"/>
    <w:rsid w:val="00791708"/>
    <w:rsid w:val="007C68D1"/>
    <w:rsid w:val="007D121D"/>
    <w:rsid w:val="008325BD"/>
    <w:rsid w:val="00866AEE"/>
    <w:rsid w:val="00873B24"/>
    <w:rsid w:val="00885E0A"/>
    <w:rsid w:val="008E5EED"/>
    <w:rsid w:val="008F1942"/>
    <w:rsid w:val="00913FAE"/>
    <w:rsid w:val="00917075"/>
    <w:rsid w:val="00937937"/>
    <w:rsid w:val="0099233A"/>
    <w:rsid w:val="009A040F"/>
    <w:rsid w:val="009B51BE"/>
    <w:rsid w:val="00A17AF4"/>
    <w:rsid w:val="00A24E8C"/>
    <w:rsid w:val="00A42FF7"/>
    <w:rsid w:val="00A72B96"/>
    <w:rsid w:val="00AC3E3D"/>
    <w:rsid w:val="00B05CB8"/>
    <w:rsid w:val="00B31618"/>
    <w:rsid w:val="00B62F39"/>
    <w:rsid w:val="00B714C7"/>
    <w:rsid w:val="00B736E3"/>
    <w:rsid w:val="00BA44B8"/>
    <w:rsid w:val="00C304DD"/>
    <w:rsid w:val="00C66DC1"/>
    <w:rsid w:val="00D102EA"/>
    <w:rsid w:val="00D84A0A"/>
    <w:rsid w:val="00DB1813"/>
    <w:rsid w:val="00DB5DCB"/>
    <w:rsid w:val="00DC144E"/>
    <w:rsid w:val="00DF1404"/>
    <w:rsid w:val="00E04240"/>
    <w:rsid w:val="00E15507"/>
    <w:rsid w:val="00E1612C"/>
    <w:rsid w:val="00E17388"/>
    <w:rsid w:val="00F313DA"/>
    <w:rsid w:val="00F553CF"/>
    <w:rsid w:val="00F61279"/>
    <w:rsid w:val="00F920FA"/>
    <w:rsid w:val="00FA4C63"/>
    <w:rsid w:val="00FD53B4"/>
  </w:rsids>
  <m:mathPr>
    <m:mathFont m:val="Cambria Math"/>
    <m:brkBin m:val="before"/>
    <m:brkBinSub m:val="--"/>
    <m:smallFrac m:val="0"/>
    <m:dispDef m:val="0"/>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5D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4E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731</Words>
  <Characters>4169</Characters>
  <Application>Microsoft Office Word</Application>
  <DocSecurity>0</DocSecurity>
  <Lines>34</Lines>
  <Paragraphs>9</Paragraphs>
  <ScaleCrop>false</ScaleCrop>
  <Company>University of British Columbia</Company>
  <LinksUpToDate>false</LinksUpToDate>
  <CharactersWithSpaces>4891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 O'Neill</dc:creator>
  <cp:lastModifiedBy>Agnes Lacombe</cp:lastModifiedBy>
  <cp:revision>4</cp:revision>
  <cp:lastPrinted>2010-09-24T06:42:00Z</cp:lastPrinted>
  <dcterms:created xsi:type="dcterms:W3CDTF">2011-09-15T20:49:00Z</dcterms:created>
  <dcterms:modified xsi:type="dcterms:W3CDTF">2013-01-21T18:11:00Z</dcterms:modified>
</cp:coreProperties>
</file>