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3BD" w:rsidRDefault="004C63BD">
      <w:pPr>
        <w:rPr>
          <w:rFonts w:ascii="Times New Roman" w:hAnsi="Times New Roman"/>
          <w:b/>
          <w:u w:val="single"/>
        </w:rPr>
      </w:pPr>
      <w:bookmarkStart w:id="0" w:name="_GoBack"/>
      <w:bookmarkEnd w:id="0"/>
      <w:r>
        <w:rPr>
          <w:rFonts w:ascii="Times New Roman" w:hAnsi="Times New Roman"/>
          <w:b/>
          <w:u w:val="single"/>
        </w:rPr>
        <w:t>Section One – Background Rationale</w:t>
      </w:r>
    </w:p>
    <w:p w:rsidR="004C63BD" w:rsidRDefault="004C63BD">
      <w:pPr>
        <w:rPr>
          <w:rFonts w:ascii="Times New Roman" w:hAnsi="Times New Roman"/>
          <w:b/>
          <w:u w:val="single"/>
        </w:rPr>
      </w:pPr>
    </w:p>
    <w:p w:rsidR="004C63BD" w:rsidRDefault="004C63BD" w:rsidP="004C63BD">
      <w:pPr>
        <w:spacing w:line="480" w:lineRule="auto"/>
        <w:ind w:firstLine="720"/>
        <w:rPr>
          <w:rFonts w:ascii="Times New Roman" w:hAnsi="Times New Roman" w:cs="Times New Roman"/>
        </w:rPr>
      </w:pPr>
      <w:r w:rsidRPr="00E11773">
        <w:rPr>
          <w:rFonts w:ascii="Times New Roman" w:hAnsi="Times New Roman" w:cs="Times New Roman"/>
        </w:rPr>
        <w:t>Synergy consulting company is one of the most renowned multicultural consulting firms</w:t>
      </w:r>
      <w:r>
        <w:rPr>
          <w:rFonts w:ascii="Times New Roman" w:hAnsi="Times New Roman" w:cs="Times New Roman"/>
        </w:rPr>
        <w:t xml:space="preserve">. The firm consists of seven most educated consultants who specialized in cross-culture managements; </w:t>
      </w:r>
      <w:proofErr w:type="spellStart"/>
      <w:r w:rsidRPr="00E11773">
        <w:rPr>
          <w:rFonts w:ascii="Times New Roman" w:hAnsi="Times New Roman" w:cs="Times New Roman"/>
        </w:rPr>
        <w:t>Yazhi</w:t>
      </w:r>
      <w:proofErr w:type="spellEnd"/>
      <w:r w:rsidRPr="00E11773">
        <w:rPr>
          <w:rFonts w:ascii="Times New Roman" w:hAnsi="Times New Roman" w:cs="Times New Roman"/>
        </w:rPr>
        <w:t xml:space="preserve">, Melissa, </w:t>
      </w:r>
      <w:proofErr w:type="spellStart"/>
      <w:r w:rsidRPr="00E11773">
        <w:rPr>
          <w:rFonts w:ascii="Times New Roman" w:hAnsi="Times New Roman" w:cs="Times New Roman"/>
        </w:rPr>
        <w:t>Yashar</w:t>
      </w:r>
      <w:proofErr w:type="spellEnd"/>
      <w:r w:rsidRPr="00E11773">
        <w:rPr>
          <w:rFonts w:ascii="Times New Roman" w:hAnsi="Times New Roman" w:cs="Times New Roman"/>
        </w:rPr>
        <w:t xml:space="preserve">, </w:t>
      </w:r>
      <w:proofErr w:type="spellStart"/>
      <w:r w:rsidRPr="00E11773">
        <w:rPr>
          <w:rFonts w:ascii="Times New Roman" w:hAnsi="Times New Roman" w:cs="Times New Roman"/>
        </w:rPr>
        <w:t>Layla</w:t>
      </w:r>
      <w:proofErr w:type="spellEnd"/>
      <w:r w:rsidRPr="00E11773">
        <w:rPr>
          <w:rFonts w:ascii="Times New Roman" w:hAnsi="Times New Roman" w:cs="Times New Roman"/>
        </w:rPr>
        <w:t xml:space="preserve">, Shari, Michel, and </w:t>
      </w:r>
      <w:proofErr w:type="spellStart"/>
      <w:r w:rsidRPr="00E11773">
        <w:rPr>
          <w:rFonts w:ascii="Times New Roman" w:hAnsi="Times New Roman" w:cs="Times New Roman"/>
        </w:rPr>
        <w:t>Monilla</w:t>
      </w:r>
      <w:proofErr w:type="spellEnd"/>
      <w:r>
        <w:rPr>
          <w:rFonts w:ascii="Times New Roman" w:hAnsi="Times New Roman" w:cs="Times New Roman"/>
        </w:rPr>
        <w:t xml:space="preserve">. In this report will focus on Spain. </w:t>
      </w:r>
      <w:r w:rsidRPr="00AF1BB7">
        <w:rPr>
          <w:rFonts w:ascii="Times New Roman" w:hAnsi="Times New Roman" w:cs="Times New Roman"/>
        </w:rPr>
        <w:t>The report will comment on the prospects of the</w:t>
      </w:r>
      <w:r w:rsidRPr="00353F76">
        <w:rPr>
          <w:rFonts w:ascii="Times New Roman" w:hAnsi="Times New Roman" w:cs="Times New Roman"/>
        </w:rPr>
        <w:t xml:space="preserve"> </w:t>
      </w:r>
      <w:r>
        <w:rPr>
          <w:rFonts w:ascii="Times New Roman" w:hAnsi="Times New Roman" w:cs="Times New Roman"/>
        </w:rPr>
        <w:t>country such as g</w:t>
      </w:r>
      <w:r w:rsidRPr="00353F76">
        <w:rPr>
          <w:rFonts w:ascii="Times New Roman" w:hAnsi="Times New Roman" w:cs="Times New Roman"/>
        </w:rPr>
        <w:t>eneral</w:t>
      </w:r>
      <w:r>
        <w:rPr>
          <w:rFonts w:ascii="Times New Roman" w:hAnsi="Times New Roman" w:cs="Times New Roman"/>
        </w:rPr>
        <w:t xml:space="preserve"> living a</w:t>
      </w:r>
      <w:r w:rsidRPr="00353F76">
        <w:rPr>
          <w:rFonts w:ascii="Times New Roman" w:hAnsi="Times New Roman" w:cs="Times New Roman"/>
        </w:rPr>
        <w:t>djustment</w:t>
      </w:r>
      <w:r>
        <w:rPr>
          <w:rFonts w:ascii="Times New Roman" w:hAnsi="Times New Roman" w:cs="Times New Roman"/>
        </w:rPr>
        <w:t>, interaction adjustment,</w:t>
      </w:r>
      <w:r w:rsidRPr="00353F76">
        <w:rPr>
          <w:rFonts w:ascii="Times New Roman" w:hAnsi="Times New Roman" w:cs="Times New Roman"/>
        </w:rPr>
        <w:t xml:space="preserve"> </w:t>
      </w:r>
      <w:r>
        <w:rPr>
          <w:rFonts w:ascii="Times New Roman" w:hAnsi="Times New Roman" w:cs="Times New Roman"/>
        </w:rPr>
        <w:t xml:space="preserve">work adjustment, and will finish with a brief conclusion. </w:t>
      </w:r>
    </w:p>
    <w:p w:rsidR="004C63BD" w:rsidRPr="004C63BD" w:rsidRDefault="004C63BD" w:rsidP="004C63BD">
      <w:pPr>
        <w:spacing w:line="480" w:lineRule="auto"/>
        <w:rPr>
          <w:rFonts w:ascii="Times New Roman" w:hAnsi="Times New Roman" w:cs="Times New Roman"/>
          <w:u w:val="single"/>
        </w:rPr>
      </w:pPr>
      <w:r w:rsidRPr="004C63BD">
        <w:rPr>
          <w:rFonts w:ascii="Times New Roman" w:hAnsi="Times New Roman" w:cs="Times New Roman"/>
          <w:u w:val="single"/>
        </w:rPr>
        <w:t xml:space="preserve">Chosen Industry </w:t>
      </w:r>
    </w:p>
    <w:p w:rsidR="004C63BD" w:rsidRPr="00522309" w:rsidRDefault="004C63BD" w:rsidP="00522309">
      <w:pPr>
        <w:spacing w:line="480" w:lineRule="auto"/>
        <w:ind w:firstLine="720"/>
        <w:rPr>
          <w:rFonts w:ascii="Times New Roman" w:hAnsi="Times New Roman" w:cs="Times New Roman"/>
        </w:rPr>
      </w:pPr>
      <w:r w:rsidRPr="00B46E89">
        <w:rPr>
          <w:rFonts w:ascii="Times New Roman" w:hAnsi="Times New Roman" w:cs="Times New Roman"/>
        </w:rPr>
        <w:t xml:space="preserve">Recent growth in </w:t>
      </w:r>
      <w:r>
        <w:rPr>
          <w:rFonts w:ascii="Times New Roman" w:hAnsi="Times New Roman" w:cs="Times New Roman"/>
        </w:rPr>
        <w:t>Spain</w:t>
      </w:r>
      <w:r w:rsidRPr="00B46E89">
        <w:rPr>
          <w:rFonts w:ascii="Times New Roman" w:hAnsi="Times New Roman" w:cs="Times New Roman"/>
        </w:rPr>
        <w:t>’s economy has increased the purcha</w:t>
      </w:r>
      <w:r>
        <w:rPr>
          <w:rFonts w:ascii="Times New Roman" w:hAnsi="Times New Roman" w:cs="Times New Roman"/>
        </w:rPr>
        <w:t xml:space="preserve">sing power of Spain; in fact, </w:t>
      </w:r>
      <w:r w:rsidRPr="00544595">
        <w:rPr>
          <w:rFonts w:ascii="Times New Roman" w:hAnsi="Times New Roman" w:cs="Times New Roman"/>
        </w:rPr>
        <w:t>in the last few years, olive growing has seen a per</w:t>
      </w:r>
      <w:r>
        <w:rPr>
          <w:rFonts w:ascii="Times New Roman" w:hAnsi="Times New Roman" w:cs="Times New Roman"/>
        </w:rPr>
        <w:t xml:space="preserve">iod of strong expansion </w:t>
      </w:r>
      <w:r>
        <w:rPr>
          <w:rFonts w:ascii="Times New Roman" w:hAnsi="Times New Roman" w:cs="Times New Roman"/>
          <w:color w:val="FF0000"/>
        </w:rPr>
        <w:t>(CITE)</w:t>
      </w:r>
      <w:r>
        <w:rPr>
          <w:rFonts w:ascii="Times New Roman" w:hAnsi="Times New Roman" w:cs="Times New Roman"/>
        </w:rPr>
        <w:t xml:space="preserve">. </w:t>
      </w:r>
      <w:r w:rsidR="00522309">
        <w:rPr>
          <w:rFonts w:ascii="Times New Roman" w:hAnsi="Times New Roman" w:cs="Times New Roman"/>
        </w:rPr>
        <w:t>Early estimates for 2013 indicate that Spain will produce over 600,000 tons of olive oil this year (Olive Oil From Spain, 2013)</w:t>
      </w:r>
      <w:r w:rsidRPr="00443699">
        <w:rPr>
          <w:rFonts w:ascii="Times New Roman" w:hAnsi="Times New Roman" w:cs="Times New Roman"/>
        </w:rPr>
        <w:t xml:space="preserve">. </w:t>
      </w:r>
      <w:r>
        <w:rPr>
          <w:rFonts w:ascii="Times New Roman" w:hAnsi="Times New Roman" w:cs="Times New Roman"/>
        </w:rPr>
        <w:t xml:space="preserve">Olive oil production is </w:t>
      </w:r>
      <w:r w:rsidR="00522309">
        <w:rPr>
          <w:rFonts w:ascii="Times New Roman" w:hAnsi="Times New Roman" w:cs="Times New Roman"/>
        </w:rPr>
        <w:t xml:space="preserve">common throughout the Mediterranean regions and it is important to their economies ((European Commission, 2002). There are approximately 380,000 producers in Spain and has become an important employment source for Spaniards (European Commission, 2002). </w:t>
      </w:r>
      <w:r w:rsidRPr="00443699">
        <w:rPr>
          <w:rFonts w:ascii="Times New Roman" w:hAnsi="Times New Roman" w:cs="Times New Roman"/>
        </w:rPr>
        <w:t>In addition, most of the production takes place in small businesses, which aims to improve farmers' incomes and inspire the area where they are (Monteguy, 2011)</w:t>
      </w:r>
    </w:p>
    <w:p w:rsidR="004C63BD" w:rsidRPr="009648C9" w:rsidRDefault="004C63BD" w:rsidP="004C63BD">
      <w:pPr>
        <w:spacing w:line="480" w:lineRule="auto"/>
        <w:ind w:firstLine="720"/>
        <w:rPr>
          <w:rFonts w:ascii="Times New Roman" w:hAnsi="Times New Roman" w:cs="Times New Roman"/>
        </w:rPr>
      </w:pPr>
      <w:r>
        <w:rPr>
          <w:rFonts w:ascii="Times New Roman" w:hAnsi="Times New Roman" w:cs="Times New Roman"/>
        </w:rPr>
        <w:t>In 2012, according to the trading economies, Spain’s GDP</w:t>
      </w:r>
      <w:r w:rsidRPr="009648C9">
        <w:rPr>
          <w:rFonts w:ascii="Times New Roman" w:hAnsi="Times New Roman" w:cs="Times New Roman"/>
        </w:rPr>
        <w:t xml:space="preserve"> contracted 0.70 percent in the fourth quarter of 2012 over the previous quarte</w:t>
      </w:r>
      <w:r>
        <w:rPr>
          <w:rFonts w:ascii="Times New Roman" w:hAnsi="Times New Roman" w:cs="Times New Roman"/>
        </w:rPr>
        <w:t>r</w:t>
      </w:r>
      <w:r w:rsidR="00522309">
        <w:rPr>
          <w:rFonts w:ascii="Times New Roman" w:hAnsi="Times New Roman" w:cs="Times New Roman"/>
        </w:rPr>
        <w:t xml:space="preserve"> (Trade Economies, 2012).</w:t>
      </w:r>
      <w:r>
        <w:rPr>
          <w:rFonts w:ascii="Times New Roman" w:hAnsi="Times New Roman" w:cs="Times New Roman"/>
        </w:rPr>
        <w:t xml:space="preserve"> </w:t>
      </w:r>
      <w:r w:rsidRPr="009648C9">
        <w:rPr>
          <w:rFonts w:ascii="Times New Roman" w:hAnsi="Times New Roman" w:cs="Times New Roman"/>
        </w:rPr>
        <w:t>Spain</w:t>
      </w:r>
      <w:r w:rsidR="00522309">
        <w:rPr>
          <w:rFonts w:ascii="Times New Roman" w:hAnsi="Times New Roman" w:cs="Times New Roman"/>
        </w:rPr>
        <w:t>’s GDP Growth Rate averaged 0.55 p</w:t>
      </w:r>
      <w:r w:rsidRPr="009648C9">
        <w:rPr>
          <w:rFonts w:ascii="Times New Roman" w:hAnsi="Times New Roman" w:cs="Times New Roman"/>
        </w:rPr>
        <w:t>ercent reaching an all-time high of 1.53 Percent in December of 1997 and a record low of</w:t>
      </w:r>
      <w:r>
        <w:rPr>
          <w:rFonts w:ascii="Times New Roman" w:hAnsi="Times New Roman" w:cs="Times New Roman"/>
        </w:rPr>
        <w:t xml:space="preserve"> -1.60 Percent in March of 2009 (Trade Economies, 2012)</w:t>
      </w:r>
    </w:p>
    <w:p w:rsidR="00522309" w:rsidRDefault="00522309" w:rsidP="004C63BD">
      <w:pPr>
        <w:spacing w:line="480" w:lineRule="auto"/>
        <w:ind w:firstLine="720"/>
        <w:rPr>
          <w:rFonts w:ascii="Times New Roman" w:hAnsi="Times New Roman" w:cs="Times New Roman"/>
          <w:b/>
        </w:rPr>
      </w:pPr>
    </w:p>
    <w:p w:rsidR="00522309" w:rsidRPr="00522309" w:rsidRDefault="00522309" w:rsidP="00522309">
      <w:pPr>
        <w:spacing w:line="480" w:lineRule="auto"/>
        <w:rPr>
          <w:rFonts w:ascii="Times New Roman" w:hAnsi="Times New Roman" w:cs="Times New Roman"/>
          <w:u w:val="single"/>
        </w:rPr>
      </w:pPr>
      <w:r w:rsidRPr="00522309">
        <w:rPr>
          <w:rFonts w:ascii="Times New Roman" w:hAnsi="Times New Roman" w:cs="Times New Roman"/>
          <w:u w:val="single"/>
        </w:rPr>
        <w:lastRenderedPageBreak/>
        <w:t>Chosen Occupational Category</w:t>
      </w:r>
    </w:p>
    <w:p w:rsidR="004C63BD" w:rsidRPr="00A10546" w:rsidRDefault="004C63BD" w:rsidP="004C63BD">
      <w:pPr>
        <w:spacing w:line="480" w:lineRule="auto"/>
        <w:ind w:firstLine="720"/>
        <w:rPr>
          <w:rFonts w:ascii="Times New Roman" w:hAnsi="Times New Roman" w:cs="Times New Roman"/>
        </w:rPr>
      </w:pPr>
      <w:r w:rsidRPr="00A10546">
        <w:rPr>
          <w:rFonts w:ascii="Times New Roman" w:hAnsi="Times New Roman" w:cs="Times New Roman"/>
        </w:rPr>
        <w:t>The employee has been selected to serve as a retail sales representative</w:t>
      </w:r>
      <w:r w:rsidR="00522309">
        <w:rPr>
          <w:rFonts w:ascii="Times New Roman" w:hAnsi="Times New Roman" w:cs="Times New Roman"/>
        </w:rPr>
        <w:t xml:space="preserve"> of olive o</w:t>
      </w:r>
      <w:r>
        <w:rPr>
          <w:rFonts w:ascii="Times New Roman" w:hAnsi="Times New Roman" w:cs="Times New Roman"/>
        </w:rPr>
        <w:t>il</w:t>
      </w:r>
      <w:r w:rsidRPr="00A10546">
        <w:rPr>
          <w:rFonts w:ascii="Times New Roman" w:hAnsi="Times New Roman" w:cs="Times New Roman"/>
        </w:rPr>
        <w:t xml:space="preserve"> in one of the company’s stores in</w:t>
      </w:r>
      <w:r w:rsidRPr="00712A2A">
        <w:rPr>
          <w:rFonts w:ascii="Times New Roman" w:hAnsi="Times New Roman" w:cs="Times New Roman"/>
        </w:rPr>
        <w:t xml:space="preserve"> Catalonia</w:t>
      </w:r>
      <w:r>
        <w:rPr>
          <w:rFonts w:ascii="Times New Roman" w:hAnsi="Times New Roman" w:cs="Times New Roman"/>
        </w:rPr>
        <w:t xml:space="preserve"> Spain</w:t>
      </w:r>
      <w:r w:rsidRPr="00A10546">
        <w:rPr>
          <w:rFonts w:ascii="Times New Roman" w:hAnsi="Times New Roman" w:cs="Times New Roman"/>
        </w:rPr>
        <w:t xml:space="preserve">. As a sales representative in </w:t>
      </w:r>
      <w:r>
        <w:rPr>
          <w:rFonts w:ascii="Times New Roman" w:hAnsi="Times New Roman" w:cs="Times New Roman"/>
        </w:rPr>
        <w:t>Spain</w:t>
      </w:r>
      <w:r w:rsidRPr="00A10546">
        <w:rPr>
          <w:rFonts w:ascii="Times New Roman" w:hAnsi="Times New Roman" w:cs="Times New Roman"/>
        </w:rPr>
        <w:t xml:space="preserve">, the employee will be required to interact directly with locals and possibly tourists from other countries. The employee will report to a regional sales manager, who is a home country national, and will work with other sales representatives who are all locals. </w:t>
      </w:r>
    </w:p>
    <w:p w:rsidR="004C63BD" w:rsidRPr="00522309" w:rsidRDefault="004C63BD" w:rsidP="00522309">
      <w:pPr>
        <w:spacing w:line="480" w:lineRule="auto"/>
        <w:rPr>
          <w:rFonts w:ascii="Times New Roman" w:hAnsi="Times New Roman" w:cs="Times New Roman"/>
          <w:u w:val="single"/>
        </w:rPr>
      </w:pPr>
      <w:r w:rsidRPr="00522309">
        <w:rPr>
          <w:rFonts w:ascii="Times New Roman" w:hAnsi="Times New Roman" w:cs="Times New Roman"/>
          <w:u w:val="single"/>
        </w:rPr>
        <w:t>Interview Information</w:t>
      </w:r>
    </w:p>
    <w:p w:rsidR="004C63BD" w:rsidRPr="00647C7D" w:rsidRDefault="004C63BD" w:rsidP="00522309">
      <w:pPr>
        <w:spacing w:line="480" w:lineRule="auto"/>
        <w:ind w:firstLine="578"/>
        <w:rPr>
          <w:rFonts w:ascii="Times New Roman" w:hAnsi="Times New Roman" w:cs="Times New Roman"/>
        </w:rPr>
      </w:pPr>
      <w:r w:rsidRPr="00647C7D">
        <w:rPr>
          <w:rFonts w:ascii="Times New Roman" w:hAnsi="Times New Roman" w:cs="Times New Roman"/>
        </w:rPr>
        <w:t xml:space="preserve">In order to give </w:t>
      </w:r>
      <w:r w:rsidR="00672772">
        <w:rPr>
          <w:rFonts w:ascii="Times New Roman" w:hAnsi="Times New Roman" w:cs="Times New Roman"/>
        </w:rPr>
        <w:t xml:space="preserve">a </w:t>
      </w:r>
      <w:r w:rsidRPr="00647C7D">
        <w:rPr>
          <w:rFonts w:ascii="Times New Roman" w:hAnsi="Times New Roman" w:cs="Times New Roman"/>
        </w:rPr>
        <w:t>realistic preview of the p</w:t>
      </w:r>
      <w:r>
        <w:rPr>
          <w:rFonts w:ascii="Times New Roman" w:hAnsi="Times New Roman" w:cs="Times New Roman"/>
        </w:rPr>
        <w:t xml:space="preserve">osition we have interviewed Ms. Jennifer </w:t>
      </w:r>
      <w:proofErr w:type="spellStart"/>
      <w:r>
        <w:rPr>
          <w:rFonts w:ascii="Times New Roman" w:hAnsi="Times New Roman" w:cs="Times New Roman"/>
        </w:rPr>
        <w:t>Mukena</w:t>
      </w:r>
      <w:proofErr w:type="spellEnd"/>
      <w:r w:rsidR="00672772">
        <w:rPr>
          <w:rFonts w:ascii="Times New Roman" w:hAnsi="Times New Roman" w:cs="Times New Roman"/>
        </w:rPr>
        <w:t>,</w:t>
      </w:r>
      <w:r>
        <w:rPr>
          <w:rFonts w:ascii="Times New Roman" w:hAnsi="Times New Roman" w:cs="Times New Roman"/>
        </w:rPr>
        <w:t xml:space="preserve"> an undergrad</w:t>
      </w:r>
      <w:r w:rsidR="00672772">
        <w:rPr>
          <w:rFonts w:ascii="Times New Roman" w:hAnsi="Times New Roman" w:cs="Times New Roman"/>
        </w:rPr>
        <w:t>uate</w:t>
      </w:r>
      <w:r w:rsidRPr="00647C7D">
        <w:rPr>
          <w:rFonts w:ascii="Times New Roman" w:hAnsi="Times New Roman" w:cs="Times New Roman"/>
        </w:rPr>
        <w:t xml:space="preserve"> stude</w:t>
      </w:r>
      <w:r w:rsidR="00672772">
        <w:rPr>
          <w:rFonts w:ascii="Times New Roman" w:hAnsi="Times New Roman" w:cs="Times New Roman"/>
        </w:rPr>
        <w:t>nt at University of Ottawa. This</w:t>
      </w:r>
      <w:r w:rsidRPr="00647C7D">
        <w:rPr>
          <w:rFonts w:ascii="Times New Roman" w:hAnsi="Times New Roman" w:cs="Times New Roman"/>
        </w:rPr>
        <w:t xml:space="preserve"> intervi</w:t>
      </w:r>
      <w:r w:rsidR="00672772">
        <w:rPr>
          <w:rFonts w:ascii="Times New Roman" w:hAnsi="Times New Roman" w:cs="Times New Roman"/>
        </w:rPr>
        <w:t>ew</w:t>
      </w:r>
      <w:r>
        <w:rPr>
          <w:rFonts w:ascii="Times New Roman" w:hAnsi="Times New Roman" w:cs="Times New Roman"/>
        </w:rPr>
        <w:t xml:space="preserve"> was </w:t>
      </w:r>
      <w:r w:rsidR="00672772">
        <w:rPr>
          <w:rFonts w:ascii="Times New Roman" w:hAnsi="Times New Roman" w:cs="Times New Roman"/>
        </w:rPr>
        <w:t xml:space="preserve">conducted by Ms. </w:t>
      </w:r>
      <w:proofErr w:type="spellStart"/>
      <w:r w:rsidR="00672772">
        <w:rPr>
          <w:rFonts w:ascii="Times New Roman" w:hAnsi="Times New Roman" w:cs="Times New Roman"/>
        </w:rPr>
        <w:t>Monilla</w:t>
      </w:r>
      <w:proofErr w:type="spellEnd"/>
      <w:r w:rsidR="00672772">
        <w:rPr>
          <w:rFonts w:ascii="Times New Roman" w:hAnsi="Times New Roman" w:cs="Times New Roman"/>
        </w:rPr>
        <w:t xml:space="preserve">; a friend of Ms. </w:t>
      </w:r>
      <w:proofErr w:type="spellStart"/>
      <w:r w:rsidR="00672772">
        <w:rPr>
          <w:rFonts w:ascii="Times New Roman" w:hAnsi="Times New Roman" w:cs="Times New Roman"/>
        </w:rPr>
        <w:t>Mukena</w:t>
      </w:r>
      <w:proofErr w:type="spellEnd"/>
      <w:r w:rsidR="00672772">
        <w:rPr>
          <w:rFonts w:ascii="Times New Roman" w:hAnsi="Times New Roman" w:cs="Times New Roman"/>
        </w:rPr>
        <w:t xml:space="preserve">. </w:t>
      </w:r>
      <w:r>
        <w:rPr>
          <w:rFonts w:ascii="Times New Roman" w:hAnsi="Times New Roman" w:cs="Times New Roman"/>
        </w:rPr>
        <w:t>Jennifer</w:t>
      </w:r>
      <w:r w:rsidRPr="00BA44A7">
        <w:rPr>
          <w:rFonts w:ascii="Times New Roman" w:hAnsi="Times New Roman" w:cs="Times New Roman"/>
        </w:rPr>
        <w:t xml:space="preserve"> met other foreigners who also spoke</w:t>
      </w:r>
      <w:r w:rsidR="00672772">
        <w:rPr>
          <w:rFonts w:ascii="Times New Roman" w:hAnsi="Times New Roman" w:cs="Times New Roman"/>
        </w:rPr>
        <w:t xml:space="preserve"> English/French and this made the</w:t>
      </w:r>
      <w:r w:rsidRPr="00BA44A7">
        <w:rPr>
          <w:rFonts w:ascii="Times New Roman" w:hAnsi="Times New Roman" w:cs="Times New Roman"/>
        </w:rPr>
        <w:t xml:space="preserve"> t</w:t>
      </w:r>
      <w:r>
        <w:rPr>
          <w:rFonts w:ascii="Times New Roman" w:hAnsi="Times New Roman" w:cs="Times New Roman"/>
        </w:rPr>
        <w:t>ransition much easier because they</w:t>
      </w:r>
      <w:r w:rsidRPr="00BA44A7">
        <w:rPr>
          <w:rFonts w:ascii="Times New Roman" w:hAnsi="Times New Roman" w:cs="Times New Roman"/>
        </w:rPr>
        <w:t xml:space="preserve"> bonded not only</w:t>
      </w:r>
      <w:r>
        <w:rPr>
          <w:rFonts w:ascii="Times New Roman" w:hAnsi="Times New Roman" w:cs="Times New Roman"/>
        </w:rPr>
        <w:t xml:space="preserve"> through language but </w:t>
      </w:r>
      <w:r w:rsidR="00672772">
        <w:rPr>
          <w:rFonts w:ascii="Times New Roman" w:hAnsi="Times New Roman" w:cs="Times New Roman"/>
        </w:rPr>
        <w:t>also</w:t>
      </w:r>
      <w:r w:rsidRPr="00BA44A7">
        <w:rPr>
          <w:rFonts w:ascii="Times New Roman" w:hAnsi="Times New Roman" w:cs="Times New Roman"/>
        </w:rPr>
        <w:t xml:space="preserve"> through </w:t>
      </w:r>
      <w:r w:rsidR="00672772">
        <w:rPr>
          <w:rFonts w:ascii="Times New Roman" w:hAnsi="Times New Roman" w:cs="Times New Roman"/>
        </w:rPr>
        <w:t xml:space="preserve">experiences (Interview, 2013). </w:t>
      </w:r>
      <w:r>
        <w:rPr>
          <w:rFonts w:ascii="Times New Roman" w:hAnsi="Times New Roman" w:cs="Times New Roman"/>
        </w:rPr>
        <w:t>Jennifer</w:t>
      </w:r>
      <w:r w:rsidR="00672772">
        <w:rPr>
          <w:rFonts w:ascii="Times New Roman" w:hAnsi="Times New Roman" w:cs="Times New Roman"/>
        </w:rPr>
        <w:t xml:space="preserve"> </w:t>
      </w:r>
      <w:r w:rsidRPr="00BA44A7">
        <w:rPr>
          <w:rFonts w:ascii="Times New Roman" w:hAnsi="Times New Roman" w:cs="Times New Roman"/>
        </w:rPr>
        <w:t xml:space="preserve">had </w:t>
      </w:r>
      <w:r>
        <w:rPr>
          <w:rFonts w:ascii="Times New Roman" w:hAnsi="Times New Roman" w:cs="Times New Roman"/>
        </w:rPr>
        <w:t>to get rid of any expectations she</w:t>
      </w:r>
      <w:r w:rsidRPr="00BA44A7">
        <w:rPr>
          <w:rFonts w:ascii="Times New Roman" w:hAnsi="Times New Roman" w:cs="Times New Roman"/>
        </w:rPr>
        <w:t xml:space="preserve"> had or comparisons</w:t>
      </w:r>
      <w:r>
        <w:rPr>
          <w:rFonts w:ascii="Times New Roman" w:hAnsi="Times New Roman" w:cs="Times New Roman"/>
        </w:rPr>
        <w:t xml:space="preserve"> she</w:t>
      </w:r>
      <w:r w:rsidRPr="00BA44A7">
        <w:rPr>
          <w:rFonts w:ascii="Times New Roman" w:hAnsi="Times New Roman" w:cs="Times New Roman"/>
        </w:rPr>
        <w:t xml:space="preserve"> would make between Spain and Canada</w:t>
      </w:r>
      <w:r w:rsidR="00672772">
        <w:rPr>
          <w:rFonts w:ascii="Times New Roman" w:hAnsi="Times New Roman" w:cs="Times New Roman"/>
        </w:rPr>
        <w:t xml:space="preserve"> (Interview, 2013)</w:t>
      </w:r>
      <w:r w:rsidRPr="00BA44A7">
        <w:rPr>
          <w:rFonts w:ascii="Times New Roman" w:hAnsi="Times New Roman" w:cs="Times New Roman"/>
        </w:rPr>
        <w:t xml:space="preserve">. Notable cultural differences </w:t>
      </w:r>
      <w:r w:rsidR="00672772">
        <w:rPr>
          <w:rFonts w:ascii="Times New Roman" w:hAnsi="Times New Roman" w:cs="Times New Roman"/>
        </w:rPr>
        <w:t xml:space="preserve">she noticed </w:t>
      </w:r>
      <w:r w:rsidRPr="00BA44A7">
        <w:rPr>
          <w:rFonts w:ascii="Times New Roman" w:hAnsi="Times New Roman" w:cs="Times New Roman"/>
        </w:rPr>
        <w:t>that</w:t>
      </w:r>
      <w:r w:rsidR="00672772">
        <w:rPr>
          <w:rFonts w:ascii="Times New Roman" w:hAnsi="Times New Roman" w:cs="Times New Roman"/>
        </w:rPr>
        <w:t xml:space="preserve"> are in Spain were that</w:t>
      </w:r>
      <w:r w:rsidRPr="00BA44A7">
        <w:rPr>
          <w:rFonts w:ascii="Times New Roman" w:hAnsi="Times New Roman" w:cs="Times New Roman"/>
        </w:rPr>
        <w:t xml:space="preserve"> the banks close</w:t>
      </w:r>
      <w:r w:rsidR="00672772">
        <w:rPr>
          <w:rFonts w:ascii="Times New Roman" w:hAnsi="Times New Roman" w:cs="Times New Roman"/>
        </w:rPr>
        <w:t>d at 1:30 pm and</w:t>
      </w:r>
      <w:r w:rsidRPr="00BA44A7">
        <w:rPr>
          <w:rFonts w:ascii="Times New Roman" w:hAnsi="Times New Roman" w:cs="Times New Roman"/>
        </w:rPr>
        <w:t xml:space="preserve"> that barely any stores</w:t>
      </w:r>
      <w:r w:rsidR="00672772">
        <w:rPr>
          <w:rFonts w:ascii="Times New Roman" w:hAnsi="Times New Roman" w:cs="Times New Roman"/>
        </w:rPr>
        <w:t xml:space="preserve"> were open on </w:t>
      </w:r>
      <w:r>
        <w:rPr>
          <w:rFonts w:ascii="Times New Roman" w:hAnsi="Times New Roman" w:cs="Times New Roman"/>
        </w:rPr>
        <w:t>Sunday</w:t>
      </w:r>
      <w:r w:rsidR="00672772">
        <w:rPr>
          <w:rFonts w:ascii="Times New Roman" w:hAnsi="Times New Roman" w:cs="Times New Roman"/>
        </w:rPr>
        <w:t xml:space="preserve"> (Interview, 2013)</w:t>
      </w:r>
      <w:r>
        <w:rPr>
          <w:rFonts w:ascii="Times New Roman" w:hAnsi="Times New Roman" w:cs="Times New Roman"/>
        </w:rPr>
        <w:t>. Spain</w:t>
      </w:r>
      <w:r w:rsidRPr="00647C7D">
        <w:rPr>
          <w:rFonts w:ascii="Times New Roman" w:hAnsi="Times New Roman" w:cs="Times New Roman"/>
        </w:rPr>
        <w:t xml:space="preserve"> is</w:t>
      </w:r>
      <w:r>
        <w:rPr>
          <w:rFonts w:ascii="Times New Roman" w:hAnsi="Times New Roman" w:cs="Times New Roman"/>
        </w:rPr>
        <w:t xml:space="preserve"> one of the countries where people</w:t>
      </w:r>
      <w:r w:rsidRPr="00E66891">
        <w:rPr>
          <w:rFonts w:ascii="Times New Roman" w:hAnsi="Times New Roman" w:cs="Times New Roman"/>
        </w:rPr>
        <w:t xml:space="preserve"> are distinctive in their behavior due to regional </w:t>
      </w:r>
      <w:r>
        <w:rPr>
          <w:rFonts w:ascii="Times New Roman" w:hAnsi="Times New Roman" w:cs="Times New Roman"/>
        </w:rPr>
        <w:t xml:space="preserve">differences and </w:t>
      </w:r>
      <w:r w:rsidRPr="00647C7D">
        <w:rPr>
          <w:rFonts w:ascii="Times New Roman" w:hAnsi="Times New Roman" w:cs="Times New Roman"/>
        </w:rPr>
        <w:t>it results in very limited communication between workers and supervisors</w:t>
      </w:r>
      <w:r w:rsidR="00672772">
        <w:rPr>
          <w:rFonts w:ascii="Times New Roman" w:hAnsi="Times New Roman" w:cs="Times New Roman"/>
        </w:rPr>
        <w:t xml:space="preserve"> (Interview, 2013)</w:t>
      </w:r>
      <w:r w:rsidRPr="00647C7D">
        <w:rPr>
          <w:rFonts w:ascii="Times New Roman" w:hAnsi="Times New Roman" w:cs="Times New Roman"/>
        </w:rPr>
        <w:t xml:space="preserve">. </w:t>
      </w:r>
      <w:r w:rsidR="00672772">
        <w:rPr>
          <w:rFonts w:ascii="Times New Roman" w:hAnsi="Times New Roman" w:cs="Times New Roman"/>
        </w:rPr>
        <w:t>In school in Spain, teachers take on a laissez faire attitude which does not</w:t>
      </w:r>
      <w:r w:rsidRPr="007C08CC">
        <w:rPr>
          <w:rFonts w:ascii="Times New Roman" w:hAnsi="Times New Roman" w:cs="Times New Roman"/>
        </w:rPr>
        <w:t xml:space="preserve"> mean that they are not authoritative but they are more likely t</w:t>
      </w:r>
      <w:r w:rsidR="00672772">
        <w:rPr>
          <w:rFonts w:ascii="Times New Roman" w:hAnsi="Times New Roman" w:cs="Times New Roman"/>
        </w:rPr>
        <w:t xml:space="preserve">o joke around with students </w:t>
      </w:r>
      <w:r w:rsidRPr="007C08CC">
        <w:rPr>
          <w:rFonts w:ascii="Times New Roman" w:hAnsi="Times New Roman" w:cs="Times New Roman"/>
        </w:rPr>
        <w:t>or be more colloquial than o</w:t>
      </w:r>
      <w:r w:rsidR="00672772">
        <w:rPr>
          <w:rFonts w:ascii="Times New Roman" w:hAnsi="Times New Roman" w:cs="Times New Roman"/>
        </w:rPr>
        <w:t xml:space="preserve">ne would expect from a superior and </w:t>
      </w:r>
      <w:r w:rsidRPr="007C08CC">
        <w:rPr>
          <w:rFonts w:ascii="Times New Roman" w:hAnsi="Times New Roman" w:cs="Times New Roman"/>
        </w:rPr>
        <w:t>subordinate relationship</w:t>
      </w:r>
      <w:r w:rsidR="00672772">
        <w:rPr>
          <w:rFonts w:ascii="Times New Roman" w:hAnsi="Times New Roman" w:cs="Times New Roman"/>
        </w:rPr>
        <w:t xml:space="preserve"> (Interview, 2013)</w:t>
      </w:r>
      <w:r>
        <w:rPr>
          <w:rFonts w:ascii="Times New Roman" w:hAnsi="Times New Roman" w:cs="Times New Roman"/>
        </w:rPr>
        <w:t>. Jennifer</w:t>
      </w:r>
      <w:r w:rsidRPr="0034696B">
        <w:rPr>
          <w:rFonts w:ascii="Times New Roman" w:hAnsi="Times New Roman" w:cs="Times New Roman"/>
        </w:rPr>
        <w:t xml:space="preserve"> was in the south of Spain in a small town called Almeria</w:t>
      </w:r>
      <w:r w:rsidR="00672772">
        <w:rPr>
          <w:rFonts w:ascii="Times New Roman" w:hAnsi="Times New Roman" w:cs="Times New Roman"/>
        </w:rPr>
        <w:t xml:space="preserve"> (Interview, 2013)</w:t>
      </w:r>
      <w:r w:rsidRPr="0034696B">
        <w:rPr>
          <w:rFonts w:ascii="Times New Roman" w:hAnsi="Times New Roman" w:cs="Times New Roman"/>
        </w:rPr>
        <w:t>. Everything is different than in Canada. The biggest differe</w:t>
      </w:r>
      <w:r>
        <w:rPr>
          <w:rFonts w:ascii="Times New Roman" w:hAnsi="Times New Roman" w:cs="Times New Roman"/>
        </w:rPr>
        <w:t>nce obviously being the climate,</w:t>
      </w:r>
      <w:r w:rsidRPr="0034696B">
        <w:rPr>
          <w:rFonts w:ascii="Times New Roman" w:hAnsi="Times New Roman" w:cs="Times New Roman"/>
        </w:rPr>
        <w:t xml:space="preserve"> the winter’s temperature rarely ever goes </w:t>
      </w:r>
      <w:r w:rsidRPr="0034696B">
        <w:rPr>
          <w:rFonts w:ascii="Times New Roman" w:hAnsi="Times New Roman" w:cs="Times New Roman"/>
        </w:rPr>
        <w:lastRenderedPageBreak/>
        <w:t>below 10 degrees</w:t>
      </w:r>
      <w:r w:rsidR="00672772">
        <w:rPr>
          <w:rFonts w:ascii="Times New Roman" w:hAnsi="Times New Roman" w:cs="Times New Roman"/>
        </w:rPr>
        <w:t xml:space="preserve"> (Interview, 2013)</w:t>
      </w:r>
      <w:r w:rsidRPr="0034696B">
        <w:rPr>
          <w:rFonts w:ascii="Times New Roman" w:hAnsi="Times New Roman" w:cs="Times New Roman"/>
        </w:rPr>
        <w:t xml:space="preserve">. </w:t>
      </w:r>
      <w:r w:rsidR="00672772">
        <w:rPr>
          <w:rFonts w:ascii="Times New Roman" w:hAnsi="Times New Roman" w:cs="Times New Roman"/>
        </w:rPr>
        <w:t>People are more active and enjoy the outdoors (Interview, 2013)</w:t>
      </w:r>
      <w:r w:rsidRPr="0034696B">
        <w:rPr>
          <w:rFonts w:ascii="Times New Roman" w:hAnsi="Times New Roman" w:cs="Times New Roman"/>
        </w:rPr>
        <w:t xml:space="preserve">. Spanish people also eat their main meal in the </w:t>
      </w:r>
      <w:r w:rsidR="00672772">
        <w:rPr>
          <w:rFonts w:ascii="Times New Roman" w:hAnsi="Times New Roman" w:cs="Times New Roman"/>
        </w:rPr>
        <w:t xml:space="preserve">late </w:t>
      </w:r>
      <w:r w:rsidRPr="0034696B">
        <w:rPr>
          <w:rFonts w:ascii="Times New Roman" w:hAnsi="Times New Roman" w:cs="Times New Roman"/>
        </w:rPr>
        <w:t xml:space="preserve">afternoon and have dinner at </w:t>
      </w:r>
      <w:r w:rsidR="00672772">
        <w:rPr>
          <w:rFonts w:ascii="Times New Roman" w:hAnsi="Times New Roman" w:cs="Times New Roman"/>
        </w:rPr>
        <w:t xml:space="preserve">later in the evening around </w:t>
      </w:r>
      <w:r w:rsidRPr="0034696B">
        <w:rPr>
          <w:rFonts w:ascii="Times New Roman" w:hAnsi="Times New Roman" w:cs="Times New Roman"/>
        </w:rPr>
        <w:t>8</w:t>
      </w:r>
      <w:r w:rsidR="00672772">
        <w:rPr>
          <w:rFonts w:ascii="Times New Roman" w:hAnsi="Times New Roman" w:cs="Times New Roman"/>
        </w:rPr>
        <w:t>:00</w:t>
      </w:r>
      <w:r w:rsidRPr="0034696B">
        <w:rPr>
          <w:rFonts w:ascii="Times New Roman" w:hAnsi="Times New Roman" w:cs="Times New Roman"/>
        </w:rPr>
        <w:t xml:space="preserve"> or 9</w:t>
      </w:r>
      <w:r w:rsidR="00672772">
        <w:rPr>
          <w:rFonts w:ascii="Times New Roman" w:hAnsi="Times New Roman" w:cs="Times New Roman"/>
        </w:rPr>
        <w:t>:00</w:t>
      </w:r>
      <w:r w:rsidRPr="0034696B">
        <w:rPr>
          <w:rFonts w:ascii="Times New Roman" w:hAnsi="Times New Roman" w:cs="Times New Roman"/>
        </w:rPr>
        <w:t xml:space="preserve"> pm</w:t>
      </w:r>
      <w:r w:rsidR="00672772">
        <w:rPr>
          <w:rFonts w:ascii="Times New Roman" w:hAnsi="Times New Roman" w:cs="Times New Roman"/>
        </w:rPr>
        <w:t xml:space="preserve"> (Interview, 2013).</w:t>
      </w:r>
    </w:p>
    <w:p w:rsidR="004C63BD" w:rsidRPr="00647C7D" w:rsidRDefault="004C63BD" w:rsidP="004C63BD">
      <w:pPr>
        <w:spacing w:line="480" w:lineRule="auto"/>
        <w:jc w:val="both"/>
        <w:rPr>
          <w:rFonts w:ascii="Times New Roman" w:hAnsi="Times New Roman" w:cs="Times New Roman"/>
          <w:lang w:val="en-CA"/>
        </w:rPr>
      </w:pPr>
      <w:r>
        <w:rPr>
          <w:rFonts w:ascii="Times New Roman" w:hAnsi="Times New Roman" w:cs="Times New Roman"/>
          <w:lang w:val="en-CA"/>
        </w:rPr>
        <w:t>Ms.</w:t>
      </w:r>
      <w:r w:rsidRPr="00647C7D">
        <w:rPr>
          <w:rFonts w:ascii="Times New Roman" w:hAnsi="Times New Roman" w:cs="Times New Roman"/>
          <w:lang w:val="en-CA"/>
        </w:rPr>
        <w:t xml:space="preserve"> </w:t>
      </w:r>
      <w:proofErr w:type="spellStart"/>
      <w:r>
        <w:rPr>
          <w:rFonts w:ascii="Times New Roman" w:hAnsi="Times New Roman" w:cs="Times New Roman"/>
          <w:lang w:val="en-CA"/>
        </w:rPr>
        <w:t>Mukena</w:t>
      </w:r>
      <w:r w:rsidRPr="00647C7D">
        <w:rPr>
          <w:rFonts w:ascii="Times New Roman" w:hAnsi="Times New Roman" w:cs="Times New Roman"/>
          <w:lang w:val="en-CA"/>
        </w:rPr>
        <w:t>’s</w:t>
      </w:r>
      <w:proofErr w:type="spellEnd"/>
      <w:r w:rsidRPr="00647C7D">
        <w:rPr>
          <w:rFonts w:ascii="Times New Roman" w:hAnsi="Times New Roman" w:cs="Times New Roman"/>
          <w:lang w:val="en-CA"/>
        </w:rPr>
        <w:t xml:space="preserve"> coordinates are as follows: </w:t>
      </w:r>
    </w:p>
    <w:p w:rsidR="004C63BD" w:rsidRPr="00647C7D" w:rsidRDefault="004C63BD" w:rsidP="004C63BD">
      <w:pPr>
        <w:spacing w:line="480" w:lineRule="auto"/>
        <w:jc w:val="both"/>
        <w:rPr>
          <w:rFonts w:ascii="Times New Roman" w:hAnsi="Times New Roman" w:cs="Times New Roman"/>
          <w:lang w:val="en-CA"/>
        </w:rPr>
      </w:pPr>
      <w:r w:rsidRPr="00647C7D">
        <w:rPr>
          <w:rFonts w:ascii="Times New Roman" w:hAnsi="Times New Roman" w:cs="Times New Roman"/>
          <w:lang w:val="en-CA"/>
        </w:rPr>
        <w:t>Full Name:</w:t>
      </w:r>
      <w:r w:rsidRPr="00647C7D">
        <w:rPr>
          <w:rFonts w:ascii="Times New Roman" w:hAnsi="Times New Roman" w:cs="Times New Roman"/>
        </w:rPr>
        <w:t xml:space="preserve"> </w:t>
      </w:r>
      <w:r>
        <w:rPr>
          <w:rFonts w:ascii="Times New Roman" w:hAnsi="Times New Roman" w:cs="Times New Roman"/>
        </w:rPr>
        <w:t xml:space="preserve">Jennifer </w:t>
      </w:r>
      <w:proofErr w:type="spellStart"/>
      <w:r>
        <w:rPr>
          <w:rFonts w:ascii="Times New Roman" w:hAnsi="Times New Roman" w:cs="Times New Roman"/>
        </w:rPr>
        <w:t>Mukena</w:t>
      </w:r>
      <w:proofErr w:type="spellEnd"/>
    </w:p>
    <w:p w:rsidR="004C63BD" w:rsidRPr="00647C7D" w:rsidRDefault="004C63BD" w:rsidP="004C63BD">
      <w:pPr>
        <w:spacing w:line="480" w:lineRule="auto"/>
        <w:jc w:val="both"/>
        <w:rPr>
          <w:rFonts w:ascii="Times New Roman" w:hAnsi="Times New Roman" w:cs="Times New Roman"/>
          <w:lang w:val="en-CA"/>
        </w:rPr>
      </w:pPr>
      <w:r w:rsidRPr="00647C7D">
        <w:rPr>
          <w:rFonts w:ascii="Times New Roman" w:hAnsi="Times New Roman" w:cs="Times New Roman"/>
          <w:lang w:val="en-CA"/>
        </w:rPr>
        <w:t>E-Mail:</w:t>
      </w:r>
      <w:r w:rsidRPr="00AC2D3A">
        <w:t xml:space="preserve"> </w:t>
      </w:r>
      <w:r>
        <w:rPr>
          <w:rFonts w:ascii="Times New Roman" w:hAnsi="Times New Roman" w:cs="Times New Roman"/>
          <w:lang w:val="en-CA"/>
        </w:rPr>
        <w:t>jen.mukena@hotmail.com</w:t>
      </w:r>
    </w:p>
    <w:p w:rsidR="004C63BD" w:rsidRPr="00672772" w:rsidRDefault="004C63BD" w:rsidP="00672772">
      <w:pPr>
        <w:spacing w:line="480" w:lineRule="auto"/>
        <w:jc w:val="both"/>
        <w:rPr>
          <w:rFonts w:ascii="Times New Roman" w:hAnsi="Times New Roman" w:cs="Times New Roman"/>
          <w:lang w:val="en-CA"/>
        </w:rPr>
      </w:pPr>
      <w:r w:rsidRPr="00647C7D">
        <w:rPr>
          <w:rFonts w:ascii="Times New Roman" w:hAnsi="Times New Roman" w:cs="Times New Roman"/>
          <w:lang w:val="en-CA"/>
        </w:rPr>
        <w:t xml:space="preserve">Telephone Number: </w:t>
      </w:r>
      <w:r w:rsidR="00672772">
        <w:rPr>
          <w:rFonts w:ascii="Times New Roman" w:hAnsi="Times New Roman" w:cs="Times New Roman"/>
          <w:lang w:val="en-CA"/>
        </w:rPr>
        <w:t>6138623215</w:t>
      </w:r>
    </w:p>
    <w:p w:rsidR="00C631FF" w:rsidRPr="00F913CE" w:rsidRDefault="003160FB">
      <w:pPr>
        <w:rPr>
          <w:rFonts w:ascii="Times New Roman" w:hAnsi="Times New Roman"/>
          <w:b/>
          <w:u w:val="single"/>
        </w:rPr>
      </w:pPr>
      <w:r w:rsidRPr="00F913CE">
        <w:rPr>
          <w:rFonts w:ascii="Times New Roman" w:hAnsi="Times New Roman"/>
          <w:b/>
          <w:u w:val="single"/>
        </w:rPr>
        <w:t>Section Two</w:t>
      </w:r>
      <w:r w:rsidR="00C631FF" w:rsidRPr="00F913CE">
        <w:rPr>
          <w:rFonts w:ascii="Times New Roman" w:hAnsi="Times New Roman"/>
          <w:b/>
          <w:u w:val="single"/>
        </w:rPr>
        <w:t xml:space="preserve"> – General Living Adjustment</w:t>
      </w:r>
    </w:p>
    <w:p w:rsidR="00C631FF" w:rsidRPr="00F913CE" w:rsidRDefault="00C631FF">
      <w:pPr>
        <w:rPr>
          <w:rFonts w:ascii="Times New Roman" w:hAnsi="Times New Roman"/>
        </w:rPr>
      </w:pPr>
    </w:p>
    <w:p w:rsidR="00C631FF" w:rsidRPr="00F913CE" w:rsidRDefault="00C631FF" w:rsidP="00C631FF">
      <w:pPr>
        <w:spacing w:line="480" w:lineRule="auto"/>
        <w:rPr>
          <w:rFonts w:ascii="Times New Roman" w:hAnsi="Times New Roman"/>
          <w:u w:val="single"/>
        </w:rPr>
      </w:pPr>
      <w:r w:rsidRPr="00F913CE">
        <w:rPr>
          <w:rFonts w:ascii="Times New Roman" w:hAnsi="Times New Roman"/>
          <w:u w:val="single"/>
        </w:rPr>
        <w:t>Geography/Climate</w:t>
      </w:r>
    </w:p>
    <w:p w:rsidR="00C631FF" w:rsidRPr="00F913CE" w:rsidRDefault="00C631FF" w:rsidP="00C631FF">
      <w:pPr>
        <w:spacing w:line="480" w:lineRule="auto"/>
        <w:ind w:firstLine="720"/>
        <w:rPr>
          <w:rFonts w:ascii="Times New Roman" w:hAnsi="Times New Roman"/>
        </w:rPr>
      </w:pPr>
      <w:r w:rsidRPr="00F913CE">
        <w:rPr>
          <w:rFonts w:ascii="Times New Roman" w:hAnsi="Times New Roman"/>
        </w:rPr>
        <w:t>Spain is located in Southwestern Europe, bordering the Mediterranean Sea, North Atlantic Ocean, Bay of Biscay, and Pyrenees Mountains; southwest of France</w:t>
      </w:r>
      <w:sdt>
        <w:sdtPr>
          <w:rPr>
            <w:rFonts w:ascii="Times New Roman" w:hAnsi="Times New Roman"/>
          </w:rPr>
          <w:id w:val="524532021"/>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 xml:space="preserve"> (CIA, 2013)</w:t>
          </w:r>
          <w:r w:rsidR="00850C1A" w:rsidRPr="00F913CE">
            <w:rPr>
              <w:rFonts w:ascii="Times New Roman" w:hAnsi="Times New Roman"/>
            </w:rPr>
            <w:fldChar w:fldCharType="end"/>
          </w:r>
        </w:sdtContent>
      </w:sdt>
      <w:r w:rsidRPr="00F913CE">
        <w:rPr>
          <w:rFonts w:ascii="Times New Roman" w:hAnsi="Times New Roman"/>
        </w:rPr>
        <w:t xml:space="preserve"> (Appendix 2). The climate in Spain is “temperate in general with clear hot summers in interior and more moderate and cloudy along </w:t>
      </w:r>
      <w:r w:rsidR="000B2C4A">
        <w:rPr>
          <w:rFonts w:ascii="Times New Roman" w:hAnsi="Times New Roman"/>
        </w:rPr>
        <w:t xml:space="preserve">the </w:t>
      </w:r>
      <w:r w:rsidRPr="00F913CE">
        <w:rPr>
          <w:rFonts w:ascii="Times New Roman" w:hAnsi="Times New Roman"/>
        </w:rPr>
        <w:t>coast.  During the winter the climate is cloudy and cold in interior and partly cloudy and cool along the coast”</w:t>
      </w:r>
      <w:sdt>
        <w:sdtPr>
          <w:rPr>
            <w:rFonts w:ascii="Times New Roman" w:hAnsi="Times New Roman"/>
          </w:rPr>
          <w:id w:val="524532022"/>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 xml:space="preserve"> (CIA, 2013)</w:t>
          </w:r>
          <w:r w:rsidR="00850C1A" w:rsidRPr="00F913CE">
            <w:rPr>
              <w:rFonts w:ascii="Times New Roman" w:hAnsi="Times New Roman"/>
            </w:rPr>
            <w:fldChar w:fldCharType="end"/>
          </w:r>
        </w:sdtContent>
      </w:sdt>
      <w:r w:rsidRPr="00F913CE">
        <w:rPr>
          <w:rFonts w:ascii="Times New Roman" w:hAnsi="Times New Roman"/>
        </w:rPr>
        <w:t>.</w:t>
      </w:r>
    </w:p>
    <w:p w:rsidR="00C631FF" w:rsidRPr="00F913CE" w:rsidRDefault="00C631FF" w:rsidP="00C631FF">
      <w:pPr>
        <w:spacing w:line="480" w:lineRule="auto"/>
        <w:rPr>
          <w:rFonts w:ascii="Times New Roman" w:hAnsi="Times New Roman"/>
          <w:u w:val="single"/>
        </w:rPr>
      </w:pPr>
      <w:r w:rsidRPr="00F913CE">
        <w:rPr>
          <w:rFonts w:ascii="Times New Roman" w:hAnsi="Times New Roman"/>
          <w:u w:val="single"/>
        </w:rPr>
        <w:t>Sociopolitical</w:t>
      </w:r>
    </w:p>
    <w:p w:rsidR="00C631FF" w:rsidRPr="00F913CE" w:rsidRDefault="00C631FF" w:rsidP="00C631FF">
      <w:pPr>
        <w:spacing w:line="480" w:lineRule="auto"/>
        <w:ind w:firstLine="720"/>
        <w:rPr>
          <w:rFonts w:ascii="Times New Roman" w:hAnsi="Times New Roman"/>
        </w:rPr>
      </w:pPr>
      <w:r w:rsidRPr="00F913CE">
        <w:rPr>
          <w:rFonts w:ascii="Times New Roman" w:hAnsi="Times New Roman"/>
        </w:rPr>
        <w:t>The government in Spain is a parliamentary monarchy (CIA, 2013).  The legal system is the civil law system with regional variations and accepts compulsory ICJ (International Court of Justice) jurisdiction with reservation</w:t>
      </w:r>
      <w:r w:rsidR="000B2C4A">
        <w:rPr>
          <w:rFonts w:ascii="Times New Roman" w:hAnsi="Times New Roman"/>
        </w:rPr>
        <w:t xml:space="preserve"> (CIA, 2013). </w:t>
      </w:r>
      <w:r w:rsidRPr="00F913CE">
        <w:rPr>
          <w:rFonts w:ascii="Times New Roman" w:hAnsi="Times New Roman"/>
        </w:rPr>
        <w:t>The government is divided into three branches: executive, legislative and judicial</w:t>
      </w:r>
      <w:r w:rsidR="000B2C4A">
        <w:rPr>
          <w:rFonts w:ascii="Times New Roman" w:hAnsi="Times New Roman"/>
        </w:rPr>
        <w:t xml:space="preserve"> </w:t>
      </w:r>
      <w:sdt>
        <w:sdtPr>
          <w:rPr>
            <w:rFonts w:ascii="Times New Roman" w:hAnsi="Times New Roman"/>
          </w:rPr>
          <w:id w:val="170611196"/>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000B2C4A">
        <w:rPr>
          <w:rFonts w:ascii="Times New Roman" w:hAnsi="Times New Roman"/>
        </w:rPr>
        <w:t xml:space="preserve">. </w:t>
      </w:r>
      <w:r w:rsidRPr="00F913CE">
        <w:rPr>
          <w:rFonts w:ascii="Times New Roman" w:hAnsi="Times New Roman"/>
        </w:rPr>
        <w:t xml:space="preserve">In the executive branch, the chief of state is King Juan Carlos I who has reigned since November 22, 1975 </w:t>
      </w:r>
      <w:sdt>
        <w:sdtPr>
          <w:rPr>
            <w:rFonts w:ascii="Times New Roman" w:hAnsi="Times New Roman"/>
          </w:rPr>
          <w:id w:val="170611197"/>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The monarchy is hereditary and there is no need for elections (CIA, 2013). The head of government is the President Mariano </w:t>
      </w:r>
      <w:proofErr w:type="spellStart"/>
      <w:r w:rsidRPr="00F913CE">
        <w:rPr>
          <w:rFonts w:ascii="Times New Roman" w:hAnsi="Times New Roman"/>
        </w:rPr>
        <w:t>Rajoy</w:t>
      </w:r>
      <w:proofErr w:type="spellEnd"/>
      <w:r w:rsidRPr="00F913CE">
        <w:rPr>
          <w:rFonts w:ascii="Times New Roman" w:hAnsi="Times New Roman"/>
        </w:rPr>
        <w:t xml:space="preserve"> and </w:t>
      </w:r>
      <w:r w:rsidRPr="00F913CE">
        <w:rPr>
          <w:rFonts w:ascii="Times New Roman" w:hAnsi="Times New Roman"/>
        </w:rPr>
        <w:lastRenderedPageBreak/>
        <w:t xml:space="preserve">Vice President </w:t>
      </w:r>
      <w:proofErr w:type="spellStart"/>
      <w:r w:rsidRPr="00F913CE">
        <w:rPr>
          <w:rFonts w:ascii="Times New Roman" w:hAnsi="Times New Roman"/>
        </w:rPr>
        <w:t>Soraya</w:t>
      </w:r>
      <w:proofErr w:type="spellEnd"/>
      <w:r w:rsidRPr="00F913CE">
        <w:rPr>
          <w:rFonts w:ascii="Times New Roman" w:hAnsi="Times New Roman"/>
        </w:rPr>
        <w:t xml:space="preserve"> Saenz de </w:t>
      </w:r>
      <w:proofErr w:type="spellStart"/>
      <w:r w:rsidRPr="00F913CE">
        <w:rPr>
          <w:rFonts w:ascii="Times New Roman" w:hAnsi="Times New Roman"/>
        </w:rPr>
        <w:t>Santamaria</w:t>
      </w:r>
      <w:proofErr w:type="spellEnd"/>
      <w:r w:rsidRPr="00F913CE">
        <w:rPr>
          <w:rFonts w:ascii="Times New Roman" w:hAnsi="Times New Roman"/>
        </w:rPr>
        <w:t xml:space="preserve"> elected on December 20</w:t>
      </w:r>
      <w:r w:rsidRPr="00F913CE">
        <w:rPr>
          <w:rFonts w:ascii="Times New Roman" w:hAnsi="Times New Roman"/>
          <w:vertAlign w:val="superscript"/>
        </w:rPr>
        <w:t>th</w:t>
      </w:r>
      <w:r w:rsidRPr="00F913CE">
        <w:rPr>
          <w:rFonts w:ascii="Times New Roman" w:hAnsi="Times New Roman"/>
        </w:rPr>
        <w:t xml:space="preserve"> and 22</w:t>
      </w:r>
      <w:r w:rsidRPr="00F913CE">
        <w:rPr>
          <w:rFonts w:ascii="Times New Roman" w:hAnsi="Times New Roman"/>
          <w:vertAlign w:val="superscript"/>
        </w:rPr>
        <w:t>nd</w:t>
      </w:r>
      <w:r w:rsidRPr="00F913CE">
        <w:rPr>
          <w:rFonts w:ascii="Times New Roman" w:hAnsi="Times New Roman"/>
        </w:rPr>
        <w:t xml:space="preserve">, 2011 respectively </w:t>
      </w:r>
      <w:sdt>
        <w:sdtPr>
          <w:rPr>
            <w:rFonts w:ascii="Times New Roman" w:hAnsi="Times New Roman"/>
          </w:rPr>
          <w:id w:val="170611198"/>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The cabinet represents the Council of Ministers designated by the President; the Legislative branch consist of the Senate (266 seats), and the Congress of Deputies (350 seats) (CIA, 2013). The Judicial branch consisted by the Supreme Court, Constitutional Court </w:t>
      </w:r>
      <w:sdt>
        <w:sdtPr>
          <w:rPr>
            <w:rFonts w:ascii="Times New Roman" w:hAnsi="Times New Roman"/>
          </w:rPr>
          <w:id w:val="524532024"/>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w:t>
      </w:r>
    </w:p>
    <w:p w:rsidR="00DB74C8" w:rsidRPr="00F913CE" w:rsidRDefault="00C631FF" w:rsidP="00C631FF">
      <w:pPr>
        <w:spacing w:line="480" w:lineRule="auto"/>
        <w:ind w:firstLine="720"/>
        <w:rPr>
          <w:rFonts w:ascii="Times New Roman" w:hAnsi="Times New Roman"/>
        </w:rPr>
      </w:pPr>
      <w:r w:rsidRPr="00F913CE">
        <w:rPr>
          <w:rFonts w:ascii="Times New Roman" w:hAnsi="Times New Roman"/>
        </w:rPr>
        <w:t>In 2012, Spain’s corruption ranking according to Transparency International, ranked at 30 worldwide with a score of 65 (0 being extremely corrupt and 100 being very clean) (Appendix 3)</w:t>
      </w:r>
      <w:r w:rsidR="000B2C4A">
        <w:rPr>
          <w:rFonts w:ascii="Times New Roman" w:hAnsi="Times New Roman"/>
        </w:rPr>
        <w:t xml:space="preserve"> (2012)</w:t>
      </w:r>
      <w:r w:rsidRPr="00F913CE">
        <w:rPr>
          <w:rFonts w:ascii="Times New Roman" w:hAnsi="Times New Roman"/>
        </w:rPr>
        <w:t>.</w:t>
      </w:r>
      <w:r w:rsidRPr="00F913CE">
        <w:rPr>
          <w:rFonts w:ascii="Times New Roman" w:hAnsi="Times New Roman"/>
          <w:i/>
        </w:rPr>
        <w:t xml:space="preserve"> </w:t>
      </w:r>
      <w:r w:rsidRPr="00F913CE">
        <w:rPr>
          <w:rFonts w:ascii="Times New Roman" w:hAnsi="Times New Roman"/>
        </w:rPr>
        <w:t xml:space="preserve">The main difficulty that Spain has </w:t>
      </w:r>
      <w:r w:rsidR="000B2C4A">
        <w:rPr>
          <w:rFonts w:ascii="Times New Roman" w:hAnsi="Times New Roman"/>
        </w:rPr>
        <w:t>to</w:t>
      </w:r>
      <w:r w:rsidRPr="00F913CE">
        <w:rPr>
          <w:rFonts w:ascii="Times New Roman" w:hAnsi="Times New Roman"/>
        </w:rPr>
        <w:t xml:space="preserve"> avoid corruption is that it lacks efficient democratic processes due to strong influences of political party leaders within parties</w:t>
      </w:r>
      <w:r w:rsidR="000B2C4A">
        <w:rPr>
          <w:rFonts w:ascii="Times New Roman" w:hAnsi="Times New Roman"/>
        </w:rPr>
        <w:t xml:space="preserve"> since </w:t>
      </w:r>
      <w:r w:rsidR="000B2C4A" w:rsidRPr="00F913CE">
        <w:rPr>
          <w:rFonts w:ascii="Times New Roman" w:hAnsi="Times New Roman"/>
        </w:rPr>
        <w:t>Political party leaders decide if MPs are to remain in the party’s list, not the constituents</w:t>
      </w:r>
      <w:r w:rsidRPr="00F913CE">
        <w:rPr>
          <w:rFonts w:ascii="Times New Roman" w:hAnsi="Times New Roman"/>
        </w:rPr>
        <w:t xml:space="preserve"> </w:t>
      </w:r>
      <w:sdt>
        <w:sdtPr>
          <w:rPr>
            <w:rFonts w:ascii="Times New Roman" w:hAnsi="Times New Roman"/>
          </w:rPr>
          <w:id w:val="170611199"/>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Tra12 \l 4105 </w:instrText>
          </w:r>
          <w:r w:rsidR="00850C1A" w:rsidRPr="00F913CE">
            <w:rPr>
              <w:rFonts w:ascii="Times New Roman" w:hAnsi="Times New Roman"/>
            </w:rPr>
            <w:fldChar w:fldCharType="separate"/>
          </w:r>
          <w:r w:rsidRPr="00F913CE">
            <w:rPr>
              <w:rFonts w:ascii="Times New Roman" w:hAnsi="Times New Roman"/>
              <w:noProof/>
            </w:rPr>
            <w:t>(Transparency International, 2012)</w:t>
          </w:r>
          <w:r w:rsidR="00850C1A" w:rsidRPr="00F913CE">
            <w:rPr>
              <w:rFonts w:ascii="Times New Roman" w:hAnsi="Times New Roman"/>
            </w:rPr>
            <w:fldChar w:fldCharType="end"/>
          </w:r>
        </w:sdtContent>
      </w:sdt>
      <w:r w:rsidRPr="00F913CE">
        <w:rPr>
          <w:rFonts w:ascii="Times New Roman" w:hAnsi="Times New Roman"/>
        </w:rPr>
        <w:t>. Access to information is difficult since more than half of the requests for public information goes unanswered and only 20% of answered requests provide the requested information</w:t>
      </w:r>
      <w:r w:rsidR="00C90466" w:rsidRPr="00F913CE">
        <w:rPr>
          <w:rFonts w:ascii="Times New Roman" w:hAnsi="Times New Roman"/>
        </w:rPr>
        <w:t xml:space="preserve"> </w:t>
      </w:r>
      <w:sdt>
        <w:sdtPr>
          <w:rPr>
            <w:rFonts w:ascii="Times New Roman" w:hAnsi="Times New Roman"/>
          </w:rPr>
          <w:id w:val="170611205"/>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Tra12 \l 4105 </w:instrText>
          </w:r>
          <w:r w:rsidR="00850C1A" w:rsidRPr="00F913CE">
            <w:rPr>
              <w:rFonts w:ascii="Times New Roman" w:hAnsi="Times New Roman"/>
            </w:rPr>
            <w:fldChar w:fldCharType="separate"/>
          </w:r>
          <w:r w:rsidRPr="00F913CE">
            <w:rPr>
              <w:rFonts w:ascii="Times New Roman" w:hAnsi="Times New Roman"/>
              <w:noProof/>
            </w:rPr>
            <w:t>(Transparency International, 2012)</w:t>
          </w:r>
          <w:r w:rsidR="00850C1A" w:rsidRPr="00F913CE">
            <w:rPr>
              <w:rFonts w:ascii="Times New Roman" w:hAnsi="Times New Roman"/>
            </w:rPr>
            <w:fldChar w:fldCharType="end"/>
          </w:r>
        </w:sdtContent>
      </w:sdt>
      <w:r w:rsidR="00C90466" w:rsidRPr="00F913CE">
        <w:rPr>
          <w:rFonts w:ascii="Times New Roman" w:hAnsi="Times New Roman"/>
        </w:rPr>
        <w:t xml:space="preserve">. </w:t>
      </w:r>
      <w:r w:rsidRPr="00F913CE">
        <w:rPr>
          <w:rFonts w:ascii="Times New Roman" w:hAnsi="Times New Roman"/>
        </w:rPr>
        <w:t>Lastly, there is currently no lobbying regulation in Spain</w:t>
      </w:r>
      <w:r w:rsidR="00C90466" w:rsidRPr="00F913CE">
        <w:rPr>
          <w:rFonts w:ascii="Times New Roman" w:hAnsi="Times New Roman"/>
        </w:rPr>
        <w:t xml:space="preserve"> </w:t>
      </w:r>
      <w:sdt>
        <w:sdtPr>
          <w:rPr>
            <w:rFonts w:ascii="Times New Roman" w:hAnsi="Times New Roman"/>
          </w:rPr>
          <w:id w:val="590754929"/>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Tra12 \l 4105 </w:instrText>
          </w:r>
          <w:r w:rsidR="00850C1A" w:rsidRPr="00F913CE">
            <w:rPr>
              <w:rFonts w:ascii="Times New Roman" w:hAnsi="Times New Roman"/>
            </w:rPr>
            <w:fldChar w:fldCharType="separate"/>
          </w:r>
          <w:r w:rsidRPr="00F913CE">
            <w:rPr>
              <w:rFonts w:ascii="Times New Roman" w:hAnsi="Times New Roman"/>
              <w:noProof/>
            </w:rPr>
            <w:t>(Transparency International, 2012)</w:t>
          </w:r>
          <w:r w:rsidR="00850C1A" w:rsidRPr="00F913CE">
            <w:rPr>
              <w:rFonts w:ascii="Times New Roman" w:hAnsi="Times New Roman"/>
            </w:rPr>
            <w:fldChar w:fldCharType="end"/>
          </w:r>
        </w:sdtContent>
      </w:sdt>
      <w:r w:rsidRPr="00F913CE">
        <w:rPr>
          <w:rFonts w:ascii="Times New Roman" w:hAnsi="Times New Roman"/>
        </w:rPr>
        <w:t xml:space="preserve">.  All of these corruption situations are challenges for Spain to prosper as a </w:t>
      </w:r>
      <w:r w:rsidR="00223F74" w:rsidRPr="00F913CE">
        <w:rPr>
          <w:rFonts w:ascii="Times New Roman" w:hAnsi="Times New Roman"/>
        </w:rPr>
        <w:t xml:space="preserve">corruption free </w:t>
      </w:r>
      <w:r w:rsidRPr="00F913CE">
        <w:rPr>
          <w:rFonts w:ascii="Times New Roman" w:hAnsi="Times New Roman"/>
        </w:rPr>
        <w:t xml:space="preserve">country.  </w:t>
      </w:r>
    </w:p>
    <w:p w:rsidR="00DB74C8" w:rsidRPr="00F913CE" w:rsidRDefault="00DB74C8" w:rsidP="00DB74C8">
      <w:pPr>
        <w:rPr>
          <w:rFonts w:ascii="Times New Roman" w:hAnsi="Times New Roman" w:cstheme="majorBidi"/>
          <w:bCs/>
          <w:u w:val="single"/>
        </w:rPr>
      </w:pPr>
      <w:r w:rsidRPr="00F913CE">
        <w:rPr>
          <w:rFonts w:ascii="Times New Roman" w:hAnsi="Times New Roman" w:cstheme="majorBidi"/>
          <w:bCs/>
          <w:u w:val="single"/>
        </w:rPr>
        <w:t>Economics</w:t>
      </w:r>
    </w:p>
    <w:p w:rsidR="00DB74C8" w:rsidRPr="00F913CE" w:rsidRDefault="00DB74C8" w:rsidP="00DB74C8">
      <w:pPr>
        <w:rPr>
          <w:rFonts w:ascii="Times New Roman" w:hAnsi="Times New Roman" w:cstheme="majorBidi"/>
          <w:b/>
          <w:bCs/>
        </w:rPr>
      </w:pPr>
    </w:p>
    <w:p w:rsidR="00DB74C8" w:rsidRPr="00F913CE" w:rsidRDefault="00DB74C8" w:rsidP="00DB74C8">
      <w:pPr>
        <w:spacing w:line="480" w:lineRule="auto"/>
        <w:ind w:firstLine="720"/>
        <w:jc w:val="thaiDistribute"/>
        <w:rPr>
          <w:rFonts w:ascii="Times New Roman" w:hAnsi="Times New Roman" w:cstheme="majorBidi"/>
          <w:color w:val="000000"/>
          <w:shd w:val="clear" w:color="auto" w:fill="FFFFFF"/>
        </w:rPr>
      </w:pPr>
      <w:r w:rsidRPr="00F913CE">
        <w:rPr>
          <w:rFonts w:ascii="Times New Roman" w:hAnsi="Times New Roman" w:cstheme="majorBidi"/>
        </w:rPr>
        <w:t>Spain’s main industries are</w:t>
      </w:r>
      <w:r w:rsidRPr="00F913CE">
        <w:rPr>
          <w:rStyle w:val="apple-converted-space"/>
          <w:rFonts w:ascii="Times New Roman" w:hAnsi="Times New Roman" w:cstheme="majorBidi"/>
          <w:b/>
          <w:bCs/>
          <w:color w:val="000000"/>
          <w:shd w:val="clear" w:color="auto" w:fill="FFFFFF"/>
        </w:rPr>
        <w:t> “</w:t>
      </w:r>
      <w:r w:rsidRPr="00F913CE">
        <w:rPr>
          <w:rFonts w:ascii="Times New Roman" w:hAnsi="Times New Roman" w:cstheme="majorBidi"/>
          <w:color w:val="000000"/>
          <w:shd w:val="clear" w:color="auto" w:fill="FFFFFF"/>
        </w:rPr>
        <w:t xml:space="preserve">textiles, food and beverages, metal manufactures, chemicals, shipbuilding, automobiles, machine tools, tourism, pharmaceuticals and medical equipment” </w:t>
      </w:r>
      <w:sdt>
        <w:sdtPr>
          <w:rPr>
            <w:rFonts w:ascii="Times New Roman" w:hAnsi="Times New Roman" w:cstheme="majorBidi"/>
            <w:color w:val="000000"/>
            <w:shd w:val="clear" w:color="auto" w:fill="FFFFFF"/>
          </w:rPr>
          <w:id w:val="23241373"/>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Spa12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(Spain Industries-Economy, 2012)</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xml:space="preserve">. Spain is a member of the European Union (EU), the World Trade Organization (WTO) and the </w:t>
      </w:r>
      <w:proofErr w:type="spellStart"/>
      <w:r w:rsidRPr="00F913CE">
        <w:rPr>
          <w:rFonts w:ascii="Times New Roman" w:hAnsi="Times New Roman" w:cstheme="majorBidi"/>
          <w:color w:val="000000"/>
          <w:shd w:val="clear" w:color="auto" w:fill="FFFFFF"/>
        </w:rPr>
        <w:t>Organisation</w:t>
      </w:r>
      <w:proofErr w:type="spellEnd"/>
      <w:r w:rsidRPr="00F913CE">
        <w:rPr>
          <w:rFonts w:ascii="Times New Roman" w:hAnsi="Times New Roman" w:cstheme="majorBidi"/>
          <w:color w:val="000000"/>
          <w:shd w:val="clear" w:color="auto" w:fill="FFFFFF"/>
        </w:rPr>
        <w:t xml:space="preserve"> for Economic Co-operation and Development (OECD)</w:t>
      </w:r>
      <w:r w:rsidR="000B2C4A">
        <w:rPr>
          <w:rFonts w:ascii="Times New Roman" w:hAnsi="Times New Roman" w:cstheme="majorBidi"/>
          <w:color w:val="000000"/>
          <w:shd w:val="clear" w:color="auto" w:fill="FFFFFF"/>
        </w:rPr>
        <w:t xml:space="preserve"> (CIA-The World </w:t>
      </w:r>
      <w:proofErr w:type="spellStart"/>
      <w:r w:rsidR="000B2C4A">
        <w:rPr>
          <w:rFonts w:ascii="Times New Roman" w:hAnsi="Times New Roman" w:cstheme="majorBidi"/>
          <w:color w:val="000000"/>
          <w:shd w:val="clear" w:color="auto" w:fill="FFFFFF"/>
        </w:rPr>
        <w:t>Factbook</w:t>
      </w:r>
      <w:proofErr w:type="spellEnd"/>
      <w:r w:rsidR="000B2C4A">
        <w:rPr>
          <w:rFonts w:ascii="Times New Roman" w:hAnsi="Times New Roman" w:cstheme="majorBidi"/>
          <w:color w:val="000000"/>
          <w:shd w:val="clear" w:color="auto" w:fill="FFFFFF"/>
        </w:rPr>
        <w:t>, 2013)</w:t>
      </w:r>
      <w:r w:rsidRPr="00F913CE">
        <w:rPr>
          <w:rFonts w:ascii="Times New Roman" w:hAnsi="Times New Roman" w:cstheme="majorBidi"/>
          <w:color w:val="000000"/>
          <w:shd w:val="clear" w:color="auto" w:fill="FFFFFF"/>
        </w:rPr>
        <w:t>. In 2012, Spain’s gross domestic product (GDP) was $1.407 trillion</w:t>
      </w:r>
      <w:r w:rsidR="000B2C4A">
        <w:rPr>
          <w:rFonts w:ascii="Times New Roman" w:hAnsi="Times New Roman" w:cstheme="majorBidi"/>
          <w:color w:val="000000"/>
          <w:shd w:val="clear" w:color="auto" w:fill="FFFFFF"/>
        </w:rPr>
        <w:t>,</w:t>
      </w:r>
      <w:r w:rsidRPr="00F913CE">
        <w:rPr>
          <w:rFonts w:ascii="Times New Roman" w:hAnsi="Times New Roman" w:cstheme="majorBidi"/>
          <w:color w:val="000000"/>
          <w:shd w:val="clear" w:color="auto" w:fill="FFFFFF"/>
        </w:rPr>
        <w:t xml:space="preserve"> which ranks 15</w:t>
      </w:r>
      <w:r w:rsidRPr="00F913CE">
        <w:rPr>
          <w:rFonts w:ascii="Times New Roman" w:hAnsi="Times New Roman" w:cstheme="majorBidi"/>
          <w:color w:val="000000"/>
          <w:shd w:val="clear" w:color="auto" w:fill="FFFFFF"/>
          <w:vertAlign w:val="superscript"/>
        </w:rPr>
        <w:t>th</w:t>
      </w:r>
      <w:r w:rsidRPr="00F913CE">
        <w:rPr>
          <w:rFonts w:ascii="Times New Roman" w:hAnsi="Times New Roman" w:cstheme="majorBidi"/>
          <w:color w:val="000000"/>
          <w:shd w:val="clear" w:color="auto" w:fill="FFFFFF"/>
        </w:rPr>
        <w:t xml:space="preserve"> in the </w:t>
      </w:r>
      <w:r w:rsidRPr="00F913CE">
        <w:rPr>
          <w:rFonts w:ascii="Times New Roman" w:hAnsi="Times New Roman" w:cstheme="majorBidi"/>
          <w:color w:val="000000"/>
          <w:shd w:val="clear" w:color="auto" w:fill="FFFFFF"/>
        </w:rPr>
        <w:lastRenderedPageBreak/>
        <w:t>world and 5</w:t>
      </w:r>
      <w:r w:rsidRPr="00F913CE">
        <w:rPr>
          <w:rFonts w:ascii="Times New Roman" w:hAnsi="Times New Roman" w:cstheme="majorBidi"/>
          <w:color w:val="000000"/>
          <w:shd w:val="clear" w:color="auto" w:fill="FFFFFF"/>
          <w:vertAlign w:val="superscript"/>
        </w:rPr>
        <w:t>th</w:t>
      </w:r>
      <w:r w:rsidRPr="00F913CE">
        <w:rPr>
          <w:rFonts w:ascii="Times New Roman" w:hAnsi="Times New Roman" w:cstheme="majorBidi"/>
          <w:color w:val="000000"/>
          <w:shd w:val="clear" w:color="auto" w:fill="FFFFFF"/>
        </w:rPr>
        <w:t xml:space="preserve"> in the EU </w:t>
      </w:r>
      <w:sdt>
        <w:sdtPr>
          <w:rPr>
            <w:rFonts w:ascii="Times New Roman" w:hAnsi="Times New Roman" w:cstheme="majorBidi"/>
            <w:color w:val="000000"/>
            <w:shd w:val="clear" w:color="auto" w:fill="FFFFFF"/>
          </w:rPr>
          <w:id w:val="364944668"/>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CIA13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(CIA-The World Factbook, 2013)</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xml:space="preserve">. The biggest sector in the Spanish economy “is services contributing 72.6% of the GDP, followed by industry sector at 24.2% and agriculture at 3.3%” </w:t>
      </w:r>
      <w:sdt>
        <w:sdtPr>
          <w:rPr>
            <w:rFonts w:ascii="Times New Roman" w:hAnsi="Times New Roman" w:cstheme="majorBidi"/>
            <w:color w:val="000000"/>
            <w:shd w:val="clear" w:color="auto" w:fill="FFFFFF"/>
          </w:rPr>
          <w:id w:val="364944669"/>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CIA13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(CIA-The World Factbook, 2013)</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xml:space="preserve">. Spain however is in the midst of a recession. GDP growth has been negative for the past few years and in 2012, retracted by 1.5% (CIA-The World </w:t>
      </w:r>
      <w:proofErr w:type="spellStart"/>
      <w:r w:rsidRPr="00F913CE">
        <w:rPr>
          <w:rFonts w:ascii="Times New Roman" w:hAnsi="Times New Roman" w:cstheme="majorBidi"/>
          <w:color w:val="000000"/>
          <w:shd w:val="clear" w:color="auto" w:fill="FFFFFF"/>
        </w:rPr>
        <w:t>Factbook</w:t>
      </w:r>
      <w:proofErr w:type="spellEnd"/>
      <w:r w:rsidRPr="00F913CE">
        <w:rPr>
          <w:rFonts w:ascii="Times New Roman" w:hAnsi="Times New Roman" w:cstheme="majorBidi"/>
          <w:color w:val="000000"/>
          <w:shd w:val="clear" w:color="auto" w:fill="FFFFFF"/>
        </w:rPr>
        <w:t>, 2013). Spain also has the highest unemployment rate of any EU member at 24.9%</w:t>
      </w:r>
      <w:r w:rsidR="000B2C4A">
        <w:rPr>
          <w:rFonts w:ascii="Times New Roman" w:hAnsi="Times New Roman" w:cstheme="majorBidi"/>
          <w:color w:val="000000"/>
          <w:shd w:val="clear" w:color="auto" w:fill="FFFFFF"/>
        </w:rPr>
        <w:t>,</w:t>
      </w:r>
      <w:r w:rsidRPr="00F913CE">
        <w:rPr>
          <w:rFonts w:ascii="Times New Roman" w:hAnsi="Times New Roman" w:cstheme="majorBidi"/>
          <w:color w:val="000000"/>
          <w:shd w:val="clear" w:color="auto" w:fill="FFFFFF"/>
        </w:rPr>
        <w:t xml:space="preserve"> which is significantly higher than Canada’s rate of 7.3% unemployment </w:t>
      </w:r>
      <w:sdt>
        <w:sdtPr>
          <w:rPr>
            <w:rFonts w:ascii="Times New Roman" w:hAnsi="Times New Roman" w:cstheme="majorBidi"/>
            <w:color w:val="000000"/>
            <w:shd w:val="clear" w:color="auto" w:fill="FFFFFF"/>
          </w:rPr>
          <w:id w:val="364944670"/>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CIA13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(CIA-The World Factbook, 2013)</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xml:space="preserve">. The current prime lending rate of 7.3% is very high and indicates a lack of confidence by investors in the Spanish economy </w:t>
      </w:r>
      <w:sdt>
        <w:sdtPr>
          <w:rPr>
            <w:rFonts w:ascii="Times New Roman" w:hAnsi="Times New Roman" w:cstheme="majorBidi"/>
            <w:color w:val="000000"/>
            <w:shd w:val="clear" w:color="auto" w:fill="FFFFFF"/>
          </w:rPr>
          <w:id w:val="23241374"/>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CIA13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(CIA-The World Factbook, 2013)</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xml:space="preserve">. Spain </w:t>
      </w:r>
      <w:r w:rsidR="000E26F6" w:rsidRPr="00F913CE">
        <w:rPr>
          <w:rFonts w:ascii="Times New Roman" w:hAnsi="Times New Roman" w:cstheme="majorBidi"/>
          <w:color w:val="000000"/>
          <w:shd w:val="clear" w:color="auto" w:fill="FFFFFF"/>
        </w:rPr>
        <w:t xml:space="preserve">however </w:t>
      </w:r>
      <w:r w:rsidRPr="00F913CE">
        <w:rPr>
          <w:rFonts w:ascii="Times New Roman" w:hAnsi="Times New Roman" w:cstheme="majorBidi"/>
          <w:color w:val="000000"/>
          <w:shd w:val="clear" w:color="auto" w:fill="FFFFFF"/>
        </w:rPr>
        <w:t>still remains competitive through the large market available to its national companies, its strong technological adoption</w:t>
      </w:r>
      <w:r w:rsidR="000E26F6" w:rsidRPr="00F913CE">
        <w:rPr>
          <w:rFonts w:ascii="Times New Roman" w:hAnsi="Times New Roman" w:cstheme="majorBidi"/>
          <w:color w:val="000000"/>
          <w:shd w:val="clear" w:color="auto" w:fill="FFFFFF"/>
        </w:rPr>
        <w:t>,</w:t>
      </w:r>
      <w:r w:rsidRPr="00F913CE">
        <w:rPr>
          <w:rFonts w:ascii="Times New Roman" w:hAnsi="Times New Roman" w:cstheme="majorBidi"/>
          <w:color w:val="000000"/>
          <w:shd w:val="clear" w:color="auto" w:fill="FFFFFF"/>
        </w:rPr>
        <w:t xml:space="preserve"> and</w:t>
      </w:r>
      <w:r w:rsidR="000B2C4A">
        <w:rPr>
          <w:rFonts w:ascii="Times New Roman" w:hAnsi="Times New Roman" w:cstheme="majorBidi"/>
          <w:color w:val="000000"/>
          <w:shd w:val="clear" w:color="auto" w:fill="FFFFFF"/>
        </w:rPr>
        <w:t xml:space="preserve"> its first-class infrastructure as i</w:t>
      </w:r>
      <w:r w:rsidRPr="00F913CE">
        <w:rPr>
          <w:rFonts w:ascii="Times New Roman" w:hAnsi="Times New Roman" w:cstheme="majorBidi"/>
          <w:color w:val="000000"/>
          <w:shd w:val="clear" w:color="auto" w:fill="FFFFFF"/>
        </w:rPr>
        <w:t>t ranked 36</w:t>
      </w:r>
      <w:r w:rsidRPr="00F913CE">
        <w:rPr>
          <w:rFonts w:ascii="Times New Roman" w:hAnsi="Times New Roman" w:cstheme="majorBidi"/>
          <w:color w:val="000000"/>
          <w:shd w:val="clear" w:color="auto" w:fill="FFFFFF"/>
          <w:vertAlign w:val="superscript"/>
        </w:rPr>
        <w:t>th</w:t>
      </w:r>
      <w:r w:rsidRPr="00F913CE">
        <w:rPr>
          <w:rFonts w:ascii="Times New Roman" w:hAnsi="Times New Roman" w:cstheme="majorBidi"/>
          <w:color w:val="000000"/>
          <w:shd w:val="clear" w:color="auto" w:fill="FFFFFF"/>
        </w:rPr>
        <w:t xml:space="preserve"> in the World Economic Forum Global Competitiveness Report for 2012 </w:t>
      </w:r>
      <w:sdt>
        <w:sdtPr>
          <w:rPr>
            <w:rFonts w:ascii="Times New Roman" w:hAnsi="Times New Roman" w:cstheme="majorBidi"/>
            <w:color w:val="000000"/>
            <w:shd w:val="clear" w:color="auto" w:fill="FFFFFF"/>
          </w:rPr>
          <w:id w:val="23241376"/>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Eur12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(Euro Challenge, 2012)</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Spain also ranked 44</w:t>
      </w:r>
      <w:r w:rsidRPr="00F913CE">
        <w:rPr>
          <w:rFonts w:ascii="Times New Roman" w:hAnsi="Times New Roman" w:cstheme="majorBidi"/>
          <w:color w:val="000000"/>
          <w:shd w:val="clear" w:color="auto" w:fill="FFFFFF"/>
          <w:vertAlign w:val="superscript"/>
        </w:rPr>
        <w:t>th</w:t>
      </w:r>
      <w:r w:rsidRPr="00F913CE">
        <w:rPr>
          <w:rFonts w:ascii="Times New Roman" w:hAnsi="Times New Roman" w:cstheme="majorBidi"/>
          <w:color w:val="000000"/>
          <w:shd w:val="clear" w:color="auto" w:fill="FFFFFF"/>
        </w:rPr>
        <w:t xml:space="preserve"> in the ease of doing business index of The World Bank in 2012 </w:t>
      </w:r>
      <w:sdt>
        <w:sdtPr>
          <w:rPr>
            <w:rFonts w:ascii="Times New Roman" w:hAnsi="Times New Roman" w:cstheme="majorBidi"/>
            <w:color w:val="000000"/>
            <w:shd w:val="clear" w:color="auto" w:fill="FFFFFF"/>
          </w:rPr>
          <w:id w:val="23241379"/>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Ran12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(Ranking of economies, 2012)</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 The currency in Spain is the Euro. Currently 1 Euro is equal to around 1.35 Canadian Dollars. The Euro has been in a dec</w:t>
      </w:r>
      <w:r w:rsidR="000E26F6" w:rsidRPr="00F913CE">
        <w:rPr>
          <w:rFonts w:ascii="Times New Roman" w:hAnsi="Times New Roman" w:cstheme="majorBidi"/>
          <w:color w:val="000000"/>
          <w:shd w:val="clear" w:color="auto" w:fill="FFFFFF"/>
        </w:rPr>
        <w:t>line the past few years (Appendix 4</w:t>
      </w:r>
      <w:r w:rsidRPr="00F913CE">
        <w:rPr>
          <w:rFonts w:ascii="Times New Roman" w:hAnsi="Times New Roman" w:cstheme="majorBidi"/>
          <w:color w:val="000000"/>
          <w:shd w:val="clear" w:color="auto" w:fill="FFFFFF"/>
        </w:rPr>
        <w:t xml:space="preserve">) but remains stable </w:t>
      </w:r>
      <w:sdt>
        <w:sdtPr>
          <w:rPr>
            <w:rFonts w:ascii="Times New Roman" w:hAnsi="Times New Roman" w:cstheme="majorBidi"/>
            <w:color w:val="000000"/>
            <w:shd w:val="clear" w:color="auto" w:fill="FFFFFF"/>
          </w:rPr>
          <w:id w:val="23241383"/>
          <w:citation/>
        </w:sdtPr>
        <w:sdtEndPr/>
        <w:sdtContent>
          <w:r w:rsidR="00850C1A" w:rsidRPr="00F913CE">
            <w:rPr>
              <w:rFonts w:ascii="Times New Roman" w:hAnsi="Times New Roman" w:cstheme="majorBidi"/>
              <w:color w:val="000000"/>
              <w:shd w:val="clear" w:color="auto" w:fill="FFFFFF"/>
            </w:rPr>
            <w:fldChar w:fldCharType="begin"/>
          </w:r>
          <w:r w:rsidRPr="00F913CE">
            <w:rPr>
              <w:rFonts w:ascii="Times New Roman" w:hAnsi="Times New Roman" w:cstheme="majorBidi"/>
              <w:color w:val="000000"/>
              <w:shd w:val="clear" w:color="auto" w:fill="FFFFFF"/>
            </w:rPr>
            <w:instrText xml:space="preserve"> CITATION Eur13 \l 4105 </w:instrText>
          </w:r>
          <w:r w:rsidR="00850C1A" w:rsidRPr="00F913CE">
            <w:rPr>
              <w:rFonts w:ascii="Times New Roman" w:hAnsi="Times New Roman" w:cstheme="majorBidi"/>
              <w:color w:val="000000"/>
              <w:shd w:val="clear" w:color="auto" w:fill="FFFFFF"/>
            </w:rPr>
            <w:fldChar w:fldCharType="separate"/>
          </w:r>
          <w:r w:rsidRPr="00F913CE">
            <w:rPr>
              <w:rFonts w:ascii="Times New Roman" w:hAnsi="Times New Roman" w:cstheme="majorBidi"/>
              <w:noProof/>
              <w:color w:val="000000"/>
              <w:shd w:val="clear" w:color="auto" w:fill="FFFFFF"/>
            </w:rPr>
            <w:t>(Euro:CURRENCY, 2013)</w:t>
          </w:r>
          <w:r w:rsidR="00850C1A" w:rsidRPr="00F913CE">
            <w:rPr>
              <w:rFonts w:ascii="Times New Roman" w:hAnsi="Times New Roman" w:cstheme="majorBidi"/>
              <w:color w:val="000000"/>
              <w:shd w:val="clear" w:color="auto" w:fill="FFFFFF"/>
            </w:rPr>
            <w:fldChar w:fldCharType="end"/>
          </w:r>
        </w:sdtContent>
      </w:sdt>
      <w:r w:rsidRPr="00F913CE">
        <w:rPr>
          <w:rFonts w:ascii="Times New Roman" w:hAnsi="Times New Roman" w:cstheme="majorBidi"/>
          <w:color w:val="000000"/>
          <w:shd w:val="clear" w:color="auto" w:fill="FFFFFF"/>
        </w:rPr>
        <w:t>.</w:t>
      </w:r>
    </w:p>
    <w:p w:rsidR="000E26F6" w:rsidRPr="00F913CE" w:rsidRDefault="000E26F6" w:rsidP="000E26F6">
      <w:pPr>
        <w:spacing w:line="480" w:lineRule="auto"/>
        <w:rPr>
          <w:rFonts w:ascii="Times New Roman" w:hAnsi="Times New Roman"/>
          <w:u w:val="single"/>
        </w:rPr>
      </w:pPr>
      <w:r w:rsidRPr="00F913CE">
        <w:rPr>
          <w:rFonts w:ascii="Times New Roman" w:hAnsi="Times New Roman"/>
          <w:u w:val="single"/>
        </w:rPr>
        <w:t>Population</w:t>
      </w:r>
    </w:p>
    <w:p w:rsidR="000E26F6" w:rsidRPr="00F913CE" w:rsidRDefault="000E26F6" w:rsidP="000E26F6">
      <w:pPr>
        <w:spacing w:line="480" w:lineRule="auto"/>
        <w:ind w:firstLine="720"/>
        <w:rPr>
          <w:rFonts w:ascii="Times New Roman" w:hAnsi="Times New Roman"/>
        </w:rPr>
      </w:pPr>
      <w:r w:rsidRPr="00F913CE">
        <w:rPr>
          <w:rFonts w:ascii="Times New Roman" w:hAnsi="Times New Roman"/>
        </w:rPr>
        <w:t xml:space="preserve">As of July 2012 Spain had a population of 47,042,984 people with Madrid, Barcelona, and Valencia being the most populated cities </w:t>
      </w:r>
      <w:sdt>
        <w:sdtPr>
          <w:rPr>
            <w:rFonts w:ascii="Times New Roman" w:hAnsi="Times New Roman"/>
          </w:rPr>
          <w:id w:val="170611201"/>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The official language spoken by 74% of the population is Castilian Spanish, 17% speaking Catalan, 7% speaking Galician and 2% speaking Basque </w:t>
      </w:r>
      <w:sdt>
        <w:sdtPr>
          <w:rPr>
            <w:rFonts w:ascii="Times New Roman" w:hAnsi="Times New Roman"/>
          </w:rPr>
          <w:id w:val="170611202"/>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These other languages are only spoken in their respective cities Catalonia, Galicia and Basque Country (CIA, 2013). Spain is exposed to the English language daily due to tourism, the internet, and </w:t>
      </w:r>
      <w:r w:rsidRPr="00F913CE">
        <w:rPr>
          <w:rFonts w:ascii="Times New Roman" w:hAnsi="Times New Roman"/>
        </w:rPr>
        <w:lastRenderedPageBreak/>
        <w:t xml:space="preserve">international broadcast channels </w:t>
      </w:r>
      <w:sdt>
        <w:sdtPr>
          <w:rPr>
            <w:rFonts w:ascii="Times New Roman" w:hAnsi="Times New Roman"/>
          </w:rPr>
          <w:id w:val="170611204"/>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94% of the population practices the Roman Catholic religion making it the predominant religion in the country </w:t>
      </w:r>
      <w:sdt>
        <w:sdtPr>
          <w:rPr>
            <w:rFonts w:ascii="Times New Roman" w:hAnsi="Times New Roman"/>
          </w:rPr>
          <w:id w:val="170611203"/>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 xml:space="preserve">.     </w:t>
      </w:r>
    </w:p>
    <w:p w:rsidR="00AA48D9" w:rsidRPr="00F913CE" w:rsidRDefault="000E26F6" w:rsidP="000E26F6">
      <w:pPr>
        <w:spacing w:line="480" w:lineRule="auto"/>
        <w:rPr>
          <w:rFonts w:ascii="Times New Roman" w:hAnsi="Times New Roman"/>
        </w:rPr>
      </w:pPr>
      <w:r w:rsidRPr="00F913CE">
        <w:rPr>
          <w:rFonts w:ascii="Times New Roman" w:hAnsi="Times New Roman"/>
        </w:rPr>
        <w:t xml:space="preserve">Literacy accounts for 97.7% of the population meaning people of age 15 and over can read and write </w:t>
      </w:r>
      <w:sdt>
        <w:sdtPr>
          <w:rPr>
            <w:rFonts w:ascii="Times New Roman" w:hAnsi="Times New Roman"/>
          </w:rPr>
          <w:id w:val="609473571"/>
          <w:citation/>
        </w:sdtPr>
        <w:sdtEndPr/>
        <w:sdtContent>
          <w:r w:rsidR="00850C1A" w:rsidRPr="00F913CE">
            <w:rPr>
              <w:rFonts w:ascii="Times New Roman" w:hAnsi="Times New Roman"/>
            </w:rPr>
            <w:fldChar w:fldCharType="begin"/>
          </w:r>
          <w:r w:rsidRPr="00F913CE">
            <w:rPr>
              <w:rFonts w:ascii="Times New Roman" w:hAnsi="Times New Roman"/>
            </w:rPr>
            <w:instrText xml:space="preserve"> CITATION Cen13 \l 4105 </w:instrText>
          </w:r>
          <w:r w:rsidR="00850C1A" w:rsidRPr="00F913CE">
            <w:rPr>
              <w:rFonts w:ascii="Times New Roman" w:hAnsi="Times New Roman"/>
            </w:rPr>
            <w:fldChar w:fldCharType="separate"/>
          </w:r>
          <w:r w:rsidRPr="00F913CE">
            <w:rPr>
              <w:rFonts w:ascii="Times New Roman" w:hAnsi="Times New Roman"/>
              <w:noProof/>
            </w:rPr>
            <w:t>(CIA, 2013)</w:t>
          </w:r>
          <w:r w:rsidR="00850C1A" w:rsidRPr="00F913CE">
            <w:rPr>
              <w:rFonts w:ascii="Times New Roman" w:hAnsi="Times New Roman"/>
            </w:rPr>
            <w:fldChar w:fldCharType="end"/>
          </w:r>
        </w:sdtContent>
      </w:sdt>
      <w:r w:rsidRPr="00F913CE">
        <w:rPr>
          <w:rFonts w:ascii="Times New Roman" w:hAnsi="Times New Roman"/>
        </w:rPr>
        <w:t>.</w:t>
      </w:r>
    </w:p>
    <w:p w:rsidR="00AA48D9" w:rsidRPr="00F913CE" w:rsidRDefault="00AA48D9" w:rsidP="00AA48D9">
      <w:pPr>
        <w:spacing w:line="480" w:lineRule="auto"/>
        <w:jc w:val="thaiDistribute"/>
        <w:rPr>
          <w:rFonts w:ascii="Times New Roman" w:hAnsi="Times New Roman" w:cstheme="majorBidi"/>
          <w:bCs/>
          <w:u w:val="single"/>
        </w:rPr>
      </w:pPr>
      <w:r w:rsidRPr="00F913CE">
        <w:rPr>
          <w:rFonts w:ascii="Times New Roman" w:hAnsi="Times New Roman" w:cstheme="majorBidi"/>
          <w:bCs/>
          <w:u w:val="single"/>
        </w:rPr>
        <w:t>Major National Symbols</w:t>
      </w:r>
    </w:p>
    <w:p w:rsidR="00AA48D9" w:rsidRPr="00F913CE" w:rsidRDefault="00AA48D9" w:rsidP="00AA48D9">
      <w:pPr>
        <w:spacing w:line="480" w:lineRule="auto"/>
        <w:ind w:firstLine="720"/>
        <w:jc w:val="thaiDistribute"/>
        <w:rPr>
          <w:rFonts w:ascii="Times New Roman" w:hAnsi="Times New Roman" w:cstheme="majorBidi"/>
        </w:rPr>
      </w:pPr>
      <w:r w:rsidRPr="00F913CE">
        <w:rPr>
          <w:rFonts w:ascii="Times New Roman" w:hAnsi="Times New Roman" w:cstheme="majorBidi"/>
        </w:rPr>
        <w:t xml:space="preserve">The Spanish flag has two red stripes and one yellow stripe. It also bares the Spanish coat of arms with a red banner displaying the Latin motto “PLUS ULTRA” meaning “More Beyond” making reference to the former Spanish territories </w:t>
      </w:r>
      <w:sdt>
        <w:sdtPr>
          <w:rPr>
            <w:rFonts w:ascii="Times New Roman" w:hAnsi="Times New Roman" w:cstheme="majorBidi"/>
          </w:rPr>
          <w:id w:val="364944672"/>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Fla12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(Flag of Spain, 2012)</w:t>
          </w:r>
          <w:r w:rsidR="00850C1A" w:rsidRPr="00F913CE">
            <w:rPr>
              <w:rFonts w:ascii="Times New Roman" w:hAnsi="Times New Roman" w:cstheme="majorBidi"/>
            </w:rPr>
            <w:fldChar w:fldCharType="end"/>
          </w:r>
        </w:sdtContent>
      </w:sdt>
      <w:r w:rsidR="00D27506" w:rsidRPr="00F913CE">
        <w:rPr>
          <w:rFonts w:ascii="Times New Roman" w:hAnsi="Times New Roman" w:cstheme="majorBidi"/>
        </w:rPr>
        <w:t xml:space="preserve"> (Appendix 5)</w:t>
      </w:r>
      <w:r w:rsidRPr="00F913CE">
        <w:rPr>
          <w:rFonts w:ascii="Times New Roman" w:hAnsi="Times New Roman" w:cstheme="majorBidi"/>
        </w:rPr>
        <w:t>. The current flag was officially adopted on December 19, 1981</w:t>
      </w:r>
      <w:sdt>
        <w:sdtPr>
          <w:rPr>
            <w:rFonts w:ascii="Times New Roman" w:hAnsi="Times New Roman" w:cstheme="majorBidi"/>
          </w:rPr>
          <w:id w:val="177453322"/>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Fla12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 xml:space="preserve"> (Flag of Spain, 2012)</w:t>
          </w:r>
          <w:r w:rsidR="00850C1A" w:rsidRPr="00F913CE">
            <w:rPr>
              <w:rFonts w:ascii="Times New Roman" w:hAnsi="Times New Roman" w:cstheme="majorBidi"/>
            </w:rPr>
            <w:fldChar w:fldCharType="end"/>
          </w:r>
        </w:sdtContent>
      </w:sdt>
      <w:r w:rsidRPr="00F913CE">
        <w:rPr>
          <w:rFonts w:ascii="Times New Roman" w:hAnsi="Times New Roman" w:cstheme="majorBidi"/>
        </w:rPr>
        <w:t>.</w:t>
      </w:r>
    </w:p>
    <w:p w:rsidR="00AA48D9" w:rsidRPr="00F913CE" w:rsidRDefault="00AA48D9" w:rsidP="00D27506">
      <w:pPr>
        <w:spacing w:line="480" w:lineRule="auto"/>
        <w:ind w:firstLine="720"/>
        <w:jc w:val="thaiDistribute"/>
        <w:rPr>
          <w:rFonts w:ascii="Times New Roman" w:hAnsi="Times New Roman" w:cstheme="majorBidi"/>
        </w:rPr>
      </w:pPr>
      <w:r w:rsidRPr="00F913CE">
        <w:rPr>
          <w:rFonts w:ascii="Times New Roman" w:hAnsi="Times New Roman" w:cstheme="majorBidi"/>
        </w:rPr>
        <w:t xml:space="preserve">Spain has many famous attractions. The most renowned is the </w:t>
      </w:r>
      <w:proofErr w:type="spellStart"/>
      <w:r w:rsidRPr="00F913CE">
        <w:rPr>
          <w:rFonts w:ascii="Times New Roman" w:hAnsi="Times New Roman" w:cstheme="majorBidi"/>
        </w:rPr>
        <w:t>Sagrada</w:t>
      </w:r>
      <w:proofErr w:type="spellEnd"/>
      <w:r w:rsidRPr="00F913CE">
        <w:rPr>
          <w:rFonts w:ascii="Times New Roman" w:hAnsi="Times New Roman" w:cstheme="majorBidi"/>
        </w:rPr>
        <w:t xml:space="preserve"> </w:t>
      </w:r>
      <w:proofErr w:type="spellStart"/>
      <w:r w:rsidRPr="00F913CE">
        <w:rPr>
          <w:rFonts w:ascii="Times New Roman" w:hAnsi="Times New Roman" w:cstheme="majorBidi"/>
        </w:rPr>
        <w:t>Familia</w:t>
      </w:r>
      <w:proofErr w:type="spellEnd"/>
      <w:r w:rsidRPr="00F913CE">
        <w:rPr>
          <w:rFonts w:ascii="Times New Roman" w:hAnsi="Times New Roman" w:cstheme="majorBidi"/>
        </w:rPr>
        <w:t>, a large Roma</w:t>
      </w:r>
      <w:r w:rsidR="008E736D" w:rsidRPr="00F913CE">
        <w:rPr>
          <w:rFonts w:ascii="Times New Roman" w:hAnsi="Times New Roman" w:cstheme="majorBidi"/>
        </w:rPr>
        <w:t>n Catholic C</w:t>
      </w:r>
      <w:r w:rsidR="00D27506" w:rsidRPr="00F913CE">
        <w:rPr>
          <w:rFonts w:ascii="Times New Roman" w:hAnsi="Times New Roman" w:cstheme="majorBidi"/>
        </w:rPr>
        <w:t>hurch in Barcelona</w:t>
      </w:r>
      <w:r w:rsidR="008E736D" w:rsidRPr="00F913CE">
        <w:rPr>
          <w:rFonts w:ascii="Times New Roman" w:hAnsi="Times New Roman" w:cstheme="majorBidi"/>
        </w:rPr>
        <w:t xml:space="preserve"> that has been under construction since 1882</w:t>
      </w:r>
      <w:r w:rsidR="009D1D81">
        <w:rPr>
          <w:rFonts w:ascii="Times New Roman" w:hAnsi="Times New Roman" w:cstheme="majorBidi"/>
        </w:rPr>
        <w:t xml:space="preserve"> </w:t>
      </w:r>
      <w:sdt>
        <w:sdtPr>
          <w:rPr>
            <w:rFonts w:ascii="Times New Roman" w:hAnsi="Times New Roman" w:cstheme="majorBidi"/>
          </w:rPr>
          <w:id w:val="364944674"/>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10T11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(10 Top Tourist Attractions in Spain, 2011)</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Spain offers many other architectural attractions such as the Alhambra fortress, the </w:t>
      </w:r>
      <w:proofErr w:type="spellStart"/>
      <w:r w:rsidRPr="00F913CE">
        <w:rPr>
          <w:rFonts w:ascii="Times New Roman" w:hAnsi="Times New Roman" w:cstheme="majorBidi"/>
        </w:rPr>
        <w:t>Mezquita</w:t>
      </w:r>
      <w:proofErr w:type="spellEnd"/>
      <w:r w:rsidRPr="00F913CE">
        <w:rPr>
          <w:rFonts w:ascii="Times New Roman" w:hAnsi="Times New Roman" w:cstheme="majorBidi"/>
        </w:rPr>
        <w:t xml:space="preserve"> of Cordoba</w:t>
      </w:r>
      <w:r w:rsidR="008E736D" w:rsidRPr="00F913CE">
        <w:rPr>
          <w:rFonts w:ascii="Times New Roman" w:hAnsi="Times New Roman" w:cstheme="majorBidi"/>
        </w:rPr>
        <w:t>,</w:t>
      </w:r>
      <w:r w:rsidRPr="00F913CE">
        <w:rPr>
          <w:rFonts w:ascii="Times New Roman" w:hAnsi="Times New Roman" w:cstheme="majorBidi"/>
        </w:rPr>
        <w:t xml:space="preserve"> and the Aqueduct of Segovia to name a few </w:t>
      </w:r>
      <w:sdt>
        <w:sdtPr>
          <w:rPr>
            <w:rFonts w:ascii="Times New Roman" w:hAnsi="Times New Roman" w:cstheme="majorBidi"/>
          </w:rPr>
          <w:id w:val="177453323"/>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10T11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(10 Top Tourist Attractions in Spain, 2011)</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Spain also has many famous festivals such as the Running of the Bulls and La </w:t>
      </w:r>
      <w:proofErr w:type="spellStart"/>
      <w:r w:rsidRPr="00F913CE">
        <w:rPr>
          <w:rFonts w:ascii="Times New Roman" w:hAnsi="Times New Roman" w:cstheme="majorBidi"/>
        </w:rPr>
        <w:t>Tomatina</w:t>
      </w:r>
      <w:proofErr w:type="spellEnd"/>
      <w:r w:rsidRPr="00F913CE">
        <w:rPr>
          <w:rFonts w:ascii="Times New Roman" w:hAnsi="Times New Roman" w:cstheme="majorBidi"/>
        </w:rPr>
        <w:t xml:space="preserve">, a giant food fight </w:t>
      </w:r>
      <w:sdt>
        <w:sdtPr>
          <w:rPr>
            <w:rFonts w:ascii="Times New Roman" w:hAnsi="Times New Roman" w:cstheme="majorBidi"/>
          </w:rPr>
          <w:id w:val="177453324"/>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Dam12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(Corrigan, 2012)</w:t>
          </w:r>
          <w:r w:rsidR="00850C1A" w:rsidRPr="00F913CE">
            <w:rPr>
              <w:rFonts w:ascii="Times New Roman" w:hAnsi="Times New Roman" w:cstheme="majorBidi"/>
            </w:rPr>
            <w:fldChar w:fldCharType="end"/>
          </w:r>
        </w:sdtContent>
      </w:sdt>
      <w:r w:rsidRPr="00F913CE">
        <w:rPr>
          <w:rFonts w:ascii="Times New Roman" w:hAnsi="Times New Roman" w:cstheme="majorBidi"/>
        </w:rPr>
        <w:t>.</w:t>
      </w:r>
    </w:p>
    <w:p w:rsidR="00AA48D9" w:rsidRPr="00F913CE" w:rsidRDefault="008E736D" w:rsidP="008E736D">
      <w:pPr>
        <w:spacing w:line="480" w:lineRule="auto"/>
        <w:ind w:firstLine="720"/>
        <w:jc w:val="thaiDistribute"/>
        <w:rPr>
          <w:rFonts w:ascii="Times New Roman" w:hAnsi="Times New Roman" w:cstheme="majorBidi"/>
          <w:shd w:val="clear" w:color="auto" w:fill="FFFFFF"/>
        </w:rPr>
      </w:pPr>
      <w:r w:rsidRPr="00F913CE">
        <w:rPr>
          <w:rFonts w:ascii="Times New Roman" w:hAnsi="Times New Roman" w:cstheme="majorBidi"/>
        </w:rPr>
        <w:t>Spanish cuisine is characteriz</w:t>
      </w:r>
      <w:r w:rsidR="00AA48D9" w:rsidRPr="00F913CE">
        <w:rPr>
          <w:rFonts w:ascii="Times New Roman" w:hAnsi="Times New Roman" w:cstheme="majorBidi"/>
        </w:rPr>
        <w:t xml:space="preserve">ed by </w:t>
      </w:r>
      <w:r w:rsidRPr="00F913CE">
        <w:rPr>
          <w:rFonts w:ascii="Times New Roman" w:hAnsi="Times New Roman" w:cstheme="majorBidi"/>
        </w:rPr>
        <w:t>“</w:t>
      </w:r>
      <w:r w:rsidR="00AA48D9" w:rsidRPr="00F913CE">
        <w:rPr>
          <w:rFonts w:ascii="Times New Roman" w:hAnsi="Times New Roman" w:cstheme="majorBidi"/>
          <w:shd w:val="clear" w:color="auto" w:fill="FFFFFF"/>
        </w:rPr>
        <w:t>fresh ingredients, mild flavors and the perfect use of seasonings</w:t>
      </w:r>
      <w:r w:rsidRPr="00F913CE">
        <w:rPr>
          <w:rFonts w:ascii="Times New Roman" w:hAnsi="Times New Roman" w:cstheme="majorBidi"/>
          <w:shd w:val="clear" w:color="auto" w:fill="FFFFFF"/>
        </w:rPr>
        <w:t>”</w:t>
      </w:r>
      <w:r w:rsidR="00AA48D9" w:rsidRPr="00F913CE">
        <w:rPr>
          <w:rFonts w:ascii="Times New Roman" w:hAnsi="Times New Roman" w:cstheme="majorBidi"/>
          <w:shd w:val="clear" w:color="auto" w:fill="FFFFFF"/>
        </w:rPr>
        <w:t xml:space="preserve"> </w:t>
      </w:r>
      <w:sdt>
        <w:sdtPr>
          <w:rPr>
            <w:rFonts w:ascii="Times New Roman" w:hAnsi="Times New Roman" w:cstheme="majorBidi"/>
            <w:shd w:val="clear" w:color="auto" w:fill="FFFFFF"/>
          </w:rPr>
          <w:id w:val="364944675"/>
          <w:citation/>
        </w:sdtPr>
        <w:sdtEndPr/>
        <w:sdtContent>
          <w:r w:rsidR="00850C1A" w:rsidRPr="00F913CE">
            <w:rPr>
              <w:rFonts w:ascii="Times New Roman" w:hAnsi="Times New Roman" w:cstheme="majorBidi"/>
              <w:shd w:val="clear" w:color="auto" w:fill="FFFFFF"/>
            </w:rPr>
            <w:fldChar w:fldCharType="begin"/>
          </w:r>
          <w:r w:rsidR="00AA48D9" w:rsidRPr="00F913CE">
            <w:rPr>
              <w:rFonts w:ascii="Times New Roman" w:hAnsi="Times New Roman" w:cstheme="majorBidi"/>
              <w:shd w:val="clear" w:color="auto" w:fill="FFFFFF"/>
            </w:rPr>
            <w:instrText xml:space="preserve"> CITATION Tra11 \l 4105 </w:instrText>
          </w:r>
          <w:r w:rsidR="00850C1A" w:rsidRPr="00F913CE">
            <w:rPr>
              <w:rFonts w:ascii="Times New Roman" w:hAnsi="Times New Roman" w:cstheme="majorBidi"/>
              <w:shd w:val="clear" w:color="auto" w:fill="FFFFFF"/>
            </w:rPr>
            <w:fldChar w:fldCharType="separate"/>
          </w:r>
          <w:r w:rsidR="00AA48D9" w:rsidRPr="00F913CE">
            <w:rPr>
              <w:rFonts w:ascii="Times New Roman" w:hAnsi="Times New Roman" w:cstheme="majorBidi"/>
              <w:noProof/>
              <w:shd w:val="clear" w:color="auto" w:fill="FFFFFF"/>
            </w:rPr>
            <w:t>(Traditional Food of Spain, 2011)</w:t>
          </w:r>
          <w:r w:rsidR="00850C1A" w:rsidRPr="00F913CE">
            <w:rPr>
              <w:rFonts w:ascii="Times New Roman" w:hAnsi="Times New Roman" w:cstheme="majorBidi"/>
              <w:shd w:val="clear" w:color="auto" w:fill="FFFFFF"/>
            </w:rPr>
            <w:fldChar w:fldCharType="end"/>
          </w:r>
        </w:sdtContent>
      </w:sdt>
      <w:r w:rsidRPr="00F913CE">
        <w:rPr>
          <w:rFonts w:ascii="Times New Roman" w:hAnsi="Times New Roman" w:cstheme="majorBidi"/>
          <w:shd w:val="clear" w:color="auto" w:fill="FFFFFF"/>
        </w:rPr>
        <w:t>. Seafood plays a large</w:t>
      </w:r>
      <w:r w:rsidR="00AA48D9" w:rsidRPr="00F913CE">
        <w:rPr>
          <w:rFonts w:ascii="Times New Roman" w:hAnsi="Times New Roman" w:cstheme="majorBidi"/>
          <w:shd w:val="clear" w:color="auto" w:fill="FFFFFF"/>
        </w:rPr>
        <w:t xml:space="preserve"> part of Spanish cuisine and is the main ingredient in paella, a typical Spanish meal of rice, seafood, and vegetables</w:t>
      </w:r>
      <w:r w:rsidRPr="00F913CE">
        <w:rPr>
          <w:rFonts w:ascii="Times New Roman" w:hAnsi="Times New Roman" w:cstheme="majorBidi"/>
          <w:shd w:val="clear" w:color="auto" w:fill="FFFFFF"/>
        </w:rPr>
        <w:t xml:space="preserve"> (Traditional Food of Spain, 2011)</w:t>
      </w:r>
      <w:r w:rsidR="00AA48D9" w:rsidRPr="00F913CE">
        <w:rPr>
          <w:rFonts w:ascii="Times New Roman" w:hAnsi="Times New Roman" w:cstheme="majorBidi"/>
          <w:shd w:val="clear" w:color="auto" w:fill="FFFFFF"/>
        </w:rPr>
        <w:t>. Spain is also known for its tapas, which is a variety of finger foods that also differs from region to region</w:t>
      </w:r>
      <w:sdt>
        <w:sdtPr>
          <w:rPr>
            <w:rFonts w:ascii="Times New Roman" w:hAnsi="Times New Roman" w:cstheme="majorBidi"/>
            <w:shd w:val="clear" w:color="auto" w:fill="FFFFFF"/>
          </w:rPr>
          <w:id w:val="177453326"/>
          <w:citation/>
        </w:sdtPr>
        <w:sdtEndPr/>
        <w:sdtContent>
          <w:r w:rsidR="00850C1A" w:rsidRPr="00F913CE">
            <w:rPr>
              <w:rFonts w:ascii="Times New Roman" w:hAnsi="Times New Roman" w:cstheme="majorBidi"/>
              <w:shd w:val="clear" w:color="auto" w:fill="FFFFFF"/>
            </w:rPr>
            <w:fldChar w:fldCharType="begin"/>
          </w:r>
          <w:r w:rsidR="00AA48D9" w:rsidRPr="00F913CE">
            <w:rPr>
              <w:rFonts w:ascii="Times New Roman" w:hAnsi="Times New Roman" w:cstheme="majorBidi"/>
              <w:shd w:val="clear" w:color="auto" w:fill="FFFFFF"/>
            </w:rPr>
            <w:instrText xml:space="preserve"> CITATION Dav07 \l 4105 </w:instrText>
          </w:r>
          <w:r w:rsidR="00850C1A" w:rsidRPr="00F913CE">
            <w:rPr>
              <w:rFonts w:ascii="Times New Roman" w:hAnsi="Times New Roman" w:cstheme="majorBidi"/>
              <w:shd w:val="clear" w:color="auto" w:fill="FFFFFF"/>
            </w:rPr>
            <w:fldChar w:fldCharType="separate"/>
          </w:r>
          <w:r w:rsidR="00AA48D9" w:rsidRPr="00F913CE">
            <w:rPr>
              <w:rFonts w:ascii="Times New Roman" w:hAnsi="Times New Roman" w:cstheme="majorBidi"/>
              <w:noProof/>
              <w:shd w:val="clear" w:color="auto" w:fill="FFFFFF"/>
            </w:rPr>
            <w:t xml:space="preserve"> (Thyberg, 2007)</w:t>
          </w:r>
          <w:r w:rsidR="00850C1A" w:rsidRPr="00F913CE">
            <w:rPr>
              <w:rFonts w:ascii="Times New Roman" w:hAnsi="Times New Roman" w:cstheme="majorBidi"/>
              <w:shd w:val="clear" w:color="auto" w:fill="FFFFFF"/>
            </w:rPr>
            <w:fldChar w:fldCharType="end"/>
          </w:r>
        </w:sdtContent>
      </w:sdt>
      <w:r w:rsidR="00AA48D9" w:rsidRPr="00F913CE">
        <w:rPr>
          <w:rFonts w:ascii="Times New Roman" w:hAnsi="Times New Roman" w:cstheme="majorBidi"/>
          <w:shd w:val="clear" w:color="auto" w:fill="FFFFFF"/>
        </w:rPr>
        <w:t>.</w:t>
      </w:r>
    </w:p>
    <w:p w:rsidR="000E26F6" w:rsidRPr="00F913CE" w:rsidRDefault="00AA48D9" w:rsidP="00B87719">
      <w:pPr>
        <w:spacing w:line="480" w:lineRule="auto"/>
        <w:ind w:firstLine="720"/>
        <w:rPr>
          <w:rFonts w:ascii="Times New Roman" w:hAnsi="Times New Roman"/>
        </w:rPr>
      </w:pPr>
      <w:r w:rsidRPr="00F913CE">
        <w:rPr>
          <w:rFonts w:ascii="Times New Roman" w:hAnsi="Times New Roman" w:cstheme="majorBidi"/>
          <w:shd w:val="clear" w:color="auto" w:fill="FFFFFF"/>
        </w:rPr>
        <w:lastRenderedPageBreak/>
        <w:t xml:space="preserve">Spain’s most important literary figure is Miguel de Cervantes, author of “Don </w:t>
      </w:r>
      <w:proofErr w:type="spellStart"/>
      <w:r w:rsidRPr="00F913CE">
        <w:rPr>
          <w:rFonts w:ascii="Times New Roman" w:hAnsi="Times New Roman" w:cstheme="majorBidi"/>
          <w:shd w:val="clear" w:color="auto" w:fill="FFFFFF"/>
        </w:rPr>
        <w:t>Quijote</w:t>
      </w:r>
      <w:proofErr w:type="spellEnd"/>
      <w:r w:rsidRPr="00F913CE">
        <w:rPr>
          <w:rFonts w:ascii="Times New Roman" w:hAnsi="Times New Roman" w:cstheme="majorBidi"/>
          <w:shd w:val="clear" w:color="auto" w:fill="FFFFFF"/>
        </w:rPr>
        <w:t>”</w:t>
      </w:r>
      <w:sdt>
        <w:sdtPr>
          <w:rPr>
            <w:rFonts w:ascii="Times New Roman" w:hAnsi="Times New Roman" w:cstheme="majorBidi"/>
            <w:shd w:val="clear" w:color="auto" w:fill="FFFFFF"/>
          </w:rPr>
          <w:id w:val="177453327"/>
          <w:citation/>
        </w:sdtPr>
        <w:sdtEndPr/>
        <w:sdtContent>
          <w:r w:rsidR="00850C1A" w:rsidRPr="00F913CE">
            <w:rPr>
              <w:rFonts w:ascii="Times New Roman" w:hAnsi="Times New Roman" w:cstheme="majorBidi"/>
              <w:shd w:val="clear" w:color="auto" w:fill="FFFFFF"/>
            </w:rPr>
            <w:fldChar w:fldCharType="begin"/>
          </w:r>
          <w:r w:rsidRPr="00F913CE">
            <w:rPr>
              <w:rFonts w:ascii="Times New Roman" w:hAnsi="Times New Roman" w:cstheme="majorBidi"/>
              <w:shd w:val="clear" w:color="auto" w:fill="FFFFFF"/>
            </w:rPr>
            <w:instrText xml:space="preserve"> CITATION Ten12 \l 4105 </w:instrText>
          </w:r>
          <w:r w:rsidR="00850C1A" w:rsidRPr="00F913CE">
            <w:rPr>
              <w:rFonts w:ascii="Times New Roman" w:hAnsi="Times New Roman" w:cstheme="majorBidi"/>
              <w:shd w:val="clear" w:color="auto" w:fill="FFFFFF"/>
            </w:rPr>
            <w:fldChar w:fldCharType="separate"/>
          </w:r>
          <w:r w:rsidRPr="00F913CE">
            <w:rPr>
              <w:rFonts w:ascii="Times New Roman" w:hAnsi="Times New Roman" w:cstheme="majorBidi"/>
              <w:noProof/>
              <w:shd w:val="clear" w:color="auto" w:fill="FFFFFF"/>
            </w:rPr>
            <w:t xml:space="preserve"> (Ten Famous Spaniards, 2012)</w:t>
          </w:r>
          <w:r w:rsidR="00850C1A" w:rsidRPr="00F913CE">
            <w:rPr>
              <w:rFonts w:ascii="Times New Roman" w:hAnsi="Times New Roman" w:cstheme="majorBidi"/>
              <w:shd w:val="clear" w:color="auto" w:fill="FFFFFF"/>
            </w:rPr>
            <w:fldChar w:fldCharType="end"/>
          </w:r>
        </w:sdtContent>
      </w:sdt>
      <w:r w:rsidRPr="00F913CE">
        <w:rPr>
          <w:rFonts w:ascii="Times New Roman" w:hAnsi="Times New Roman" w:cstheme="majorBidi"/>
          <w:shd w:val="clear" w:color="auto" w:fill="FFFFFF"/>
        </w:rPr>
        <w:t xml:space="preserve">. Spain also has many famous sports stars such as tennis pro Rafael </w:t>
      </w:r>
      <w:proofErr w:type="spellStart"/>
      <w:r w:rsidRPr="00F913CE">
        <w:rPr>
          <w:rFonts w:ascii="Times New Roman" w:hAnsi="Times New Roman" w:cstheme="majorBidi"/>
          <w:shd w:val="clear" w:color="auto" w:fill="FFFFFF"/>
        </w:rPr>
        <w:t>Nadal</w:t>
      </w:r>
      <w:proofErr w:type="spellEnd"/>
      <w:r w:rsidRPr="00F913CE">
        <w:rPr>
          <w:rFonts w:ascii="Times New Roman" w:hAnsi="Times New Roman" w:cstheme="majorBidi"/>
          <w:shd w:val="clear" w:color="auto" w:fill="FFFFFF"/>
        </w:rPr>
        <w:t>, formula one driver Fernando Alonso</w:t>
      </w:r>
      <w:r w:rsidR="009D1D81">
        <w:rPr>
          <w:rFonts w:ascii="Times New Roman" w:hAnsi="Times New Roman" w:cstheme="majorBidi"/>
          <w:shd w:val="clear" w:color="auto" w:fill="FFFFFF"/>
        </w:rPr>
        <w:t>,</w:t>
      </w:r>
      <w:r w:rsidRPr="00F913CE">
        <w:rPr>
          <w:rFonts w:ascii="Times New Roman" w:hAnsi="Times New Roman" w:cstheme="majorBidi"/>
          <w:shd w:val="clear" w:color="auto" w:fill="FFFFFF"/>
        </w:rPr>
        <w:t xml:space="preserve"> and pro golfer Sergio Garcia. The whole Spanish national soccer team is comprised of some of the biggest names in the sport</w:t>
      </w:r>
      <w:r w:rsidR="00B87719">
        <w:rPr>
          <w:rFonts w:ascii="Times New Roman" w:hAnsi="Times New Roman" w:cstheme="majorBidi"/>
          <w:shd w:val="clear" w:color="auto" w:fill="FFFFFF"/>
        </w:rPr>
        <w:t xml:space="preserve"> </w:t>
      </w:r>
      <w:r w:rsidRPr="00F913CE">
        <w:rPr>
          <w:rFonts w:ascii="Times New Roman" w:hAnsi="Times New Roman" w:cstheme="majorBidi"/>
          <w:shd w:val="clear" w:color="auto" w:fill="FFFFFF"/>
        </w:rPr>
        <w:t xml:space="preserve">such </w:t>
      </w:r>
      <w:r w:rsidRPr="00B87719">
        <w:rPr>
          <w:rFonts w:ascii="Times New Roman" w:hAnsi="Times New Roman" w:cstheme="majorBidi"/>
          <w:shd w:val="clear" w:color="auto" w:fill="FFFFFF"/>
        </w:rPr>
        <w:t xml:space="preserve">as </w:t>
      </w:r>
      <w:hyperlink r:id="rId7" w:tooltip="Xavi" w:history="1">
        <w:proofErr w:type="spellStart"/>
        <w:r w:rsidRPr="00B87719">
          <w:rPr>
            <w:rStyle w:val="Hyperlink"/>
            <w:rFonts w:ascii="Times New Roman" w:hAnsi="Times New Roman" w:cstheme="majorBidi"/>
            <w:color w:val="auto"/>
            <w:u w:val="none"/>
            <w:shd w:val="clear" w:color="auto" w:fill="FFFFFF"/>
          </w:rPr>
          <w:t>Xavi</w:t>
        </w:r>
        <w:proofErr w:type="spellEnd"/>
        <w:r w:rsidRPr="00B87719">
          <w:rPr>
            <w:rStyle w:val="Hyperlink"/>
            <w:rFonts w:ascii="Times New Roman" w:hAnsi="Times New Roman" w:cstheme="majorBidi"/>
            <w:color w:val="auto"/>
            <w:u w:val="none"/>
            <w:shd w:val="clear" w:color="auto" w:fill="FFFFFF"/>
          </w:rPr>
          <w:t xml:space="preserve"> Hernández</w:t>
        </w:r>
      </w:hyperlink>
      <w:r w:rsidRPr="00B87719">
        <w:rPr>
          <w:rFonts w:ascii="Times New Roman" w:hAnsi="Times New Roman" w:cstheme="majorBidi"/>
        </w:rPr>
        <w:t xml:space="preserve">, </w:t>
      </w:r>
      <w:hyperlink r:id="rId8" w:tooltip="Andrés Iniesta" w:history="1">
        <w:r w:rsidRPr="00B87719">
          <w:rPr>
            <w:rStyle w:val="Hyperlink"/>
            <w:rFonts w:ascii="Times New Roman" w:hAnsi="Times New Roman" w:cstheme="majorBidi"/>
            <w:color w:val="auto"/>
            <w:u w:val="none"/>
            <w:shd w:val="clear" w:color="auto" w:fill="FFFFFF"/>
          </w:rPr>
          <w:t xml:space="preserve">Andrés </w:t>
        </w:r>
        <w:proofErr w:type="spellStart"/>
        <w:r w:rsidRPr="00B87719">
          <w:rPr>
            <w:rStyle w:val="Hyperlink"/>
            <w:rFonts w:ascii="Times New Roman" w:hAnsi="Times New Roman" w:cstheme="majorBidi"/>
            <w:color w:val="auto"/>
            <w:u w:val="none"/>
            <w:shd w:val="clear" w:color="auto" w:fill="FFFFFF"/>
          </w:rPr>
          <w:t>Iniesta</w:t>
        </w:r>
        <w:proofErr w:type="spellEnd"/>
      </w:hyperlink>
      <w:r w:rsidRPr="00B87719">
        <w:rPr>
          <w:rFonts w:ascii="Times New Roman" w:hAnsi="Times New Roman" w:cstheme="majorBidi"/>
        </w:rPr>
        <w:t xml:space="preserve">, </w:t>
      </w:r>
      <w:hyperlink r:id="rId9" w:tooltip="David Silva" w:history="1">
        <w:r w:rsidRPr="00B87719">
          <w:rPr>
            <w:rStyle w:val="Hyperlink"/>
            <w:rFonts w:ascii="Times New Roman" w:hAnsi="Times New Roman" w:cstheme="majorBidi"/>
            <w:color w:val="auto"/>
            <w:u w:val="none"/>
            <w:shd w:val="clear" w:color="auto" w:fill="FFFFFF"/>
          </w:rPr>
          <w:t>David Silva</w:t>
        </w:r>
      </w:hyperlink>
      <w:r w:rsidRPr="00B87719">
        <w:rPr>
          <w:rFonts w:ascii="Times New Roman" w:hAnsi="Times New Roman" w:cstheme="majorBidi"/>
        </w:rPr>
        <w:t xml:space="preserve">, </w:t>
      </w:r>
      <w:hyperlink r:id="rId10" w:tooltip="Sergio Ramos" w:history="1">
        <w:r w:rsidRPr="00B87719">
          <w:rPr>
            <w:rStyle w:val="Hyperlink"/>
            <w:rFonts w:ascii="Times New Roman" w:hAnsi="Times New Roman" w:cstheme="majorBidi"/>
            <w:color w:val="auto"/>
            <w:u w:val="none"/>
            <w:shd w:val="clear" w:color="auto" w:fill="FFFFFF"/>
          </w:rPr>
          <w:t>Sergio Ramos</w:t>
        </w:r>
      </w:hyperlink>
      <w:sdt>
        <w:sdtPr>
          <w:rPr>
            <w:rFonts w:ascii="Times New Roman" w:hAnsi="Times New Roman" w:cstheme="majorBidi"/>
            <w:color w:val="0000FF"/>
            <w:u w:val="single"/>
          </w:rPr>
          <w:id w:val="177453328"/>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Spa13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 xml:space="preserve"> (Spain famous natives, 2012)</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w:t>
      </w:r>
    </w:p>
    <w:p w:rsidR="001720AB" w:rsidRPr="00F913CE" w:rsidRDefault="008E736D" w:rsidP="001720AB">
      <w:pPr>
        <w:spacing w:line="480" w:lineRule="auto"/>
        <w:jc w:val="thaiDistribute"/>
        <w:rPr>
          <w:rFonts w:ascii="Times New Roman" w:hAnsi="Times New Roman" w:cstheme="majorBidi"/>
        </w:rPr>
      </w:pPr>
      <w:r w:rsidRPr="00F913CE">
        <w:rPr>
          <w:rFonts w:ascii="Times New Roman" w:hAnsi="Times New Roman"/>
        </w:rPr>
        <w:tab/>
        <w:t xml:space="preserve">By comparing Spain and Canada using </w:t>
      </w:r>
      <w:proofErr w:type="spellStart"/>
      <w:r w:rsidRPr="00F913CE">
        <w:rPr>
          <w:rFonts w:ascii="Times New Roman" w:hAnsi="Times New Roman" w:cs="Calibri"/>
          <w:color w:val="000000"/>
          <w:szCs w:val="18"/>
        </w:rPr>
        <w:t>Hofstede’s</w:t>
      </w:r>
      <w:proofErr w:type="spellEnd"/>
      <w:r w:rsidRPr="00F913CE">
        <w:rPr>
          <w:rFonts w:ascii="Times New Roman" w:hAnsi="Times New Roman" w:cs="Calibri"/>
          <w:color w:val="000000"/>
          <w:szCs w:val="18"/>
        </w:rPr>
        <w:t xml:space="preserve"> dimensions for national culture, the following conclusions have been deduced based on power distance, individualism, masculinity/femininity, </w:t>
      </w:r>
      <w:r w:rsidR="001720AB" w:rsidRPr="00F913CE">
        <w:rPr>
          <w:rFonts w:ascii="Times New Roman" w:hAnsi="Times New Roman" w:cs="Calibri"/>
          <w:color w:val="000000"/>
          <w:szCs w:val="18"/>
        </w:rPr>
        <w:t xml:space="preserve">uncertainty avoidance, and long-term orientation (Exhibit 6). </w:t>
      </w:r>
      <w:r w:rsidR="001720AB" w:rsidRPr="00F913CE">
        <w:rPr>
          <w:rFonts w:ascii="Times New Roman" w:hAnsi="Times New Roman" w:cstheme="majorBidi"/>
        </w:rPr>
        <w:t xml:space="preserve">Spain has a much higher power distance than Canada. This indicates that in Spain hierarchical distance is accepted </w:t>
      </w:r>
      <w:sdt>
        <w:sdtPr>
          <w:rPr>
            <w:rFonts w:ascii="Times New Roman" w:hAnsi="Times New Roman" w:cstheme="majorBidi"/>
          </w:rPr>
          <w:id w:val="364944677"/>
          <w:citation/>
        </w:sdtPr>
        <w:sdtEndPr/>
        <w:sdtContent>
          <w:r w:rsidR="00850C1A" w:rsidRPr="00F913CE">
            <w:rPr>
              <w:rFonts w:ascii="Times New Roman" w:hAnsi="Times New Roman" w:cstheme="majorBidi"/>
            </w:rPr>
            <w:fldChar w:fldCharType="begin"/>
          </w:r>
          <w:r w:rsidR="001720AB"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001720AB"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001720AB" w:rsidRPr="00F913CE">
        <w:rPr>
          <w:rFonts w:ascii="Times New Roman" w:hAnsi="Times New Roman" w:cstheme="majorBidi"/>
        </w:rPr>
        <w:t xml:space="preserve">. It is accepted that people holding a higher position have more privileges </w:t>
      </w:r>
      <w:sdt>
        <w:sdtPr>
          <w:rPr>
            <w:rFonts w:ascii="Times New Roman" w:hAnsi="Times New Roman" w:cstheme="majorBidi"/>
          </w:rPr>
          <w:id w:val="364944676"/>
          <w:citation/>
        </w:sdtPr>
        <w:sdtEndPr/>
        <w:sdtContent>
          <w:r w:rsidR="00850C1A" w:rsidRPr="00F913CE">
            <w:rPr>
              <w:rFonts w:ascii="Times New Roman" w:hAnsi="Times New Roman" w:cstheme="majorBidi"/>
            </w:rPr>
            <w:fldChar w:fldCharType="begin"/>
          </w:r>
          <w:r w:rsidR="001720AB"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001720AB"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001720AB" w:rsidRPr="00F913CE">
        <w:rPr>
          <w:rFonts w:ascii="Times New Roman" w:hAnsi="Times New Roman" w:cstheme="majorBidi"/>
        </w:rPr>
        <w:t xml:space="preserve">. </w:t>
      </w:r>
    </w:p>
    <w:p w:rsidR="001720AB" w:rsidRPr="00F913CE" w:rsidRDefault="001720AB" w:rsidP="009D1D81">
      <w:pPr>
        <w:spacing w:line="480" w:lineRule="auto"/>
        <w:jc w:val="thaiDistribute"/>
        <w:rPr>
          <w:rFonts w:ascii="Times New Roman" w:hAnsi="Times New Roman" w:cstheme="majorBidi"/>
        </w:rPr>
      </w:pPr>
      <w:r w:rsidRPr="00F913CE">
        <w:rPr>
          <w:rFonts w:ascii="Times New Roman" w:hAnsi="Times New Roman" w:cstheme="majorBidi"/>
        </w:rPr>
        <w:t xml:space="preserve">Spanish culture is more collectivist while Canadian culture values more individualism </w:t>
      </w:r>
      <w:sdt>
        <w:sdtPr>
          <w:rPr>
            <w:rFonts w:ascii="Times New Roman" w:hAnsi="Times New Roman" w:cstheme="majorBidi"/>
          </w:rPr>
          <w:id w:val="364944678"/>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Spanish people have more of a </w:t>
      </w:r>
      <w:r w:rsidR="009D1D81">
        <w:rPr>
          <w:rFonts w:ascii="Times New Roman" w:hAnsi="Times New Roman" w:cstheme="majorBidi"/>
        </w:rPr>
        <w:t>group mentality than Canadians which</w:t>
      </w:r>
      <w:r w:rsidRPr="00F913CE">
        <w:rPr>
          <w:rFonts w:ascii="Times New Roman" w:hAnsi="Times New Roman" w:cstheme="majorBidi"/>
        </w:rPr>
        <w:t xml:space="preserve"> means among other things that competitiveness is not as appreciated in Spain as it is in Canada </w:t>
      </w:r>
      <w:sdt>
        <w:sdtPr>
          <w:rPr>
            <w:rFonts w:ascii="Times New Roman" w:hAnsi="Times New Roman" w:cstheme="majorBidi"/>
          </w:rPr>
          <w:id w:val="364944679"/>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Pr="00F913CE">
        <w:rPr>
          <w:rFonts w:ascii="Times New Roman" w:hAnsi="Times New Roman" w:cstheme="majorBidi"/>
        </w:rPr>
        <w:t>. One of the biggest cultural differences is uncertainty avoidance. Spanish culture rates very high in uncertainty avoidance</w:t>
      </w:r>
      <w:r w:rsidR="009D1D81">
        <w:rPr>
          <w:rFonts w:ascii="Times New Roman" w:hAnsi="Times New Roman" w:cstheme="majorBidi"/>
        </w:rPr>
        <w:t>. Confrontation and ambiguity are</w:t>
      </w:r>
      <w:r w:rsidRPr="00F913CE">
        <w:rPr>
          <w:rFonts w:ascii="Times New Roman" w:hAnsi="Times New Roman" w:cstheme="majorBidi"/>
        </w:rPr>
        <w:t xml:space="preserve"> highly avoided in Spain </w:t>
      </w:r>
      <w:sdt>
        <w:sdtPr>
          <w:rPr>
            <w:rFonts w:ascii="Times New Roman" w:hAnsi="Times New Roman" w:cstheme="majorBidi"/>
          </w:rPr>
          <w:id w:val="364944682"/>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Pr="00F913CE">
        <w:rPr>
          <w:rFonts w:ascii="Times New Roman" w:hAnsi="Times New Roman" w:cstheme="majorBidi"/>
        </w:rPr>
        <w:t>.</w:t>
      </w:r>
      <w:r w:rsidR="009D1D81">
        <w:rPr>
          <w:rFonts w:ascii="Times New Roman" w:hAnsi="Times New Roman" w:cstheme="majorBidi"/>
        </w:rPr>
        <w:t xml:space="preserve"> </w:t>
      </w:r>
      <w:r w:rsidRPr="00F913CE">
        <w:rPr>
          <w:rFonts w:ascii="Times New Roman" w:hAnsi="Times New Roman" w:cstheme="majorBidi"/>
        </w:rPr>
        <w:t xml:space="preserve">Both Canada and Spain have a more short-term orientation. Both cultures like to live in the moment and not worry too much about the future </w:t>
      </w:r>
      <w:sdt>
        <w:sdtPr>
          <w:rPr>
            <w:rFonts w:ascii="Times New Roman" w:hAnsi="Times New Roman" w:cstheme="majorBidi"/>
          </w:rPr>
          <w:id w:val="364944683"/>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Spa121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(Spain-Geert Hofstede, 2012)</w:t>
          </w:r>
          <w:r w:rsidR="00850C1A" w:rsidRPr="00F913CE">
            <w:rPr>
              <w:rFonts w:ascii="Times New Roman" w:hAnsi="Times New Roman" w:cstheme="majorBidi"/>
            </w:rPr>
            <w:fldChar w:fldCharType="end"/>
          </w:r>
        </w:sdtContent>
      </w:sdt>
      <w:r w:rsidRPr="00F913CE">
        <w:rPr>
          <w:rFonts w:ascii="Times New Roman" w:hAnsi="Times New Roman" w:cstheme="majorBidi"/>
        </w:rPr>
        <w:t>.</w:t>
      </w:r>
    </w:p>
    <w:p w:rsidR="003160FB" w:rsidRPr="00F913CE" w:rsidRDefault="001720AB" w:rsidP="001720AB">
      <w:pPr>
        <w:spacing w:line="480" w:lineRule="auto"/>
        <w:jc w:val="thaiDistribute"/>
        <w:rPr>
          <w:rFonts w:ascii="Times New Roman" w:hAnsi="Times New Roman" w:cstheme="majorBidi"/>
        </w:rPr>
      </w:pPr>
      <w:r w:rsidRPr="00F913CE">
        <w:rPr>
          <w:rFonts w:ascii="Times New Roman" w:hAnsi="Times New Roman" w:cstheme="majorBidi"/>
        </w:rPr>
        <w:tab/>
        <w:t xml:space="preserve">Using </w:t>
      </w:r>
      <w:r w:rsidRPr="00832FCE">
        <w:rPr>
          <w:rFonts w:ascii="Times New Roman" w:hAnsi="Times New Roman" w:cstheme="majorBidi"/>
          <w:lang w:val="en-CA"/>
        </w:rPr>
        <w:t>Trompenaars Culture Dimensions, the following conclusions have been deduced by comparing</w:t>
      </w:r>
      <w:r w:rsidR="009D1D81" w:rsidRPr="00832FCE">
        <w:rPr>
          <w:rFonts w:ascii="Times New Roman" w:hAnsi="Times New Roman" w:cstheme="majorBidi"/>
          <w:lang w:val="en-CA"/>
        </w:rPr>
        <w:t xml:space="preserve"> Spain and Canada (Exhibit 7). </w:t>
      </w:r>
      <w:r w:rsidRPr="00F913CE">
        <w:rPr>
          <w:rFonts w:ascii="Times New Roman" w:hAnsi="Times New Roman" w:cstheme="majorBidi"/>
        </w:rPr>
        <w:t xml:space="preserve">Canadian culture is more </w:t>
      </w:r>
      <w:proofErr w:type="gramStart"/>
      <w:r w:rsidRPr="00F913CE">
        <w:rPr>
          <w:rFonts w:ascii="Times New Roman" w:hAnsi="Times New Roman" w:cstheme="majorBidi"/>
        </w:rPr>
        <w:lastRenderedPageBreak/>
        <w:t>universalist</w:t>
      </w:r>
      <w:proofErr w:type="gramEnd"/>
      <w:r w:rsidRPr="00F913CE">
        <w:rPr>
          <w:rFonts w:ascii="Times New Roman" w:hAnsi="Times New Roman" w:cstheme="majorBidi"/>
        </w:rPr>
        <w:t xml:space="preserve"> than Spanish culture. In Spain, the focus is on the relationships more than the rules </w:t>
      </w:r>
      <w:sdt>
        <w:sdtPr>
          <w:rPr>
            <w:rFonts w:ascii="Times New Roman" w:hAnsi="Times New Roman" w:cstheme="majorBidi"/>
            <w:lang w:val="fr-CA"/>
          </w:rPr>
          <w:id w:val="364944687"/>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Bin07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(Binder, 2007)</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Spain is also less individualist than Canada; the group is more important in Spanish culture than the individuals who form them </w:t>
      </w:r>
      <w:sdt>
        <w:sdtPr>
          <w:rPr>
            <w:rFonts w:ascii="Times New Roman" w:hAnsi="Times New Roman" w:cstheme="majorBidi"/>
            <w:lang w:val="fr-CA"/>
          </w:rPr>
          <w:id w:val="364944688"/>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Bin07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(Binder, 2007)</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Canada is very achievement oriented while Spain is ascription oriented (Binder 2007). Spanish culture is also very emotional. In Spain animated expressions are admired while Canadians are more in control of their feelings </w:t>
      </w:r>
      <w:sdt>
        <w:sdtPr>
          <w:rPr>
            <w:rFonts w:ascii="Times New Roman" w:hAnsi="Times New Roman" w:cstheme="majorBidi"/>
            <w:lang w:val="fr-CA"/>
          </w:rPr>
          <w:id w:val="364944689"/>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Bin07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(Binder, 2007)</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Spanish culture is more diffuse. The high authority level of an individual in Spain can reflect into social areas while in Canada it matters less in a social setting </w:t>
      </w:r>
      <w:sdt>
        <w:sdtPr>
          <w:rPr>
            <w:rFonts w:ascii="Times New Roman" w:hAnsi="Times New Roman" w:cstheme="majorBidi"/>
            <w:lang w:val="fr-CA"/>
          </w:rPr>
          <w:id w:val="364944694"/>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Bin07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(Binder, 2007)</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Finally, both Spain and Canada value more internal control. Both cultures are uncomfortable with change </w:t>
      </w:r>
      <w:sdt>
        <w:sdtPr>
          <w:rPr>
            <w:rFonts w:ascii="Times New Roman" w:hAnsi="Times New Roman" w:cstheme="majorBidi"/>
            <w:lang w:val="fr-CA"/>
          </w:rPr>
          <w:id w:val="364944695"/>
          <w:citation/>
        </w:sdtPr>
        <w:sdtEndPr/>
        <w:sdtContent>
          <w:r w:rsidR="00850C1A" w:rsidRPr="00F913CE">
            <w:rPr>
              <w:rFonts w:ascii="Times New Roman" w:hAnsi="Times New Roman" w:cstheme="majorBidi"/>
            </w:rPr>
            <w:fldChar w:fldCharType="begin"/>
          </w:r>
          <w:r w:rsidRPr="00F913CE">
            <w:rPr>
              <w:rFonts w:ascii="Times New Roman" w:hAnsi="Times New Roman" w:cstheme="majorBidi"/>
            </w:rPr>
            <w:instrText xml:space="preserve"> CITATION Bin07 \l 4105 </w:instrText>
          </w:r>
          <w:r w:rsidR="00850C1A" w:rsidRPr="00F913CE">
            <w:rPr>
              <w:rFonts w:ascii="Times New Roman" w:hAnsi="Times New Roman" w:cstheme="majorBidi"/>
            </w:rPr>
            <w:fldChar w:fldCharType="separate"/>
          </w:r>
          <w:r w:rsidRPr="00F913CE">
            <w:rPr>
              <w:rFonts w:ascii="Times New Roman" w:hAnsi="Times New Roman" w:cstheme="majorBidi"/>
              <w:noProof/>
            </w:rPr>
            <w:t>(Binder, 2007)</w:t>
          </w:r>
          <w:r w:rsidR="00850C1A" w:rsidRPr="00F913CE">
            <w:rPr>
              <w:rFonts w:ascii="Times New Roman" w:hAnsi="Times New Roman" w:cstheme="majorBidi"/>
            </w:rPr>
            <w:fldChar w:fldCharType="end"/>
          </w:r>
        </w:sdtContent>
      </w:sdt>
      <w:r w:rsidRPr="00F913CE">
        <w:rPr>
          <w:rFonts w:ascii="Times New Roman" w:hAnsi="Times New Roman" w:cstheme="majorBidi"/>
        </w:rPr>
        <w:t xml:space="preserve">. </w:t>
      </w:r>
    </w:p>
    <w:p w:rsidR="001720AB" w:rsidRPr="00F913CE" w:rsidRDefault="003160FB" w:rsidP="001720AB">
      <w:pPr>
        <w:spacing w:line="480" w:lineRule="auto"/>
        <w:jc w:val="thaiDistribute"/>
        <w:rPr>
          <w:rFonts w:ascii="Times New Roman" w:hAnsi="Times New Roman" w:cstheme="majorBidi"/>
          <w:b/>
          <w:u w:val="single"/>
        </w:rPr>
      </w:pPr>
      <w:r w:rsidRPr="00F913CE">
        <w:rPr>
          <w:rFonts w:ascii="Times New Roman" w:hAnsi="Times New Roman" w:cstheme="majorBidi"/>
          <w:b/>
          <w:u w:val="single"/>
        </w:rPr>
        <w:t>Section Three: Interaction Adjustment</w:t>
      </w:r>
    </w:p>
    <w:p w:rsidR="003160FB" w:rsidRPr="00F913CE" w:rsidRDefault="003160FB" w:rsidP="003160FB">
      <w:pPr>
        <w:rPr>
          <w:rFonts w:ascii="Times New Roman" w:hAnsi="Times New Roman"/>
        </w:rPr>
      </w:pPr>
      <w:r w:rsidRPr="00F913CE">
        <w:rPr>
          <w:rFonts w:ascii="Times New Roman" w:hAnsi="Times New Roman"/>
        </w:rPr>
        <w:t>Non-Verbal Communication Practices</w:t>
      </w:r>
    </w:p>
    <w:p w:rsidR="003160FB" w:rsidRPr="00F913CE" w:rsidRDefault="003160FB" w:rsidP="003160FB">
      <w:pPr>
        <w:rPr>
          <w:rFonts w:ascii="Times New Roman" w:hAnsi="Times New Roman"/>
        </w:rPr>
      </w:pPr>
    </w:p>
    <w:p w:rsidR="003160FB" w:rsidRPr="00F913CE" w:rsidRDefault="003160FB" w:rsidP="003160FB">
      <w:pPr>
        <w:rPr>
          <w:rFonts w:ascii="Times New Roman" w:hAnsi="Times New Roman"/>
          <w:u w:val="single"/>
        </w:rPr>
      </w:pPr>
      <w:r w:rsidRPr="00F913CE">
        <w:rPr>
          <w:rFonts w:ascii="Times New Roman" w:hAnsi="Times New Roman"/>
          <w:u w:val="single"/>
        </w:rPr>
        <w:t>Physical Appearance and Attractiveness</w:t>
      </w:r>
    </w:p>
    <w:p w:rsidR="003160FB" w:rsidRPr="00F913CE" w:rsidRDefault="003160FB" w:rsidP="003160FB">
      <w:pPr>
        <w:rPr>
          <w:rFonts w:ascii="Times New Roman" w:hAnsi="Times New Roman"/>
        </w:rPr>
      </w:pPr>
      <w:r w:rsidRPr="00F913CE">
        <w:rPr>
          <w:rFonts w:ascii="Times New Roman" w:hAnsi="Times New Roman"/>
        </w:rPr>
        <w:tab/>
      </w:r>
    </w:p>
    <w:p w:rsidR="00BA21D2" w:rsidRPr="00F913CE" w:rsidRDefault="003160FB" w:rsidP="003160FB">
      <w:pPr>
        <w:spacing w:line="480" w:lineRule="auto"/>
        <w:rPr>
          <w:rFonts w:ascii="Times New Roman" w:hAnsi="Times New Roman" w:cs="Lucida Grande"/>
        </w:rPr>
      </w:pPr>
      <w:r w:rsidRPr="00F913CE">
        <w:rPr>
          <w:rFonts w:ascii="Times New Roman" w:hAnsi="Times New Roman" w:cs="Lucida Grande"/>
        </w:rPr>
        <w:tab/>
        <w:t>The material possessions category of non-verbal communication is used in a business envir</w:t>
      </w:r>
      <w:r w:rsidR="009D1D81">
        <w:rPr>
          <w:rFonts w:ascii="Times New Roman" w:hAnsi="Times New Roman" w:cs="Lucida Grande"/>
        </w:rPr>
        <w:t>onment in Spain since Spaniards</w:t>
      </w:r>
      <w:r w:rsidR="009D1D81" w:rsidRPr="00F913CE">
        <w:rPr>
          <w:rFonts w:ascii="Times New Roman" w:hAnsi="Times New Roman" w:cs="Lucida Grande"/>
        </w:rPr>
        <w:t xml:space="preserve"> are responsive to how an individual dresses and will use what you are wearing as an indication of your social status and professional achievement </w:t>
      </w:r>
      <w:r w:rsidRPr="00F913CE">
        <w:rPr>
          <w:rFonts w:ascii="Times New Roman" w:hAnsi="Times New Roman" w:cs="Lucida Grande"/>
        </w:rPr>
        <w:t>(O’Sullivan, 2013)</w:t>
      </w:r>
      <w:r w:rsidR="00596B23">
        <w:rPr>
          <w:rFonts w:ascii="Times New Roman" w:hAnsi="Times New Roman" w:cs="Lucida Grande"/>
        </w:rPr>
        <w:t xml:space="preserve"> (</w:t>
      </w:r>
      <w:proofErr w:type="spellStart"/>
      <w:r w:rsidR="00596B23">
        <w:rPr>
          <w:rFonts w:ascii="Times New Roman" w:hAnsi="Times New Roman" w:cs="Lucida Grande"/>
        </w:rPr>
        <w:t>Globaledge</w:t>
      </w:r>
      <w:proofErr w:type="spellEnd"/>
      <w:r w:rsidR="00596B23">
        <w:rPr>
          <w:rFonts w:ascii="Times New Roman" w:hAnsi="Times New Roman" w:cs="Lucida Grande"/>
        </w:rPr>
        <w:t>, 2013)</w:t>
      </w:r>
      <w:r w:rsidRPr="00F913CE">
        <w:rPr>
          <w:rFonts w:ascii="Times New Roman" w:hAnsi="Times New Roman" w:cs="Lucida Grande"/>
        </w:rPr>
        <w:t>. Spaniards will take notice and approve of designer clothing and recognize it as a status symbol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The chromatics category of non-verbal communication is employed in Spain by businesspeople preferring to wear subdued </w:t>
      </w:r>
      <w:proofErr w:type="spellStart"/>
      <w:r w:rsidRPr="00F913CE">
        <w:rPr>
          <w:rFonts w:ascii="Times New Roman" w:hAnsi="Times New Roman" w:cs="Lucida Grande"/>
        </w:rPr>
        <w:t>colours</w:t>
      </w:r>
      <w:proofErr w:type="spellEnd"/>
      <w:r w:rsidRPr="00F913CE">
        <w:rPr>
          <w:rFonts w:ascii="Times New Roman" w:hAnsi="Times New Roman" w:cs="Lucida Grande"/>
        </w:rPr>
        <w:t xml:space="preserve"> such as black and white in a business environment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Men are encouraged to wear “dark </w:t>
      </w:r>
      <w:proofErr w:type="spellStart"/>
      <w:r w:rsidRPr="00F913CE">
        <w:rPr>
          <w:rFonts w:ascii="Times New Roman" w:hAnsi="Times New Roman" w:cs="Lucida Grande"/>
        </w:rPr>
        <w:t>woollen</w:t>
      </w:r>
      <w:proofErr w:type="spellEnd"/>
      <w:r w:rsidRPr="00F913CE">
        <w:rPr>
          <w:rFonts w:ascii="Times New Roman" w:hAnsi="Times New Roman" w:cs="Lucida Grande"/>
        </w:rPr>
        <w:t xml:space="preserve"> or linen suits and silk ties with white cotton shirts and women should wear well-cut suits or business dresses made of high-quality fabrics”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Female business </w:t>
      </w:r>
      <w:r w:rsidRPr="00F913CE">
        <w:rPr>
          <w:rFonts w:ascii="Times New Roman" w:hAnsi="Times New Roman" w:cs="Lucida Grande"/>
        </w:rPr>
        <w:lastRenderedPageBreak/>
        <w:t xml:space="preserve">travelers should </w:t>
      </w:r>
      <w:r w:rsidR="00BA21D2" w:rsidRPr="00F913CE">
        <w:rPr>
          <w:rFonts w:ascii="Times New Roman" w:hAnsi="Times New Roman" w:cs="Lucida Grande"/>
        </w:rPr>
        <w:t xml:space="preserve">always </w:t>
      </w:r>
      <w:r w:rsidRPr="00F913CE">
        <w:rPr>
          <w:rFonts w:ascii="Times New Roman" w:hAnsi="Times New Roman" w:cs="Lucida Grande"/>
        </w:rPr>
        <w:t>avoid drawing attention to their physical sexuality and should express their femininity through well-cut suits and well styled hair (</w:t>
      </w:r>
      <w:proofErr w:type="spellStart"/>
      <w:r w:rsidRPr="00F913CE">
        <w:rPr>
          <w:rFonts w:ascii="Times New Roman" w:hAnsi="Times New Roman" w:cs="Lucida Grande"/>
        </w:rPr>
        <w:t>Globaledge</w:t>
      </w:r>
      <w:proofErr w:type="spellEnd"/>
      <w:r w:rsidRPr="00F913CE">
        <w:rPr>
          <w:rFonts w:ascii="Times New Roman" w:hAnsi="Times New Roman" w:cs="Lucida Grande"/>
        </w:rPr>
        <w:t>, 2013). If you are attending a social event outside of work, shorts</w:t>
      </w:r>
      <w:r w:rsidR="00596B23">
        <w:rPr>
          <w:rFonts w:ascii="Times New Roman" w:hAnsi="Times New Roman" w:cs="Lucida Grande"/>
        </w:rPr>
        <w:t>, wrinkled t-shirts, casual jeans, or sneakers</w:t>
      </w:r>
      <w:r w:rsidRPr="00F913CE">
        <w:rPr>
          <w:rFonts w:ascii="Times New Roman" w:hAnsi="Times New Roman" w:cs="Lucida Grande"/>
        </w:rPr>
        <w:t xml:space="preserve"> are not really an acceptable form of clothing in public</w:t>
      </w:r>
      <w:r w:rsidR="00596B23">
        <w:rPr>
          <w:rFonts w:ascii="Times New Roman" w:hAnsi="Times New Roman" w:cs="Lucida Grande"/>
        </w:rPr>
        <w:t xml:space="preserve"> </w:t>
      </w:r>
      <w:r w:rsidRPr="00F913CE">
        <w:rPr>
          <w:rFonts w:ascii="Times New Roman" w:hAnsi="Times New Roman" w:cs="Lucida Grande"/>
        </w:rPr>
        <w:t>(</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w:t>
      </w:r>
    </w:p>
    <w:p w:rsidR="003160FB" w:rsidRPr="00F913CE" w:rsidRDefault="003160FB" w:rsidP="00BA21D2">
      <w:pPr>
        <w:spacing w:line="480" w:lineRule="auto"/>
        <w:rPr>
          <w:rFonts w:ascii="Times New Roman" w:hAnsi="Times New Roman" w:cs="Lucida Grande"/>
        </w:rPr>
      </w:pPr>
      <w:r w:rsidRPr="00F913CE">
        <w:rPr>
          <w:rFonts w:ascii="Times New Roman" w:hAnsi="Times New Roman"/>
          <w:u w:val="single"/>
        </w:rPr>
        <w:t>Gestures</w:t>
      </w:r>
    </w:p>
    <w:p w:rsidR="003160FB" w:rsidRPr="00F913CE" w:rsidRDefault="003160FB" w:rsidP="003160FB">
      <w:pPr>
        <w:spacing w:line="480" w:lineRule="auto"/>
        <w:rPr>
          <w:rFonts w:ascii="Times New Roman" w:hAnsi="Times New Roman"/>
        </w:rPr>
      </w:pPr>
      <w:r w:rsidRPr="00F913CE">
        <w:rPr>
          <w:rFonts w:ascii="Times New Roman" w:hAnsi="Times New Roman"/>
        </w:rPr>
        <w:tab/>
        <w:t xml:space="preserve">Introductions in Spain are almost always formal so a visitor is encouraged to extend a brief and firm handshake while maintaining eye contact and saying </w:t>
      </w:r>
      <w:r w:rsidR="00BA21D2" w:rsidRPr="00F913CE">
        <w:rPr>
          <w:rFonts w:ascii="Times New Roman" w:hAnsi="Times New Roman"/>
        </w:rPr>
        <w:t>“</w:t>
      </w:r>
      <w:proofErr w:type="spellStart"/>
      <w:r w:rsidR="00BA21D2" w:rsidRPr="00F913CE">
        <w:rPr>
          <w:rFonts w:ascii="Times New Roman" w:hAnsi="Times New Roman"/>
        </w:rPr>
        <w:t>b</w:t>
      </w:r>
      <w:r w:rsidRPr="00F913CE">
        <w:rPr>
          <w:rFonts w:ascii="Times New Roman" w:hAnsi="Times New Roman"/>
        </w:rPr>
        <w:t>uenos</w:t>
      </w:r>
      <w:proofErr w:type="spellEnd"/>
      <w:r w:rsidRPr="00F913CE">
        <w:rPr>
          <w:rFonts w:ascii="Times New Roman" w:hAnsi="Times New Roman"/>
        </w:rPr>
        <w:t xml:space="preserve"> </w:t>
      </w:r>
      <w:proofErr w:type="spellStart"/>
      <w:proofErr w:type="gramStart"/>
      <w:r w:rsidRPr="00F913CE">
        <w:rPr>
          <w:rFonts w:ascii="Times New Roman" w:hAnsi="Times New Roman"/>
        </w:rPr>
        <w:t>dias</w:t>
      </w:r>
      <w:proofErr w:type="spellEnd"/>
      <w:proofErr w:type="gramEnd"/>
      <w:r w:rsidR="00BA21D2" w:rsidRPr="00F913CE">
        <w:rPr>
          <w:rFonts w:ascii="Times New Roman" w:hAnsi="Times New Roman"/>
        </w:rPr>
        <w:t>”</w:t>
      </w:r>
      <w:r w:rsidRPr="00F913CE">
        <w:rPr>
          <w:rFonts w:ascii="Times New Roman" w:hAnsi="Times New Roman"/>
        </w:rPr>
        <w:t xml:space="preserve"> (</w:t>
      </w:r>
      <w:proofErr w:type="spellStart"/>
      <w:r w:rsidRPr="00F913CE">
        <w:rPr>
          <w:rFonts w:ascii="Times New Roman" w:hAnsi="Times New Roman"/>
        </w:rPr>
        <w:t>Globaledge</w:t>
      </w:r>
      <w:proofErr w:type="spellEnd"/>
      <w:r w:rsidRPr="00F913CE">
        <w:rPr>
          <w:rFonts w:ascii="Times New Roman" w:hAnsi="Times New Roman"/>
        </w:rPr>
        <w:t xml:space="preserve">, 2013). The non-verbal category of </w:t>
      </w:r>
      <w:proofErr w:type="spellStart"/>
      <w:r w:rsidRPr="00F913CE">
        <w:rPr>
          <w:rFonts w:ascii="Times New Roman" w:hAnsi="Times New Roman"/>
        </w:rPr>
        <w:t>haptics</w:t>
      </w:r>
      <w:proofErr w:type="spellEnd"/>
      <w:r w:rsidRPr="00F913CE">
        <w:rPr>
          <w:rFonts w:ascii="Times New Roman" w:hAnsi="Times New Roman"/>
        </w:rPr>
        <w:t xml:space="preserve"> refers to touching as it conveys the intimacy in the relationship (O’Sullivan, 2013). When doing business in Spain, common actions for men are to co</w:t>
      </w:r>
      <w:r w:rsidR="00BA21D2" w:rsidRPr="00F913CE">
        <w:rPr>
          <w:rFonts w:ascii="Times New Roman" w:hAnsi="Times New Roman"/>
        </w:rPr>
        <w:t xml:space="preserve">ntinue to shake hands in subsequent meetings; and </w:t>
      </w:r>
      <w:r w:rsidR="00596B23">
        <w:rPr>
          <w:rFonts w:ascii="Times New Roman" w:hAnsi="Times New Roman"/>
        </w:rPr>
        <w:t xml:space="preserve">common actions for </w:t>
      </w:r>
      <w:r w:rsidRPr="00F913CE">
        <w:rPr>
          <w:rFonts w:ascii="Times New Roman" w:hAnsi="Times New Roman"/>
        </w:rPr>
        <w:t>women may</w:t>
      </w:r>
      <w:r w:rsidR="00596B23">
        <w:rPr>
          <w:rFonts w:ascii="Times New Roman" w:hAnsi="Times New Roman"/>
        </w:rPr>
        <w:t xml:space="preserve"> be to</w:t>
      </w:r>
      <w:r w:rsidRPr="00F913CE">
        <w:rPr>
          <w:rFonts w:ascii="Times New Roman" w:hAnsi="Times New Roman"/>
        </w:rPr>
        <w:t xml:space="preserve"> embrace and kiss you</w:t>
      </w:r>
      <w:r w:rsidR="00BA21D2" w:rsidRPr="00F913CE">
        <w:rPr>
          <w:rFonts w:ascii="Times New Roman" w:hAnsi="Times New Roman"/>
        </w:rPr>
        <w:t>r cheeks</w:t>
      </w:r>
      <w:r w:rsidRPr="00F913CE">
        <w:rPr>
          <w:rFonts w:ascii="Times New Roman" w:hAnsi="Times New Roman"/>
        </w:rPr>
        <w:t xml:space="preserve"> (</w:t>
      </w:r>
      <w:proofErr w:type="spellStart"/>
      <w:r w:rsidRPr="00F913CE">
        <w:rPr>
          <w:rFonts w:ascii="Times New Roman" w:hAnsi="Times New Roman"/>
        </w:rPr>
        <w:t>Globaledge</w:t>
      </w:r>
      <w:proofErr w:type="spellEnd"/>
      <w:r w:rsidRPr="00F913CE">
        <w:rPr>
          <w:rFonts w:ascii="Times New Roman" w:hAnsi="Times New Roman"/>
        </w:rPr>
        <w:t>, 2013).  Kinesics refers to gestures and body language that can convey a meaning (O’Sullivan, 2013). Spaniards can become very animated with gestures when they speak (</w:t>
      </w:r>
      <w:proofErr w:type="spellStart"/>
      <w:r w:rsidRPr="00F913CE">
        <w:rPr>
          <w:rFonts w:ascii="Times New Roman" w:hAnsi="Times New Roman"/>
        </w:rPr>
        <w:t>Globaledge</w:t>
      </w:r>
      <w:proofErr w:type="spellEnd"/>
      <w:r w:rsidRPr="00F913CE">
        <w:rPr>
          <w:rFonts w:ascii="Times New Roman" w:hAnsi="Times New Roman"/>
        </w:rPr>
        <w:t>, 2013). Most gestures in Spain are self-explanatory such as a “shrug of indifference and shaking hands downwards for emphasis” but it is completely acceptable to ask a colleague for what a particular gesture means if you are not familiar with it (</w:t>
      </w:r>
      <w:proofErr w:type="spellStart"/>
      <w:r w:rsidRPr="00F913CE">
        <w:rPr>
          <w:rFonts w:ascii="Times New Roman" w:hAnsi="Times New Roman"/>
        </w:rPr>
        <w:t>Globaledge</w:t>
      </w:r>
      <w:proofErr w:type="spellEnd"/>
      <w:r w:rsidRPr="00F913CE">
        <w:rPr>
          <w:rFonts w:ascii="Times New Roman" w:hAnsi="Times New Roman"/>
        </w:rPr>
        <w:t>, 2013). One particular gesture that is common in North America but vulgar in Spain is the thumbs up “okay” gesture (</w:t>
      </w:r>
      <w:proofErr w:type="spellStart"/>
      <w:r w:rsidRPr="00F913CE">
        <w:rPr>
          <w:rFonts w:ascii="Times New Roman" w:hAnsi="Times New Roman"/>
        </w:rPr>
        <w:t>Globaledge</w:t>
      </w:r>
      <w:proofErr w:type="spellEnd"/>
      <w:r w:rsidRPr="00F913CE">
        <w:rPr>
          <w:rFonts w:ascii="Times New Roman" w:hAnsi="Times New Roman"/>
        </w:rPr>
        <w:t>, 2013).</w:t>
      </w:r>
    </w:p>
    <w:p w:rsidR="003160FB" w:rsidRPr="00F913CE" w:rsidRDefault="003160FB" w:rsidP="003160FB">
      <w:pPr>
        <w:rPr>
          <w:rFonts w:ascii="Times New Roman" w:hAnsi="Times New Roman"/>
          <w:u w:val="single"/>
        </w:rPr>
      </w:pPr>
      <w:r w:rsidRPr="00F913CE">
        <w:rPr>
          <w:rFonts w:ascii="Times New Roman" w:hAnsi="Times New Roman"/>
          <w:u w:val="single"/>
        </w:rPr>
        <w:t>Facial Expressions</w:t>
      </w:r>
    </w:p>
    <w:p w:rsidR="003160FB" w:rsidRPr="00F913CE" w:rsidRDefault="003160FB" w:rsidP="003160FB">
      <w:pPr>
        <w:rPr>
          <w:rFonts w:ascii="Times New Roman" w:hAnsi="Times New Roman"/>
        </w:rPr>
      </w:pPr>
    </w:p>
    <w:p w:rsidR="003160FB" w:rsidRPr="00F913CE" w:rsidRDefault="003160FB" w:rsidP="003160FB">
      <w:pPr>
        <w:spacing w:line="480" w:lineRule="auto"/>
        <w:rPr>
          <w:rFonts w:ascii="Times New Roman" w:hAnsi="Times New Roman"/>
        </w:rPr>
      </w:pPr>
      <w:r w:rsidRPr="00F913CE">
        <w:rPr>
          <w:rFonts w:ascii="Times New Roman" w:hAnsi="Times New Roman"/>
        </w:rPr>
        <w:tab/>
        <w:t>Kinesics can also be used to interpret facial expressions as well. Facial expressions can communicate the underlying emotions a person is feeling (</w:t>
      </w:r>
      <w:proofErr w:type="spellStart"/>
      <w:r w:rsidRPr="00F913CE">
        <w:rPr>
          <w:rFonts w:ascii="Times New Roman" w:hAnsi="Times New Roman"/>
        </w:rPr>
        <w:t>Earley</w:t>
      </w:r>
      <w:proofErr w:type="spellEnd"/>
      <w:r w:rsidRPr="00F913CE">
        <w:rPr>
          <w:rFonts w:ascii="Times New Roman" w:hAnsi="Times New Roman"/>
        </w:rPr>
        <w:t>., Ang., &amp; Tan, 2006, p. 93). When in public in Spain, you should avoid yawning (</w:t>
      </w:r>
      <w:proofErr w:type="spellStart"/>
      <w:r w:rsidRPr="00F913CE">
        <w:rPr>
          <w:rFonts w:ascii="Times New Roman" w:hAnsi="Times New Roman"/>
        </w:rPr>
        <w:t>Globaledge</w:t>
      </w:r>
      <w:proofErr w:type="spellEnd"/>
      <w:r w:rsidRPr="00F913CE">
        <w:rPr>
          <w:rFonts w:ascii="Times New Roman" w:hAnsi="Times New Roman"/>
        </w:rPr>
        <w:t xml:space="preserve">, 2013). The non-verbal category </w:t>
      </w:r>
      <w:r w:rsidR="00BA21D2" w:rsidRPr="00F913CE">
        <w:rPr>
          <w:rFonts w:ascii="Times New Roman" w:hAnsi="Times New Roman"/>
        </w:rPr>
        <w:t xml:space="preserve">of </w:t>
      </w:r>
      <w:proofErr w:type="spellStart"/>
      <w:r w:rsidR="00BA21D2" w:rsidRPr="00F913CE">
        <w:rPr>
          <w:rFonts w:ascii="Times New Roman" w:hAnsi="Times New Roman"/>
        </w:rPr>
        <w:t>oculesics</w:t>
      </w:r>
      <w:proofErr w:type="spellEnd"/>
      <w:r w:rsidR="00BA21D2" w:rsidRPr="00F913CE">
        <w:rPr>
          <w:rFonts w:ascii="Times New Roman" w:hAnsi="Times New Roman"/>
        </w:rPr>
        <w:t xml:space="preserve"> refers to</w:t>
      </w:r>
      <w:r w:rsidRPr="00F913CE">
        <w:rPr>
          <w:rFonts w:ascii="Times New Roman" w:hAnsi="Times New Roman"/>
        </w:rPr>
        <w:t xml:space="preserve"> eye contact and what that means for </w:t>
      </w:r>
      <w:r w:rsidRPr="00F913CE">
        <w:rPr>
          <w:rFonts w:ascii="Times New Roman" w:hAnsi="Times New Roman"/>
        </w:rPr>
        <w:lastRenderedPageBreak/>
        <w:t xml:space="preserve">the specific culture (O’Sullivan, 2013). Eye contact is very important in Spain so it should be almost constant when in conversation with a Spaniard (Katz, 2008, p. 2). By constantly maintaining eye contact, it helps build trust and ultimately relationships (Katz, 2008, p. 2). </w:t>
      </w:r>
    </w:p>
    <w:p w:rsidR="003160FB" w:rsidRPr="00F913CE" w:rsidRDefault="003160FB" w:rsidP="003160FB">
      <w:pPr>
        <w:rPr>
          <w:rFonts w:ascii="Times New Roman" w:hAnsi="Times New Roman"/>
          <w:u w:val="single"/>
        </w:rPr>
      </w:pPr>
      <w:r w:rsidRPr="00F913CE">
        <w:rPr>
          <w:rFonts w:ascii="Times New Roman" w:hAnsi="Times New Roman"/>
          <w:u w:val="single"/>
        </w:rPr>
        <w:t>Culture and Space</w:t>
      </w:r>
    </w:p>
    <w:p w:rsidR="003160FB" w:rsidRPr="00F913CE" w:rsidRDefault="003160FB" w:rsidP="003160FB">
      <w:pPr>
        <w:rPr>
          <w:rFonts w:ascii="Times New Roman" w:hAnsi="Times New Roman"/>
          <w:u w:val="single"/>
        </w:rPr>
      </w:pPr>
    </w:p>
    <w:p w:rsidR="003160FB" w:rsidRPr="00F913CE" w:rsidRDefault="003160FB" w:rsidP="003160FB">
      <w:pPr>
        <w:spacing w:line="480" w:lineRule="auto"/>
        <w:rPr>
          <w:rFonts w:ascii="Times New Roman" w:hAnsi="Times New Roman"/>
        </w:rPr>
      </w:pPr>
      <w:r w:rsidRPr="00F913CE">
        <w:rPr>
          <w:rFonts w:ascii="Times New Roman" w:hAnsi="Times New Roman"/>
        </w:rPr>
        <w:tab/>
        <w:t xml:space="preserve">The non-verbal category of proxemics refers to how people use the space around them while interacting with other people (O’Sullivan, 2013). Common proxemics in Spain while in a conversation with a Spaniard may include standing within close proximity to each other </w:t>
      </w:r>
      <w:r w:rsidR="00BA21D2" w:rsidRPr="00F913CE">
        <w:rPr>
          <w:rFonts w:ascii="Times New Roman" w:hAnsi="Times New Roman"/>
        </w:rPr>
        <w:t xml:space="preserve">as well as receiving a pat on your shoulder </w:t>
      </w:r>
      <w:r w:rsidRPr="00F913CE">
        <w:rPr>
          <w:rFonts w:ascii="Times New Roman" w:hAnsi="Times New Roman"/>
        </w:rPr>
        <w:t>(</w:t>
      </w:r>
      <w:proofErr w:type="spellStart"/>
      <w:r w:rsidRPr="00F913CE">
        <w:rPr>
          <w:rFonts w:ascii="Times New Roman" w:hAnsi="Times New Roman"/>
        </w:rPr>
        <w:t>Globaledge</w:t>
      </w:r>
      <w:proofErr w:type="spellEnd"/>
      <w:r w:rsidRPr="00F913CE">
        <w:rPr>
          <w:rFonts w:ascii="Times New Roman" w:hAnsi="Times New Roman"/>
        </w:rPr>
        <w:t xml:space="preserve">, 2013). If a visitor is not comfortable with this and initially draws back to create more </w:t>
      </w:r>
      <w:r w:rsidR="00596B23">
        <w:rPr>
          <w:rFonts w:ascii="Times New Roman" w:hAnsi="Times New Roman"/>
        </w:rPr>
        <w:t>personal distance</w:t>
      </w:r>
      <w:r w:rsidRPr="00F913CE">
        <w:rPr>
          <w:rFonts w:ascii="Times New Roman" w:hAnsi="Times New Roman"/>
        </w:rPr>
        <w:t>, this may insult the Spaniard (</w:t>
      </w:r>
      <w:proofErr w:type="spellStart"/>
      <w:r w:rsidRPr="00F913CE">
        <w:rPr>
          <w:rFonts w:ascii="Times New Roman" w:hAnsi="Times New Roman"/>
        </w:rPr>
        <w:t>Globaledge</w:t>
      </w:r>
      <w:proofErr w:type="spellEnd"/>
      <w:r w:rsidRPr="00F913CE">
        <w:rPr>
          <w:rFonts w:ascii="Times New Roman" w:hAnsi="Times New Roman"/>
        </w:rPr>
        <w:t>, 2013). Spaniards tend to show more aggression and self-assertiveness to gain attention when in line at a shop or bar; there is not a universal respect for standing in line and waiting your turn like there is in North America (</w:t>
      </w:r>
      <w:proofErr w:type="spellStart"/>
      <w:r w:rsidRPr="00F913CE">
        <w:rPr>
          <w:rFonts w:ascii="Times New Roman" w:hAnsi="Times New Roman"/>
        </w:rPr>
        <w:t>Globaledge</w:t>
      </w:r>
      <w:proofErr w:type="spellEnd"/>
      <w:r w:rsidRPr="00F913CE">
        <w:rPr>
          <w:rFonts w:ascii="Times New Roman" w:hAnsi="Times New Roman"/>
        </w:rPr>
        <w:t xml:space="preserve">, 2013). </w:t>
      </w:r>
    </w:p>
    <w:p w:rsidR="003160FB" w:rsidRPr="00F913CE" w:rsidRDefault="003160FB" w:rsidP="003160FB">
      <w:pPr>
        <w:rPr>
          <w:rFonts w:ascii="Times New Roman" w:hAnsi="Times New Roman"/>
          <w:u w:val="single"/>
        </w:rPr>
      </w:pPr>
      <w:r w:rsidRPr="00F913CE">
        <w:rPr>
          <w:rFonts w:ascii="Times New Roman" w:hAnsi="Times New Roman"/>
          <w:u w:val="single"/>
        </w:rPr>
        <w:t>Culture and Time</w:t>
      </w:r>
    </w:p>
    <w:p w:rsidR="003160FB" w:rsidRPr="00F913CE" w:rsidRDefault="003160FB" w:rsidP="003160FB">
      <w:pPr>
        <w:rPr>
          <w:rFonts w:ascii="Times New Roman" w:hAnsi="Times New Roman"/>
        </w:rPr>
      </w:pPr>
    </w:p>
    <w:p w:rsidR="003160FB" w:rsidRPr="00F913CE" w:rsidRDefault="003160FB" w:rsidP="003160FB">
      <w:pPr>
        <w:spacing w:line="480" w:lineRule="auto"/>
        <w:ind w:firstLine="720"/>
        <w:rPr>
          <w:rFonts w:ascii="Times New Roman" w:hAnsi="Times New Roman" w:cs="Lucida Grande"/>
        </w:rPr>
      </w:pPr>
      <w:proofErr w:type="spellStart"/>
      <w:r w:rsidRPr="00F913CE">
        <w:rPr>
          <w:rFonts w:ascii="Times New Roman" w:hAnsi="Times New Roman" w:cs="Lucida Grande"/>
        </w:rPr>
        <w:t>Chronemics</w:t>
      </w:r>
      <w:proofErr w:type="spellEnd"/>
      <w:r w:rsidRPr="00F913CE">
        <w:rPr>
          <w:rFonts w:ascii="Times New Roman" w:hAnsi="Times New Roman" w:cs="Lucida Grande"/>
        </w:rPr>
        <w:t xml:space="preserve"> refers to how people structure, use, and value their time (O’Sullivan, 2013). When in a business meeting in Spain, silence is rare and can be an indication of a serious problem (Katz, 2008, p. 2). In this situation, the best thing to do is look for non-verbal body language or ask a colleague to interpret what is going on (Katz, 2008, p. 2). Spain is considered one of the least punctual countries in Europe (</w:t>
      </w:r>
      <w:proofErr w:type="spellStart"/>
      <w:r w:rsidRPr="00F913CE">
        <w:rPr>
          <w:rFonts w:ascii="Times New Roman" w:hAnsi="Times New Roman" w:cs="Lucida Grande"/>
        </w:rPr>
        <w:t>Globaledge</w:t>
      </w:r>
      <w:proofErr w:type="spellEnd"/>
      <w:r w:rsidRPr="00F913CE">
        <w:rPr>
          <w:rFonts w:ascii="Times New Roman" w:hAnsi="Times New Roman" w:cs="Lucida Grande"/>
        </w:rPr>
        <w:t>, 2013). Acknowledging this, it is important that you should arrive on time yourself even though it is not uncommon to be kept waiting an extra 15 to 30 minutes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This practice is not uncommon nor is it deliberately rude </w:t>
      </w:r>
      <w:proofErr w:type="spellStart"/>
      <w:r w:rsidRPr="00F913CE">
        <w:rPr>
          <w:rFonts w:ascii="Times New Roman" w:hAnsi="Times New Roman" w:cs="Lucida Grande"/>
        </w:rPr>
        <w:t>behaviour</w:t>
      </w:r>
      <w:proofErr w:type="spellEnd"/>
      <w:r w:rsidRPr="00F913CE">
        <w:rPr>
          <w:rFonts w:ascii="Times New Roman" w:hAnsi="Times New Roman" w:cs="Lucida Grande"/>
        </w:rPr>
        <w:t xml:space="preserve">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Parties </w:t>
      </w:r>
      <w:r w:rsidRPr="00F913CE">
        <w:rPr>
          <w:rFonts w:ascii="Times New Roman" w:hAnsi="Times New Roman" w:cs="Lucida Grande"/>
        </w:rPr>
        <w:lastRenderedPageBreak/>
        <w:t>and other social gatherings in Spain rarely have a set start time and it</w:t>
      </w:r>
      <w:r w:rsidR="00BA21D2" w:rsidRPr="00F913CE">
        <w:rPr>
          <w:rFonts w:ascii="Times New Roman" w:hAnsi="Times New Roman" w:cs="Lucida Grande"/>
        </w:rPr>
        <w:t xml:space="preserve"> is</w:t>
      </w:r>
      <w:r w:rsidRPr="00F913CE">
        <w:rPr>
          <w:rFonts w:ascii="Times New Roman" w:hAnsi="Times New Roman" w:cs="Lucida Grande"/>
        </w:rPr>
        <w:t xml:space="preserve"> encouraged to inquire about the time you should actually be expected to arrive; which is usually about 30 minutes after the “official” start time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w:t>
      </w:r>
    </w:p>
    <w:p w:rsidR="003160FB" w:rsidRPr="00F913CE" w:rsidRDefault="003160FB" w:rsidP="003160FB">
      <w:pPr>
        <w:spacing w:line="480" w:lineRule="auto"/>
        <w:rPr>
          <w:rFonts w:ascii="Times New Roman" w:hAnsi="Times New Roman" w:cs="Lucida Grande"/>
          <w:u w:val="single"/>
        </w:rPr>
      </w:pPr>
      <w:r w:rsidRPr="00F913CE">
        <w:rPr>
          <w:rFonts w:ascii="Times New Roman" w:hAnsi="Times New Roman" w:cs="Lucida Grande"/>
          <w:u w:val="single"/>
        </w:rPr>
        <w:t>Etiquette Practices in Spain</w:t>
      </w:r>
    </w:p>
    <w:p w:rsidR="00A94C16" w:rsidRPr="00F913CE" w:rsidRDefault="003160FB" w:rsidP="003160FB">
      <w:pPr>
        <w:spacing w:line="480" w:lineRule="auto"/>
        <w:rPr>
          <w:rFonts w:ascii="Times New Roman" w:hAnsi="Times New Roman" w:cs="Lucida Grande"/>
        </w:rPr>
      </w:pPr>
      <w:r w:rsidRPr="00F913CE">
        <w:rPr>
          <w:rFonts w:ascii="Times New Roman" w:hAnsi="Times New Roman" w:cs="Lucida Grande"/>
        </w:rPr>
        <w:tab/>
        <w:t>A c</w:t>
      </w:r>
      <w:r w:rsidR="00596B23">
        <w:rPr>
          <w:rFonts w:ascii="Times New Roman" w:hAnsi="Times New Roman" w:cs="Lucida Grande"/>
        </w:rPr>
        <w:t xml:space="preserve">ommon practice when arriving to </w:t>
      </w:r>
      <w:r w:rsidRPr="00F913CE">
        <w:rPr>
          <w:rFonts w:ascii="Times New Roman" w:hAnsi="Times New Roman" w:cs="Lucida Grande"/>
        </w:rPr>
        <w:t>an appointment is to present your business card to the receptionist so they can let your Spanish colleague know that you are wai</w:t>
      </w:r>
      <w:r w:rsidR="00596B23">
        <w:rPr>
          <w:rFonts w:ascii="Times New Roman" w:hAnsi="Times New Roman" w:cs="Lucida Grande"/>
        </w:rPr>
        <w:t>ting (</w:t>
      </w:r>
      <w:proofErr w:type="spellStart"/>
      <w:r w:rsidR="00596B23">
        <w:rPr>
          <w:rFonts w:ascii="Times New Roman" w:hAnsi="Times New Roman" w:cs="Lucida Grande"/>
        </w:rPr>
        <w:t>Globaledge</w:t>
      </w:r>
      <w:proofErr w:type="spellEnd"/>
      <w:r w:rsidR="00596B23">
        <w:rPr>
          <w:rFonts w:ascii="Times New Roman" w:hAnsi="Times New Roman" w:cs="Lucida Grande"/>
        </w:rPr>
        <w:t xml:space="preserve">, 2013). </w:t>
      </w:r>
      <w:proofErr w:type="gramStart"/>
      <w:r w:rsidR="00596B23">
        <w:rPr>
          <w:rFonts w:ascii="Times New Roman" w:hAnsi="Times New Roman" w:cs="Lucida Grande"/>
        </w:rPr>
        <w:t>A</w:t>
      </w:r>
      <w:proofErr w:type="gramEnd"/>
      <w:r w:rsidR="00596B23">
        <w:rPr>
          <w:rFonts w:ascii="Times New Roman" w:hAnsi="Times New Roman" w:cs="Lucida Grande"/>
        </w:rPr>
        <w:t xml:space="preserve"> </w:t>
      </w:r>
      <w:r w:rsidRPr="00F913CE">
        <w:rPr>
          <w:rFonts w:ascii="Times New Roman" w:hAnsi="Times New Roman" w:cs="Lucida Grande"/>
        </w:rPr>
        <w:t>important first step for meeting a colleague for the first time is to exchange business cards (Katz, 2008, p. 3). For a planned trip to do business in Spain, the expatriate should bring business cards with an English side as well as a Spanish side with the Spanish side facing the recipient when exchanging (Katz, 2008, p. 3). When you receive a business card, it is important to continue eye contact while you are being given the card and then take a few moments to look at the card; the card should then be placed on the table in front of you as you sit down for a meeting (Katz, 2008, p. 3). It is common for meetings to begin by discussing personal questions about your background, your education, and your family; which allows for colleagues to become acquainted with each other (Katz, 2008, p. 3).</w:t>
      </w:r>
      <w:r w:rsidR="00A94C16" w:rsidRPr="00F913CE">
        <w:rPr>
          <w:rFonts w:ascii="Times New Roman" w:hAnsi="Times New Roman" w:cs="Lucida Grande"/>
        </w:rPr>
        <w:t xml:space="preserve"> Since machismo attitudes are still strong within Spain, women in Spain have a hard time getting employment on equal terms with men, especially for management positions (Katz, 2008, p. 7). Businesswomen traveling to Spain howev</w:t>
      </w:r>
      <w:r w:rsidR="00596B23">
        <w:rPr>
          <w:rFonts w:ascii="Times New Roman" w:hAnsi="Times New Roman" w:cs="Lucida Grande"/>
        </w:rPr>
        <w:t>er will be treated with respect but i</w:t>
      </w:r>
      <w:r w:rsidR="00A94C16" w:rsidRPr="00F913CE">
        <w:rPr>
          <w:rFonts w:ascii="Times New Roman" w:hAnsi="Times New Roman" w:cs="Lucida Grande"/>
        </w:rPr>
        <w:t xml:space="preserve">t is important for female travelers to politely accept “any chivalric gestures they receive, while exercising caution and acting professionally in business and social situations” (Katz, 2008, p. 7). Women should display confidence but not appear overly aggressive (Katz, 2008, p. 7). </w:t>
      </w:r>
    </w:p>
    <w:p w:rsidR="00596B23" w:rsidRDefault="00596B23" w:rsidP="003160FB">
      <w:pPr>
        <w:spacing w:line="480" w:lineRule="auto"/>
        <w:rPr>
          <w:rFonts w:ascii="Times New Roman" w:hAnsi="Times New Roman" w:cs="Lucida Grande"/>
          <w:u w:val="single"/>
        </w:rPr>
      </w:pPr>
    </w:p>
    <w:p w:rsidR="003160FB" w:rsidRPr="00F913CE" w:rsidRDefault="003160FB" w:rsidP="003160FB">
      <w:pPr>
        <w:spacing w:line="480" w:lineRule="auto"/>
        <w:rPr>
          <w:rFonts w:ascii="Times New Roman" w:hAnsi="Times New Roman" w:cs="Lucida Grande"/>
          <w:u w:val="single"/>
        </w:rPr>
      </w:pPr>
      <w:r w:rsidRPr="00F913CE">
        <w:rPr>
          <w:rFonts w:ascii="Times New Roman" w:hAnsi="Times New Roman" w:cs="Lucida Grande"/>
          <w:u w:val="single"/>
        </w:rPr>
        <w:lastRenderedPageBreak/>
        <w:t xml:space="preserve">Verbal Communication </w:t>
      </w:r>
    </w:p>
    <w:p w:rsidR="003160FB" w:rsidRPr="00F913CE" w:rsidRDefault="003160FB" w:rsidP="003160FB">
      <w:pPr>
        <w:spacing w:line="480" w:lineRule="auto"/>
        <w:rPr>
          <w:rFonts w:ascii="Times New Roman" w:hAnsi="Times New Roman"/>
        </w:rPr>
      </w:pPr>
      <w:r w:rsidRPr="00F913CE">
        <w:rPr>
          <w:rFonts w:ascii="Times New Roman" w:hAnsi="Times New Roman"/>
        </w:rPr>
        <w:tab/>
        <w:t>Although Spain’s official language is Castilian Spanish, many businesspeople speak at least some Engli</w:t>
      </w:r>
      <w:r w:rsidR="00A94C16" w:rsidRPr="00F913CE">
        <w:rPr>
          <w:rFonts w:ascii="Times New Roman" w:hAnsi="Times New Roman"/>
        </w:rPr>
        <w:t>sh (Katz, 2008, p. 2). E</w:t>
      </w:r>
      <w:r w:rsidRPr="00F913CE">
        <w:rPr>
          <w:rFonts w:ascii="Times New Roman" w:hAnsi="Times New Roman"/>
        </w:rPr>
        <w:t>xpatriate</w:t>
      </w:r>
      <w:r w:rsidR="00A94C16" w:rsidRPr="00F913CE">
        <w:rPr>
          <w:rFonts w:ascii="Times New Roman" w:hAnsi="Times New Roman"/>
        </w:rPr>
        <w:t>’s</w:t>
      </w:r>
      <w:r w:rsidRPr="00F913CE">
        <w:rPr>
          <w:rFonts w:ascii="Times New Roman" w:hAnsi="Times New Roman"/>
        </w:rPr>
        <w:t xml:space="preserve"> should not rely on their Spanish colleagues to know English and should inquire beforehand, to not offend the Spanish colleague, if an interpreter is essential (Katz, 2008, p. 2). If the expatriate and local colleague are speaking in English, the expatriate must use short and simple senten</w:t>
      </w:r>
      <w:r w:rsidR="00A94C16" w:rsidRPr="00F913CE">
        <w:rPr>
          <w:rFonts w:ascii="Times New Roman" w:hAnsi="Times New Roman"/>
        </w:rPr>
        <w:t>ces, avoid slang, summarize main</w:t>
      </w:r>
      <w:r w:rsidRPr="00F913CE">
        <w:rPr>
          <w:rFonts w:ascii="Times New Roman" w:hAnsi="Times New Roman"/>
        </w:rPr>
        <w:t xml:space="preserve"> points during the conversation and always allow for a period of time so the colleague can interpret what the expatriate is saying (Katz, 2008, p. 2). It is essential that the expatriate speaks clearly and concisely since Spaniards will rarely admit if they do not understand what is going on in the conversation (Katz, 2008, p. 2). While it is understandable that discussions can become lively, Spaniards actually dislike loud and animated </w:t>
      </w:r>
      <w:proofErr w:type="spellStart"/>
      <w:r w:rsidRPr="00F913CE">
        <w:rPr>
          <w:rFonts w:ascii="Times New Roman" w:hAnsi="Times New Roman"/>
        </w:rPr>
        <w:t>behaviour</w:t>
      </w:r>
      <w:proofErr w:type="spellEnd"/>
      <w:r w:rsidRPr="00F913CE">
        <w:rPr>
          <w:rFonts w:ascii="Times New Roman" w:hAnsi="Times New Roman"/>
        </w:rPr>
        <w:t xml:space="preserve"> while on a business dinner or event so it is important to keep conversations quiet (Katz, 2008, p. 2). </w:t>
      </w:r>
    </w:p>
    <w:p w:rsidR="00F913CE" w:rsidRDefault="003160FB" w:rsidP="003160FB">
      <w:pPr>
        <w:spacing w:line="480" w:lineRule="auto"/>
        <w:rPr>
          <w:rFonts w:ascii="Times New Roman" w:hAnsi="Times New Roman" w:cs="Lucida Grande"/>
        </w:rPr>
      </w:pPr>
      <w:r w:rsidRPr="00F913CE">
        <w:rPr>
          <w:rFonts w:ascii="Times New Roman" w:hAnsi="Times New Roman"/>
        </w:rPr>
        <w:tab/>
        <w:t>Spain has the highest number of public holidays in all of Europe (</w:t>
      </w:r>
      <w:proofErr w:type="spellStart"/>
      <w:r w:rsidRPr="00F913CE">
        <w:rPr>
          <w:rFonts w:ascii="Times New Roman" w:hAnsi="Times New Roman"/>
        </w:rPr>
        <w:t>Globaledge</w:t>
      </w:r>
      <w:proofErr w:type="spellEnd"/>
      <w:r w:rsidRPr="00F913CE">
        <w:rPr>
          <w:rFonts w:ascii="Times New Roman" w:hAnsi="Times New Roman"/>
        </w:rPr>
        <w:t xml:space="preserve">, 2013). If a holiday takes place on either a Tuesday or a Thursday, Spaniards will </w:t>
      </w:r>
      <w:r w:rsidR="00A94C16" w:rsidRPr="00F913CE">
        <w:rPr>
          <w:rFonts w:ascii="Times New Roman" w:hAnsi="Times New Roman"/>
        </w:rPr>
        <w:t>take a four-</w:t>
      </w:r>
      <w:r w:rsidRPr="00F913CE">
        <w:rPr>
          <w:rFonts w:ascii="Times New Roman" w:hAnsi="Times New Roman"/>
        </w:rPr>
        <w:t>day weekend</w:t>
      </w:r>
      <w:r w:rsidR="00596B23">
        <w:rPr>
          <w:rFonts w:ascii="Times New Roman" w:hAnsi="Times New Roman"/>
        </w:rPr>
        <w:t>,</w:t>
      </w:r>
      <w:r w:rsidRPr="00F913CE">
        <w:rPr>
          <w:rFonts w:ascii="Times New Roman" w:hAnsi="Times New Roman"/>
        </w:rPr>
        <w:t xml:space="preserve"> which may interrupt business activities (</w:t>
      </w:r>
      <w:proofErr w:type="spellStart"/>
      <w:r w:rsidRPr="00F913CE">
        <w:rPr>
          <w:rFonts w:ascii="Times New Roman" w:hAnsi="Times New Roman"/>
        </w:rPr>
        <w:t>Glo</w:t>
      </w:r>
      <w:r w:rsidR="00A94C16" w:rsidRPr="00F913CE">
        <w:rPr>
          <w:rFonts w:ascii="Times New Roman" w:hAnsi="Times New Roman"/>
        </w:rPr>
        <w:t>baledge</w:t>
      </w:r>
      <w:proofErr w:type="spellEnd"/>
      <w:r w:rsidR="00A94C16" w:rsidRPr="00F913CE">
        <w:rPr>
          <w:rFonts w:ascii="Times New Roman" w:hAnsi="Times New Roman"/>
        </w:rPr>
        <w:t>, 2013). Because Spain has a large Catholic population</w:t>
      </w:r>
      <w:r w:rsidRPr="00F913CE">
        <w:rPr>
          <w:rFonts w:ascii="Times New Roman" w:hAnsi="Times New Roman"/>
        </w:rPr>
        <w:t>, most of the official holidays relate to religious events such as “</w:t>
      </w:r>
      <w:r w:rsidRPr="00F913CE">
        <w:rPr>
          <w:rFonts w:ascii="Times New Roman" w:hAnsi="Times New Roman" w:cs="Lucida Grande"/>
        </w:rPr>
        <w:t>Corpus Christi [a movable feast celebrated in Cordoba, Seville and Toledo], and the immovable Feasts of Epiphany on 6 January, Saint James on 25 July, the Assumption on 15 August, All Saints on 1 November and the Immaculate Conception on 8 December. The secular National Holiday is 12 October (</w:t>
      </w:r>
      <w:proofErr w:type="spellStart"/>
      <w:r w:rsidRPr="00F913CE">
        <w:rPr>
          <w:rFonts w:ascii="Times New Roman" w:hAnsi="Times New Roman" w:cs="Lucida Grande"/>
        </w:rPr>
        <w:t>Día</w:t>
      </w:r>
      <w:proofErr w:type="spellEnd"/>
      <w:r w:rsidRPr="00F913CE">
        <w:rPr>
          <w:rFonts w:ascii="Times New Roman" w:hAnsi="Times New Roman" w:cs="Lucida Grande"/>
        </w:rPr>
        <w:t xml:space="preserve"> de la </w:t>
      </w:r>
      <w:proofErr w:type="spellStart"/>
      <w:r w:rsidRPr="00F913CE">
        <w:rPr>
          <w:rFonts w:ascii="Times New Roman" w:hAnsi="Times New Roman" w:cs="Lucida Grande"/>
        </w:rPr>
        <w:t>Hispanidad</w:t>
      </w:r>
      <w:proofErr w:type="spellEnd"/>
      <w:r w:rsidRPr="00F913CE">
        <w:rPr>
          <w:rFonts w:ascii="Times New Roman" w:hAnsi="Times New Roman" w:cs="Lucida Grande"/>
        </w:rPr>
        <w:t xml:space="preserve">) and 6 December is </w:t>
      </w:r>
      <w:proofErr w:type="spellStart"/>
      <w:r w:rsidRPr="00F913CE">
        <w:rPr>
          <w:rFonts w:ascii="Times New Roman" w:hAnsi="Times New Roman" w:cs="Lucida Grande"/>
        </w:rPr>
        <w:t>Día</w:t>
      </w:r>
      <w:proofErr w:type="spellEnd"/>
      <w:r w:rsidRPr="00F913CE">
        <w:rPr>
          <w:rFonts w:ascii="Times New Roman" w:hAnsi="Times New Roman" w:cs="Lucida Grande"/>
        </w:rPr>
        <w:t xml:space="preserve"> de la </w:t>
      </w:r>
      <w:proofErr w:type="spellStart"/>
      <w:r w:rsidRPr="00F913CE">
        <w:rPr>
          <w:rFonts w:ascii="Times New Roman" w:hAnsi="Times New Roman" w:cs="Lucida Grande"/>
        </w:rPr>
        <w:t>Constituciòn</w:t>
      </w:r>
      <w:proofErr w:type="spellEnd"/>
      <w:r w:rsidRPr="00F913CE">
        <w:rPr>
          <w:rFonts w:ascii="Times New Roman" w:hAnsi="Times New Roman" w:cs="Lucida Grande"/>
        </w:rPr>
        <w:t xml:space="preserve"> [Constitution Day].” </w:t>
      </w:r>
      <w:proofErr w:type="gramStart"/>
      <w:r w:rsidRPr="00F913CE">
        <w:rPr>
          <w:rFonts w:ascii="Times New Roman" w:hAnsi="Times New Roman" w:cs="Lucida Grande"/>
        </w:rPr>
        <w:t>(</w:t>
      </w:r>
      <w:proofErr w:type="spellStart"/>
      <w:r w:rsidRPr="00F913CE">
        <w:rPr>
          <w:rFonts w:ascii="Times New Roman" w:hAnsi="Times New Roman" w:cs="Lucida Grande"/>
        </w:rPr>
        <w:t>Globaledge</w:t>
      </w:r>
      <w:proofErr w:type="spellEnd"/>
      <w:r w:rsidRPr="00F913CE">
        <w:rPr>
          <w:rFonts w:ascii="Times New Roman" w:hAnsi="Times New Roman" w:cs="Lucida Grande"/>
        </w:rPr>
        <w:t>, 2013).</w:t>
      </w:r>
      <w:proofErr w:type="gramEnd"/>
      <w:r w:rsidRPr="00F913CE">
        <w:rPr>
          <w:rFonts w:ascii="Times New Roman" w:hAnsi="Times New Roman" w:cs="Lucida Grande"/>
        </w:rPr>
        <w:t xml:space="preserve"> In addition to these holidays, all of the towns have important annual fiestas that can last up to several </w:t>
      </w:r>
      <w:r w:rsidRPr="00F913CE">
        <w:rPr>
          <w:rFonts w:ascii="Times New Roman" w:hAnsi="Times New Roman" w:cs="Lucida Grande"/>
        </w:rPr>
        <w:lastRenderedPageBreak/>
        <w:t>days (</w:t>
      </w:r>
      <w:proofErr w:type="spellStart"/>
      <w:r w:rsidRPr="00F913CE">
        <w:rPr>
          <w:rFonts w:ascii="Times New Roman" w:hAnsi="Times New Roman" w:cs="Lucida Grande"/>
        </w:rPr>
        <w:t>Globaledge</w:t>
      </w:r>
      <w:proofErr w:type="spellEnd"/>
      <w:r w:rsidRPr="00F913CE">
        <w:rPr>
          <w:rFonts w:ascii="Times New Roman" w:hAnsi="Times New Roman" w:cs="Lucida Grande"/>
        </w:rPr>
        <w:t>, 2013). An expatriate should take note and acknowledge when these holidays are and avoid scheduling meetings and appointments during them (</w:t>
      </w:r>
      <w:proofErr w:type="spellStart"/>
      <w:r w:rsidRPr="00F913CE">
        <w:rPr>
          <w:rFonts w:ascii="Times New Roman" w:hAnsi="Times New Roman" w:cs="Lucida Grande"/>
        </w:rPr>
        <w:t>Globaledge</w:t>
      </w:r>
      <w:proofErr w:type="spellEnd"/>
      <w:r w:rsidRPr="00F913CE">
        <w:rPr>
          <w:rFonts w:ascii="Times New Roman" w:hAnsi="Times New Roman" w:cs="Lucida Grande"/>
        </w:rPr>
        <w:t xml:space="preserve">, 2013). </w:t>
      </w:r>
    </w:p>
    <w:p w:rsidR="00F913CE" w:rsidRDefault="00F913CE" w:rsidP="003160FB">
      <w:pPr>
        <w:spacing w:line="480" w:lineRule="auto"/>
        <w:rPr>
          <w:rFonts w:ascii="Times New Roman" w:hAnsi="Times New Roman" w:cs="Lucida Grande"/>
          <w:b/>
          <w:u w:val="single"/>
        </w:rPr>
      </w:pPr>
      <w:r>
        <w:rPr>
          <w:rFonts w:ascii="Times New Roman" w:hAnsi="Times New Roman" w:cs="Lucida Grande"/>
          <w:b/>
          <w:u w:val="single"/>
        </w:rPr>
        <w:t>Section Four: Work Adjustment</w:t>
      </w:r>
    </w:p>
    <w:p w:rsidR="00A94714" w:rsidRPr="00A94714" w:rsidRDefault="00A94714" w:rsidP="00A94714">
      <w:pPr>
        <w:rPr>
          <w:rFonts w:asciiTheme="majorBidi" w:hAnsiTheme="majorBidi" w:cstheme="majorBidi"/>
          <w:bCs/>
          <w:u w:val="single"/>
        </w:rPr>
      </w:pPr>
      <w:r w:rsidRPr="00A94714">
        <w:rPr>
          <w:rFonts w:asciiTheme="majorBidi" w:hAnsiTheme="majorBidi" w:cstheme="majorBidi"/>
          <w:bCs/>
          <w:u w:val="single"/>
        </w:rPr>
        <w:t>Distin</w:t>
      </w:r>
      <w:r>
        <w:rPr>
          <w:rFonts w:asciiTheme="majorBidi" w:hAnsiTheme="majorBidi" w:cstheme="majorBidi"/>
          <w:bCs/>
          <w:u w:val="single"/>
        </w:rPr>
        <w:t>ctive Features of the Business Operating E</w:t>
      </w:r>
      <w:r w:rsidRPr="00A94714">
        <w:rPr>
          <w:rFonts w:asciiTheme="majorBidi" w:hAnsiTheme="majorBidi" w:cstheme="majorBidi"/>
          <w:bCs/>
          <w:u w:val="single"/>
        </w:rPr>
        <w:t>nvironment</w:t>
      </w:r>
    </w:p>
    <w:p w:rsidR="00A94714" w:rsidRDefault="00A94714" w:rsidP="00A94714">
      <w:pPr>
        <w:rPr>
          <w:rFonts w:asciiTheme="majorBidi" w:hAnsiTheme="majorBidi" w:cstheme="majorBidi"/>
          <w:b/>
          <w:bCs/>
        </w:rPr>
      </w:pPr>
    </w:p>
    <w:p w:rsidR="00A94714" w:rsidRPr="00596B23" w:rsidRDefault="00A94714" w:rsidP="00596B23">
      <w:pPr>
        <w:spacing w:line="480" w:lineRule="auto"/>
        <w:ind w:firstLine="720"/>
        <w:jc w:val="thaiDistribute"/>
        <w:rPr>
          <w:rFonts w:asciiTheme="majorBidi" w:hAnsiTheme="majorBidi" w:cstheme="majorBidi"/>
        </w:rPr>
      </w:pPr>
      <w:r>
        <w:rPr>
          <w:rFonts w:asciiTheme="majorBidi" w:hAnsiTheme="majorBidi" w:cstheme="majorBidi"/>
        </w:rPr>
        <w:t xml:space="preserve">The focus of Spanish </w:t>
      </w:r>
      <w:proofErr w:type="spellStart"/>
      <w:r>
        <w:rPr>
          <w:rFonts w:asciiTheme="majorBidi" w:hAnsiTheme="majorBidi" w:cstheme="majorBidi"/>
        </w:rPr>
        <w:t>labour</w:t>
      </w:r>
      <w:proofErr w:type="spellEnd"/>
      <w:r>
        <w:rPr>
          <w:rFonts w:asciiTheme="majorBidi" w:hAnsiTheme="majorBidi" w:cstheme="majorBidi"/>
        </w:rPr>
        <w:t xml:space="preserve"> laws is the protection of the employee. Employment in Spain is highly regulated as different jobs are grouped into categories and each category of employment has its own regulations</w:t>
      </w:r>
      <w:r w:rsidR="00596B23">
        <w:rPr>
          <w:rFonts w:asciiTheme="majorBidi" w:hAnsiTheme="majorBidi" w:cstheme="majorBidi"/>
        </w:rPr>
        <w:t xml:space="preserve"> </w:t>
      </w:r>
      <w:sdt>
        <w:sdtPr>
          <w:rPr>
            <w:rFonts w:asciiTheme="majorBidi" w:hAnsiTheme="majorBidi" w:cstheme="majorBidi"/>
          </w:rPr>
          <w:id w:val="379656249"/>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Emp12 \l 4105 </w:instrText>
          </w:r>
          <w:r w:rsidR="00850C1A">
            <w:rPr>
              <w:rFonts w:asciiTheme="majorBidi" w:hAnsiTheme="majorBidi" w:cstheme="majorBidi"/>
            </w:rPr>
            <w:fldChar w:fldCharType="separate"/>
          </w:r>
          <w:r w:rsidRPr="00A94714">
            <w:rPr>
              <w:rFonts w:asciiTheme="majorBidi" w:hAnsiTheme="majorBidi" w:cstheme="majorBidi"/>
              <w:noProof/>
            </w:rPr>
            <w:t>(Employment law in Spain, 2012)</w:t>
          </w:r>
          <w:r w:rsidR="00850C1A">
            <w:rPr>
              <w:rFonts w:asciiTheme="majorBidi" w:hAnsiTheme="majorBidi" w:cstheme="majorBidi"/>
            </w:rPr>
            <w:fldChar w:fldCharType="end"/>
          </w:r>
        </w:sdtContent>
      </w:sdt>
      <w:r>
        <w:rPr>
          <w:rFonts w:asciiTheme="majorBidi" w:hAnsiTheme="majorBidi" w:cstheme="majorBidi"/>
        </w:rPr>
        <w:t xml:space="preserve">. </w:t>
      </w:r>
      <w:r w:rsidR="00596B23">
        <w:rPr>
          <w:rFonts w:asciiTheme="majorBidi" w:hAnsiTheme="majorBidi" w:cstheme="majorBidi"/>
        </w:rPr>
        <w:t xml:space="preserve">A normal </w:t>
      </w:r>
      <w:r>
        <w:rPr>
          <w:rFonts w:asciiTheme="majorBidi" w:hAnsiTheme="majorBidi" w:cstheme="majorBidi"/>
        </w:rPr>
        <w:t>Spanish work week is 40 hours</w:t>
      </w:r>
      <w:r w:rsidR="00596B23">
        <w:rPr>
          <w:rFonts w:asciiTheme="majorBidi" w:hAnsiTheme="majorBidi" w:cstheme="majorBidi"/>
        </w:rPr>
        <w:t xml:space="preserve"> </w:t>
      </w:r>
      <w:sdt>
        <w:sdtPr>
          <w:rPr>
            <w:rFonts w:asciiTheme="majorBidi" w:hAnsiTheme="majorBidi" w:cstheme="majorBidi"/>
          </w:rPr>
          <w:id w:val="379656250"/>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Emp12 \l 4105 </w:instrText>
          </w:r>
          <w:r w:rsidR="00850C1A">
            <w:rPr>
              <w:rFonts w:asciiTheme="majorBidi" w:hAnsiTheme="majorBidi" w:cstheme="majorBidi"/>
            </w:rPr>
            <w:fldChar w:fldCharType="separate"/>
          </w:r>
          <w:r w:rsidRPr="00A94714">
            <w:rPr>
              <w:rFonts w:asciiTheme="majorBidi" w:hAnsiTheme="majorBidi" w:cstheme="majorBidi"/>
              <w:noProof/>
            </w:rPr>
            <w:t>(Employment law in Spain, 2012)</w:t>
          </w:r>
          <w:r w:rsidR="00850C1A">
            <w:rPr>
              <w:rFonts w:asciiTheme="majorBidi" w:hAnsiTheme="majorBidi" w:cstheme="majorBidi"/>
            </w:rPr>
            <w:fldChar w:fldCharType="end"/>
          </w:r>
        </w:sdtContent>
      </w:sdt>
      <w:r>
        <w:rPr>
          <w:rFonts w:asciiTheme="majorBidi" w:hAnsiTheme="majorBidi" w:cstheme="majorBidi"/>
        </w:rPr>
        <w:t>. Spanish employees are entitled to 21 days of vacation time for each full year worked</w:t>
      </w:r>
      <w:r w:rsidR="00596B23">
        <w:rPr>
          <w:rFonts w:asciiTheme="majorBidi" w:hAnsiTheme="majorBidi" w:cstheme="majorBidi"/>
        </w:rPr>
        <w:t xml:space="preserve"> </w:t>
      </w:r>
      <w:sdt>
        <w:sdtPr>
          <w:rPr>
            <w:rFonts w:asciiTheme="majorBidi" w:hAnsiTheme="majorBidi" w:cstheme="majorBidi"/>
          </w:rPr>
          <w:id w:val="379656251"/>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Emp12 \l 4105 </w:instrText>
          </w:r>
          <w:r w:rsidR="00850C1A">
            <w:rPr>
              <w:rFonts w:asciiTheme="majorBidi" w:hAnsiTheme="majorBidi" w:cstheme="majorBidi"/>
            </w:rPr>
            <w:fldChar w:fldCharType="separate"/>
          </w:r>
          <w:r w:rsidRPr="00A94714">
            <w:rPr>
              <w:rFonts w:asciiTheme="majorBidi" w:hAnsiTheme="majorBidi" w:cstheme="majorBidi"/>
              <w:noProof/>
            </w:rPr>
            <w:t>(Employment law in Spain, 2012)</w:t>
          </w:r>
          <w:r w:rsidR="00850C1A">
            <w:rPr>
              <w:rFonts w:asciiTheme="majorBidi" w:hAnsiTheme="majorBidi" w:cstheme="majorBidi"/>
            </w:rPr>
            <w:fldChar w:fldCharType="end"/>
          </w:r>
        </w:sdtContent>
      </w:sdt>
      <w:r>
        <w:rPr>
          <w:rFonts w:asciiTheme="majorBidi" w:hAnsiTheme="majorBidi" w:cstheme="majorBidi"/>
        </w:rPr>
        <w:t>. In Spain there are no sick days but if an employee is sick and has a doctor’s note confirming his illness, social security will pay his salary for a period of time</w:t>
      </w:r>
      <w:r w:rsidRPr="009853FA">
        <w:rPr>
          <w:rFonts w:asciiTheme="majorBidi" w:hAnsiTheme="majorBidi" w:cstheme="majorBidi"/>
        </w:rPr>
        <w:t xml:space="preserve"> </w:t>
      </w:r>
      <w:sdt>
        <w:sdtPr>
          <w:rPr>
            <w:rFonts w:asciiTheme="majorBidi" w:hAnsiTheme="majorBidi" w:cstheme="majorBidi"/>
          </w:rPr>
          <w:id w:val="379656254"/>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Emp12 \l 4105 </w:instrText>
          </w:r>
          <w:r w:rsidR="00850C1A">
            <w:rPr>
              <w:rFonts w:asciiTheme="majorBidi" w:hAnsiTheme="majorBidi" w:cstheme="majorBidi"/>
            </w:rPr>
            <w:fldChar w:fldCharType="separate"/>
          </w:r>
          <w:r w:rsidRPr="00A94714">
            <w:rPr>
              <w:rFonts w:asciiTheme="majorBidi" w:hAnsiTheme="majorBidi" w:cstheme="majorBidi"/>
              <w:noProof/>
            </w:rPr>
            <w:t>(Employment law in Spain, 2012)</w:t>
          </w:r>
          <w:r w:rsidR="00850C1A">
            <w:rPr>
              <w:rFonts w:asciiTheme="majorBidi" w:hAnsiTheme="majorBidi" w:cstheme="majorBidi"/>
            </w:rPr>
            <w:fldChar w:fldCharType="end"/>
          </w:r>
        </w:sdtContent>
      </w:sdt>
      <w:r>
        <w:rPr>
          <w:rFonts w:asciiTheme="majorBidi" w:hAnsiTheme="majorBidi" w:cstheme="majorBidi"/>
        </w:rPr>
        <w:t xml:space="preserve">. If an employee is laid off in Spain with insufficient cause he receives 45 days of </w:t>
      </w:r>
      <w:proofErr w:type="spellStart"/>
      <w:r>
        <w:rPr>
          <w:rFonts w:asciiTheme="majorBidi" w:hAnsiTheme="majorBidi" w:cstheme="majorBidi"/>
        </w:rPr>
        <w:t>indemnization</w:t>
      </w:r>
      <w:proofErr w:type="spellEnd"/>
      <w:r>
        <w:rPr>
          <w:rFonts w:asciiTheme="majorBidi" w:hAnsiTheme="majorBidi" w:cstheme="majorBidi"/>
        </w:rPr>
        <w:t xml:space="preserve"> pay for each year of service with the employer</w:t>
      </w:r>
      <w:r w:rsidR="00596B23">
        <w:rPr>
          <w:rFonts w:asciiTheme="majorBidi" w:hAnsiTheme="majorBidi" w:cstheme="majorBidi"/>
        </w:rPr>
        <w:t xml:space="preserve"> </w:t>
      </w:r>
      <w:sdt>
        <w:sdtPr>
          <w:rPr>
            <w:rFonts w:asciiTheme="majorBidi" w:hAnsiTheme="majorBidi" w:cstheme="majorBidi"/>
          </w:rPr>
          <w:id w:val="379656255"/>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Emp12 \l 4105 </w:instrText>
          </w:r>
          <w:r w:rsidR="00850C1A">
            <w:rPr>
              <w:rFonts w:asciiTheme="majorBidi" w:hAnsiTheme="majorBidi" w:cstheme="majorBidi"/>
            </w:rPr>
            <w:fldChar w:fldCharType="separate"/>
          </w:r>
          <w:r w:rsidRPr="00A94714">
            <w:rPr>
              <w:rFonts w:asciiTheme="majorBidi" w:hAnsiTheme="majorBidi" w:cstheme="majorBidi"/>
              <w:noProof/>
            </w:rPr>
            <w:t>(Employment law in Spain, 2012)</w:t>
          </w:r>
          <w:r w:rsidR="00850C1A">
            <w:rPr>
              <w:rFonts w:asciiTheme="majorBidi" w:hAnsiTheme="majorBidi" w:cstheme="majorBidi"/>
            </w:rPr>
            <w:fldChar w:fldCharType="end"/>
          </w:r>
        </w:sdtContent>
      </w:sdt>
      <w:r>
        <w:rPr>
          <w:rFonts w:asciiTheme="majorBidi" w:hAnsiTheme="majorBidi" w:cstheme="majorBidi"/>
        </w:rPr>
        <w:t>. Different regulations also apply for those under 18 years of age as overnight work cannot be done by people under 18</w:t>
      </w:r>
      <w:r w:rsidR="00596B23">
        <w:rPr>
          <w:rFonts w:asciiTheme="majorBidi" w:hAnsiTheme="majorBidi" w:cstheme="majorBidi"/>
        </w:rPr>
        <w:t xml:space="preserve"> </w:t>
      </w:r>
      <w:sdt>
        <w:sdtPr>
          <w:rPr>
            <w:rFonts w:asciiTheme="majorBidi" w:hAnsiTheme="majorBidi" w:cstheme="majorBidi"/>
          </w:rPr>
          <w:id w:val="379656259"/>
          <w:citation/>
        </w:sdtPr>
        <w:sdtEndPr/>
        <w:sdtContent>
          <w:r w:rsidR="00850C1A">
            <w:rPr>
              <w:rFonts w:asciiTheme="majorBidi" w:hAnsiTheme="majorBidi" w:cstheme="majorBidi"/>
            </w:rPr>
            <w:fldChar w:fldCharType="begin"/>
          </w:r>
          <w:r>
            <w:rPr>
              <w:rFonts w:asciiTheme="majorBidi" w:hAnsiTheme="majorBidi" w:cstheme="majorBidi"/>
            </w:rPr>
            <w:instrText xml:space="preserve"> CITATION Spa11 \l 4105 </w:instrText>
          </w:r>
          <w:r w:rsidR="00850C1A">
            <w:rPr>
              <w:rFonts w:asciiTheme="majorBidi" w:hAnsiTheme="majorBidi" w:cstheme="majorBidi"/>
            </w:rPr>
            <w:fldChar w:fldCharType="separate"/>
          </w:r>
          <w:r w:rsidRPr="00A94714">
            <w:rPr>
              <w:rFonts w:asciiTheme="majorBidi" w:hAnsiTheme="majorBidi" w:cstheme="majorBidi"/>
              <w:noProof/>
            </w:rPr>
            <w:t>(Spanish labour laws, 2011)</w:t>
          </w:r>
          <w:r w:rsidR="00850C1A">
            <w:rPr>
              <w:rFonts w:asciiTheme="majorBidi" w:hAnsiTheme="majorBidi" w:cstheme="majorBidi"/>
            </w:rPr>
            <w:fldChar w:fldCharType="end"/>
          </w:r>
        </w:sdtContent>
      </w:sdt>
      <w:r>
        <w:rPr>
          <w:rFonts w:asciiTheme="majorBidi" w:hAnsiTheme="majorBidi" w:cstheme="majorBidi"/>
        </w:rPr>
        <w:t>.</w:t>
      </w:r>
    </w:p>
    <w:p w:rsidR="00F913CE" w:rsidRPr="00596B23" w:rsidRDefault="00F913CE" w:rsidP="00F913CE">
      <w:pPr>
        <w:rPr>
          <w:rFonts w:ascii="Times New Roman" w:hAnsi="Times New Roman"/>
          <w:u w:val="single"/>
        </w:rPr>
      </w:pPr>
      <w:r w:rsidRPr="00596B23">
        <w:rPr>
          <w:rFonts w:ascii="Times New Roman" w:hAnsi="Times New Roman"/>
          <w:u w:val="single"/>
        </w:rPr>
        <w:t>Leadership and Motivation</w:t>
      </w:r>
    </w:p>
    <w:p w:rsidR="00F913CE" w:rsidRPr="00F913CE" w:rsidRDefault="00F913CE" w:rsidP="00F913CE">
      <w:pPr>
        <w:rPr>
          <w:rFonts w:ascii="Times New Roman" w:hAnsi="Times New Roman"/>
        </w:rPr>
      </w:pPr>
    </w:p>
    <w:p w:rsidR="00F913CE" w:rsidRPr="00F913CE" w:rsidRDefault="00F913CE" w:rsidP="00F913CE">
      <w:pPr>
        <w:spacing w:line="480" w:lineRule="auto"/>
        <w:rPr>
          <w:rFonts w:ascii="Times New Roman" w:hAnsi="Times New Roman"/>
        </w:rPr>
      </w:pPr>
      <w:r>
        <w:rPr>
          <w:rFonts w:ascii="Times New Roman" w:hAnsi="Times New Roman"/>
        </w:rPr>
        <w:tab/>
        <w:t xml:space="preserve">Because of a prior </w:t>
      </w:r>
      <w:r w:rsidRPr="00F913CE">
        <w:rPr>
          <w:rFonts w:ascii="Times New Roman" w:hAnsi="Times New Roman"/>
        </w:rPr>
        <w:t xml:space="preserve">lack of scientific information, people engaged in expatriate assignments </w:t>
      </w:r>
      <w:r>
        <w:rPr>
          <w:rFonts w:ascii="Times New Roman" w:hAnsi="Times New Roman"/>
        </w:rPr>
        <w:t xml:space="preserve">previously </w:t>
      </w:r>
      <w:r w:rsidRPr="00F913CE">
        <w:rPr>
          <w:rFonts w:ascii="Times New Roman" w:hAnsi="Times New Roman"/>
        </w:rPr>
        <w:t>did not have the knowledge of specific cultural leadership qualities that worked well for that specific region or country (</w:t>
      </w:r>
      <w:proofErr w:type="spellStart"/>
      <w:r w:rsidRPr="00F913CE">
        <w:rPr>
          <w:rFonts w:ascii="Times New Roman" w:hAnsi="Times New Roman"/>
          <w:iCs/>
        </w:rPr>
        <w:t>Javidan</w:t>
      </w:r>
      <w:proofErr w:type="spellEnd"/>
      <w:r w:rsidRPr="00F913CE">
        <w:rPr>
          <w:rFonts w:ascii="Times New Roman" w:hAnsi="Times New Roman"/>
          <w:iCs/>
        </w:rPr>
        <w:t xml:space="preserve">, M., </w:t>
      </w:r>
      <w:proofErr w:type="spellStart"/>
      <w:r w:rsidRPr="00F913CE">
        <w:rPr>
          <w:rFonts w:ascii="Times New Roman" w:hAnsi="Times New Roman"/>
          <w:iCs/>
        </w:rPr>
        <w:t>Dorfman</w:t>
      </w:r>
      <w:proofErr w:type="spellEnd"/>
      <w:r w:rsidRPr="00F913CE">
        <w:rPr>
          <w:rFonts w:ascii="Times New Roman" w:hAnsi="Times New Roman"/>
          <w:iCs/>
        </w:rPr>
        <w:t xml:space="preserve">, P.W., Sully de </w:t>
      </w:r>
      <w:proofErr w:type="spellStart"/>
      <w:r w:rsidRPr="00F913CE">
        <w:rPr>
          <w:rFonts w:ascii="Times New Roman" w:hAnsi="Times New Roman"/>
          <w:iCs/>
        </w:rPr>
        <w:t>Luque</w:t>
      </w:r>
      <w:proofErr w:type="spellEnd"/>
      <w:r w:rsidRPr="00F913CE">
        <w:rPr>
          <w:rFonts w:ascii="Times New Roman" w:hAnsi="Times New Roman"/>
          <w:iCs/>
        </w:rPr>
        <w:t>, M., &amp; House, R.J</w:t>
      </w:r>
      <w:r w:rsidRPr="00F913CE">
        <w:rPr>
          <w:rFonts w:ascii="Times New Roman" w:hAnsi="Times New Roman"/>
        </w:rPr>
        <w:t xml:space="preserve">, 2006, p. 68). The lack of tools and knowledge </w:t>
      </w:r>
      <w:r w:rsidRPr="00F913CE">
        <w:rPr>
          <w:rFonts w:ascii="Times New Roman" w:hAnsi="Times New Roman"/>
        </w:rPr>
        <w:lastRenderedPageBreak/>
        <w:t xml:space="preserve">was ultimately detrimental to the performance of the manager or </w:t>
      </w:r>
      <w:r>
        <w:rPr>
          <w:rFonts w:ascii="Times New Roman" w:hAnsi="Times New Roman"/>
        </w:rPr>
        <w:t xml:space="preserve">the success of an expatriate in a foreign country </w:t>
      </w:r>
      <w:r w:rsidRPr="00F913CE">
        <w:rPr>
          <w:rFonts w:ascii="Times New Roman" w:hAnsi="Times New Roman"/>
        </w:rPr>
        <w:t>(</w:t>
      </w:r>
      <w:proofErr w:type="spellStart"/>
      <w:r w:rsidRPr="00F913CE">
        <w:rPr>
          <w:rFonts w:ascii="Times New Roman" w:hAnsi="Times New Roman"/>
        </w:rPr>
        <w:t>Javidan</w:t>
      </w:r>
      <w:proofErr w:type="spellEnd"/>
      <w:r w:rsidRPr="00F913CE">
        <w:rPr>
          <w:rFonts w:ascii="Times New Roman" w:hAnsi="Times New Roman"/>
        </w:rPr>
        <w:t xml:space="preserve"> et al., 2006, p. 68). </w:t>
      </w:r>
    </w:p>
    <w:p w:rsidR="00F913CE" w:rsidRPr="00F913CE" w:rsidRDefault="00F913CE" w:rsidP="00F913CE">
      <w:pPr>
        <w:spacing w:line="480" w:lineRule="auto"/>
        <w:rPr>
          <w:rFonts w:ascii="Times New Roman" w:hAnsi="Times New Roman"/>
        </w:rPr>
      </w:pPr>
      <w:r w:rsidRPr="00F913CE">
        <w:rPr>
          <w:rFonts w:ascii="Times New Roman" w:hAnsi="Times New Roman"/>
        </w:rPr>
        <w:tab/>
        <w:t>To alleviate this problem, 170 researchers collected and analyzed research from 62 countries for 10 years on specific values, practices, and leadership traits that were specific to a culture (</w:t>
      </w:r>
      <w:proofErr w:type="spellStart"/>
      <w:r w:rsidRPr="00F913CE">
        <w:rPr>
          <w:rFonts w:ascii="Times New Roman" w:hAnsi="Times New Roman"/>
        </w:rPr>
        <w:t>Javidan</w:t>
      </w:r>
      <w:proofErr w:type="spellEnd"/>
      <w:r w:rsidRPr="00F913CE">
        <w:rPr>
          <w:rFonts w:ascii="Times New Roman" w:hAnsi="Times New Roman"/>
        </w:rPr>
        <w:t xml:space="preserve"> et al., 2006, p. 68). Th</w:t>
      </w:r>
      <w:r w:rsidR="00596B23">
        <w:rPr>
          <w:rFonts w:ascii="Times New Roman" w:hAnsi="Times New Roman"/>
        </w:rPr>
        <w:t xml:space="preserve">e 62 cultures were ranked in </w:t>
      </w:r>
      <w:r w:rsidRPr="00F913CE">
        <w:rPr>
          <w:rFonts w:ascii="Times New Roman" w:hAnsi="Times New Roman"/>
        </w:rPr>
        <w:t>nine dimension</w:t>
      </w:r>
      <w:r w:rsidR="00596B23">
        <w:rPr>
          <w:rFonts w:ascii="Times New Roman" w:hAnsi="Times New Roman"/>
        </w:rPr>
        <w:t>s</w:t>
      </w:r>
      <w:r w:rsidRPr="00F913CE">
        <w:rPr>
          <w:rFonts w:ascii="Times New Roman" w:hAnsi="Times New Roman"/>
        </w:rPr>
        <w:t xml:space="preserve"> of the</w:t>
      </w:r>
      <w:r w:rsidR="00596B23">
        <w:rPr>
          <w:rFonts w:ascii="Times New Roman" w:hAnsi="Times New Roman"/>
        </w:rPr>
        <w:t>ir culture</w:t>
      </w:r>
      <w:r w:rsidRPr="00F913CE">
        <w:rPr>
          <w:rFonts w:ascii="Times New Roman" w:hAnsi="Times New Roman"/>
        </w:rPr>
        <w:t xml:space="preserve"> (</w:t>
      </w:r>
      <w:proofErr w:type="spellStart"/>
      <w:r w:rsidRPr="00F913CE">
        <w:rPr>
          <w:rFonts w:ascii="Times New Roman" w:hAnsi="Times New Roman"/>
        </w:rPr>
        <w:t>Javidan</w:t>
      </w:r>
      <w:proofErr w:type="spellEnd"/>
      <w:r w:rsidRPr="00F913CE">
        <w:rPr>
          <w:rFonts w:ascii="Times New Roman" w:hAnsi="Times New Roman"/>
        </w:rPr>
        <w:t xml:space="preserve"> et al., 2006, p. 68). The following section highlights the nine dimensions of Spain’s culture and their scores</w:t>
      </w:r>
      <w:r w:rsidR="00B24BF2">
        <w:rPr>
          <w:rFonts w:ascii="Times New Roman" w:hAnsi="Times New Roman"/>
        </w:rPr>
        <w:t xml:space="preserve"> based on a 7-point </w:t>
      </w:r>
      <w:proofErr w:type="spellStart"/>
      <w:r w:rsidR="00B24BF2">
        <w:rPr>
          <w:rFonts w:ascii="Times New Roman" w:hAnsi="Times New Roman"/>
        </w:rPr>
        <w:t>likert</w:t>
      </w:r>
      <w:proofErr w:type="spellEnd"/>
      <w:r w:rsidR="00B24BF2">
        <w:rPr>
          <w:rFonts w:ascii="Times New Roman" w:hAnsi="Times New Roman"/>
        </w:rPr>
        <w:t xml:space="preserve"> scale (</w:t>
      </w:r>
      <w:proofErr w:type="spellStart"/>
      <w:r w:rsidR="00B24BF2">
        <w:rPr>
          <w:rFonts w:ascii="Times New Roman" w:hAnsi="Times New Roman"/>
        </w:rPr>
        <w:t>Javidan</w:t>
      </w:r>
      <w:proofErr w:type="spellEnd"/>
      <w:r w:rsidR="00B24BF2">
        <w:rPr>
          <w:rFonts w:ascii="Times New Roman" w:hAnsi="Times New Roman"/>
        </w:rPr>
        <w:t xml:space="preserve"> et al., 2006, p. 71)</w:t>
      </w:r>
      <w:r w:rsidRPr="00F913CE">
        <w:rPr>
          <w:rFonts w:ascii="Times New Roman" w:hAnsi="Times New Roman"/>
        </w:rPr>
        <w:t xml:space="preserve">.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t>Performance orientation is “the degree to which a collective encourages and rewards group members for performance improvement and excellence” (</w:t>
      </w:r>
      <w:proofErr w:type="spellStart"/>
      <w:r w:rsidRPr="00F913CE">
        <w:rPr>
          <w:rFonts w:ascii="Times New Roman" w:hAnsi="Times New Roman"/>
        </w:rPr>
        <w:t>Javidan</w:t>
      </w:r>
      <w:proofErr w:type="spellEnd"/>
      <w:r w:rsidRPr="00F913CE">
        <w:rPr>
          <w:rFonts w:ascii="Times New Roman" w:hAnsi="Times New Roman"/>
        </w:rPr>
        <w:t xml:space="preserve"> et al., 2006, p. 69). Spain scored a 4.01 and is a mid-score cluster meaning that the score was not significantly different from the rest of the scores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F913CE">
      <w:pPr>
        <w:pStyle w:val="ListParagraph"/>
        <w:numPr>
          <w:ilvl w:val="0"/>
          <w:numId w:val="1"/>
        </w:numPr>
        <w:spacing w:line="480" w:lineRule="auto"/>
        <w:ind w:left="284"/>
        <w:rPr>
          <w:rFonts w:ascii="Times New Roman" w:hAnsi="Times New Roman"/>
        </w:rPr>
      </w:pPr>
      <w:r w:rsidRPr="00F913CE">
        <w:rPr>
          <w:rFonts w:ascii="Times New Roman" w:hAnsi="Times New Roman"/>
        </w:rPr>
        <w:t>Assertiveness is “the degree to which individuals are assertive, confrontational, and aggressive in their relationships” (</w:t>
      </w:r>
      <w:proofErr w:type="spellStart"/>
      <w:r w:rsidRPr="00F913CE">
        <w:rPr>
          <w:rFonts w:ascii="Times New Roman" w:hAnsi="Times New Roman"/>
        </w:rPr>
        <w:t>Javidan</w:t>
      </w:r>
      <w:proofErr w:type="spellEnd"/>
      <w:r w:rsidRPr="00F913CE">
        <w:rPr>
          <w:rFonts w:ascii="Times New Roman" w:hAnsi="Times New Roman"/>
        </w:rPr>
        <w:t xml:space="preserve"> et al., 2006, p. 69). Spain scored at 4.42 as a mid-score. </w:t>
      </w:r>
    </w:p>
    <w:p w:rsidR="00F913CE" w:rsidRPr="00E74F41" w:rsidRDefault="00F913CE" w:rsidP="00E74F41">
      <w:pPr>
        <w:pStyle w:val="ListParagraph"/>
        <w:numPr>
          <w:ilvl w:val="0"/>
          <w:numId w:val="1"/>
        </w:numPr>
        <w:spacing w:line="480" w:lineRule="auto"/>
        <w:ind w:left="284" w:hanging="284"/>
        <w:rPr>
          <w:rFonts w:ascii="Times New Roman" w:hAnsi="Times New Roman"/>
        </w:rPr>
      </w:pPr>
      <w:r w:rsidRPr="00F913CE">
        <w:rPr>
          <w:rFonts w:ascii="Times New Roman" w:hAnsi="Times New Roman"/>
        </w:rPr>
        <w:t>Future orientation is “the extent to which engag</w:t>
      </w:r>
      <w:r w:rsidR="00E74F41">
        <w:rPr>
          <w:rFonts w:ascii="Times New Roman" w:hAnsi="Times New Roman"/>
        </w:rPr>
        <w:t xml:space="preserve">e in future-oriented </w:t>
      </w:r>
      <w:proofErr w:type="spellStart"/>
      <w:r w:rsidR="00E74F41">
        <w:rPr>
          <w:rFonts w:ascii="Times New Roman" w:hAnsi="Times New Roman"/>
        </w:rPr>
        <w:t>behaviours</w:t>
      </w:r>
      <w:proofErr w:type="spellEnd"/>
      <w:r w:rsidR="00E74F41">
        <w:rPr>
          <w:rFonts w:ascii="Times New Roman" w:hAnsi="Times New Roman"/>
        </w:rPr>
        <w:t xml:space="preserve"> </w:t>
      </w:r>
      <w:r w:rsidRPr="00E74F41">
        <w:rPr>
          <w:rFonts w:ascii="Times New Roman" w:hAnsi="Times New Roman"/>
        </w:rPr>
        <w:t>such as delaying gratification, planning, and investing in the future” (</w:t>
      </w:r>
      <w:proofErr w:type="spellStart"/>
      <w:r w:rsidRPr="00E74F41">
        <w:rPr>
          <w:rFonts w:ascii="Times New Roman" w:hAnsi="Times New Roman"/>
        </w:rPr>
        <w:t>Javidan</w:t>
      </w:r>
      <w:proofErr w:type="spellEnd"/>
      <w:r w:rsidRPr="00E74F41">
        <w:rPr>
          <w:rFonts w:ascii="Times New Roman" w:hAnsi="Times New Roman"/>
        </w:rPr>
        <w:t xml:space="preserve"> et al., 2006, p. 69). Spain scored at 3.51 as a mid-score (</w:t>
      </w:r>
      <w:proofErr w:type="spellStart"/>
      <w:r w:rsidRPr="00E74F41">
        <w:rPr>
          <w:rFonts w:ascii="Times New Roman" w:hAnsi="Times New Roman"/>
        </w:rPr>
        <w:t>Javidan</w:t>
      </w:r>
      <w:proofErr w:type="spellEnd"/>
      <w:r w:rsidRPr="00E74F41">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t>Humane orientation is “the degree to which a collective encourages and rewards individuals for being fair, altruistic, generous, caring and kind to others” (</w:t>
      </w:r>
      <w:proofErr w:type="spellStart"/>
      <w:r w:rsidRPr="00F913CE">
        <w:rPr>
          <w:rFonts w:ascii="Times New Roman" w:hAnsi="Times New Roman"/>
        </w:rPr>
        <w:t>Javidan</w:t>
      </w:r>
      <w:proofErr w:type="spellEnd"/>
      <w:r w:rsidRPr="00F913CE">
        <w:rPr>
          <w:rFonts w:ascii="Times New Roman" w:hAnsi="Times New Roman"/>
        </w:rPr>
        <w:t xml:space="preserve"> et al., 2006, p. 69). Spain scored at 3.32 in a low score cluster. This means that their score was significantly lower than the rest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lastRenderedPageBreak/>
        <w:t>Institutional collectivism is “the degree to which organizational and societal institutional practices encourage and reward collective distribution of resources and action” (</w:t>
      </w:r>
      <w:proofErr w:type="spellStart"/>
      <w:r w:rsidRPr="00F913CE">
        <w:rPr>
          <w:rFonts w:ascii="Times New Roman" w:hAnsi="Times New Roman"/>
        </w:rPr>
        <w:t>Javidan</w:t>
      </w:r>
      <w:proofErr w:type="spellEnd"/>
      <w:r w:rsidRPr="00F913CE">
        <w:rPr>
          <w:rFonts w:ascii="Times New Roman" w:hAnsi="Times New Roman"/>
        </w:rPr>
        <w:t xml:space="preserve"> et al., 2006, p. 69). Spain scored at 3.85 in a low score cluster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t>In-group collectivism is “the degree to which individuals express pride, loyalty, and cohesiveness in their organizations or families (</w:t>
      </w:r>
      <w:proofErr w:type="spellStart"/>
      <w:r w:rsidRPr="00F913CE">
        <w:rPr>
          <w:rFonts w:ascii="Times New Roman" w:hAnsi="Times New Roman"/>
        </w:rPr>
        <w:t>Javidan</w:t>
      </w:r>
      <w:proofErr w:type="spellEnd"/>
      <w:r w:rsidRPr="00F913CE">
        <w:rPr>
          <w:rFonts w:ascii="Times New Roman" w:hAnsi="Times New Roman"/>
        </w:rPr>
        <w:t xml:space="preserve"> et al., 2006, p. 70). Spain scored at 5.45 in a </w:t>
      </w:r>
      <w:proofErr w:type="spellStart"/>
      <w:r w:rsidRPr="00F913CE">
        <w:rPr>
          <w:rFonts w:ascii="Times New Roman" w:hAnsi="Times New Roman"/>
        </w:rPr>
        <w:t>mid score</w:t>
      </w:r>
      <w:proofErr w:type="spellEnd"/>
      <w:r w:rsidRPr="00F913CE">
        <w:rPr>
          <w:rFonts w:ascii="Times New Roman" w:hAnsi="Times New Roman"/>
        </w:rPr>
        <w:t xml:space="preserve"> cluster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t>Gender egalitarianism is “the degree to which a collective minimizes gender inequality (</w:t>
      </w:r>
      <w:proofErr w:type="spellStart"/>
      <w:r w:rsidRPr="00F913CE">
        <w:rPr>
          <w:rFonts w:ascii="Times New Roman" w:hAnsi="Times New Roman"/>
        </w:rPr>
        <w:t>Javidan</w:t>
      </w:r>
      <w:proofErr w:type="spellEnd"/>
      <w:r w:rsidRPr="00F913CE">
        <w:rPr>
          <w:rFonts w:ascii="Times New Roman" w:hAnsi="Times New Roman"/>
        </w:rPr>
        <w:t xml:space="preserve"> et al., 2006, p. 70. Spain scored at 3.01 in a mid-score cluster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hanging="349"/>
        <w:rPr>
          <w:rFonts w:ascii="Times New Roman" w:hAnsi="Times New Roman"/>
        </w:rPr>
      </w:pPr>
      <w:r w:rsidRPr="00F913CE">
        <w:rPr>
          <w:rFonts w:ascii="Times New Roman" w:hAnsi="Times New Roman"/>
        </w:rPr>
        <w:t xml:space="preserve">Power distance is “the </w:t>
      </w:r>
      <w:proofErr w:type="gramStart"/>
      <w:r w:rsidRPr="00F913CE">
        <w:rPr>
          <w:rFonts w:ascii="Times New Roman" w:hAnsi="Times New Roman"/>
        </w:rPr>
        <w:t>degree to which members of a collective expect</w:t>
      </w:r>
      <w:proofErr w:type="gramEnd"/>
      <w:r w:rsidRPr="00F913CE">
        <w:rPr>
          <w:rFonts w:ascii="Times New Roman" w:hAnsi="Times New Roman"/>
        </w:rPr>
        <w:t xml:space="preserve"> power to be distributed equally” (</w:t>
      </w:r>
      <w:proofErr w:type="spellStart"/>
      <w:r w:rsidRPr="00F913CE">
        <w:rPr>
          <w:rFonts w:ascii="Times New Roman" w:hAnsi="Times New Roman"/>
        </w:rPr>
        <w:t>Javidan</w:t>
      </w:r>
      <w:proofErr w:type="spellEnd"/>
      <w:r w:rsidRPr="00F913CE">
        <w:rPr>
          <w:rFonts w:ascii="Times New Roman" w:hAnsi="Times New Roman"/>
        </w:rPr>
        <w:t xml:space="preserve"> et al,. 2006, p. 70). Spain scored at 5.52 in a mid-score cluster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E74F41">
      <w:pPr>
        <w:pStyle w:val="ListParagraph"/>
        <w:numPr>
          <w:ilvl w:val="0"/>
          <w:numId w:val="1"/>
        </w:numPr>
        <w:spacing w:line="480" w:lineRule="auto"/>
        <w:ind w:left="426"/>
        <w:rPr>
          <w:rFonts w:ascii="Times New Roman" w:hAnsi="Times New Roman"/>
        </w:rPr>
      </w:pPr>
      <w:r w:rsidRPr="00F913CE">
        <w:rPr>
          <w:rFonts w:ascii="Times New Roman" w:hAnsi="Times New Roman"/>
        </w:rPr>
        <w:t xml:space="preserve">Uncertainty avoidance is “the extent to which a society, organization, or group relies on social norms, rules and procedures to alleviate </w:t>
      </w:r>
      <w:proofErr w:type="spellStart"/>
      <w:r w:rsidRPr="00F913CE">
        <w:rPr>
          <w:rFonts w:ascii="Times New Roman" w:hAnsi="Times New Roman"/>
        </w:rPr>
        <w:t>unprecidictability</w:t>
      </w:r>
      <w:proofErr w:type="spellEnd"/>
      <w:r w:rsidRPr="00F913CE">
        <w:rPr>
          <w:rFonts w:ascii="Times New Roman" w:hAnsi="Times New Roman"/>
        </w:rPr>
        <w:t xml:space="preserve"> of future events” (</w:t>
      </w:r>
      <w:proofErr w:type="spellStart"/>
      <w:r w:rsidRPr="00F913CE">
        <w:rPr>
          <w:rFonts w:ascii="Times New Roman" w:hAnsi="Times New Roman"/>
        </w:rPr>
        <w:t>Javidan</w:t>
      </w:r>
      <w:proofErr w:type="spellEnd"/>
      <w:r w:rsidRPr="00F913CE">
        <w:rPr>
          <w:rFonts w:ascii="Times New Roman" w:hAnsi="Times New Roman"/>
        </w:rPr>
        <w:t xml:space="preserve"> et al., 2006, p. 70). Spain scored at 3.97 in a mid-score cluster (</w:t>
      </w:r>
      <w:proofErr w:type="spellStart"/>
      <w:r w:rsidRPr="00F913CE">
        <w:rPr>
          <w:rFonts w:ascii="Times New Roman" w:hAnsi="Times New Roman"/>
        </w:rPr>
        <w:t>Javidan</w:t>
      </w:r>
      <w:proofErr w:type="spellEnd"/>
      <w:r w:rsidRPr="00F913CE">
        <w:rPr>
          <w:rFonts w:ascii="Times New Roman" w:hAnsi="Times New Roman"/>
        </w:rPr>
        <w:t xml:space="preserve"> et al., 2006, p. 71). </w:t>
      </w:r>
    </w:p>
    <w:p w:rsidR="00F913CE" w:rsidRPr="00F913CE" w:rsidRDefault="00F913CE" w:rsidP="00F913CE">
      <w:pPr>
        <w:spacing w:line="480" w:lineRule="auto"/>
        <w:ind w:firstLine="360"/>
        <w:rPr>
          <w:rFonts w:ascii="Times New Roman" w:hAnsi="Times New Roman"/>
        </w:rPr>
      </w:pPr>
      <w:r w:rsidRPr="00F913CE">
        <w:rPr>
          <w:rFonts w:ascii="Times New Roman" w:hAnsi="Times New Roman"/>
        </w:rPr>
        <w:t>GLOBE research indicated six qualities of leaders and ranked where each region felt strong about certain qualities and felt others were less important (</w:t>
      </w:r>
      <w:proofErr w:type="spellStart"/>
      <w:r w:rsidRPr="00F913CE">
        <w:rPr>
          <w:rFonts w:ascii="Times New Roman" w:hAnsi="Times New Roman"/>
        </w:rPr>
        <w:t>Javidan</w:t>
      </w:r>
      <w:proofErr w:type="spellEnd"/>
      <w:r w:rsidRPr="00F913CE">
        <w:rPr>
          <w:rFonts w:ascii="Times New Roman" w:hAnsi="Times New Roman"/>
        </w:rPr>
        <w:t xml:space="preserve"> et al., 2006, p. 74). The six categories of leadership and where Latin Europe scored are as follows:</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 xml:space="preserve">Charismatic/Value-Based: a “leadership dimension that reflects the ability to inspire, to motivate, and to expect high performance outcomes from others on the basis of </w:t>
      </w:r>
      <w:r w:rsidRPr="00F913CE">
        <w:rPr>
          <w:rFonts w:ascii="Times New Roman" w:hAnsi="Times New Roman" w:cs="Helvetica"/>
          <w:color w:val="141413"/>
        </w:rPr>
        <w:lastRenderedPageBreak/>
        <w:t>firmly held core beliefs”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Spain, which is apart of the Latin Europe cluster scored at 5.78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 </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Team-Oriented: a leadership dimension that emphasizes effective team building and implementation of a common purpose or goal among team members”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Latin Europe scored at 5.73 which was a medium score cluster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Participative: a “leadership dimension that reflects the degree to which managers involve others in making and implementing decisions”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Latin Europe scored at 5.37 which was a medium score cluster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 </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Humane-Oriented: a “leadership dimension that reflects supportive and considerate leadership but also includes compassion and generosity”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Latin Europe scored at 4.45 which was a low score cluster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 </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 xml:space="preserve">Autonomous: a new dimension which has </w:t>
      </w:r>
      <w:r w:rsidR="00D961A2">
        <w:rPr>
          <w:rFonts w:ascii="Times New Roman" w:hAnsi="Times New Roman" w:cs="Helvetica"/>
          <w:color w:val="141413"/>
        </w:rPr>
        <w:t xml:space="preserve">was </w:t>
      </w:r>
      <w:r w:rsidRPr="00F913CE">
        <w:rPr>
          <w:rFonts w:ascii="Times New Roman" w:hAnsi="Times New Roman" w:cs="Helvetica"/>
          <w:color w:val="141413"/>
        </w:rPr>
        <w:t xml:space="preserve">not </w:t>
      </w:r>
      <w:proofErr w:type="gramStart"/>
      <w:r w:rsidRPr="00F913CE">
        <w:rPr>
          <w:rFonts w:ascii="Times New Roman" w:hAnsi="Times New Roman" w:cs="Helvetica"/>
          <w:color w:val="141413"/>
        </w:rPr>
        <w:t>previously  in</w:t>
      </w:r>
      <w:proofErr w:type="gramEnd"/>
      <w:r w:rsidRPr="00F913CE">
        <w:rPr>
          <w:rFonts w:ascii="Times New Roman" w:hAnsi="Times New Roman" w:cs="Helvetica"/>
          <w:color w:val="141413"/>
        </w:rPr>
        <w:t xml:space="preserve"> the literature, “refers to independent and individualistic leadership”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Latin Europe scored at 3.66 which is a low-score cluster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w:t>
      </w:r>
    </w:p>
    <w:p w:rsidR="00F913CE" w:rsidRPr="00F913CE" w:rsidRDefault="00F913CE" w:rsidP="00E74F41">
      <w:pPr>
        <w:pStyle w:val="ListParagraph"/>
        <w:numPr>
          <w:ilvl w:val="0"/>
          <w:numId w:val="2"/>
        </w:numPr>
        <w:spacing w:line="480" w:lineRule="auto"/>
        <w:ind w:left="426"/>
        <w:rPr>
          <w:rFonts w:ascii="Times New Roman" w:hAnsi="Times New Roman"/>
        </w:rPr>
      </w:pPr>
      <w:r w:rsidRPr="00F913CE">
        <w:rPr>
          <w:rFonts w:ascii="Times New Roman" w:hAnsi="Times New Roman" w:cs="Helvetica"/>
          <w:color w:val="141413"/>
        </w:rPr>
        <w:t>Self-Protective: from a Western perspective, this “leadership dimension focuses on ensuring the safety and security of the individual”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73). Latin Europe scored at 3.19 in a medium-score cluster (</w:t>
      </w:r>
      <w:proofErr w:type="spellStart"/>
      <w:r w:rsidRPr="00F913CE">
        <w:rPr>
          <w:rFonts w:ascii="Times New Roman" w:hAnsi="Times New Roman" w:cs="Helvetica"/>
          <w:color w:val="141413"/>
        </w:rPr>
        <w:t>Javidan</w:t>
      </w:r>
      <w:proofErr w:type="spellEnd"/>
      <w:r w:rsidRPr="00F913CE">
        <w:rPr>
          <w:rFonts w:ascii="Times New Roman" w:hAnsi="Times New Roman" w:cs="Helvetica"/>
          <w:color w:val="141413"/>
        </w:rPr>
        <w:t xml:space="preserve"> et al., 2006, p. 74). </w:t>
      </w:r>
    </w:p>
    <w:p w:rsidR="00F913CE" w:rsidRPr="00F913CE" w:rsidRDefault="00F913CE" w:rsidP="00F913CE">
      <w:pPr>
        <w:spacing w:line="480" w:lineRule="auto"/>
        <w:ind w:firstLine="360"/>
        <w:rPr>
          <w:rFonts w:ascii="Times New Roman" w:hAnsi="Times New Roman" w:cs="Verdana"/>
        </w:rPr>
      </w:pPr>
      <w:r w:rsidRPr="00F913CE">
        <w:rPr>
          <w:rFonts w:ascii="Times New Roman" w:hAnsi="Times New Roman"/>
        </w:rPr>
        <w:t xml:space="preserve">Culture can influence motivation in the workplace in different ways depending on what the specific culture values. Expectancy theory argues that an individual will become motivated depending on if they believe they will do well on an assignment and how much </w:t>
      </w:r>
      <w:r w:rsidRPr="00F913CE">
        <w:rPr>
          <w:rFonts w:ascii="Times New Roman" w:hAnsi="Times New Roman"/>
        </w:rPr>
        <w:lastRenderedPageBreak/>
        <w:t>they value the assignment (</w:t>
      </w:r>
      <w:proofErr w:type="spellStart"/>
      <w:r w:rsidRPr="00F913CE">
        <w:rPr>
          <w:rFonts w:ascii="Times New Roman" w:hAnsi="Times New Roman" w:cs="Verdana"/>
        </w:rPr>
        <w:t>Savolainen</w:t>
      </w:r>
      <w:proofErr w:type="spellEnd"/>
      <w:r w:rsidRPr="00F913CE">
        <w:rPr>
          <w:rFonts w:ascii="Times New Roman" w:hAnsi="Times New Roman" w:cs="Verdana"/>
        </w:rPr>
        <w:t>, 2012, p. 495). An employee will become motivated when they value the goal and believe that it is attainable to achieve (</w:t>
      </w:r>
      <w:proofErr w:type="spellStart"/>
      <w:r w:rsidRPr="00F913CE">
        <w:rPr>
          <w:rFonts w:ascii="Times New Roman" w:hAnsi="Times New Roman" w:cs="Verdana"/>
        </w:rPr>
        <w:t>Savolainen</w:t>
      </w:r>
      <w:proofErr w:type="spellEnd"/>
      <w:r w:rsidRPr="00F913CE">
        <w:rPr>
          <w:rFonts w:ascii="Times New Roman" w:hAnsi="Times New Roman" w:cs="Verdana"/>
        </w:rPr>
        <w:t>, 2012, p. 496). Spanish people in particular are motivated when managers show their appreciation by giving employees the opportunity to spend more time wi</w:t>
      </w:r>
      <w:r w:rsidR="00D961A2">
        <w:rPr>
          <w:rFonts w:ascii="Times New Roman" w:hAnsi="Times New Roman" w:cs="Verdana"/>
        </w:rPr>
        <w:t>th their families as well as when managers offer</w:t>
      </w:r>
      <w:r w:rsidRPr="00F913CE">
        <w:rPr>
          <w:rFonts w:ascii="Times New Roman" w:hAnsi="Times New Roman" w:cs="Verdana"/>
        </w:rPr>
        <w:t xml:space="preserve"> </w:t>
      </w:r>
      <w:r w:rsidR="00D961A2">
        <w:rPr>
          <w:rFonts w:ascii="Times New Roman" w:hAnsi="Times New Roman" w:cs="Verdana"/>
        </w:rPr>
        <w:t>career development since Spaniards</w:t>
      </w:r>
      <w:r w:rsidRPr="00F913CE">
        <w:rPr>
          <w:rFonts w:ascii="Times New Roman" w:hAnsi="Times New Roman" w:cs="Verdana"/>
        </w:rPr>
        <w:t xml:space="preserve"> place a high importance on higher university level education (</w:t>
      </w:r>
      <w:proofErr w:type="spellStart"/>
      <w:r w:rsidRPr="00F913CE">
        <w:rPr>
          <w:rFonts w:ascii="Times New Roman" w:hAnsi="Times New Roman" w:cs="Verdana"/>
        </w:rPr>
        <w:t>Interc</w:t>
      </w:r>
      <w:r w:rsidR="00D961A2">
        <w:rPr>
          <w:rFonts w:ascii="Times New Roman" w:hAnsi="Times New Roman" w:cs="Verdana"/>
        </w:rPr>
        <w:t>ultures</w:t>
      </w:r>
      <w:proofErr w:type="spellEnd"/>
      <w:r w:rsidR="00D961A2">
        <w:rPr>
          <w:rFonts w:ascii="Times New Roman" w:hAnsi="Times New Roman" w:cs="Verdana"/>
        </w:rPr>
        <w:t xml:space="preserve">, 2009). Spaniards </w:t>
      </w:r>
      <w:r w:rsidRPr="00F913CE">
        <w:rPr>
          <w:rFonts w:ascii="Times New Roman" w:hAnsi="Times New Roman" w:cs="Verdana"/>
        </w:rPr>
        <w:t>appreciate flexible schedules, extra holidays, meals, or trips, and knowing in advance that these are possible end goals motivates employees to work harder (</w:t>
      </w:r>
      <w:proofErr w:type="spellStart"/>
      <w:r w:rsidRPr="00F913CE">
        <w:rPr>
          <w:rFonts w:ascii="Times New Roman" w:hAnsi="Times New Roman" w:cs="Verdana"/>
        </w:rPr>
        <w:t>Intercultures</w:t>
      </w:r>
      <w:proofErr w:type="spellEnd"/>
      <w:r w:rsidRPr="00F913CE">
        <w:rPr>
          <w:rFonts w:ascii="Times New Roman" w:hAnsi="Times New Roman" w:cs="Verdana"/>
        </w:rPr>
        <w:t>, 2009). To maintain a productive workforce, Spanish management is encouraged to show recognition for personal situations such as birthday or anniversary</w:t>
      </w:r>
      <w:r w:rsidR="00D961A2">
        <w:rPr>
          <w:rFonts w:ascii="Times New Roman" w:hAnsi="Times New Roman" w:cs="Verdana"/>
        </w:rPr>
        <w:t>’</w:t>
      </w:r>
      <w:r w:rsidRPr="00F913CE">
        <w:rPr>
          <w:rFonts w:ascii="Times New Roman" w:hAnsi="Times New Roman" w:cs="Verdana"/>
        </w:rPr>
        <w:t xml:space="preserve">s by either allowing a flexible schedule to permit them to enjoy their personal life </w:t>
      </w:r>
      <w:r w:rsidR="00D961A2">
        <w:rPr>
          <w:rFonts w:ascii="Times New Roman" w:hAnsi="Times New Roman" w:cs="Verdana"/>
        </w:rPr>
        <w:t xml:space="preserve">or </w:t>
      </w:r>
      <w:r w:rsidRPr="00F913CE">
        <w:rPr>
          <w:rFonts w:ascii="Times New Roman" w:hAnsi="Times New Roman" w:cs="Verdana"/>
        </w:rPr>
        <w:t>present gifts to recognize the occasion (</w:t>
      </w:r>
      <w:proofErr w:type="spellStart"/>
      <w:r w:rsidRPr="00F913CE">
        <w:rPr>
          <w:rFonts w:ascii="Times New Roman" w:hAnsi="Times New Roman" w:cs="Verdana"/>
        </w:rPr>
        <w:t>Intercultures</w:t>
      </w:r>
      <w:proofErr w:type="spellEnd"/>
      <w:r w:rsidRPr="00F913CE">
        <w:rPr>
          <w:rFonts w:ascii="Times New Roman" w:hAnsi="Times New Roman" w:cs="Verdana"/>
        </w:rPr>
        <w:t xml:space="preserve">, 2009). Expectancy theory can be used as motivation and applied in the Spanish culture effectively when goals such as more family time, personal recognition, and career development are attainable. </w:t>
      </w:r>
    </w:p>
    <w:p w:rsidR="00D961A2" w:rsidRDefault="00F913CE" w:rsidP="00F913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Verdana"/>
        </w:rPr>
      </w:pPr>
      <w:r w:rsidRPr="00F913CE">
        <w:rPr>
          <w:rFonts w:ascii="Times New Roman" w:hAnsi="Times New Roman" w:cs="Verdana"/>
        </w:rPr>
        <w:tab/>
        <w:t>Communication between leaders and subordinates in Spain is very hierarchal</w:t>
      </w:r>
      <w:r w:rsidR="00B24BF2">
        <w:rPr>
          <w:rFonts w:ascii="Times New Roman" w:hAnsi="Times New Roman" w:cs="Verdana"/>
        </w:rPr>
        <w:t xml:space="preserve"> (</w:t>
      </w:r>
      <w:proofErr w:type="spellStart"/>
      <w:r w:rsidR="00B24BF2">
        <w:rPr>
          <w:rFonts w:ascii="Times New Roman" w:hAnsi="Times New Roman" w:cs="Verdana"/>
        </w:rPr>
        <w:t>Intercultures</w:t>
      </w:r>
      <w:proofErr w:type="spellEnd"/>
      <w:r w:rsidR="00B24BF2">
        <w:rPr>
          <w:rFonts w:ascii="Times New Roman" w:hAnsi="Times New Roman" w:cs="Verdana"/>
        </w:rPr>
        <w:t>, 2009)</w:t>
      </w:r>
      <w:r w:rsidRPr="00F913CE">
        <w:rPr>
          <w:rFonts w:ascii="Times New Roman" w:hAnsi="Times New Roman" w:cs="Verdana"/>
        </w:rPr>
        <w:t xml:space="preserve">. It is very difficult to get honest feedback from employees as a manager since </w:t>
      </w:r>
      <w:r w:rsidR="00D961A2">
        <w:rPr>
          <w:rFonts w:ascii="Times New Roman" w:hAnsi="Times New Roman" w:cs="Verdana"/>
        </w:rPr>
        <w:t>Spaniards</w:t>
      </w:r>
      <w:r w:rsidRPr="00F913CE">
        <w:rPr>
          <w:rFonts w:ascii="Times New Roman" w:hAnsi="Times New Roman" w:cs="Verdana"/>
        </w:rPr>
        <w:t xml:space="preserve"> respect and attribute a lot of power to management (</w:t>
      </w:r>
      <w:proofErr w:type="spellStart"/>
      <w:r w:rsidRPr="00F913CE">
        <w:rPr>
          <w:rFonts w:ascii="Times New Roman" w:hAnsi="Times New Roman" w:cs="Verdana"/>
        </w:rPr>
        <w:t>Int</w:t>
      </w:r>
      <w:r w:rsidR="00D961A2">
        <w:rPr>
          <w:rFonts w:ascii="Times New Roman" w:hAnsi="Times New Roman" w:cs="Verdana"/>
        </w:rPr>
        <w:t>ercultures</w:t>
      </w:r>
      <w:proofErr w:type="spellEnd"/>
      <w:r w:rsidR="00D961A2">
        <w:rPr>
          <w:rFonts w:ascii="Times New Roman" w:hAnsi="Times New Roman" w:cs="Verdana"/>
        </w:rPr>
        <w:t>, 2009). The best way a manager can</w:t>
      </w:r>
      <w:r w:rsidRPr="00F913CE">
        <w:rPr>
          <w:rFonts w:ascii="Times New Roman" w:hAnsi="Times New Roman" w:cs="Verdana"/>
        </w:rPr>
        <w:t xml:space="preserve"> receive honest feedback is to set up a suggestion box where notes can be dropped anonymously (</w:t>
      </w:r>
      <w:proofErr w:type="spellStart"/>
      <w:r w:rsidRPr="00F913CE">
        <w:rPr>
          <w:rFonts w:ascii="Times New Roman" w:hAnsi="Times New Roman" w:cs="Verdana"/>
        </w:rPr>
        <w:t>Intercultures</w:t>
      </w:r>
      <w:proofErr w:type="spellEnd"/>
      <w:r w:rsidRPr="00F913CE">
        <w:rPr>
          <w:rFonts w:ascii="Times New Roman" w:hAnsi="Times New Roman" w:cs="Verdana"/>
        </w:rPr>
        <w:t xml:space="preserve">, 2009). Communication between leaders and subordinates in performance reviews are almost non-existent in the Spanish culture (Cabrera &amp; </w:t>
      </w:r>
      <w:proofErr w:type="spellStart"/>
      <w:r w:rsidRPr="00F913CE">
        <w:rPr>
          <w:rFonts w:ascii="Times New Roman" w:hAnsi="Times New Roman" w:cs="Verdana"/>
        </w:rPr>
        <w:t>Carretero</w:t>
      </w:r>
      <w:proofErr w:type="spellEnd"/>
      <w:r w:rsidRPr="00F913CE">
        <w:rPr>
          <w:rFonts w:ascii="Times New Roman" w:hAnsi="Times New Roman" w:cs="Verdana"/>
        </w:rPr>
        <w:t>, 2005, p. 4). Although there is no</w:t>
      </w:r>
      <w:r w:rsidR="00B24BF2">
        <w:rPr>
          <w:rFonts w:ascii="Times New Roman" w:hAnsi="Times New Roman" w:cs="Verdana"/>
        </w:rPr>
        <w:t>t</w:t>
      </w:r>
      <w:r w:rsidRPr="00F913CE">
        <w:rPr>
          <w:rFonts w:ascii="Times New Roman" w:hAnsi="Times New Roman" w:cs="Verdana"/>
        </w:rPr>
        <w:t xml:space="preserve"> much research to adequately describe the communication process in Spain in a performance review, one study found that “</w:t>
      </w:r>
      <w:r w:rsidRPr="00F913CE">
        <w:rPr>
          <w:rFonts w:ascii="Times New Roman" w:hAnsi="Times New Roman" w:cs="Times"/>
          <w:color w:val="141413"/>
          <w:szCs w:val="20"/>
        </w:rPr>
        <w:t xml:space="preserve">53 percent of the firms surveyed said they do </w:t>
      </w:r>
      <w:r w:rsidRPr="00F913CE">
        <w:rPr>
          <w:rFonts w:ascii="Times New Roman" w:hAnsi="Times New Roman" w:cs="Times"/>
          <w:color w:val="141413"/>
          <w:szCs w:val="20"/>
        </w:rPr>
        <w:lastRenderedPageBreak/>
        <w:t>not appraise the performance of their clerical employees, 50 percent do not use performance appraisals to determine promotion potential, and 61 percent do not use performance appraisals for career development purposes”</w:t>
      </w:r>
      <w:r w:rsidRPr="00F913CE">
        <w:rPr>
          <w:rFonts w:ascii="Times New Roman" w:hAnsi="Times New Roman" w:cs="Verdana"/>
        </w:rPr>
        <w:t xml:space="preserve"> (Cabrera &amp; </w:t>
      </w:r>
      <w:proofErr w:type="spellStart"/>
      <w:r w:rsidRPr="00F913CE">
        <w:rPr>
          <w:rFonts w:ascii="Times New Roman" w:hAnsi="Times New Roman" w:cs="Verdana"/>
        </w:rPr>
        <w:t>Carretero</w:t>
      </w:r>
      <w:proofErr w:type="spellEnd"/>
      <w:r w:rsidRPr="00F913CE">
        <w:rPr>
          <w:rFonts w:ascii="Times New Roman" w:hAnsi="Times New Roman" w:cs="Verdana"/>
        </w:rPr>
        <w:t>, 2005, p. 4). In Spain, it is not common to request feedback from management as management tends t</w:t>
      </w:r>
      <w:r w:rsidR="00D961A2">
        <w:rPr>
          <w:rFonts w:ascii="Times New Roman" w:hAnsi="Times New Roman" w:cs="Verdana"/>
        </w:rPr>
        <w:t xml:space="preserve">o interpret </w:t>
      </w:r>
      <w:proofErr w:type="spellStart"/>
      <w:r w:rsidR="00D961A2">
        <w:rPr>
          <w:rFonts w:ascii="Times New Roman" w:hAnsi="Times New Roman" w:cs="Verdana"/>
        </w:rPr>
        <w:t>behaviours</w:t>
      </w:r>
      <w:proofErr w:type="spellEnd"/>
      <w:r w:rsidR="00D961A2">
        <w:rPr>
          <w:rFonts w:ascii="Times New Roman" w:hAnsi="Times New Roman" w:cs="Verdana"/>
        </w:rPr>
        <w:t xml:space="preserve"> and draw their own </w:t>
      </w:r>
      <w:r w:rsidRPr="00F913CE">
        <w:rPr>
          <w:rFonts w:ascii="Times New Roman" w:hAnsi="Times New Roman" w:cs="Verdana"/>
        </w:rPr>
        <w:t>conclusions from them (</w:t>
      </w:r>
      <w:proofErr w:type="spellStart"/>
      <w:r w:rsidRPr="00F913CE">
        <w:rPr>
          <w:rFonts w:ascii="Times New Roman" w:hAnsi="Times New Roman" w:cs="Verdana"/>
        </w:rPr>
        <w:t>Intercultures</w:t>
      </w:r>
      <w:proofErr w:type="spellEnd"/>
      <w:r w:rsidRPr="00F913CE">
        <w:rPr>
          <w:rFonts w:ascii="Times New Roman" w:hAnsi="Times New Roman" w:cs="Verdana"/>
        </w:rPr>
        <w:t>, 2009). It is however appreciated when employees do show initiative and request feedback since it shows interest in their progress (</w:t>
      </w:r>
      <w:proofErr w:type="spellStart"/>
      <w:r w:rsidRPr="00F913CE">
        <w:rPr>
          <w:rFonts w:ascii="Times New Roman" w:hAnsi="Times New Roman" w:cs="Verdana"/>
        </w:rPr>
        <w:t>Intercultures</w:t>
      </w:r>
      <w:proofErr w:type="spellEnd"/>
      <w:r w:rsidRPr="00F913CE">
        <w:rPr>
          <w:rFonts w:ascii="Times New Roman" w:hAnsi="Times New Roman" w:cs="Verdana"/>
        </w:rPr>
        <w:t>, 2009). Spain scored a lower future orientation at 3.51 (</w:t>
      </w:r>
      <w:proofErr w:type="spellStart"/>
      <w:r w:rsidRPr="00F913CE">
        <w:rPr>
          <w:rFonts w:ascii="Times New Roman" w:hAnsi="Times New Roman" w:cs="Verdana"/>
        </w:rPr>
        <w:t>Javidan</w:t>
      </w:r>
      <w:proofErr w:type="spellEnd"/>
      <w:r w:rsidRPr="00F913CE">
        <w:rPr>
          <w:rFonts w:ascii="Times New Roman" w:hAnsi="Times New Roman" w:cs="Verdana"/>
        </w:rPr>
        <w:t xml:space="preserve"> et al., 2006, p. 71). This low future orientation dimension has continued to encourage a</w:t>
      </w:r>
      <w:r w:rsidR="00B24BF2">
        <w:rPr>
          <w:rFonts w:ascii="Times New Roman" w:hAnsi="Times New Roman" w:cs="Verdana"/>
        </w:rPr>
        <w:t>n</w:t>
      </w:r>
      <w:r w:rsidRPr="00F913CE">
        <w:rPr>
          <w:rFonts w:ascii="Times New Roman" w:hAnsi="Times New Roman" w:cs="Verdana"/>
        </w:rPr>
        <w:t xml:space="preserve"> “improvisation style of Spanish managers” (Cabrera &amp; </w:t>
      </w:r>
      <w:proofErr w:type="spellStart"/>
      <w:r w:rsidRPr="00F913CE">
        <w:rPr>
          <w:rFonts w:ascii="Times New Roman" w:hAnsi="Times New Roman" w:cs="Verdana"/>
        </w:rPr>
        <w:t>Carretero</w:t>
      </w:r>
      <w:proofErr w:type="spellEnd"/>
      <w:r w:rsidRPr="00F913CE">
        <w:rPr>
          <w:rFonts w:ascii="Times New Roman" w:hAnsi="Times New Roman" w:cs="Verdana"/>
        </w:rPr>
        <w:t>, 2005, p. 8). Because of the low-future orientation dimension, there is a lack of communication plans and career management</w:t>
      </w:r>
      <w:r w:rsidR="00B24BF2">
        <w:rPr>
          <w:rFonts w:ascii="Times New Roman" w:hAnsi="Times New Roman" w:cs="Verdana"/>
        </w:rPr>
        <w:t>,</w:t>
      </w:r>
      <w:r w:rsidRPr="00F913CE">
        <w:rPr>
          <w:rFonts w:ascii="Times New Roman" w:hAnsi="Times New Roman" w:cs="Verdana"/>
        </w:rPr>
        <w:t xml:space="preserve"> which affects how managers and subordinates communicate with each other (Cabrera &amp; </w:t>
      </w:r>
      <w:proofErr w:type="spellStart"/>
      <w:r w:rsidRPr="00F913CE">
        <w:rPr>
          <w:rFonts w:ascii="Times New Roman" w:hAnsi="Times New Roman" w:cs="Verdana"/>
        </w:rPr>
        <w:t>Carretero</w:t>
      </w:r>
      <w:proofErr w:type="spellEnd"/>
      <w:r w:rsidRPr="00F913CE">
        <w:rPr>
          <w:rFonts w:ascii="Times New Roman" w:hAnsi="Times New Roman" w:cs="Verdana"/>
        </w:rPr>
        <w:t xml:space="preserve">, 2005, p. 8). </w:t>
      </w:r>
    </w:p>
    <w:p w:rsidR="00D961A2" w:rsidRPr="00D961A2" w:rsidRDefault="00D961A2" w:rsidP="00D961A2">
      <w:pPr>
        <w:spacing w:after="120" w:line="480" w:lineRule="auto"/>
        <w:rPr>
          <w:rFonts w:ascii="Times New Roman" w:hAnsi="Times New Roman"/>
          <w:u w:val="single"/>
        </w:rPr>
      </w:pPr>
      <w:r w:rsidRPr="00D961A2">
        <w:rPr>
          <w:rFonts w:ascii="Times New Roman" w:hAnsi="Times New Roman"/>
          <w:u w:val="single"/>
        </w:rPr>
        <w:t>Teams &amp; Decision-Making in Spain</w:t>
      </w:r>
    </w:p>
    <w:p w:rsidR="00D961A2" w:rsidRPr="00D961A2" w:rsidRDefault="00D961A2" w:rsidP="00D961A2">
      <w:pPr>
        <w:spacing w:line="480" w:lineRule="auto"/>
        <w:rPr>
          <w:rFonts w:ascii="Times New Roman" w:hAnsi="Times New Roman"/>
        </w:rPr>
      </w:pPr>
      <w:r w:rsidRPr="00D961A2">
        <w:rPr>
          <w:rFonts w:ascii="Times New Roman" w:hAnsi="Times New Roman"/>
        </w:rPr>
        <w:tab/>
      </w:r>
      <w:r w:rsidR="00B24BF2">
        <w:rPr>
          <w:rFonts w:ascii="Times New Roman" w:hAnsi="Times New Roman"/>
        </w:rPr>
        <w:t>Spain values</w:t>
      </w:r>
      <w:r w:rsidRPr="00D961A2">
        <w:rPr>
          <w:rFonts w:ascii="Times New Roman" w:hAnsi="Times New Roman"/>
        </w:rPr>
        <w:t xml:space="preserve"> hierarchy and pos</w:t>
      </w:r>
      <w:r w:rsidR="00FE69ED">
        <w:rPr>
          <w:rFonts w:ascii="Times New Roman" w:hAnsi="Times New Roman"/>
        </w:rPr>
        <w:t>ition when it comes to decision-</w:t>
      </w:r>
      <w:r w:rsidRPr="00D961A2">
        <w:rPr>
          <w:rFonts w:ascii="Times New Roman" w:hAnsi="Times New Roman"/>
        </w:rPr>
        <w:t>making (Cultural Information-Spain, 2009)</w:t>
      </w:r>
      <w:r w:rsidR="00FE69ED">
        <w:rPr>
          <w:rFonts w:ascii="Times New Roman" w:hAnsi="Times New Roman"/>
        </w:rPr>
        <w:t>.</w:t>
      </w:r>
      <w:r w:rsidRPr="00D961A2">
        <w:rPr>
          <w:rFonts w:ascii="Times New Roman" w:hAnsi="Times New Roman"/>
        </w:rPr>
        <w:t xml:space="preserve"> </w:t>
      </w:r>
      <w:r w:rsidR="00FE69ED">
        <w:rPr>
          <w:rFonts w:ascii="Times New Roman" w:hAnsi="Times New Roman"/>
        </w:rPr>
        <w:t>Spaniards</w:t>
      </w:r>
      <w:r w:rsidRPr="00D961A2">
        <w:rPr>
          <w:rFonts w:ascii="Times New Roman" w:hAnsi="Times New Roman"/>
        </w:rPr>
        <w:t xml:space="preserve"> do not rush w</w:t>
      </w:r>
      <w:r w:rsidR="00FE69ED">
        <w:rPr>
          <w:rFonts w:ascii="Times New Roman" w:hAnsi="Times New Roman"/>
        </w:rPr>
        <w:t>hen it comes to decision-</w:t>
      </w:r>
      <w:r w:rsidRPr="00D961A2">
        <w:rPr>
          <w:rFonts w:ascii="Times New Roman" w:hAnsi="Times New Roman"/>
        </w:rPr>
        <w:t>making,</w:t>
      </w:r>
      <w:r w:rsidR="00B24BF2">
        <w:rPr>
          <w:rFonts w:ascii="Times New Roman" w:hAnsi="Times New Roman"/>
        </w:rPr>
        <w:t xml:space="preserve"> and</w:t>
      </w:r>
      <w:r w:rsidR="00FE69ED">
        <w:rPr>
          <w:rFonts w:ascii="Times New Roman" w:hAnsi="Times New Roman"/>
        </w:rPr>
        <w:t xml:space="preserve"> </w:t>
      </w:r>
      <w:r w:rsidRPr="00D961A2">
        <w:rPr>
          <w:rFonts w:ascii="Times New Roman" w:hAnsi="Times New Roman"/>
        </w:rPr>
        <w:t xml:space="preserve">they are a bit more relaxed compared to Canadians (Doing Business in Spain, 2007). </w:t>
      </w:r>
      <w:r w:rsidR="00FE69ED">
        <w:rPr>
          <w:rFonts w:ascii="Times New Roman" w:hAnsi="Times New Roman"/>
        </w:rPr>
        <w:t>Spaniards</w:t>
      </w:r>
      <w:r w:rsidRPr="00D961A2">
        <w:rPr>
          <w:rFonts w:ascii="Times New Roman" w:hAnsi="Times New Roman"/>
        </w:rPr>
        <w:t xml:space="preserve"> take different opinions from different levels into account preceding the final decision; however the person with authority has the final say (Doing Business in Spain, 2007).</w:t>
      </w:r>
    </w:p>
    <w:p w:rsidR="00D961A2" w:rsidRPr="00D961A2" w:rsidRDefault="00D961A2" w:rsidP="00D961A2">
      <w:pPr>
        <w:spacing w:line="480" w:lineRule="auto"/>
        <w:rPr>
          <w:rFonts w:ascii="Times New Roman" w:hAnsi="Times New Roman"/>
        </w:rPr>
      </w:pPr>
      <w:r w:rsidRPr="00D961A2">
        <w:rPr>
          <w:rFonts w:ascii="Times New Roman" w:hAnsi="Times New Roman"/>
        </w:rPr>
        <w:tab/>
        <w:t xml:space="preserve">After the Franco Regime, Spain started to take more roles in the European Union by joining NATO, European Union and other considerable organizations (Doing Business in Spain, 2007). This forced many of the businesses to go more flat and dynamic which meant adaptation to new techniques, technology, innovations and agile </w:t>
      </w:r>
      <w:r w:rsidRPr="00D961A2">
        <w:rPr>
          <w:rFonts w:ascii="Times New Roman" w:hAnsi="Times New Roman"/>
        </w:rPr>
        <w:lastRenderedPageBreak/>
        <w:t xml:space="preserve">mass production, to compete with their European counterparts (Doing Business in Spain, 2007). </w:t>
      </w:r>
      <w:r w:rsidR="00FE69ED">
        <w:rPr>
          <w:rFonts w:ascii="Times New Roman" w:hAnsi="Times New Roman"/>
        </w:rPr>
        <w:t>Spaniards now</w:t>
      </w:r>
      <w:r w:rsidRPr="00D961A2">
        <w:rPr>
          <w:rFonts w:ascii="Times New Roman" w:hAnsi="Times New Roman"/>
        </w:rPr>
        <w:t xml:space="preserve"> like to rely more on the other levels of the organization for opinions and thoughts (Doing Business in Spain, 2007). Lower level employees have a lot of respect for the upper levels (Cultural Information-Spain, 2009). Supervisors expect the lower </w:t>
      </w:r>
      <w:r w:rsidR="00FE69ED">
        <w:rPr>
          <w:rFonts w:ascii="Times New Roman" w:hAnsi="Times New Roman"/>
        </w:rPr>
        <w:t>level employees to take</w:t>
      </w:r>
      <w:r w:rsidRPr="00D961A2">
        <w:rPr>
          <w:rFonts w:ascii="Times New Roman" w:hAnsi="Times New Roman"/>
        </w:rPr>
        <w:t xml:space="preserve"> initiative and not to bother them for small details. When it comes to dealing with problems</w:t>
      </w:r>
      <w:r w:rsidR="00FE69ED">
        <w:rPr>
          <w:rFonts w:ascii="Times New Roman" w:hAnsi="Times New Roman"/>
        </w:rPr>
        <w:t xml:space="preserve">, employees are encouraged to engage in initial problem solving </w:t>
      </w:r>
      <w:r w:rsidRPr="00D961A2">
        <w:rPr>
          <w:rFonts w:ascii="Times New Roman" w:hAnsi="Times New Roman"/>
        </w:rPr>
        <w:t>and then ask superiors for the final decision (Doing Business in Spain, 2007).</w:t>
      </w:r>
    </w:p>
    <w:p w:rsidR="00D961A2" w:rsidRPr="00D961A2" w:rsidRDefault="00FE69ED" w:rsidP="00FE69ED">
      <w:pPr>
        <w:spacing w:line="480" w:lineRule="auto"/>
        <w:ind w:firstLine="720"/>
        <w:rPr>
          <w:rFonts w:ascii="Times New Roman" w:hAnsi="Times New Roman"/>
        </w:rPr>
      </w:pPr>
      <w:r>
        <w:rPr>
          <w:rFonts w:ascii="Times New Roman" w:hAnsi="Times New Roman"/>
        </w:rPr>
        <w:t>Spaniards</w:t>
      </w:r>
      <w:r w:rsidR="00D961A2" w:rsidRPr="00D961A2">
        <w:rPr>
          <w:rFonts w:ascii="Times New Roman" w:hAnsi="Times New Roman"/>
        </w:rPr>
        <w:t xml:space="preserve"> like to work individually</w:t>
      </w:r>
      <w:r w:rsidR="00B24BF2">
        <w:rPr>
          <w:rFonts w:ascii="Times New Roman" w:hAnsi="Times New Roman"/>
        </w:rPr>
        <w:t>, but can be very successful in teams</w:t>
      </w:r>
      <w:r w:rsidR="00D961A2" w:rsidRPr="00D961A2">
        <w:rPr>
          <w:rFonts w:ascii="Times New Roman" w:hAnsi="Times New Roman"/>
        </w:rPr>
        <w:t xml:space="preserve"> </w:t>
      </w:r>
      <w:r w:rsidR="00B24BF2">
        <w:rPr>
          <w:rFonts w:ascii="Times New Roman" w:hAnsi="Times New Roman"/>
        </w:rPr>
        <w:t>although c</w:t>
      </w:r>
      <w:r w:rsidR="00D961A2" w:rsidRPr="00D961A2">
        <w:rPr>
          <w:rFonts w:ascii="Times New Roman" w:hAnsi="Times New Roman"/>
        </w:rPr>
        <w:t xml:space="preserve">ommunication channels are not very strong when it comes to teamwork and coordinating mechanisms can be slow (Spanish Teams, 2012). </w:t>
      </w:r>
      <w:r>
        <w:rPr>
          <w:rFonts w:ascii="Times New Roman" w:hAnsi="Times New Roman"/>
        </w:rPr>
        <w:t>Most of the time</w:t>
      </w:r>
      <w:r w:rsidR="00D961A2" w:rsidRPr="00D961A2">
        <w:rPr>
          <w:rFonts w:ascii="Times New Roman" w:hAnsi="Times New Roman"/>
        </w:rPr>
        <w:t>, the teams are controlled by one person who is the supervisor</w:t>
      </w:r>
      <w:r w:rsidR="00B24BF2">
        <w:rPr>
          <w:rFonts w:ascii="Times New Roman" w:hAnsi="Times New Roman"/>
        </w:rPr>
        <w:t xml:space="preserve"> who makes final decisions</w:t>
      </w:r>
      <w:r w:rsidR="00D961A2" w:rsidRPr="00D961A2">
        <w:rPr>
          <w:rFonts w:ascii="Times New Roman" w:hAnsi="Times New Roman"/>
        </w:rPr>
        <w:t xml:space="preserve"> (Spanish Teams, 2012). </w:t>
      </w:r>
    </w:p>
    <w:p w:rsidR="00D961A2" w:rsidRPr="00FE69ED" w:rsidRDefault="000C15DF" w:rsidP="00FE69ED">
      <w:pPr>
        <w:spacing w:line="480" w:lineRule="auto"/>
        <w:ind w:firstLine="720"/>
        <w:rPr>
          <w:rFonts w:ascii="Times New Roman" w:hAnsi="Times New Roman"/>
        </w:rPr>
      </w:pPr>
      <w:r>
        <w:rPr>
          <w:rFonts w:ascii="Times New Roman" w:hAnsi="Times New Roman"/>
        </w:rPr>
        <w:t>Spain’s</w:t>
      </w:r>
      <w:r w:rsidR="00D961A2" w:rsidRPr="00D961A2">
        <w:rPr>
          <w:rFonts w:ascii="Times New Roman" w:hAnsi="Times New Roman"/>
        </w:rPr>
        <w:t xml:space="preserve"> business culture has evolved a lot since the collapse of the Franco Regime (Cultural Information-Spain, 2009). It has changed from its bounded rationality roots to perfect rationality to adapt to modern world</w:t>
      </w:r>
      <w:r w:rsidR="00FE69ED">
        <w:rPr>
          <w:rFonts w:ascii="Times New Roman" w:hAnsi="Times New Roman"/>
        </w:rPr>
        <w:t>; it is now</w:t>
      </w:r>
      <w:r w:rsidR="00D961A2" w:rsidRPr="00D961A2">
        <w:rPr>
          <w:rFonts w:ascii="Times New Roman" w:hAnsi="Times New Roman"/>
        </w:rPr>
        <w:t xml:space="preserve"> more transparent and authority respects subordinate opinions and will take them into consideration (Cultural Information-Spain, 2009). Even though authoritarianism and individualism may set small obstacles, businesses are more transparent and process is more constructive in decision making today (Cultural Information-Spain, 2009).</w:t>
      </w:r>
    </w:p>
    <w:p w:rsidR="00D961A2" w:rsidRPr="00D961A2" w:rsidRDefault="00D961A2" w:rsidP="00D961A2">
      <w:pPr>
        <w:spacing w:line="480" w:lineRule="auto"/>
        <w:rPr>
          <w:rFonts w:ascii="Times New Roman" w:hAnsi="Times New Roman"/>
          <w:u w:val="single"/>
        </w:rPr>
      </w:pPr>
      <w:r w:rsidRPr="00D961A2">
        <w:rPr>
          <w:rFonts w:ascii="Times New Roman" w:hAnsi="Times New Roman"/>
          <w:u w:val="single"/>
        </w:rPr>
        <w:t xml:space="preserve">Knowledge Management Challenges for an Organization in Spain </w:t>
      </w:r>
    </w:p>
    <w:p w:rsidR="00D961A2" w:rsidRPr="00D961A2" w:rsidRDefault="00D961A2" w:rsidP="00D961A2">
      <w:pPr>
        <w:spacing w:line="480" w:lineRule="auto"/>
        <w:ind w:firstLine="720"/>
        <w:rPr>
          <w:rFonts w:ascii="Times New Roman" w:hAnsi="Times New Roman"/>
        </w:rPr>
      </w:pPr>
      <w:r w:rsidRPr="00D961A2">
        <w:rPr>
          <w:rFonts w:ascii="Times New Roman" w:hAnsi="Times New Roman"/>
        </w:rPr>
        <w:t xml:space="preserve">In the last ten years, knowledge management </w:t>
      </w:r>
      <w:r w:rsidR="00BE69B2">
        <w:rPr>
          <w:rFonts w:ascii="Times New Roman" w:hAnsi="Times New Roman"/>
        </w:rPr>
        <w:t xml:space="preserve">has </w:t>
      </w:r>
      <w:r w:rsidRPr="00D961A2">
        <w:rPr>
          <w:rFonts w:ascii="Times New Roman" w:hAnsi="Times New Roman"/>
        </w:rPr>
        <w:t xml:space="preserve">had a large impact on Spanish </w:t>
      </w:r>
    </w:p>
    <w:p w:rsidR="00D961A2" w:rsidRPr="00D961A2" w:rsidRDefault="00D961A2" w:rsidP="00D961A2">
      <w:pPr>
        <w:spacing w:line="480" w:lineRule="auto"/>
        <w:rPr>
          <w:rFonts w:ascii="Times New Roman" w:hAnsi="Times New Roman"/>
        </w:rPr>
      </w:pPr>
      <w:proofErr w:type="gramStart"/>
      <w:r w:rsidRPr="00D961A2">
        <w:rPr>
          <w:rFonts w:ascii="Times New Roman" w:hAnsi="Times New Roman"/>
        </w:rPr>
        <w:lastRenderedPageBreak/>
        <w:t>organizations</w:t>
      </w:r>
      <w:proofErr w:type="gramEnd"/>
      <w:r w:rsidRPr="00D961A2">
        <w:rPr>
          <w:rFonts w:ascii="Times New Roman" w:hAnsi="Times New Roman"/>
        </w:rPr>
        <w:t xml:space="preserve"> and it is more acknowledged nowadays (Country Focus: Spain, 2003). To be more successful and competitive, organizations are paying more attention to knowledge management to gain more intellectual capital (Country Focus: Spain, 2003). Before, the challenge with knowledge management was the implementation and application of it (Country Focus: Spain, 2003). People were the main objects for organizations in a knowledge society because they had to gain technological knowledge (Country Focus: Spain, 2003).</w:t>
      </w:r>
    </w:p>
    <w:p w:rsidR="004C63BD" w:rsidRDefault="00D961A2" w:rsidP="00BE69B2">
      <w:pPr>
        <w:spacing w:line="480" w:lineRule="auto"/>
        <w:rPr>
          <w:rFonts w:ascii="Times New Roman" w:hAnsi="Times New Roman"/>
        </w:rPr>
      </w:pPr>
      <w:r w:rsidRPr="00D961A2">
        <w:rPr>
          <w:rFonts w:ascii="Times New Roman" w:hAnsi="Times New Roman"/>
        </w:rPr>
        <w:tab/>
        <w:t>Knowledge manageme</w:t>
      </w:r>
      <w:r w:rsidR="000C15DF">
        <w:rPr>
          <w:rFonts w:ascii="Times New Roman" w:hAnsi="Times New Roman"/>
        </w:rPr>
        <w:t>nt can</w:t>
      </w:r>
      <w:r w:rsidR="00BE69B2">
        <w:rPr>
          <w:rFonts w:ascii="Times New Roman" w:hAnsi="Times New Roman"/>
        </w:rPr>
        <w:t xml:space="preserve"> be carried out by team-</w:t>
      </w:r>
      <w:r w:rsidRPr="00D961A2">
        <w:rPr>
          <w:rFonts w:ascii="Times New Roman" w:hAnsi="Times New Roman"/>
        </w:rPr>
        <w:t>wo</w:t>
      </w:r>
      <w:r w:rsidR="00BE69B2">
        <w:rPr>
          <w:rFonts w:ascii="Times New Roman" w:hAnsi="Times New Roman"/>
        </w:rPr>
        <w:t xml:space="preserve">rk, meetings, </w:t>
      </w:r>
      <w:r w:rsidR="000C15DF">
        <w:rPr>
          <w:rFonts w:ascii="Times New Roman" w:hAnsi="Times New Roman"/>
        </w:rPr>
        <w:t xml:space="preserve">and </w:t>
      </w:r>
      <w:r w:rsidR="00BE69B2">
        <w:rPr>
          <w:rFonts w:ascii="Times New Roman" w:hAnsi="Times New Roman"/>
        </w:rPr>
        <w:t xml:space="preserve">presentations </w:t>
      </w:r>
      <w:r w:rsidR="000C15DF">
        <w:rPr>
          <w:rFonts w:ascii="Times New Roman" w:hAnsi="Times New Roman"/>
        </w:rPr>
        <w:t xml:space="preserve">so </w:t>
      </w:r>
      <w:r w:rsidRPr="00D961A2">
        <w:rPr>
          <w:rFonts w:ascii="Times New Roman" w:hAnsi="Times New Roman"/>
        </w:rPr>
        <w:t>employees can gain kn</w:t>
      </w:r>
      <w:r w:rsidR="00BE69B2">
        <w:rPr>
          <w:rFonts w:ascii="Times New Roman" w:hAnsi="Times New Roman"/>
        </w:rPr>
        <w:t>owledge from the experienced by</w:t>
      </w:r>
      <w:r w:rsidRPr="00D961A2">
        <w:rPr>
          <w:rFonts w:ascii="Times New Roman" w:hAnsi="Times New Roman"/>
        </w:rPr>
        <w:t xml:space="preserve"> interacting with others (O’Sullivan, 2013).</w:t>
      </w:r>
      <w:r w:rsidRPr="00D961A2">
        <w:rPr>
          <w:rFonts w:ascii="Times New Roman" w:hAnsi="Times New Roman"/>
          <w:color w:val="FF0000"/>
        </w:rPr>
        <w:t xml:space="preserve"> </w:t>
      </w:r>
      <w:r w:rsidR="00BE69B2">
        <w:rPr>
          <w:rFonts w:ascii="Times New Roman" w:hAnsi="Times New Roman"/>
        </w:rPr>
        <w:t xml:space="preserve">Communicating with Spaniards as an expatriate </w:t>
      </w:r>
      <w:r w:rsidRPr="00D961A2">
        <w:rPr>
          <w:rFonts w:ascii="Times New Roman" w:hAnsi="Times New Roman"/>
        </w:rPr>
        <w:t>could be challenging while participating in a group activity (Cultural Information-Spain, 2009). Since there are different cultural values and different people from other regions of the country, it will take some time for them to accept new cultural valu</w:t>
      </w:r>
      <w:r w:rsidR="000C15DF">
        <w:rPr>
          <w:rFonts w:ascii="Times New Roman" w:hAnsi="Times New Roman"/>
        </w:rPr>
        <w:t>es, new methods and new techniques</w:t>
      </w:r>
      <w:r w:rsidRPr="00D961A2">
        <w:rPr>
          <w:rFonts w:ascii="Times New Roman" w:hAnsi="Times New Roman"/>
        </w:rPr>
        <w:t xml:space="preserve"> (Doing Business in Spain, 2007). Between </w:t>
      </w:r>
      <w:r w:rsidR="000C15DF">
        <w:rPr>
          <w:rFonts w:ascii="Times New Roman" w:hAnsi="Times New Roman"/>
        </w:rPr>
        <w:t xml:space="preserve">different regional groups, </w:t>
      </w:r>
      <w:r w:rsidRPr="00D961A2">
        <w:rPr>
          <w:rFonts w:ascii="Times New Roman" w:hAnsi="Times New Roman"/>
        </w:rPr>
        <w:t>there are some different aspects of religion, language and politic views (</w:t>
      </w:r>
      <w:proofErr w:type="spellStart"/>
      <w:r w:rsidRPr="00D961A2">
        <w:rPr>
          <w:rFonts w:ascii="Times New Roman" w:hAnsi="Times New Roman"/>
        </w:rPr>
        <w:t>Globaledge</w:t>
      </w:r>
      <w:proofErr w:type="spellEnd"/>
      <w:r w:rsidRPr="00D961A2">
        <w:rPr>
          <w:rFonts w:ascii="Times New Roman" w:hAnsi="Times New Roman"/>
        </w:rPr>
        <w:t>, 2013). A Canadian should be careful when talking about these</w:t>
      </w:r>
      <w:r w:rsidR="000C15DF">
        <w:rPr>
          <w:rFonts w:ascii="Times New Roman" w:hAnsi="Times New Roman"/>
        </w:rPr>
        <w:t xml:space="preserve"> (</w:t>
      </w:r>
      <w:proofErr w:type="spellStart"/>
      <w:r w:rsidR="000C15DF">
        <w:rPr>
          <w:rFonts w:ascii="Times New Roman" w:hAnsi="Times New Roman"/>
        </w:rPr>
        <w:t>Intercultures</w:t>
      </w:r>
      <w:proofErr w:type="spellEnd"/>
      <w:r w:rsidR="000C15DF">
        <w:rPr>
          <w:rFonts w:ascii="Times New Roman" w:hAnsi="Times New Roman"/>
        </w:rPr>
        <w:t>, 2009)</w:t>
      </w:r>
      <w:r w:rsidRPr="00D961A2">
        <w:rPr>
          <w:rFonts w:ascii="Times New Roman" w:hAnsi="Times New Roman"/>
        </w:rPr>
        <w:t>. The best way to gain information about knowledge management with other Spanish colleagues would be taking time, accepting and respecting different values and cultures (O’Sullivan, 2013).</w:t>
      </w:r>
      <w:r w:rsidRPr="00D961A2">
        <w:rPr>
          <w:rFonts w:ascii="Times New Roman" w:hAnsi="Times New Roman"/>
          <w:color w:val="FF0000"/>
        </w:rPr>
        <w:t xml:space="preserve"> </w:t>
      </w:r>
      <w:r w:rsidRPr="00D961A2">
        <w:rPr>
          <w:rFonts w:ascii="Times New Roman" w:hAnsi="Times New Roman"/>
        </w:rPr>
        <w:t>In this way tacit knowledge can be achieved and greater success could be reached.</w:t>
      </w:r>
    </w:p>
    <w:p w:rsidR="00F913CE" w:rsidRPr="004C63BD" w:rsidRDefault="004C63BD" w:rsidP="00BE69B2">
      <w:pPr>
        <w:spacing w:line="480" w:lineRule="auto"/>
        <w:rPr>
          <w:rFonts w:ascii="Times New Roman" w:hAnsi="Times New Roman"/>
        </w:rPr>
      </w:pPr>
      <w:r>
        <w:rPr>
          <w:rFonts w:ascii="Times New Roman" w:hAnsi="Times New Roman"/>
          <w:u w:val="single"/>
        </w:rPr>
        <w:t>Conclusion</w:t>
      </w:r>
    </w:p>
    <w:p w:rsidR="004C63BD" w:rsidRPr="00E2174E" w:rsidRDefault="004C63BD" w:rsidP="004C63BD">
      <w:pPr>
        <w:spacing w:line="480" w:lineRule="auto"/>
        <w:ind w:firstLine="720"/>
      </w:pPr>
      <w:r w:rsidRPr="00672D8A">
        <w:rPr>
          <w:bCs/>
          <w:color w:val="000000"/>
        </w:rPr>
        <w:t xml:space="preserve">After researching </w:t>
      </w:r>
      <w:r w:rsidRPr="00672D8A">
        <w:rPr>
          <w:rFonts w:eastAsia="SimSun"/>
          <w:bCs/>
          <w:color w:val="000000"/>
        </w:rPr>
        <w:t>Spain</w:t>
      </w:r>
      <w:r w:rsidR="000C15DF">
        <w:rPr>
          <w:rFonts w:eastAsia="SimSun"/>
          <w:bCs/>
          <w:color w:val="000000"/>
        </w:rPr>
        <w:t>’s</w:t>
      </w:r>
      <w:r w:rsidRPr="00672D8A">
        <w:rPr>
          <w:bCs/>
          <w:color w:val="000000"/>
        </w:rPr>
        <w:t xml:space="preserve"> business environment, one could predict that Canadians could face several appeals and challenges when working in Spain. </w:t>
      </w:r>
      <w:r w:rsidRPr="00672D8A">
        <w:rPr>
          <w:bCs/>
          <w:color w:val="000000"/>
        </w:rPr>
        <w:lastRenderedPageBreak/>
        <w:t xml:space="preserve">However, </w:t>
      </w:r>
      <w:r w:rsidRPr="00672D8A">
        <w:t xml:space="preserve">Canadians have the advantage of being a diverse nation. One of the biggest advantages is to reach all nations on this earth, since the community consists of all different type of people in Canada. </w:t>
      </w:r>
      <w:r w:rsidRPr="00867F19">
        <w:rPr>
          <w:bCs/>
          <w:color w:val="000000"/>
        </w:rPr>
        <w:t xml:space="preserve">Similarly, Canadians as well as </w:t>
      </w:r>
      <w:r>
        <w:rPr>
          <w:bCs/>
          <w:color w:val="000000"/>
        </w:rPr>
        <w:t>Spa</w:t>
      </w:r>
      <w:r w:rsidRPr="00867F19">
        <w:rPr>
          <w:bCs/>
          <w:color w:val="000000"/>
        </w:rPr>
        <w:t>n</w:t>
      </w:r>
      <w:r>
        <w:rPr>
          <w:bCs/>
          <w:color w:val="000000"/>
        </w:rPr>
        <w:t>iards</w:t>
      </w:r>
      <w:r w:rsidRPr="00867F19">
        <w:rPr>
          <w:bCs/>
          <w:color w:val="000000"/>
        </w:rPr>
        <w:t xml:space="preserve"> </w:t>
      </w:r>
      <w:r>
        <w:rPr>
          <w:bCs/>
          <w:color w:val="000000"/>
        </w:rPr>
        <w:t>appreciate</w:t>
      </w:r>
      <w:r w:rsidRPr="00867F19">
        <w:rPr>
          <w:bCs/>
          <w:color w:val="000000"/>
        </w:rPr>
        <w:t xml:space="preserve"> two-way and straightforward communications</w:t>
      </w:r>
      <w:r w:rsidRPr="00867F19">
        <w:t xml:space="preserve">.  Also in terms of similarities, Spain and Canada both </w:t>
      </w:r>
      <w:r>
        <w:rPr>
          <w:rFonts w:asciiTheme="majorBidi" w:hAnsiTheme="majorBidi" w:cstheme="majorBidi"/>
        </w:rPr>
        <w:t xml:space="preserve">have a more short-term orientation. </w:t>
      </w:r>
      <w:r w:rsidRPr="00DD3294">
        <w:t>Therefore, in terms of interactions with higher management and performance standards, Canadians would be relatively comfortable and familiar with the environment in Spain.</w:t>
      </w:r>
      <w:r w:rsidRPr="00E2174E">
        <w:t xml:space="preserve"> </w:t>
      </w:r>
    </w:p>
    <w:p w:rsidR="004C63BD" w:rsidRPr="00867F19" w:rsidRDefault="004C63BD" w:rsidP="004C63BD">
      <w:pPr>
        <w:spacing w:line="480" w:lineRule="auto"/>
        <w:jc w:val="thaiDistribute"/>
        <w:rPr>
          <w:rFonts w:asciiTheme="majorBidi" w:hAnsiTheme="majorBidi" w:cstheme="majorBidi"/>
        </w:rPr>
      </w:pPr>
      <w:r>
        <w:t xml:space="preserve">          </w:t>
      </w:r>
      <w:r w:rsidRPr="00E2174E">
        <w:t>On the other hand, some challenges that Canadians may experience when working in Spain include feeling overwhelmed with strict rules that exist in Spain as the country scores very highly in uncertainty avoidance, whereas the culture in Canada is less rigid and more relaxed. In addition, Spain has a much higher power distance than Canada</w:t>
      </w:r>
      <w:r w:rsidR="000C15DF">
        <w:t xml:space="preserve"> and hierarchy is accepted</w:t>
      </w:r>
      <w:r w:rsidRPr="00E2174E">
        <w:t xml:space="preserve">. </w:t>
      </w:r>
      <w:r>
        <w:rPr>
          <w:rFonts w:asciiTheme="majorBidi" w:hAnsiTheme="majorBidi" w:cstheme="majorBidi"/>
        </w:rPr>
        <w:t>Spanish culture is more collectivist while Canadian culture values more individualism</w:t>
      </w:r>
      <w:r w:rsidR="000C15DF">
        <w:rPr>
          <w:rFonts w:asciiTheme="majorBidi" w:hAnsiTheme="majorBidi" w:cstheme="majorBidi"/>
        </w:rPr>
        <w:t xml:space="preserve"> </w:t>
      </w:r>
      <w:sdt>
        <w:sdtPr>
          <w:rPr>
            <w:rFonts w:asciiTheme="majorBidi" w:hAnsiTheme="majorBidi" w:cstheme="majorBidi"/>
          </w:rPr>
          <w:id w:val="915059"/>
          <w:citation/>
        </w:sdtPr>
        <w:sdtEndPr/>
        <w:sdtContent>
          <w:r>
            <w:rPr>
              <w:rFonts w:asciiTheme="majorBidi" w:hAnsiTheme="majorBidi" w:cstheme="majorBidi"/>
            </w:rPr>
            <w:fldChar w:fldCharType="begin"/>
          </w:r>
          <w:r>
            <w:rPr>
              <w:rFonts w:asciiTheme="majorBidi" w:hAnsiTheme="majorBidi" w:cstheme="majorBidi"/>
            </w:rPr>
            <w:instrText xml:space="preserve"> CITATION Spa121 \l 4105 </w:instrText>
          </w:r>
          <w:r>
            <w:rPr>
              <w:rFonts w:asciiTheme="majorBidi" w:hAnsiTheme="majorBidi" w:cstheme="majorBidi"/>
            </w:rPr>
            <w:fldChar w:fldCharType="separate"/>
          </w:r>
          <w:r w:rsidRPr="004C63BD">
            <w:rPr>
              <w:rFonts w:asciiTheme="majorBidi" w:hAnsiTheme="majorBidi" w:cstheme="majorBidi"/>
              <w:noProof/>
            </w:rPr>
            <w:t>(Spain-Geert Hofstede, 2012)</w:t>
          </w:r>
          <w:r>
            <w:rPr>
              <w:rFonts w:asciiTheme="majorBidi" w:hAnsiTheme="majorBidi" w:cstheme="majorBidi"/>
            </w:rPr>
            <w:fldChar w:fldCharType="end"/>
          </w:r>
        </w:sdtContent>
      </w:sdt>
      <w:r>
        <w:rPr>
          <w:rFonts w:asciiTheme="majorBidi" w:hAnsiTheme="majorBidi" w:cstheme="majorBidi"/>
        </w:rPr>
        <w:t xml:space="preserve">. </w:t>
      </w:r>
      <w:r>
        <w:t>Other challenges include, the difficultly of having a high unemployment rate</w:t>
      </w:r>
      <w:r w:rsidR="000C15DF">
        <w:t xml:space="preserve"> </w:t>
      </w:r>
      <w:r>
        <w:t>and low wages rate during recent economic recession in Spain.</w:t>
      </w:r>
    </w:p>
    <w:p w:rsidR="00C631FF" w:rsidRPr="004C63BD" w:rsidRDefault="004C63BD" w:rsidP="004C63BD">
      <w:pPr>
        <w:spacing w:line="480" w:lineRule="auto"/>
        <w:jc w:val="thaiDistribute"/>
      </w:pPr>
      <w:r>
        <w:t xml:space="preserve">          </w:t>
      </w:r>
      <w:r w:rsidRPr="00E2174E">
        <w:t xml:space="preserve">The course material that was most helpful was the information and insight on the cultural dimensions. Having several categories with which to quantitatively compare countries, in this case Spain and Canada really helped to understand where and how cultures diverge and converge. After this semester, we also found that different teams, team members, and situations require different approaches. Not every situation can be handled in the same way but we have to be diverse with our decision-making and our leadership style so we can be successful especially in our </w:t>
      </w:r>
      <w:r w:rsidRPr="00E2174E">
        <w:lastRenderedPageBreak/>
        <w:t xml:space="preserve">diverse community. </w:t>
      </w:r>
      <w:r>
        <w:t xml:space="preserve">It is necessary to learn more about different cultural backgrounds, which will contribute to our later work experience when we work in a diversity situation to get better understanding, communicating, and decision–making. </w:t>
      </w:r>
    </w:p>
    <w:sectPr w:rsidR="00C631FF" w:rsidRPr="004C63BD" w:rsidSect="00C631FF">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D4B"/>
    <w:multiLevelType w:val="hybridMultilevel"/>
    <w:tmpl w:val="6E400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47B9C"/>
    <w:multiLevelType w:val="hybridMultilevel"/>
    <w:tmpl w:val="DF1EF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activeWritingStyle w:appName="MSWord" w:lang="en-US"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60F"/>
    <w:rsid w:val="000B2C4A"/>
    <w:rsid w:val="000C15DF"/>
    <w:rsid w:val="000E26F6"/>
    <w:rsid w:val="001720AB"/>
    <w:rsid w:val="00223F74"/>
    <w:rsid w:val="003160FB"/>
    <w:rsid w:val="004C63BD"/>
    <w:rsid w:val="00522309"/>
    <w:rsid w:val="00596B23"/>
    <w:rsid w:val="00672772"/>
    <w:rsid w:val="007C5158"/>
    <w:rsid w:val="00832FCE"/>
    <w:rsid w:val="00850C1A"/>
    <w:rsid w:val="008E736D"/>
    <w:rsid w:val="009D1D81"/>
    <w:rsid w:val="00A94714"/>
    <w:rsid w:val="00A94C16"/>
    <w:rsid w:val="00AA48D9"/>
    <w:rsid w:val="00B24BF2"/>
    <w:rsid w:val="00B87719"/>
    <w:rsid w:val="00BA21D2"/>
    <w:rsid w:val="00BB760F"/>
    <w:rsid w:val="00BE69B2"/>
    <w:rsid w:val="00C631FF"/>
    <w:rsid w:val="00C90466"/>
    <w:rsid w:val="00D27506"/>
    <w:rsid w:val="00D961A2"/>
    <w:rsid w:val="00DB74C8"/>
    <w:rsid w:val="00E74F41"/>
    <w:rsid w:val="00F913CE"/>
    <w:rsid w:val="00FE69E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4C8"/>
  </w:style>
  <w:style w:type="character" w:styleId="Hyperlink">
    <w:name w:val="Hyperlink"/>
    <w:basedOn w:val="DefaultParagraphFont"/>
    <w:uiPriority w:val="99"/>
    <w:semiHidden/>
    <w:unhideWhenUsed/>
    <w:rsid w:val="00AA48D9"/>
    <w:rPr>
      <w:color w:val="0000FF"/>
      <w:u w:val="single"/>
    </w:rPr>
  </w:style>
  <w:style w:type="paragraph" w:styleId="ListParagraph">
    <w:name w:val="List Paragraph"/>
    <w:basedOn w:val="Normal"/>
    <w:uiPriority w:val="34"/>
    <w:qFormat/>
    <w:rsid w:val="00F913CE"/>
    <w:pPr>
      <w:ind w:left="720"/>
      <w:contextualSpacing/>
    </w:pPr>
  </w:style>
  <w:style w:type="paragraph" w:styleId="BalloonText">
    <w:name w:val="Balloon Text"/>
    <w:basedOn w:val="Normal"/>
    <w:link w:val="BalloonTextChar"/>
    <w:uiPriority w:val="99"/>
    <w:semiHidden/>
    <w:unhideWhenUsed/>
    <w:rsid w:val="00832FCE"/>
    <w:rPr>
      <w:rFonts w:ascii="Tahoma" w:hAnsi="Tahoma" w:cs="Tahoma"/>
      <w:sz w:val="16"/>
      <w:szCs w:val="16"/>
    </w:rPr>
  </w:style>
  <w:style w:type="character" w:customStyle="1" w:styleId="BalloonTextChar">
    <w:name w:val="Balloon Text Char"/>
    <w:basedOn w:val="DefaultParagraphFont"/>
    <w:link w:val="BalloonText"/>
    <w:uiPriority w:val="99"/>
    <w:semiHidden/>
    <w:rsid w:val="00832F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4C8"/>
  </w:style>
  <w:style w:type="character" w:styleId="Hyperlink">
    <w:name w:val="Hyperlink"/>
    <w:basedOn w:val="DefaultParagraphFont"/>
    <w:uiPriority w:val="99"/>
    <w:semiHidden/>
    <w:unhideWhenUsed/>
    <w:rsid w:val="00AA48D9"/>
    <w:rPr>
      <w:color w:val="0000FF"/>
      <w:u w:val="single"/>
    </w:rPr>
  </w:style>
  <w:style w:type="paragraph" w:styleId="ListParagraph">
    <w:name w:val="List Paragraph"/>
    <w:basedOn w:val="Normal"/>
    <w:uiPriority w:val="34"/>
    <w:qFormat/>
    <w:rsid w:val="00F913CE"/>
    <w:pPr>
      <w:ind w:left="720"/>
      <w:contextualSpacing/>
    </w:pPr>
  </w:style>
  <w:style w:type="paragraph" w:styleId="BalloonText">
    <w:name w:val="Balloon Text"/>
    <w:basedOn w:val="Normal"/>
    <w:link w:val="BalloonTextChar"/>
    <w:uiPriority w:val="99"/>
    <w:semiHidden/>
    <w:unhideWhenUsed/>
    <w:rsid w:val="00832FCE"/>
    <w:rPr>
      <w:rFonts w:ascii="Tahoma" w:hAnsi="Tahoma" w:cs="Tahoma"/>
      <w:sz w:val="16"/>
      <w:szCs w:val="16"/>
    </w:rPr>
  </w:style>
  <w:style w:type="character" w:customStyle="1" w:styleId="BalloonTextChar">
    <w:name w:val="Balloon Text Char"/>
    <w:basedOn w:val="DefaultParagraphFont"/>
    <w:link w:val="BalloonText"/>
    <w:uiPriority w:val="99"/>
    <w:semiHidden/>
    <w:rsid w:val="00832F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ndr%C3%A9s_Iniesta" TargetMode="External"/><Relationship Id="rId3" Type="http://schemas.openxmlformats.org/officeDocument/2006/relationships/styles" Target="styles.xml"/><Relationship Id="rId7" Type="http://schemas.openxmlformats.org/officeDocument/2006/relationships/hyperlink" Target="http://en.wikipedia.org/wiki/Xavi"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en.wikipedia.org/wiki/Sergio_Ramos" TargetMode="External"/><Relationship Id="rId4" Type="http://schemas.microsoft.com/office/2007/relationships/stylesWithEffects" Target="stylesWithEffects.xml"/><Relationship Id="rId9" Type="http://schemas.openxmlformats.org/officeDocument/2006/relationships/hyperlink" Target="http://en.wikipedia.org/wiki/David_Sil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Cen13</b:Tag>
    <b:SourceType>InternetSite</b:SourceType>
    <b:Guid>{1E238E78-D7D0-42EE-8F8F-FB5C9BEED760}</b:Guid>
    <b:LCID>uz-Cyrl-UZ</b:LCID>
    <b:Author>
      <b:Author>
        <b:NameList>
          <b:Person>
            <b:Last>CIA</b:Last>
          </b:Person>
        </b:NameList>
      </b:Author>
    </b:Author>
    <b:Title>CIA Hom: Library: Publications: Europe::Spain::Geography</b:Title>
    <b:Year>2013</b:Year>
    <b:InternetSiteTitle>CIA - The World Factbook</b:InternetSiteTitle>
    <b:Month>February</b:Month>
    <b:Day>18</b:Day>
    <b:YearAccessed>2013</b:YearAccessed>
    <b:MonthAccessed>February</b:MonthAccessed>
    <b:DayAccessed>18</b:DayAccessed>
    <b:URL>https://www.cia.gov/library/publications/the-world-factbook/geos/sp.html</b:URL>
    <b:RefOrder>1</b:RefOrder>
  </b:Source>
  <b:Source>
    <b:Tag>Tra12</b:Tag>
    <b:SourceType>InternetSite</b:SourceType>
    <b:Guid>{86A1EB94-BF39-48C6-9A52-13DC39FBFE7B}</b:Guid>
    <b:LCID>uz-Cyrl-UZ</b:LCID>
    <b:Author>
      <b:Author>
        <b:Corporate>Transparency International</b:Corporate>
      </b:Author>
    </b:Author>
    <b:Title>Home/What we do/ Corruption by Country/ Spain/ Overview</b:Title>
    <b:InternetSiteTitle>Transparency International</b:InternetSiteTitle>
    <b:Year>2012</b:Year>
    <b:Month>December</b:Month>
    <b:Day>31</b:Day>
    <b:YearAccessed>2013</b:YearAccessed>
    <b:MonthAccessed>February</b:MonthAccessed>
    <b:DayAccessed>18</b:DayAccessed>
    <b:URL>http://www.transparency.org/country#ESP</b:URL>
    <b:RefOrder>2</b:RefOrder>
  </b:Source>
  <b:Source>
    <b:Tag>Spa12</b:Tag>
    <b:SourceType>InternetSite</b:SourceType>
    <b:Guid>{AEB16BB9-FA88-449E-A773-75F1161F75A0}</b:Guid>
    <b:LCID>uz-Cyrl-UZ</b:LCID>
    <b:Title>Spain Industries-Economy</b:Title>
    <b:InternetSiteTitle>IndexMundi-COuntry Facts</b:InternetSiteTitle>
    <b:Year>2012</b:Year>
    <b:Month>July</b:Month>
    <b:Day>26</b:Day>
    <b:YearAccessed>2013</b:YearAccessed>
    <b:MonthAccessed>Febuary</b:MonthAccessed>
    <b:DayAccessed>18</b:DayAccessed>
    <b:URL>http://www.indexmundi.com/spain/industries.html</b:URL>
    <b:RefOrder>3</b:RefOrder>
  </b:Source>
  <b:Source>
    <b:Tag>CIA13</b:Tag>
    <b:SourceType>InternetSite</b:SourceType>
    <b:Guid>{9087ABC6-16EE-4DD8-B87C-8159654C11B7}</b:Guid>
    <b:LCID>uz-Cyrl-UZ</b:LCID>
    <b:Title>CIA-The World Factbook</b:Title>
    <b:InternetSiteTitle>Central Intelligence Agency</b:InternetSiteTitle>
    <b:Year>2013</b:Year>
    <b:Month>February</b:Month>
    <b:Day>5</b:Day>
    <b:YearAccessed>2013</b:YearAccessed>
    <b:MonthAccessed>February</b:MonthAccessed>
    <b:DayAccessed>18</b:DayAccessed>
    <b:URL>https://www.cia.gov/library/publications/the-world-factbook/geos/sp.html</b:URL>
    <b:RefOrder>4</b:RefOrder>
  </b:Source>
  <b:Source>
    <b:Tag>Eur12</b:Tag>
    <b:SourceType>DocumentFromInternetSite</b:SourceType>
    <b:Guid>{4BDB70A6-1435-41D3-92F4-5E4E65F58176}</b:Guid>
    <b:LCID>uz-Cyrl-UZ</b:LCID>
    <b:InternetSiteTitle>Euro Challenge</b:InternetSiteTitle>
    <b:Year>2012</b:Year>
    <b:YearAccessed>2013</b:YearAccessed>
    <b:MonthAccessed>February</b:MonthAccessed>
    <b:DayAccessed>18</b:DayAccessed>
    <b:URL>http://www.euro-challenge.org/doc/Spain.pdf</b:URL>
    <b:RefOrder>5</b:RefOrder>
  </b:Source>
  <b:Source>
    <b:Tag>Ran12</b:Tag>
    <b:SourceType>InternetSite</b:SourceType>
    <b:Guid>{8776957E-A6F8-4A60-8A4C-B04BE5BD1630}</b:Guid>
    <b:LCID>uz-Cyrl-UZ</b:LCID>
    <b:Title>Ranking of economies</b:Title>
    <b:InternetSiteTitle>Doing Business</b:InternetSiteTitle>
    <b:Year>2012</b:Year>
    <b:Month>June</b:Month>
    <b:YearAccessed>2013</b:YearAccessed>
    <b:MonthAccessed>February</b:MonthAccessed>
    <b:DayAccessed>18</b:DayAccessed>
    <b:URL>http://www.doingbusiness.org/rankings</b:URL>
    <b:RefOrder>6</b:RefOrder>
  </b:Source>
  <b:Source>
    <b:Tag>Eur13</b:Tag>
    <b:SourceType>InternetSite</b:SourceType>
    <b:Guid>{72C2EA38-4E44-4D7B-AD7D-B521581FCE55}</b:Guid>
    <b:LCID>uz-Cyrl-UZ</b:LCID>
    <b:Title>Euro:CURRENCY</b:Title>
    <b:InternetSiteTitle>Google Finance</b:InternetSiteTitle>
    <b:Year>2013</b:Year>
    <b:Month>February</b:Month>
    <b:Day>18</b:Day>
    <b:YearAccessed>2013</b:YearAccessed>
    <b:MonthAccessed>February</b:MonthAccessed>
    <b:DayAccessed>18</b:DayAccessed>
    <b:URL>http://www.google.ca/finance?q=EURCAD&amp;ei=66EiUZi2FdKeqQGcMQ</b:URL>
    <b:RefOrder>7</b:RefOrder>
  </b:Source>
  <b:Source>
    <b:Tag>Fla12</b:Tag>
    <b:SourceType>InternetSite</b:SourceType>
    <b:Guid>{DA7C2678-DF36-4381-925C-D4E8FE919F70}</b:Guid>
    <b:LCID>uz-Cyrl-UZ</b:LCID>
    <b:Title>Flag of Spain</b:Title>
    <b:InternetSiteTitle>ENCHANTED LEARNING</b:InternetSiteTitle>
    <b:Year>2012</b:Year>
    <b:YearAccessed>2013</b:YearAccessed>
    <b:MonthAccessed>February</b:MonthAccessed>
    <b:DayAccessed>20</b:DayAccessed>
    <b:URL>http://www.enchantedlearning.com/europe/spain/flag/</b:URL>
    <b:RefOrder>8</b:RefOrder>
  </b:Source>
  <b:Source>
    <b:Tag>10T11</b:Tag>
    <b:SourceType>InternetSite</b:SourceType>
    <b:Guid>{1ABE5B44-67F7-426E-958C-9B90BFE33133}</b:Guid>
    <b:LCID>uz-Cyrl-UZ</b:LCID>
    <b:Title>10 Top Tourist Attractions in Spain</b:Title>
    <b:InternetSiteTitle>Touropia</b:InternetSiteTitle>
    <b:Year>2011</b:Year>
    <b:Month>July</b:Month>
    <b:Day>22</b:Day>
    <b:YearAccessed>2013</b:YearAccessed>
    <b:MonthAccessed>February</b:MonthAccessed>
    <b:DayAccessed>20</b:DayAccessed>
    <b:URL>http://www.touropia.com/tourist-attractions-in-spain/</b:URL>
    <b:RefOrder>9</b:RefOrder>
  </b:Source>
  <b:Source>
    <b:Tag>Dam12</b:Tag>
    <b:SourceType>InternetSite</b:SourceType>
    <b:Guid>{28488FB7-E688-419F-B1D3-EFAAFC13546E}</b:Guid>
    <b:LCID>uz-Cyrl-UZ</b:LCID>
    <b:Author>
      <b:Author>
        <b:NameList>
          <b:Person>
            <b:Last>Corrigan</b:Last>
            <b:First>Damian</b:First>
          </b:Person>
        </b:NameList>
      </b:Author>
    </b:Author>
    <b:Title>Top 10 Festivals in Spain</b:Title>
    <b:InternetSiteTitle>Spain Travel Guide</b:InternetSiteTitle>
    <b:Year>2012</b:Year>
    <b:YearAccessed>2013</b:YearAccessed>
    <b:MonthAccessed>February</b:MonthAccessed>
    <b:DayAccessed>20</b:DayAccessed>
    <b:URL>http://gospain.about.com/od/spanishfestivals/ss/topfestivals.htm</b:URL>
    <b:RefOrder>10</b:RefOrder>
  </b:Source>
  <b:Source>
    <b:Tag>Tra11</b:Tag>
    <b:SourceType>InternetSite</b:SourceType>
    <b:Guid>{21C4D4F2-6662-49B0-A402-1F3FF236F001}</b:Guid>
    <b:LCID>uz-Cyrl-UZ</b:LCID>
    <b:Title>Traditional Food of Spain</b:Title>
    <b:InternetSiteTitle>Spain Travel Guide</b:InternetSiteTitle>
    <b:Year>2011</b:Year>
    <b:YearAccessed>2013</b:YearAccessed>
    <b:MonthAccessed>February</b:MonthAccessed>
    <b:DayAccessed>20</b:DayAccessed>
    <b:URL>http://www.whatspain.com/traditional-food-spain.html</b:URL>
    <b:RefOrder>11</b:RefOrder>
  </b:Source>
  <b:Source>
    <b:Tag>Dav07</b:Tag>
    <b:SourceType>InternetSite</b:SourceType>
    <b:Guid>{3B1B63C4-BE6F-4F9A-85D8-A58703650C20}</b:Guid>
    <b:LCID>uz-Cyrl-UZ</b:LCID>
    <b:Author>
      <b:Author>
        <b:NameList>
          <b:Person>
            <b:Last>Thyberg</b:Last>
            <b:First>David</b:First>
          </b:Person>
        </b:NameList>
      </b:Author>
    </b:Author>
    <b:Title>Common Foods in Spain</b:Title>
    <b:InternetSiteTitle>Travel Tips - USA Today</b:InternetSiteTitle>
    <b:Year>2007</b:Year>
    <b:YearAccessed>2013</b:YearAccessed>
    <b:MonthAccessed>February</b:MonthAccessed>
    <b:DayAccessed>20</b:DayAccessed>
    <b:URL>http://traveltips.usatoday.com/common-foods-spain-14445.html</b:URL>
    <b:RefOrder>12</b:RefOrder>
  </b:Source>
  <b:Source>
    <b:Tag>Ten12</b:Tag>
    <b:SourceType>InternetSite</b:SourceType>
    <b:Guid>{E41177AD-A63A-4C92-9FD1-A238117E832C}</b:Guid>
    <b:LCID>uz-Cyrl-UZ</b:LCID>
    <b:Title>Ten Famous Spaniards</b:Title>
    <b:InternetSiteTitle>The Spain Guide</b:InternetSiteTitle>
    <b:Year>2012</b:Year>
    <b:YearAccessed>2013</b:YearAccessed>
    <b:MonthAccessed>February</b:MonthAccessed>
    <b:DayAccessed>20</b:DayAccessed>
    <b:URL>http://www.spain.net/top-spain/ten-famous-spaniards.html</b:URL>
    <b:RefOrder>13</b:RefOrder>
  </b:Source>
  <b:Source>
    <b:Tag>Spa13</b:Tag>
    <b:SourceType>InternetSite</b:SourceType>
    <b:Guid>{95A9A9B4-8ECC-4992-8593-DADC80E9CF70}</b:Guid>
    <b:LCID>uz-Cyrl-UZ</b:LCID>
    <b:Title>Spain famous natives</b:Title>
    <b:InternetSiteTitle>World Atlas</b:InternetSiteTitle>
    <b:YearAccessed>2013</b:YearAccessed>
    <b:MonthAccessed>February</b:MonthAccessed>
    <b:DayAccessed>20</b:DayAccessed>
    <b:URL>http://www.worldatlas.com/webimage/countrys/europe/spain/esfamous.htm</b:URL>
    <b:Year>2012</b:Year>
    <b:RefOrder>14</b:RefOrder>
  </b:Source>
  <b:Source>
    <b:Tag>Spa121</b:Tag>
    <b:SourceType>InternetSite</b:SourceType>
    <b:Guid>{8EE6DF01-2EA6-4E98-9593-3A94EECF2444}</b:Guid>
    <b:LCID>uz-Cyrl-UZ</b:LCID>
    <b:Title>Spain-Geert Hofstede</b:Title>
    <b:InternetSiteTitle>Cultural Insights</b:InternetSiteTitle>
    <b:Year>2012</b:Year>
    <b:YearAccessed>2013</b:YearAccessed>
    <b:MonthAccessed>February</b:MonthAccessed>
    <b:DayAccessed>20</b:DayAccessed>
    <b:URL>http://geert-hofstede.com/spain.html</b:URL>
    <b:RefOrder>15</b:RefOrder>
  </b:Source>
  <b:Source>
    <b:Tag>Bin07</b:Tag>
    <b:SourceType>DocumentFromInternetSite</b:SourceType>
    <b:Guid>{76AA286C-3413-43AD-85FC-9A2EB25C0139}</b:Guid>
    <b:LCID>uz-Cyrl-UZ</b:LCID>
    <b:Author>
      <b:Author>
        <b:NameList>
          <b:Person>
            <b:Last>Binder</b:Last>
            <b:First>Jean</b:First>
            <b:Middle>Carlo</b:Middle>
          </b:Person>
        </b:NameList>
      </b:Author>
    </b:Author>
    <b:Title>Global Project Management</b:Title>
    <b:InternetSiteTitle>Google Books</b:InternetSiteTitle>
    <b:Year>2007</b:Year>
    <b:YearAccessed>2013</b:YearAccessed>
    <b:MonthAccessed>February</b:MonthAccessed>
    <b:DayAccessed>20</b:DayAccessed>
    <b:URL>http://books.google.ca/books?id=8o1xCMaW6nMC&amp;pg=PA28&amp;lpg=PA28&amp;dq=trompenaars+cultural+dimensions+for+spain&amp;source=bl&amp;ots=cHOWpVDh7X&amp;sig=BHodSQFS2BG9LjSSIuWWcpZ7UU8&amp;hl=en&amp;sa=X&amp;ei=ajQlUdC-LrDo2gW2qYHIBw&amp;ved=0CEoQ6AEwBQ#v=snippet&amp;q=trompenaars%20cultural%20d</b:URL>
    <b:RefOrder>16</b:RefOrder>
  </b:Source>
  <b:Source>
    <b:Tag>Emp12</b:Tag>
    <b:SourceType>InternetSite</b:SourceType>
    <b:Guid>{FB9606A2-6926-4BDA-982A-E620EA73E625}</b:Guid>
    <b:LCID>uz-Cyrl-UZ</b:LCID>
    <b:Title>Employment law in Spain</b:Title>
    <b:InternetSiteTitle>Spanish-Living</b:InternetSiteTitle>
    <b:Year>2012</b:Year>
    <b:YearAccessed>2013</b:YearAccessed>
    <b:MonthAccessed>February</b:MonthAccessed>
    <b:DayAccessed>22</b:DayAccessed>
    <b:URL>http://www.spanish-living.com/jobs-employment-spain/employment-law</b:URL>
    <b:RefOrder>17</b:RefOrder>
  </b:Source>
  <b:Source>
    <b:Tag>Spa11</b:Tag>
    <b:SourceType>InternetSite</b:SourceType>
    <b:Guid>{FDBBE910-129F-423A-B85C-58305898CA9E}</b:Guid>
    <b:LCID>uz-Cyrl-UZ</b:LCID>
    <b:Title>Spanish labour laws</b:Title>
    <b:InternetSiteTitle>Expatica</b:InternetSiteTitle>
    <b:Year>2011</b:Year>
    <b:Month>June</b:Month>
    <b:Day>15</b:Day>
    <b:YearAccessed>2013</b:YearAccessed>
    <b:MonthAccessed>February</b:MonthAccessed>
    <b:DayAccessed>22</b:DayAccessed>
    <b:URL>http://www.expatica.com/es/employment/employment_information/Spanish--labour-laws-Working-time-and-leave_16110.html</b:URL>
    <b:RefOrder>18</b:RefOrder>
  </b:Source>
</b:Sources>
</file>

<file path=customXml/itemProps1.xml><?xml version="1.0" encoding="utf-8"?>
<ds:datastoreItem xmlns:ds="http://schemas.openxmlformats.org/officeDocument/2006/customXml" ds:itemID="{A3820442-28DE-4AF5-B085-CC37B85A6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5733</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Ottawa University</Company>
  <LinksUpToDate>false</LinksUpToDate>
  <CharactersWithSpaces>38341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Wing</dc:creator>
  <cp:lastModifiedBy>shadow</cp:lastModifiedBy>
  <cp:revision>2</cp:revision>
  <dcterms:created xsi:type="dcterms:W3CDTF">2013-06-28T19:07:00Z</dcterms:created>
  <dcterms:modified xsi:type="dcterms:W3CDTF">2013-06-28T19:07:00Z</dcterms:modified>
</cp:coreProperties>
</file>