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01E" w:rsidRPr="00E15631" w:rsidRDefault="00E15631" w:rsidP="00E15631">
      <w:pPr>
        <w:pStyle w:val="ListParagraph"/>
        <w:numPr>
          <w:ilvl w:val="0"/>
          <w:numId w:val="1"/>
        </w:numPr>
        <w:rPr>
          <w:rFonts w:ascii="Arial Narrow" w:hAnsi="Arial Narrow"/>
          <w:b/>
        </w:rPr>
      </w:pPr>
      <w:r w:rsidRPr="00E15631">
        <w:rPr>
          <w:rFonts w:ascii="Arial Narrow" w:hAnsi="Arial Narrow"/>
          <w:b/>
        </w:rPr>
        <w:t>Introduction</w:t>
      </w:r>
    </w:p>
    <w:p w:rsidR="00E15631" w:rsidRPr="00E15631" w:rsidRDefault="00E15631" w:rsidP="00E15631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 w:rsidRPr="00E15631">
        <w:rPr>
          <w:rFonts w:ascii="Arial Narrow" w:hAnsi="Arial Narrow"/>
        </w:rPr>
        <w:t>Learning</w:t>
      </w:r>
    </w:p>
    <w:p w:rsidR="00E15631" w:rsidRPr="00E15631" w:rsidRDefault="00E15631" w:rsidP="00E15631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 w:rsidRPr="00E15631">
        <w:rPr>
          <w:rFonts w:ascii="Arial Narrow" w:hAnsi="Arial Narrow"/>
        </w:rPr>
        <w:t>Biological process that facilitates adaptation to one’s environment</w:t>
      </w:r>
    </w:p>
    <w:p w:rsidR="00E15631" w:rsidRPr="00E15631" w:rsidRDefault="00E15631" w:rsidP="00E15631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 w:rsidRPr="00E15631">
        <w:rPr>
          <w:rFonts w:ascii="Arial Narrow" w:hAnsi="Arial Narrow"/>
        </w:rPr>
        <w:t>Integrity of life depends on successfully accomplishing a number of biological functions such as respiration, digestion and resisting disease</w:t>
      </w:r>
    </w:p>
    <w:p w:rsidR="00E15631" w:rsidRPr="00E15631" w:rsidRDefault="00E15631" w:rsidP="00E15631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 w:rsidRPr="00E15631">
        <w:rPr>
          <w:rFonts w:ascii="Arial Narrow" w:hAnsi="Arial Narrow"/>
        </w:rPr>
        <w:t>Reproduction significantly improved by learning</w:t>
      </w:r>
    </w:p>
    <w:p w:rsidR="00E15631" w:rsidRDefault="00E15631" w:rsidP="00E15631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Learning involves acquisition of new behaviour, but also the decrease or loss of a reaction</w:t>
      </w:r>
    </w:p>
    <w:p w:rsidR="00E15631" w:rsidRDefault="00E15631" w:rsidP="00E15631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 w:rsidRPr="00E15631">
        <w:rPr>
          <w:rFonts w:ascii="Arial Narrow" w:hAnsi="Arial Narrow"/>
          <w:b/>
        </w:rPr>
        <w:t>Withholding</w:t>
      </w:r>
      <w:r>
        <w:rPr>
          <w:rFonts w:ascii="Arial Narrow" w:hAnsi="Arial Narrow"/>
        </w:rPr>
        <w:t xml:space="preserve"> responses is as important as </w:t>
      </w:r>
      <w:r w:rsidRPr="00E15631">
        <w:rPr>
          <w:rFonts w:ascii="Arial Narrow" w:hAnsi="Arial Narrow"/>
          <w:b/>
        </w:rPr>
        <w:t>making</w:t>
      </w:r>
      <w:r>
        <w:rPr>
          <w:rFonts w:ascii="Arial Narrow" w:hAnsi="Arial Narrow"/>
        </w:rPr>
        <w:t xml:space="preserve"> them</w:t>
      </w:r>
    </w:p>
    <w:p w:rsidR="00E15631" w:rsidRDefault="00417EDC" w:rsidP="00E15631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Two types of learning</w:t>
      </w:r>
    </w:p>
    <w:p w:rsidR="00417EDC" w:rsidRDefault="00417EDC" w:rsidP="00417EDC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Procedural learning</w:t>
      </w:r>
    </w:p>
    <w:p w:rsidR="00417EDC" w:rsidRDefault="00417EDC" w:rsidP="00417EDC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Does not require awareness</w:t>
      </w:r>
    </w:p>
    <w:p w:rsidR="00417EDC" w:rsidRDefault="00417EDC" w:rsidP="00417EDC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Declarative/episodic learning</w:t>
      </w:r>
    </w:p>
    <w:p w:rsidR="00417EDC" w:rsidRDefault="00417EDC" w:rsidP="00417EDC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More accessible to conscious report</w:t>
      </w:r>
    </w:p>
    <w:p w:rsidR="00417EDC" w:rsidRDefault="00417EDC" w:rsidP="00417EDC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Many aspects of human behaviour occur without awareness</w:t>
      </w:r>
    </w:p>
    <w:p w:rsidR="00417EDC" w:rsidRDefault="00417EDC" w:rsidP="00417EDC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People are typically inaccurate with reporting their own behaviour</w:t>
      </w:r>
    </w:p>
    <w:p w:rsidR="00417EDC" w:rsidRPr="00417EDC" w:rsidRDefault="00417EDC" w:rsidP="00195DF0">
      <w:pPr>
        <w:pStyle w:val="ListParagraph"/>
        <w:ind w:left="2880"/>
        <w:rPr>
          <w:rFonts w:ascii="Arial Narrow" w:hAnsi="Arial Narrow"/>
        </w:rPr>
      </w:pPr>
      <w:bookmarkStart w:id="0" w:name="_GoBack"/>
      <w:bookmarkEnd w:id="0"/>
    </w:p>
    <w:p w:rsidR="00E15631" w:rsidRDefault="00E15631" w:rsidP="00E15631">
      <w:pPr>
        <w:pStyle w:val="ListParagraph"/>
        <w:numPr>
          <w:ilvl w:val="0"/>
          <w:numId w:val="1"/>
        </w:numPr>
        <w:rPr>
          <w:rFonts w:ascii="Arial Narrow" w:hAnsi="Arial Narrow"/>
          <w:b/>
        </w:rPr>
      </w:pPr>
      <w:r w:rsidRPr="00E15631">
        <w:rPr>
          <w:rFonts w:ascii="Arial Narrow" w:hAnsi="Arial Narrow"/>
          <w:b/>
        </w:rPr>
        <w:t>Historical Antecedents</w:t>
      </w:r>
    </w:p>
    <w:p w:rsidR="00E15631" w:rsidRPr="00417EDC" w:rsidRDefault="00417EDC" w:rsidP="00E1563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Roots from Descartes</w:t>
      </w:r>
    </w:p>
    <w:p w:rsidR="00417EDC" w:rsidRPr="00417EDC" w:rsidRDefault="00417EDC" w:rsidP="00E1563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Before Descartes</w:t>
      </w:r>
    </w:p>
    <w:p w:rsidR="00417EDC" w:rsidRDefault="00417EDC" w:rsidP="00417EDC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 w:rsidRPr="00417EDC">
        <w:rPr>
          <w:rFonts w:ascii="Arial Narrow" w:hAnsi="Arial Narrow"/>
        </w:rPr>
        <w:t xml:space="preserve">Human </w:t>
      </w:r>
      <w:r>
        <w:rPr>
          <w:rFonts w:ascii="Arial Narrow" w:hAnsi="Arial Narrow"/>
        </w:rPr>
        <w:t>behaviour determined by free will</w:t>
      </w:r>
    </w:p>
    <w:p w:rsidR="00417EDC" w:rsidRDefault="00417EDC" w:rsidP="00417EDC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Not considered to be controlled by external stimuli or mechanistic natural laws</w:t>
      </w:r>
    </w:p>
    <w:p w:rsidR="00195DF0" w:rsidRDefault="00195DF0" w:rsidP="00417EDC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Our actions were a result of our intent</w:t>
      </w:r>
    </w:p>
    <w:p w:rsidR="00195DF0" w:rsidRDefault="00195DF0" w:rsidP="00195DF0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Recognized that many people do are automatic reactions to external stimuli</w:t>
      </w:r>
    </w:p>
    <w:p w:rsidR="00195DF0" w:rsidRDefault="00195DF0" w:rsidP="00195DF0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Developed dualistic view of human behaviour – dualism</w:t>
      </w:r>
    </w:p>
    <w:p w:rsidR="00195DF0" w:rsidRDefault="00CF3A37" w:rsidP="00195DF0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Dualism</w:t>
      </w:r>
    </w:p>
    <w:p w:rsidR="00CF3A37" w:rsidRDefault="00CF3A37" w:rsidP="00CF3A37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Two classes of human behaviour</w:t>
      </w:r>
    </w:p>
    <w:p w:rsidR="00CF3A37" w:rsidRDefault="00CF3A37" w:rsidP="00CF3A37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Voluntary</w:t>
      </w:r>
    </w:p>
    <w:p w:rsidR="00CF3A37" w:rsidRDefault="00CF3A37" w:rsidP="00CF3A37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Does not have to be triggered by external stimuli and occurs because of person’s conscious intent to act in that particular manner</w:t>
      </w:r>
    </w:p>
    <w:p w:rsidR="00CF3A37" w:rsidRDefault="00CF3A37" w:rsidP="00CF3A37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Involuntary </w:t>
      </w:r>
    </w:p>
    <w:p w:rsidR="00CF3A37" w:rsidRDefault="00CF3A37" w:rsidP="00CF3A37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Consists of automatic reactions to external stimuli and mediated by reflexes</w:t>
      </w:r>
    </w:p>
    <w:p w:rsidR="00CF3A37" w:rsidRPr="00CF3A37" w:rsidRDefault="00CF3A37" w:rsidP="00CF3A37">
      <w:pPr>
        <w:pStyle w:val="ListParagraph"/>
        <w:numPr>
          <w:ilvl w:val="4"/>
          <w:numId w:val="1"/>
        </w:numPr>
        <w:rPr>
          <w:rFonts w:ascii="Arial Narrow" w:hAnsi="Arial Narrow"/>
          <w:b/>
        </w:rPr>
      </w:pPr>
      <w:r w:rsidRPr="00CF3A37">
        <w:rPr>
          <w:rFonts w:ascii="Arial Narrow" w:hAnsi="Arial Narrow"/>
          <w:b/>
        </w:rPr>
        <w:t>Reflexive behaviour</w:t>
      </w:r>
    </w:p>
    <w:p w:rsidR="00CF3A37" w:rsidRDefault="00CF3A37" w:rsidP="00CF3A37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Stimuli in environment are detected by sense organs</w:t>
      </w:r>
    </w:p>
    <w:p w:rsidR="00CF3A37" w:rsidRDefault="00CF3A37" w:rsidP="00CF3A37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Relayed to brain through nerves</w:t>
      </w:r>
    </w:p>
    <w:p w:rsidR="00CF3A37" w:rsidRDefault="00CF3A37" w:rsidP="00CF3A37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From brain, impetus for action sent through nerves to muscles that create involuntary response</w:t>
      </w:r>
    </w:p>
    <w:p w:rsidR="00CF3A37" w:rsidRDefault="00CF3A37" w:rsidP="00CF3A37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Sensory input is reflected in response output</w:t>
      </w:r>
    </w:p>
    <w:p w:rsidR="00CF3A37" w:rsidRDefault="00CF3A37" w:rsidP="00CF3A37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Involuntary =&gt; reflexive</w:t>
      </w:r>
    </w:p>
    <w:p w:rsidR="00CF3A37" w:rsidRDefault="00D32BE6" w:rsidP="00CF3A37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Free will and voluntary behavior to be uniquely human attributes</w:t>
      </w:r>
    </w:p>
    <w:p w:rsidR="00D32BE6" w:rsidRDefault="00D32BE6" w:rsidP="00D32BE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Only humans thought to have a mind/soul</w:t>
      </w:r>
    </w:p>
    <w:p w:rsidR="00D32BE6" w:rsidRDefault="00D32BE6" w:rsidP="00D32BE6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Mind-body dualism</w:t>
      </w:r>
    </w:p>
    <w:p w:rsidR="00D32BE6" w:rsidRDefault="00D32BE6" w:rsidP="00D32BE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Stimulated two intellectual traditions</w:t>
      </w:r>
    </w:p>
    <w:p w:rsidR="00D32BE6" w:rsidRDefault="00D32BE6" w:rsidP="00D32BE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Mentalism</w:t>
      </w:r>
      <w:proofErr w:type="spellEnd"/>
    </w:p>
    <w:p w:rsidR="00D32BE6" w:rsidRDefault="00D32BE6" w:rsidP="00D32BE6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Concerned with contents and workings of mind</w:t>
      </w:r>
    </w:p>
    <w:p w:rsidR="00D32BE6" w:rsidRDefault="00D32BE6" w:rsidP="00D32BE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Reflexology</w:t>
      </w:r>
    </w:p>
    <w:p w:rsidR="00D32BE6" w:rsidRDefault="00D32BE6" w:rsidP="00D32BE6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Concerned with mechanisms of reflexive behaviour</w:t>
      </w:r>
    </w:p>
    <w:p w:rsidR="00417EDC" w:rsidRPr="00417EDC" w:rsidRDefault="00417EDC" w:rsidP="00417EDC">
      <w:pPr>
        <w:rPr>
          <w:rFonts w:ascii="Arial Narrow" w:hAnsi="Arial Narrow"/>
          <w:b/>
        </w:rPr>
      </w:pPr>
    </w:p>
    <w:p w:rsidR="00E15631" w:rsidRDefault="00E15631" w:rsidP="00E1563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E15631">
        <w:rPr>
          <w:rFonts w:ascii="Arial Narrow" w:hAnsi="Arial Narrow"/>
          <w:b/>
        </w:rPr>
        <w:t>Historical developments in the study of the mind</w:t>
      </w:r>
    </w:p>
    <w:p w:rsidR="00417EDC" w:rsidRDefault="003D3ED6" w:rsidP="00D32BE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Nativism</w:t>
      </w:r>
    </w:p>
    <w:p w:rsidR="003D3ED6" w:rsidRDefault="003D3ED6" w:rsidP="003D3ED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Assumption that people are born with innate ideas about certain things</w:t>
      </w:r>
    </w:p>
    <w:p w:rsidR="003D3ED6" w:rsidRDefault="003D3ED6" w:rsidP="003D3ED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John Locke</w:t>
      </w:r>
    </w:p>
    <w:p w:rsidR="003D3ED6" w:rsidRDefault="003D3ED6" w:rsidP="003D3ED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All ideas people had were acquired directly or indirectly through experiences after birth</w:t>
      </w:r>
    </w:p>
    <w:p w:rsidR="003D3ED6" w:rsidRDefault="003D3ED6" w:rsidP="003D3ED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Mind starts as clean slate (tabula </w:t>
      </w:r>
      <w:proofErr w:type="spellStart"/>
      <w:r>
        <w:rPr>
          <w:rFonts w:ascii="Arial Narrow" w:hAnsi="Arial Narrow"/>
        </w:rPr>
        <w:t>resa</w:t>
      </w:r>
      <w:proofErr w:type="spellEnd"/>
      <w:r>
        <w:rPr>
          <w:rFonts w:ascii="Arial Narrow" w:hAnsi="Arial Narrow"/>
        </w:rPr>
        <w:t>), gradually being filled</w:t>
      </w:r>
    </w:p>
    <w:p w:rsidR="003D3ED6" w:rsidRDefault="003D3ED6" w:rsidP="003D3ED6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Contents of the mind due to empiricism</w:t>
      </w:r>
    </w:p>
    <w:p w:rsidR="003D3ED6" w:rsidRDefault="003D3ED6" w:rsidP="003D3ED6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Concept accepted by group of philosophers known as the </w:t>
      </w:r>
      <w:r>
        <w:rPr>
          <w:rFonts w:ascii="Arial Narrow" w:hAnsi="Arial Narrow"/>
          <w:b/>
        </w:rPr>
        <w:t>British E</w:t>
      </w:r>
      <w:r w:rsidRPr="003D3ED6">
        <w:rPr>
          <w:rFonts w:ascii="Arial Narrow" w:hAnsi="Arial Narrow"/>
          <w:b/>
        </w:rPr>
        <w:t>mpiricists</w:t>
      </w:r>
    </w:p>
    <w:p w:rsidR="003D3ED6" w:rsidRDefault="006A7E0C" w:rsidP="003D3ED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Descartes believed that the mind did not function in a predictable and orderly manner</w:t>
      </w:r>
    </w:p>
    <w:p w:rsidR="006A7E0C" w:rsidRDefault="006A7E0C" w:rsidP="003D3ED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Thomas Hobbes</w:t>
      </w:r>
    </w:p>
    <w:p w:rsidR="006A7E0C" w:rsidRDefault="006A7E0C" w:rsidP="006A7E0C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Accepted that there were voluntary and involuntary behaviours, but proposed that voluntary behaviour governed by hedonism</w:t>
      </w:r>
    </w:p>
    <w:p w:rsidR="006A7E0C" w:rsidRDefault="006A7E0C" w:rsidP="006A7E0C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People do things to increase pleasure and decrease pain</w:t>
      </w:r>
    </w:p>
    <w:p w:rsidR="006A7E0C" w:rsidRDefault="001A23F6" w:rsidP="001A23F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Hedonism was simply a fact of life</w:t>
      </w:r>
    </w:p>
    <w:p w:rsidR="001A23F6" w:rsidRDefault="001A23F6" w:rsidP="001A23F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Association</w:t>
      </w:r>
    </w:p>
    <w:p w:rsidR="001A23F6" w:rsidRDefault="001A23F6" w:rsidP="001A23F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Empiricisms assumes all ideas originate from sense experiences</w:t>
      </w:r>
    </w:p>
    <w:p w:rsidR="001A23F6" w:rsidRDefault="001A23F6" w:rsidP="001A23F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Words will activate memories/aspects of the concept to explain how the mind works</w:t>
      </w:r>
    </w:p>
    <w:p w:rsidR="00195DF0" w:rsidRPr="00195DF0" w:rsidRDefault="00195DF0" w:rsidP="00195DF0">
      <w:pPr>
        <w:pStyle w:val="ListParagraph"/>
        <w:ind w:left="1440"/>
        <w:rPr>
          <w:rFonts w:ascii="Arial Narrow" w:hAnsi="Arial Narrow"/>
        </w:rPr>
      </w:pPr>
    </w:p>
    <w:p w:rsidR="00E15631" w:rsidRPr="001A23F6" w:rsidRDefault="00E15631" w:rsidP="00E15631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E15631">
        <w:rPr>
          <w:rFonts w:ascii="Arial Narrow" w:hAnsi="Arial Narrow"/>
          <w:b/>
        </w:rPr>
        <w:t>Rules of associations</w:t>
      </w:r>
    </w:p>
    <w:p w:rsidR="001A23F6" w:rsidRPr="001A23F6" w:rsidRDefault="001A23F6" w:rsidP="001A23F6">
      <w:pPr>
        <w:pStyle w:val="ListParagraph"/>
        <w:numPr>
          <w:ilvl w:val="3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Two sets of rules</w:t>
      </w:r>
    </w:p>
    <w:p w:rsidR="001A23F6" w:rsidRPr="003B7F01" w:rsidRDefault="001A23F6" w:rsidP="001A23F6">
      <w:pPr>
        <w:pStyle w:val="ListParagraph"/>
        <w:numPr>
          <w:ilvl w:val="4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Primary </w:t>
      </w:r>
    </w:p>
    <w:p w:rsidR="003B7F01" w:rsidRPr="00ED0DEC" w:rsidRDefault="00ED0DEC" w:rsidP="003B7F01">
      <w:pPr>
        <w:pStyle w:val="ListParagraph"/>
        <w:numPr>
          <w:ilvl w:val="5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Set by Aristotle</w:t>
      </w:r>
    </w:p>
    <w:p w:rsidR="00ED0DEC" w:rsidRPr="00ED0DEC" w:rsidRDefault="00ED0DEC" w:rsidP="003B7F01">
      <w:pPr>
        <w:pStyle w:val="ListParagraph"/>
        <w:numPr>
          <w:ilvl w:val="5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Contiguity</w:t>
      </w:r>
    </w:p>
    <w:p w:rsidR="00ED0DEC" w:rsidRPr="00ED0DEC" w:rsidRDefault="00ED0DEC" w:rsidP="00ED0DEC">
      <w:pPr>
        <w:pStyle w:val="ListParagraph"/>
        <w:numPr>
          <w:ilvl w:val="6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If two events repeatedly occur together, they will become associated</w:t>
      </w:r>
    </w:p>
    <w:p w:rsidR="00ED0DEC" w:rsidRPr="005A3352" w:rsidRDefault="00ED0DEC" w:rsidP="003B7F01">
      <w:pPr>
        <w:pStyle w:val="ListParagraph"/>
        <w:numPr>
          <w:ilvl w:val="5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Similarity</w:t>
      </w:r>
    </w:p>
    <w:p w:rsidR="005A3352" w:rsidRPr="00ED0DEC" w:rsidRDefault="005A3352" w:rsidP="005A3352">
      <w:pPr>
        <w:pStyle w:val="ListParagraph"/>
        <w:numPr>
          <w:ilvl w:val="6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Two things will become associated with one another if they are similar</w:t>
      </w:r>
    </w:p>
    <w:p w:rsidR="00ED0DEC" w:rsidRPr="005A3352" w:rsidRDefault="00ED0DEC" w:rsidP="003B7F01">
      <w:pPr>
        <w:pStyle w:val="ListParagraph"/>
        <w:numPr>
          <w:ilvl w:val="5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Contrast</w:t>
      </w:r>
    </w:p>
    <w:p w:rsidR="005A3352" w:rsidRPr="00ED0DEC" w:rsidRDefault="005A3352" w:rsidP="005A3352">
      <w:pPr>
        <w:pStyle w:val="ListParagraph"/>
        <w:numPr>
          <w:ilvl w:val="6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Two things will be associated if they have some contrasting characteristic</w:t>
      </w:r>
    </w:p>
    <w:p w:rsidR="00ED0DEC" w:rsidRPr="00ED0DEC" w:rsidRDefault="00ED0DEC" w:rsidP="00ED0DEC">
      <w:pPr>
        <w:pStyle w:val="ListParagraph"/>
        <w:numPr>
          <w:ilvl w:val="4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Secondary</w:t>
      </w:r>
    </w:p>
    <w:p w:rsidR="00ED0DEC" w:rsidRPr="005A3352" w:rsidRDefault="00ED0DEC" w:rsidP="00ED0DEC">
      <w:pPr>
        <w:pStyle w:val="ListParagraph"/>
        <w:numPr>
          <w:ilvl w:val="5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Set by Thomas Brown</w:t>
      </w:r>
    </w:p>
    <w:p w:rsidR="005A3352" w:rsidRPr="005A3352" w:rsidRDefault="005A3352" w:rsidP="005A3352">
      <w:pPr>
        <w:pStyle w:val="ListParagraph"/>
        <w:numPr>
          <w:ilvl w:val="6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Many things influence formation of associations</w:t>
      </w:r>
    </w:p>
    <w:p w:rsidR="005A3352" w:rsidRPr="005A3352" w:rsidRDefault="005A3352" w:rsidP="005A3352">
      <w:pPr>
        <w:pStyle w:val="ListParagraph"/>
        <w:numPr>
          <w:ilvl w:val="7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Intensity of the sensations</w:t>
      </w:r>
    </w:p>
    <w:p w:rsidR="005A3352" w:rsidRPr="005A3352" w:rsidRDefault="005A3352" w:rsidP="005A3352">
      <w:pPr>
        <w:pStyle w:val="ListParagraph"/>
        <w:numPr>
          <w:ilvl w:val="7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Frequency/ how recent sensations occurred together</w:t>
      </w:r>
    </w:p>
    <w:p w:rsidR="005A3352" w:rsidRPr="005A3352" w:rsidRDefault="005A3352" w:rsidP="005A3352">
      <w:pPr>
        <w:pStyle w:val="ListParagraph"/>
        <w:numPr>
          <w:ilvl w:val="7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Also depends on how many previous associations there are</w:t>
      </w:r>
    </w:p>
    <w:p w:rsidR="005A3352" w:rsidRPr="005A3352" w:rsidRDefault="005A3352" w:rsidP="005A3352">
      <w:pPr>
        <w:pStyle w:val="ListParagraph"/>
        <w:numPr>
          <w:ilvl w:val="3"/>
          <w:numId w:val="1"/>
        </w:numPr>
        <w:rPr>
          <w:rFonts w:ascii="Arial Narrow" w:hAnsi="Arial Narrow"/>
          <w:b/>
        </w:rPr>
      </w:pPr>
      <w:proofErr w:type="spellStart"/>
      <w:r>
        <w:rPr>
          <w:rFonts w:ascii="Arial Narrow" w:hAnsi="Arial Narrow"/>
        </w:rPr>
        <w:t>Ebbinghaus</w:t>
      </w:r>
      <w:proofErr w:type="spellEnd"/>
    </w:p>
    <w:p w:rsidR="005A3352" w:rsidRDefault="005A3352" w:rsidP="005A3352">
      <w:pPr>
        <w:pStyle w:val="ListParagraph"/>
        <w:numPr>
          <w:ilvl w:val="4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Invented nonsense syllables to see how someone may react to them</w:t>
      </w:r>
    </w:p>
    <w:p w:rsidR="00417EDC" w:rsidRPr="00E15631" w:rsidRDefault="00417EDC" w:rsidP="00417EDC">
      <w:pPr>
        <w:pStyle w:val="ListParagraph"/>
        <w:ind w:left="1440"/>
        <w:rPr>
          <w:rFonts w:ascii="Arial Narrow" w:hAnsi="Arial Narrow"/>
          <w:b/>
        </w:rPr>
      </w:pPr>
    </w:p>
    <w:p w:rsidR="00E15631" w:rsidRDefault="00E15631" w:rsidP="00E1563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E15631">
        <w:rPr>
          <w:rFonts w:ascii="Arial Narrow" w:hAnsi="Arial Narrow"/>
          <w:b/>
        </w:rPr>
        <w:t>Historical development in the study of reflexes</w:t>
      </w:r>
    </w:p>
    <w:p w:rsidR="00941665" w:rsidRPr="00941665" w:rsidRDefault="00941665" w:rsidP="00941665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Descartes</w:t>
      </w:r>
    </w:p>
    <w:p w:rsidR="00941665" w:rsidRPr="00941665" w:rsidRDefault="00941665" w:rsidP="00941665">
      <w:pPr>
        <w:pStyle w:val="ListParagraph"/>
        <w:numPr>
          <w:ilvl w:val="3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Believed sensory messages from sense organ to brain/motor messages from brain to muscles travelled along the same nerves</w:t>
      </w:r>
    </w:p>
    <w:p w:rsidR="00941665" w:rsidRDefault="00941665" w:rsidP="0094166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 w:rsidRPr="00941665">
        <w:rPr>
          <w:rFonts w:ascii="Arial Narrow" w:hAnsi="Arial Narrow"/>
        </w:rPr>
        <w:t xml:space="preserve">Thought nerves were </w:t>
      </w:r>
      <w:r>
        <w:rPr>
          <w:rFonts w:ascii="Arial Narrow" w:hAnsi="Arial Narrow"/>
        </w:rPr>
        <w:t xml:space="preserve">hollow tubes and transmission involved gases – </w:t>
      </w:r>
      <w:r>
        <w:rPr>
          <w:rFonts w:ascii="Arial Narrow" w:hAnsi="Arial Narrow"/>
          <w:i/>
        </w:rPr>
        <w:t>animal spirits</w:t>
      </w:r>
    </w:p>
    <w:p w:rsidR="00941665" w:rsidRDefault="00941665" w:rsidP="0094166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Animal spirits released by pineal gland, flowed through neural tubes, ad entered muscles causing them to swell and creating movement</w:t>
      </w:r>
    </w:p>
    <w:p w:rsidR="00941665" w:rsidRDefault="00941665" w:rsidP="0094166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Considered all reflexive movement to be innate and fixed by anatomy of nervous system</w:t>
      </w:r>
    </w:p>
    <w:p w:rsidR="00DC7EAD" w:rsidRDefault="00DC7EAD" w:rsidP="0094166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All were proven to be incorrect</w:t>
      </w:r>
    </w:p>
    <w:p w:rsidR="00DC7EAD" w:rsidRDefault="00DC7EAD" w:rsidP="00DC7EA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Charles Bell / Francois </w:t>
      </w:r>
      <w:proofErr w:type="spellStart"/>
      <w:r>
        <w:rPr>
          <w:rFonts w:ascii="Arial Narrow" w:hAnsi="Arial Narrow"/>
        </w:rPr>
        <w:t>Magendie</w:t>
      </w:r>
      <w:proofErr w:type="spellEnd"/>
    </w:p>
    <w:p w:rsidR="00DC7EAD" w:rsidRDefault="00DC7EAD" w:rsidP="00DC7EA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Separate nerves involved in transmission of sensory information from sense organs to central nervous system/ motor information from central nervous system to muscles</w:t>
      </w:r>
    </w:p>
    <w:p w:rsidR="00DC7EAD" w:rsidRDefault="00DC7EAD" w:rsidP="00DC7EA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Sensory nerve cut =&gt; can still move muscles</w:t>
      </w:r>
    </w:p>
    <w:p w:rsidR="00DC7EAD" w:rsidRDefault="00DC7EAD" w:rsidP="00DC7EA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Motor nerve cut =&gt; can still register sensory information</w:t>
      </w:r>
    </w:p>
    <w:p w:rsidR="00DC7EAD" w:rsidRDefault="00DC7EAD" w:rsidP="00DC7EA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Involvement of a gas was disproved after the death of Descartes</w:t>
      </w:r>
    </w:p>
    <w:p w:rsidR="00DC7EAD" w:rsidRDefault="00DC7EAD" w:rsidP="00DC7EA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Descartes assumed that reflexes were responsible for simple reactions to stimuli</w:t>
      </w:r>
    </w:p>
    <w:p w:rsidR="00DC7EAD" w:rsidRDefault="00DC7EAD" w:rsidP="00DC7EA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Energy in a stimulus thought to be translated directly into energy of elicited response by neural connections</w:t>
      </w:r>
    </w:p>
    <w:p w:rsidR="00DC7EAD" w:rsidRDefault="00DC7EAD" w:rsidP="00DC7EAD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More intense the stimulus, more vigorous the resulting response</w:t>
      </w:r>
    </w:p>
    <w:p w:rsidR="00DC7EAD" w:rsidRDefault="00DC7EAD" w:rsidP="00DC7EA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Sechenov</w:t>
      </w:r>
      <w:proofErr w:type="spellEnd"/>
      <w:r>
        <w:rPr>
          <w:rFonts w:ascii="Arial Narrow" w:hAnsi="Arial Narrow"/>
        </w:rPr>
        <w:t xml:space="preserve"> proposed stimuli did not always elicit reflex responses directly</w:t>
      </w:r>
    </w:p>
    <w:p w:rsidR="00DC7EAD" w:rsidRDefault="00DC7EAD" w:rsidP="00DC7EA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Some could release response from inhibition</w:t>
      </w:r>
    </w:p>
    <w:p w:rsidR="00DC7EAD" w:rsidRDefault="00DC7EAD" w:rsidP="00DC7EA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Suggested that complex forms of behaviour that occurred in absence of obvious eliciting stimulus were in fact reflexive responses</w:t>
      </w:r>
    </w:p>
    <w:p w:rsidR="00A83D2F" w:rsidRDefault="00A83D2F" w:rsidP="00DC7EA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Voluntary behaviour and thoughts are actually elicited by inconspicuous, faint stimuli</w:t>
      </w:r>
    </w:p>
    <w:p w:rsidR="00A83D2F" w:rsidRDefault="00A83D2F" w:rsidP="00A83D2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Reflexes thought to depend on a prewired neural circuit connecting the sense organs to relevant muscles</w:t>
      </w:r>
    </w:p>
    <w:p w:rsidR="00A83D2F" w:rsidRDefault="00A83D2F" w:rsidP="00A83D2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Pavlov</w:t>
      </w:r>
    </w:p>
    <w:p w:rsidR="00A83D2F" w:rsidRDefault="00A83D2F" w:rsidP="00A83D2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Showed that not all reflexes are innate</w:t>
      </w:r>
    </w:p>
    <w:p w:rsidR="00A83D2F" w:rsidRDefault="00A83D2F" w:rsidP="00A83D2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New reflexes can be established through mechanisms of association</w:t>
      </w:r>
    </w:p>
    <w:p w:rsidR="00A83D2F" w:rsidRDefault="00A83D2F" w:rsidP="00A83D2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Pavlov and </w:t>
      </w:r>
      <w:proofErr w:type="spellStart"/>
      <w:r>
        <w:rPr>
          <w:rFonts w:ascii="Arial Narrow" w:hAnsi="Arial Narrow"/>
        </w:rPr>
        <w:t>Ebbinghaus</w:t>
      </w:r>
      <w:proofErr w:type="spellEnd"/>
      <w:r>
        <w:rPr>
          <w:rFonts w:ascii="Arial Narrow" w:hAnsi="Arial Narrow"/>
        </w:rPr>
        <w:t xml:space="preserve"> both concerned with establishing laws of associations through empirical research</w:t>
      </w:r>
    </w:p>
    <w:p w:rsidR="00A83D2F" w:rsidRDefault="00A83D2F" w:rsidP="00A83D2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Modern behaviour theory built on reflex concept of stimulus-response unit (S-R Unit) and concept associations</w:t>
      </w:r>
    </w:p>
    <w:p w:rsidR="00A83D2F" w:rsidRPr="00941665" w:rsidRDefault="00A83D2F" w:rsidP="00A83D2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Continue to play prominent roles in contemporary behaviour theory</w:t>
      </w:r>
    </w:p>
    <w:p w:rsidR="00417EDC" w:rsidRPr="00E15631" w:rsidRDefault="00417EDC" w:rsidP="00417EDC">
      <w:pPr>
        <w:pStyle w:val="ListParagraph"/>
        <w:rPr>
          <w:rFonts w:ascii="Arial Narrow" w:hAnsi="Arial Narrow"/>
          <w:b/>
        </w:rPr>
      </w:pPr>
    </w:p>
    <w:p w:rsidR="00E15631" w:rsidRDefault="00E15631" w:rsidP="00E15631">
      <w:pPr>
        <w:pStyle w:val="ListParagraph"/>
        <w:numPr>
          <w:ilvl w:val="0"/>
          <w:numId w:val="1"/>
        </w:numPr>
        <w:rPr>
          <w:rFonts w:ascii="Arial Narrow" w:hAnsi="Arial Narrow"/>
          <w:b/>
        </w:rPr>
      </w:pPr>
      <w:r w:rsidRPr="00E15631">
        <w:rPr>
          <w:rFonts w:ascii="Arial Narrow" w:hAnsi="Arial Narrow"/>
          <w:b/>
        </w:rPr>
        <w:t>The dawn of the modern era</w:t>
      </w:r>
    </w:p>
    <w:p w:rsidR="00A83D2F" w:rsidRDefault="009D6CBC" w:rsidP="00A83D2F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Research in animal learning came from three primary sources: </w:t>
      </w:r>
    </w:p>
    <w:p w:rsidR="00A83D2F" w:rsidRDefault="00A83D2F" w:rsidP="00A83D2F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Comparative cognition and evolution of intelligence</w:t>
      </w:r>
    </w:p>
    <w:p w:rsidR="00A83D2F" w:rsidRDefault="009D6CBC" w:rsidP="00A83D2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 w:rsidRPr="009D6CBC">
        <w:rPr>
          <w:rFonts w:ascii="Arial Narrow" w:hAnsi="Arial Narrow"/>
        </w:rPr>
        <w:t>Darwi</w:t>
      </w:r>
      <w:r>
        <w:rPr>
          <w:rFonts w:ascii="Arial Narrow" w:hAnsi="Arial Narrow"/>
        </w:rPr>
        <w:t>n took Descartes’ theory to a new level</w:t>
      </w:r>
    </w:p>
    <w:p w:rsidR="009D6CBC" w:rsidRDefault="00C20836" w:rsidP="00C2083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Argued “man is descended from some lower form, notwithstanding that connecting-links have not hitherto been discovered”</w:t>
      </w:r>
    </w:p>
    <w:p w:rsidR="00C20836" w:rsidRDefault="00C20836" w:rsidP="00C2083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Attempted to characterize not only physical evolution traits but also evolution of psychological or mental abilities</w:t>
      </w:r>
    </w:p>
    <w:p w:rsidR="00C20836" w:rsidRDefault="00C20836" w:rsidP="00C2083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Argued human mind is product of evolution</w:t>
      </w:r>
    </w:p>
    <w:p w:rsidR="00C20836" w:rsidRDefault="00C20836" w:rsidP="00C2083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Did not deny that human beings had mental abilities, but suggested that nonhuman animals also had these abilities</w:t>
      </w:r>
    </w:p>
    <w:p w:rsidR="00C20836" w:rsidRDefault="00C20836" w:rsidP="00C2083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Collected anecdotal evidence of various forms of intelligent behaviour in animals in effort to support his claims</w:t>
      </w:r>
    </w:p>
    <w:p w:rsidR="00C20836" w:rsidRDefault="00863D7E" w:rsidP="00863D7E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Highly influential proposal for a criterion offered by George </w:t>
      </w:r>
      <w:proofErr w:type="spellStart"/>
      <w:r>
        <w:rPr>
          <w:rFonts w:ascii="Arial Narrow" w:hAnsi="Arial Narrow"/>
        </w:rPr>
        <w:t>Romanes</w:t>
      </w:r>
      <w:proofErr w:type="spellEnd"/>
      <w:r>
        <w:rPr>
          <w:rFonts w:ascii="Arial Narrow" w:hAnsi="Arial Narrow"/>
        </w:rPr>
        <w:t xml:space="preserve"> – Animal Intelligence</w:t>
      </w:r>
    </w:p>
    <w:p w:rsidR="00863D7E" w:rsidRDefault="00863D7E" w:rsidP="00863D7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Intelligence identified by determining whether an animal learns “to make new adjustments or to modify old ones in accordance with results of its own individual experience” </w:t>
      </w:r>
    </w:p>
    <w:p w:rsidR="00863D7E" w:rsidRDefault="00863D7E" w:rsidP="00863D7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Defined intelligence in terms of ability to learn</w:t>
      </w:r>
    </w:p>
    <w:p w:rsidR="00863D7E" w:rsidRPr="00863D7E" w:rsidRDefault="00863D7E" w:rsidP="00863D7E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Widely accepted by comparative psychologists at end of 19</w:t>
      </w:r>
      <w:r w:rsidRPr="00863D7E">
        <w:rPr>
          <w:rFonts w:ascii="Arial Narrow" w:hAnsi="Arial Narrow"/>
          <w:vertAlign w:val="superscript"/>
        </w:rPr>
        <w:t>th</w:t>
      </w:r>
      <w:r>
        <w:rPr>
          <w:rFonts w:ascii="Arial Narrow" w:hAnsi="Arial Narrow"/>
        </w:rPr>
        <w:t xml:space="preserve"> and start of 20</w:t>
      </w:r>
      <w:r w:rsidRPr="00863D7E">
        <w:rPr>
          <w:rFonts w:ascii="Arial Narrow" w:hAnsi="Arial Narrow"/>
          <w:vertAlign w:val="superscript"/>
        </w:rPr>
        <w:t>th</w:t>
      </w:r>
      <w:r>
        <w:rPr>
          <w:rFonts w:ascii="Arial Narrow" w:hAnsi="Arial Narrow"/>
        </w:rPr>
        <w:t xml:space="preserve"> century and served to make study of animal learning key to obtaining information about the evolution of intelligence</w:t>
      </w:r>
    </w:p>
    <w:p w:rsidR="00A83D2F" w:rsidRDefault="00A83D2F" w:rsidP="00A83D2F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Functional Neurology</w:t>
      </w:r>
    </w:p>
    <w:p w:rsidR="00A83D2F" w:rsidRPr="00863D7E" w:rsidRDefault="00863D7E" w:rsidP="00A83D2F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Pavlov became committed to the principle of </w:t>
      </w:r>
      <w:proofErr w:type="spellStart"/>
      <w:r>
        <w:rPr>
          <w:rFonts w:ascii="Arial Narrow" w:hAnsi="Arial Narrow"/>
        </w:rPr>
        <w:t>nervism</w:t>
      </w:r>
      <w:proofErr w:type="spellEnd"/>
    </w:p>
    <w:p w:rsidR="00863D7E" w:rsidRDefault="002A4985" w:rsidP="00863D7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 w:rsidRPr="002A4985">
        <w:rPr>
          <w:rFonts w:ascii="Arial Narrow" w:hAnsi="Arial Narrow"/>
        </w:rPr>
        <w:t>All key</w:t>
      </w:r>
      <w:r>
        <w:rPr>
          <w:rFonts w:ascii="Arial Narrow" w:hAnsi="Arial Narrow"/>
        </w:rPr>
        <w:t xml:space="preserve"> </w:t>
      </w:r>
      <w:r w:rsidR="008E39D8">
        <w:rPr>
          <w:rFonts w:ascii="Arial Narrow" w:hAnsi="Arial Narrow"/>
        </w:rPr>
        <w:t>physiological</w:t>
      </w:r>
      <w:r>
        <w:rPr>
          <w:rFonts w:ascii="Arial Narrow" w:hAnsi="Arial Narrow"/>
        </w:rPr>
        <w:t xml:space="preserve"> functions are governed by nervous system</w:t>
      </w:r>
    </w:p>
    <w:p w:rsidR="002A4985" w:rsidRDefault="002A4985" w:rsidP="002A4985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1902 </w:t>
      </w:r>
      <w:proofErr w:type="spellStart"/>
      <w:r>
        <w:rPr>
          <w:rFonts w:ascii="Arial Narrow" w:hAnsi="Arial Narrow"/>
        </w:rPr>
        <w:t>Bayliss</w:t>
      </w:r>
      <w:proofErr w:type="spellEnd"/>
      <w:r>
        <w:rPr>
          <w:rFonts w:ascii="Arial Narrow" w:hAnsi="Arial Narrow"/>
        </w:rPr>
        <w:t xml:space="preserve"> and Starling</w:t>
      </w:r>
    </w:p>
    <w:p w:rsidR="002A4985" w:rsidRDefault="002A4985" w:rsidP="002A498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Claimed that pancreas was partially controlled by hormones and not only by neural control</w:t>
      </w:r>
    </w:p>
    <w:p w:rsidR="002A4985" w:rsidRDefault="002A4985" w:rsidP="002A4985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Pavlov stopped studying the digestive physiology to studying conditioning of reflexes</w:t>
      </w:r>
    </w:p>
    <w:p w:rsidR="008E39D8" w:rsidRDefault="008E39D8" w:rsidP="008E39D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Studied conditioning as a way to obtain information about functions of nervous system</w:t>
      </w:r>
    </w:p>
    <w:p w:rsidR="008E39D8" w:rsidRDefault="008E39D8" w:rsidP="008E39D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well accepted by neuroscientists</w:t>
      </w:r>
    </w:p>
    <w:p w:rsidR="008E39D8" w:rsidRPr="002A4985" w:rsidRDefault="008E39D8" w:rsidP="008E39D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behavioural studies of learning can provide clues about machinery of nervous system</w:t>
      </w:r>
    </w:p>
    <w:p w:rsidR="00A83D2F" w:rsidRDefault="00A83D2F" w:rsidP="00A83D2F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Animal Models of Human Behaviour</w:t>
      </w:r>
    </w:p>
    <w:p w:rsidR="00A83D2F" w:rsidRDefault="0020442B" w:rsidP="00A83D2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 w:rsidRPr="0020442B">
        <w:rPr>
          <w:rFonts w:ascii="Arial Narrow" w:hAnsi="Arial Narrow"/>
        </w:rPr>
        <w:t xml:space="preserve">Research </w:t>
      </w:r>
      <w:r>
        <w:rPr>
          <w:rFonts w:ascii="Arial Narrow" w:hAnsi="Arial Narrow"/>
        </w:rPr>
        <w:t>of nonhuman behaviour can provide information about humans</w:t>
      </w:r>
    </w:p>
    <w:p w:rsidR="0020442B" w:rsidRDefault="0020442B" w:rsidP="00A83D2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Drawing inferences about human behaviour can be hazardous and controversial</w:t>
      </w:r>
    </w:p>
    <w:p w:rsidR="00926333" w:rsidRDefault="00926333" w:rsidP="00926333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Hazardous if they are unwarranted</w:t>
      </w:r>
    </w:p>
    <w:p w:rsidR="00926333" w:rsidRDefault="00926333" w:rsidP="00926333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Controversial if rationale is poorly understood</w:t>
      </w:r>
    </w:p>
    <w:p w:rsidR="00926333" w:rsidRDefault="00926333" w:rsidP="00926333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Animal models are used similar to how other models are used</w:t>
      </w:r>
    </w:p>
    <w:p w:rsidR="00926333" w:rsidRDefault="00926333" w:rsidP="00926333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Models are commonly used because they permit investigation of certain aspects and makes things simpler, more easily controlled and less expensive</w:t>
      </w:r>
    </w:p>
    <w:p w:rsidR="00926333" w:rsidRDefault="00DC1004" w:rsidP="00926333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For a model to be valid, must be comparable to its target referent in terms of the feature or function under study</w:t>
      </w:r>
    </w:p>
    <w:p w:rsidR="00DC1004" w:rsidRDefault="00DC1004" w:rsidP="00DC100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Relevant feature or relevant function</w:t>
      </w:r>
    </w:p>
    <w:p w:rsidR="00DC1004" w:rsidRDefault="00DC1004" w:rsidP="00DC1004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If a model of a building is used to study the building’s exterior appearance, then all dimensions must be proportional</w:t>
      </w:r>
    </w:p>
    <w:p w:rsidR="0099346E" w:rsidRDefault="0099346E" w:rsidP="0099346E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Animal models have led to development of numerous procedures now commonly employed with people</w:t>
      </w:r>
    </w:p>
    <w:p w:rsidR="0099346E" w:rsidRDefault="0099346E" w:rsidP="0099346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Biofeedback, programmed instruction, exposure therapy, token economies and other techniques of behaviour modification</w:t>
      </w:r>
    </w:p>
    <w:p w:rsidR="0099346E" w:rsidRPr="005F0505" w:rsidRDefault="0099346E" w:rsidP="0099346E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5F0505">
        <w:rPr>
          <w:rFonts w:ascii="Arial Narrow" w:hAnsi="Arial Narrow"/>
          <w:b/>
        </w:rPr>
        <w:t>Animal Models and Drug Development</w:t>
      </w:r>
    </w:p>
    <w:p w:rsidR="0099346E" w:rsidRDefault="007F34E4" w:rsidP="0099346E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Drug development not possible without animal models</w:t>
      </w:r>
    </w:p>
    <w:p w:rsidR="007F34E4" w:rsidRDefault="005F0505" w:rsidP="0099346E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Important for developing new drugs</w:t>
      </w:r>
    </w:p>
    <w:p w:rsidR="005F0505" w:rsidRDefault="005F0505" w:rsidP="0099346E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Experiments with animals that evaluate drug abuse potential are advisable before these drugs are distributed for human use</w:t>
      </w:r>
    </w:p>
    <w:p w:rsidR="0099346E" w:rsidRPr="005F0505" w:rsidRDefault="0099346E" w:rsidP="0099346E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5F0505">
        <w:rPr>
          <w:rFonts w:ascii="Arial Narrow" w:hAnsi="Arial Narrow"/>
          <w:b/>
        </w:rPr>
        <w:t>Animal Models and Machine Learning</w:t>
      </w:r>
    </w:p>
    <w:p w:rsidR="007F34E4" w:rsidRDefault="005F0505" w:rsidP="007F34E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Relevant to robotics and intelligent artificial systems</w:t>
      </w:r>
    </w:p>
    <w:p w:rsidR="005F0505" w:rsidRDefault="005F0505" w:rsidP="007F34E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Associative mechanisms are frequently used in artificial intelligent systems to enable the response of those systems to be altered by experience</w:t>
      </w:r>
    </w:p>
    <w:p w:rsidR="005F0505" w:rsidRDefault="005F0505" w:rsidP="007F34E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Reinforcement learning</w:t>
      </w:r>
    </w:p>
    <w:p w:rsidR="005F0505" w:rsidRDefault="005F0505" w:rsidP="005F050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Tackles many of the same issues that arise in studies of instrumental conditioning</w:t>
      </w:r>
    </w:p>
    <w:p w:rsidR="0099346E" w:rsidRPr="004F5F08" w:rsidRDefault="0099346E" w:rsidP="0099346E">
      <w:pPr>
        <w:pStyle w:val="ListParagraph"/>
        <w:numPr>
          <w:ilvl w:val="0"/>
          <w:numId w:val="1"/>
        </w:numPr>
        <w:rPr>
          <w:rFonts w:ascii="Arial Narrow" w:hAnsi="Arial Narrow"/>
          <w:b/>
        </w:rPr>
      </w:pPr>
      <w:r w:rsidRPr="004F5F08">
        <w:rPr>
          <w:rFonts w:ascii="Arial Narrow" w:hAnsi="Arial Narrow"/>
          <w:b/>
        </w:rPr>
        <w:t>The Definition of Learning</w:t>
      </w:r>
    </w:p>
    <w:p w:rsidR="004F5F08" w:rsidRDefault="004F5F08" w:rsidP="004F5F08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  <w:i/>
        </w:rPr>
        <w:t>Learning is an enduring change in the mechanisms of behaviour involving specific stimuli and/or responses that results from prior experience with those or similar stimuli and response</w:t>
      </w:r>
    </w:p>
    <w:p w:rsidR="00C3367C" w:rsidRPr="004F5F08" w:rsidRDefault="004F5F08" w:rsidP="00C3367C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4F5F08">
        <w:rPr>
          <w:rFonts w:ascii="Arial Narrow" w:hAnsi="Arial Narrow"/>
          <w:b/>
        </w:rPr>
        <w:t>The learning-performance Distinction</w:t>
      </w:r>
    </w:p>
    <w:p w:rsidR="004F5F08" w:rsidRDefault="004F5F08" w:rsidP="004F5F0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When there’s evidence of learning, there’s emergence of a change in behaviour</w:t>
      </w:r>
    </w:p>
    <w:p w:rsidR="004F5F08" w:rsidRDefault="004F5F08" w:rsidP="004F5F0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May be the response or suppression of a response that occurred previously</w:t>
      </w:r>
    </w:p>
    <w:p w:rsidR="004F5F08" w:rsidRDefault="004F5F08" w:rsidP="004F5F0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Attributes learning to a change in the mechanisms of behaviour</w:t>
      </w:r>
    </w:p>
    <w:p w:rsidR="004F5F08" w:rsidRDefault="004F5F08" w:rsidP="004F5F0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Determined by many factors in addition to learning</w:t>
      </w:r>
    </w:p>
    <w:p w:rsidR="004F5F08" w:rsidRDefault="004F5F08" w:rsidP="004F5F0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Performance</w:t>
      </w:r>
    </w:p>
    <w:p w:rsidR="004F5F08" w:rsidRDefault="004F5F08" w:rsidP="004F5F0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All of the actions of an organism at a particular time</w:t>
      </w:r>
    </w:p>
    <w:p w:rsidR="004F5F08" w:rsidRDefault="004F5F08" w:rsidP="004F5F0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Whether they do anything or not depends on many things</w:t>
      </w:r>
    </w:p>
    <w:p w:rsidR="004F5F08" w:rsidRDefault="001C6AB8" w:rsidP="001C6AB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Learning</w:t>
      </w:r>
    </w:p>
    <w:p w:rsidR="001C6AB8" w:rsidRDefault="001C6AB8" w:rsidP="001C6AB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Defined in terms of a change in mechanisms of behaviour to emphasize distinction between learning and performance</w:t>
      </w:r>
    </w:p>
    <w:p w:rsidR="001C6AB8" w:rsidRDefault="001C6AB8" w:rsidP="001C6AB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Behaviour of organism used to provide </w:t>
      </w:r>
      <w:r w:rsidR="00382D1A">
        <w:rPr>
          <w:rFonts w:ascii="Arial Narrow" w:hAnsi="Arial Narrow"/>
        </w:rPr>
        <w:t>evidence of learning</w:t>
      </w:r>
    </w:p>
    <w:p w:rsidR="004F5F08" w:rsidRPr="004F5F08" w:rsidRDefault="004F5F08" w:rsidP="00C3367C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4F5F08">
        <w:rPr>
          <w:rFonts w:ascii="Arial Narrow" w:hAnsi="Arial Narrow"/>
          <w:b/>
        </w:rPr>
        <w:t>Learning and other sources of behaviour change</w:t>
      </w:r>
    </w:p>
    <w:p w:rsidR="004F5F08" w:rsidRDefault="00B93AB4" w:rsidP="004F5F0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Several mechanisms produce change in behaviour that are short lasting and not considered learning</w:t>
      </w:r>
    </w:p>
    <w:p w:rsidR="00B93AB4" w:rsidRDefault="00D84324" w:rsidP="004F5F0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Fatigue may result in gradual reduction in vigor of response because individual becomes tired</w:t>
      </w:r>
    </w:p>
    <w:p w:rsidR="00D84324" w:rsidRDefault="00D84324" w:rsidP="004F5F0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Also may be altered by </w:t>
      </w:r>
    </w:p>
    <w:p w:rsidR="00D84324" w:rsidRDefault="00D84324" w:rsidP="00D8432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change in stimulus conditions</w:t>
      </w:r>
    </w:p>
    <w:p w:rsidR="00D84324" w:rsidRDefault="00D84324" w:rsidP="00D8432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alterations in physiological </w:t>
      </w:r>
      <w:r w:rsidRPr="00D84324">
        <w:rPr>
          <w:rFonts w:ascii="Arial Narrow" w:hAnsi="Arial Narrow"/>
        </w:rPr>
        <w:t>motivation</w:t>
      </w:r>
      <w:r>
        <w:rPr>
          <w:rFonts w:ascii="Arial Narrow" w:hAnsi="Arial Narrow"/>
        </w:rPr>
        <w:t>al state</w:t>
      </w:r>
    </w:p>
    <w:p w:rsidR="00D84324" w:rsidRDefault="00D84324" w:rsidP="00D8432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maturation</w:t>
      </w:r>
    </w:p>
    <w:p w:rsidR="00D84324" w:rsidRDefault="00D84324" w:rsidP="00D8432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child cannot reach something until they get taller</w:t>
      </w:r>
    </w:p>
    <w:p w:rsidR="00D84324" w:rsidRDefault="00D84324" w:rsidP="00D8432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also results in disappearance of certain responses</w:t>
      </w:r>
    </w:p>
    <w:p w:rsidR="00D84324" w:rsidRDefault="00D84324" w:rsidP="00D8432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distinction between learning and maturation based on importance of special experiences in producing behavioural change of interest</w:t>
      </w:r>
    </w:p>
    <w:p w:rsidR="00D84324" w:rsidRDefault="00D84324" w:rsidP="00D8432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distinction blurred in cases where environmental stimulation is necessary for maturational development</w:t>
      </w:r>
    </w:p>
    <w:p w:rsidR="00D84324" w:rsidRPr="00D84324" w:rsidRDefault="00D84324" w:rsidP="00D8432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appearance of sexual behaviour at puberty also depends on developmental experience</w:t>
      </w:r>
    </w:p>
    <w:p w:rsidR="004F5F08" w:rsidRPr="00B03FE4" w:rsidRDefault="004F5F08" w:rsidP="00C3367C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B03FE4">
        <w:rPr>
          <w:rFonts w:ascii="Arial Narrow" w:hAnsi="Arial Narrow"/>
          <w:b/>
        </w:rPr>
        <w:t>Learning and levels of analysis</w:t>
      </w:r>
    </w:p>
    <w:p w:rsidR="002C4BBD" w:rsidRDefault="002C4BBD" w:rsidP="002C4BB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Describe changes in learning that occur as function of age</w:t>
      </w:r>
    </w:p>
    <w:p w:rsidR="002C4BBD" w:rsidRDefault="00B03FE4" w:rsidP="002C4BB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Developmental changes</w:t>
      </w:r>
    </w:p>
    <w:p w:rsidR="00B03FE4" w:rsidRDefault="00B03FE4" w:rsidP="002C4BB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Adaptive significance of learning</w:t>
      </w:r>
    </w:p>
    <w:p w:rsidR="00B03FE4" w:rsidRDefault="00B03FE4" w:rsidP="00B03FE4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Contribution of a process to evolution</w:t>
      </w:r>
    </w:p>
    <w:p w:rsidR="004F5F08" w:rsidRPr="00B03FE4" w:rsidRDefault="004F5F08" w:rsidP="004F5F08">
      <w:pPr>
        <w:pStyle w:val="ListParagraph"/>
        <w:numPr>
          <w:ilvl w:val="0"/>
          <w:numId w:val="1"/>
        </w:numPr>
        <w:rPr>
          <w:rFonts w:ascii="Arial Narrow" w:hAnsi="Arial Narrow"/>
          <w:b/>
        </w:rPr>
      </w:pPr>
      <w:r w:rsidRPr="00B03FE4">
        <w:rPr>
          <w:rFonts w:ascii="Arial Narrow" w:hAnsi="Arial Narrow"/>
          <w:b/>
        </w:rPr>
        <w:t xml:space="preserve">Methodological aspects of the study of learning </w:t>
      </w:r>
    </w:p>
    <w:p w:rsidR="004F5F08" w:rsidRPr="00FD0F69" w:rsidRDefault="004F5F08" w:rsidP="004F5F08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FD0F69">
        <w:rPr>
          <w:rFonts w:ascii="Arial Narrow" w:hAnsi="Arial Narrow"/>
          <w:b/>
        </w:rPr>
        <w:t>Learning as an experimental science</w:t>
      </w:r>
    </w:p>
    <w:p w:rsidR="00B03FE4" w:rsidRDefault="00B03FE4" w:rsidP="00B03FE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Studies of learning focus on identifying how prior experience causes long term changes in behaviour</w:t>
      </w:r>
    </w:p>
    <w:p w:rsidR="00B23324" w:rsidRDefault="00B23324" w:rsidP="00B2332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This necessitates an experimental approach</w:t>
      </w:r>
    </w:p>
    <w:p w:rsidR="00B23324" w:rsidRDefault="00B23324" w:rsidP="00B2332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Learning can only be investigated only with experimental techniques</w:t>
      </w:r>
    </w:p>
    <w:p w:rsidR="00B23324" w:rsidRDefault="00FD0F69" w:rsidP="00B2332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Many aspects of behaviour can be studied with observational procedures that do not involve experimental manipulations of the presumed causes of the behaviour</w:t>
      </w:r>
    </w:p>
    <w:p w:rsidR="00FD0F69" w:rsidRDefault="00FD0F69" w:rsidP="00B2332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Basic learning experiment compares two groups of subjects</w:t>
      </w:r>
    </w:p>
    <w:p w:rsidR="00FD0F69" w:rsidRDefault="00FD0F69" w:rsidP="00FD0F69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Experimental group receives training procedure of interest and how this procedure changes behaviour is measured</w:t>
      </w:r>
    </w:p>
    <w:p w:rsidR="00FD0F69" w:rsidRDefault="00FD0F69" w:rsidP="00FD0F69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Results compared to control group </w:t>
      </w:r>
    </w:p>
    <w:p w:rsidR="004F5F08" w:rsidRDefault="004F5F08" w:rsidP="004F5F08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FD0F69">
        <w:rPr>
          <w:rFonts w:ascii="Arial Narrow" w:hAnsi="Arial Narrow"/>
          <w:b/>
        </w:rPr>
        <w:t>General-process approach to the study of learning</w:t>
      </w:r>
    </w:p>
    <w:p w:rsidR="00FD0F69" w:rsidRPr="00FD0F69" w:rsidRDefault="00FD0F69" w:rsidP="00FD0F69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Studies animals</w:t>
      </w:r>
    </w:p>
    <w:p w:rsidR="004F5F08" w:rsidRPr="00FD0F69" w:rsidRDefault="004F5F08" w:rsidP="004F5F08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FD0F69">
        <w:rPr>
          <w:rFonts w:ascii="Arial Narrow" w:hAnsi="Arial Narrow"/>
          <w:b/>
        </w:rPr>
        <w:t>Elements of the general-process approach</w:t>
      </w:r>
    </w:p>
    <w:p w:rsidR="00FD0F69" w:rsidRDefault="00FD0F69" w:rsidP="00FD0F69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Formulating general laws, finding uniformities rather than differences</w:t>
      </w:r>
    </w:p>
    <w:p w:rsidR="00FD0F69" w:rsidRDefault="00FD0F69" w:rsidP="00FD0F69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Whether they can be discovered depends on the level of analysis</w:t>
      </w:r>
    </w:p>
    <w:p w:rsidR="00FD0F69" w:rsidRDefault="00E34115" w:rsidP="00FD0F69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Conditioning and learning have been committed to the general-process approach</w:t>
      </w:r>
    </w:p>
    <w:p w:rsidR="00E34115" w:rsidRDefault="00E34115" w:rsidP="00E34115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Focused on commonalities</w:t>
      </w:r>
    </w:p>
    <w:p w:rsidR="00E34115" w:rsidRDefault="00E34115" w:rsidP="00E3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Darwin</w:t>
      </w:r>
    </w:p>
    <w:p w:rsidR="00E34115" w:rsidRDefault="00E34115" w:rsidP="00E34115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My object…is to show that there no fundamental difference between man and the higher mammals in their mental faculties</w:t>
      </w:r>
    </w:p>
    <w:p w:rsidR="00E34115" w:rsidRDefault="00E34115" w:rsidP="00E3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Jacques Loeb</w:t>
      </w:r>
    </w:p>
    <w:p w:rsidR="00E34115" w:rsidRDefault="00A55121" w:rsidP="00E34115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Pointed out commonalities occur at level of elemental processes</w:t>
      </w:r>
    </w:p>
    <w:p w:rsidR="00A55121" w:rsidRDefault="00A55121" w:rsidP="00A55121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Psychic phenomena … appear, invariably, as a function of an elemental process, namely the activity of associative memory</w:t>
      </w:r>
    </w:p>
    <w:p w:rsidR="00A55121" w:rsidRDefault="00A55121" w:rsidP="00A55121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C. Lloyd Morgan</w:t>
      </w:r>
    </w:p>
    <w:p w:rsidR="00A55121" w:rsidRDefault="00A55121" w:rsidP="00A55121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Are, we believe, universal laws</w:t>
      </w:r>
    </w:p>
    <w:p w:rsidR="00A55121" w:rsidRDefault="00A55121" w:rsidP="00A55121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Thordike</w:t>
      </w:r>
      <w:proofErr w:type="spellEnd"/>
    </w:p>
    <w:p w:rsidR="00A55121" w:rsidRDefault="00A55121" w:rsidP="00A55121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One of the first prominent psychologists who studied learning</w:t>
      </w:r>
    </w:p>
    <w:p w:rsidR="00A55121" w:rsidRDefault="00A55121" w:rsidP="00A55121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Assumed that rules of learning were universal</w:t>
      </w:r>
    </w:p>
    <w:p w:rsidR="00A55121" w:rsidRDefault="00A55121" w:rsidP="00A55121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Laws of exercise and </w:t>
      </w:r>
      <w:proofErr w:type="spellStart"/>
      <w:r>
        <w:rPr>
          <w:rFonts w:ascii="Arial Narrow" w:hAnsi="Arial Narrow"/>
        </w:rPr>
        <w:t>efect</w:t>
      </w:r>
      <w:proofErr w:type="spellEnd"/>
    </w:p>
    <w:p w:rsidR="00A55121" w:rsidRDefault="00A55121" w:rsidP="00A55121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What an animal can learn varies from one species to another</w:t>
      </w:r>
    </w:p>
    <w:p w:rsidR="00A55121" w:rsidRDefault="00A55121" w:rsidP="00A55121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How fast they learn – ability to learn, also differ</w:t>
      </w:r>
    </w:p>
    <w:p w:rsidR="00A55121" w:rsidRPr="00A55121" w:rsidRDefault="00A55121" w:rsidP="00A55121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Still believe that that there are universal laws</w:t>
      </w:r>
    </w:p>
    <w:p w:rsidR="004F5F08" w:rsidRPr="00A55121" w:rsidRDefault="004F5F08" w:rsidP="004F5F08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A55121">
        <w:rPr>
          <w:rFonts w:ascii="Arial Narrow" w:hAnsi="Arial Narrow"/>
          <w:b/>
        </w:rPr>
        <w:t>Methodological implications of the general-process approach</w:t>
      </w:r>
    </w:p>
    <w:p w:rsidR="00A55121" w:rsidRDefault="00B61C5A" w:rsidP="00A55121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If we assume there are universal laws, then we should be able to discover this studying any species that exhibits learning</w:t>
      </w:r>
    </w:p>
    <w:p w:rsidR="00E40050" w:rsidRDefault="00E40050" w:rsidP="00A55121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Few conventional experimental paradigms</w:t>
      </w:r>
    </w:p>
    <w:p w:rsidR="00E40050" w:rsidRDefault="00E40050" w:rsidP="00E40050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Fine tuned over years to fit with the behavioural predispositions of research animals</w:t>
      </w:r>
    </w:p>
    <w:p w:rsidR="00E40050" w:rsidRDefault="00E40050" w:rsidP="00E40050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Facilitates reasonably naturalistic responses</w:t>
      </w:r>
    </w:p>
    <w:p w:rsidR="004F5F08" w:rsidRPr="00E40050" w:rsidRDefault="004F5F08" w:rsidP="004F5F08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E40050">
        <w:rPr>
          <w:rFonts w:ascii="Arial Narrow" w:hAnsi="Arial Narrow"/>
          <w:b/>
        </w:rPr>
        <w:t>Proof of the generality of learning phenomena</w:t>
      </w:r>
    </w:p>
    <w:p w:rsidR="00E40050" w:rsidRDefault="00E40050" w:rsidP="00E40050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Generality of learning processes not proven by adopting a general-process approach</w:t>
      </w:r>
    </w:p>
    <w:p w:rsidR="00E40050" w:rsidRDefault="00E40050" w:rsidP="00E40050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Direct empirical verification of existence of common learning processes in variety of situations remains necessary in effort to build truly general account of how learning occurs</w:t>
      </w:r>
    </w:p>
    <w:p w:rsidR="00E40050" w:rsidRDefault="00E40050" w:rsidP="00E40050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Most research on animals have been conducted on pigeons, rats and rabbits/monkeys</w:t>
      </w:r>
    </w:p>
    <w:p w:rsidR="00E40050" w:rsidRDefault="00E40050" w:rsidP="00E40050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Learning in diverse species provide support for general-process approach</w:t>
      </w:r>
    </w:p>
    <w:p w:rsidR="00E40050" w:rsidRDefault="00E40050" w:rsidP="00E40050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Evidence should e interpreted cautiously</w:t>
      </w:r>
    </w:p>
    <w:p w:rsidR="004F5F08" w:rsidRPr="00B33626" w:rsidRDefault="004F5F08" w:rsidP="004F5F08">
      <w:pPr>
        <w:pStyle w:val="ListParagraph"/>
        <w:numPr>
          <w:ilvl w:val="0"/>
          <w:numId w:val="1"/>
        </w:numPr>
        <w:rPr>
          <w:rFonts w:ascii="Arial Narrow" w:hAnsi="Arial Narrow"/>
          <w:b/>
        </w:rPr>
      </w:pPr>
      <w:r w:rsidRPr="00B33626">
        <w:rPr>
          <w:rFonts w:ascii="Arial Narrow" w:hAnsi="Arial Narrow"/>
          <w:b/>
        </w:rPr>
        <w:t>Use of nonhuman animals in research on learning</w:t>
      </w:r>
    </w:p>
    <w:p w:rsidR="004F5F08" w:rsidRPr="00B33626" w:rsidRDefault="004F5F08" w:rsidP="004F5F08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B33626">
        <w:rPr>
          <w:rFonts w:ascii="Arial Narrow" w:hAnsi="Arial Narrow"/>
          <w:b/>
        </w:rPr>
        <w:t>Rationale for the use of nonhuman animals in research on learning</w:t>
      </w:r>
    </w:p>
    <w:p w:rsidR="004F5F08" w:rsidRDefault="00222EF2" w:rsidP="00E40050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Scientists can study how strong emotional reactions are learned and how learning is involved in acquiring food, avoiding pain or distress or finding potential sexual partners</w:t>
      </w:r>
    </w:p>
    <w:p w:rsidR="00222EF2" w:rsidRDefault="00222EF2" w:rsidP="00222EF2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Knowledge of evolution and biological bases of learning cannot be obtained without use of nonhuman animals in research</w:t>
      </w:r>
    </w:p>
    <w:p w:rsidR="00222EF2" w:rsidRDefault="00222EF2" w:rsidP="00222EF2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How cognition and intelligence evolved is one of the fundamental questions about human nature</w:t>
      </w:r>
    </w:p>
    <w:p w:rsidR="00222EF2" w:rsidRDefault="009E2C8C" w:rsidP="00222EF2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Knowledge of neurobiological bases of learning may not change views of human nature</w:t>
      </w:r>
    </w:p>
    <w:p w:rsidR="009E2C8C" w:rsidRDefault="00D0744D" w:rsidP="00D0744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May yield important dividends in the treatment of learning and memory disorders</w:t>
      </w:r>
    </w:p>
    <w:p w:rsidR="00D0744D" w:rsidRDefault="00053721" w:rsidP="00D0744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Lab animals provide important conceptual advantages over people for studying learning processes</w:t>
      </w:r>
    </w:p>
    <w:p w:rsidR="00053721" w:rsidRDefault="00053721" w:rsidP="00053721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Processes of learning may be simpler in laboratory controlled animals than in people, who have wider background experiences</w:t>
      </w:r>
    </w:p>
    <w:p w:rsidR="00053721" w:rsidRPr="00B33626" w:rsidRDefault="00053721" w:rsidP="0005372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B33626">
        <w:rPr>
          <w:rFonts w:ascii="Arial Narrow" w:hAnsi="Arial Narrow"/>
          <w:b/>
        </w:rPr>
        <w:t>Laboratory Animals and Normal Behaviour</w:t>
      </w:r>
    </w:p>
    <w:p w:rsidR="00B33626" w:rsidRDefault="00B33626" w:rsidP="00B3362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Suggested that domesticated strains of may not provide useful information due to generations of inbreeding and long periods of captivity</w:t>
      </w:r>
    </w:p>
    <w:p w:rsidR="00B33626" w:rsidRDefault="00B33626" w:rsidP="00B3362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Proven wrong by </w:t>
      </w:r>
      <w:proofErr w:type="spellStart"/>
      <w:r>
        <w:rPr>
          <w:rFonts w:ascii="Arial Narrow" w:hAnsi="Arial Narrow"/>
        </w:rPr>
        <w:t>Boice</w:t>
      </w:r>
      <w:proofErr w:type="spellEnd"/>
    </w:p>
    <w:p w:rsidR="00B33626" w:rsidRDefault="00B33626" w:rsidP="00B33626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Study conducted to compare lab rats with wild rats, behaviours were very similar</w:t>
      </w:r>
    </w:p>
    <w:p w:rsidR="00053721" w:rsidRPr="00B33626" w:rsidRDefault="00B33626" w:rsidP="0005372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B33626">
        <w:rPr>
          <w:rFonts w:ascii="Arial Narrow" w:hAnsi="Arial Narrow"/>
          <w:b/>
        </w:rPr>
        <w:t>Public deb</w:t>
      </w:r>
      <w:r w:rsidR="00053721" w:rsidRPr="00B33626">
        <w:rPr>
          <w:rFonts w:ascii="Arial Narrow" w:hAnsi="Arial Narrow"/>
          <w:b/>
        </w:rPr>
        <w:t>ate about research with nonhuman animals</w:t>
      </w:r>
    </w:p>
    <w:p w:rsidR="00053721" w:rsidRPr="00B33626" w:rsidRDefault="00053721" w:rsidP="00053721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B33626">
        <w:rPr>
          <w:rFonts w:ascii="Arial Narrow" w:hAnsi="Arial Narrow"/>
          <w:b/>
        </w:rPr>
        <w:t>Humane treatment of lab animals</w:t>
      </w:r>
    </w:p>
    <w:p w:rsidR="00B33626" w:rsidRDefault="003F7F98" w:rsidP="00B3362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Concern for welfare resulted in standards being raised</w:t>
      </w:r>
    </w:p>
    <w:p w:rsidR="003F7F98" w:rsidRDefault="003F7F98" w:rsidP="00B3362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Good science requires good animal care</w:t>
      </w:r>
    </w:p>
    <w:p w:rsidR="003F7F98" w:rsidRDefault="003F7F98" w:rsidP="00B3362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Learning experiments involve discomfort</w:t>
      </w:r>
    </w:p>
    <w:p w:rsidR="003F7F98" w:rsidRDefault="003F7F98" w:rsidP="003F7F9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Every effort is made to minimize degree of discomfort</w:t>
      </w:r>
    </w:p>
    <w:p w:rsidR="003F7F98" w:rsidRDefault="003F7F98" w:rsidP="003F7F98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Ex: hunger exposed in labs is similar to hunger exposed to in wild</w:t>
      </w:r>
    </w:p>
    <w:p w:rsidR="00053721" w:rsidRPr="00B33626" w:rsidRDefault="00053721" w:rsidP="00053721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B33626">
        <w:rPr>
          <w:rFonts w:ascii="Arial Narrow" w:hAnsi="Arial Narrow"/>
          <w:b/>
        </w:rPr>
        <w:t>What constitutes the ethical treatment of animals</w:t>
      </w:r>
    </w:p>
    <w:p w:rsidR="00B33626" w:rsidRDefault="003F7F98" w:rsidP="00B3362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Animals have different rights under different conditions</w:t>
      </w:r>
    </w:p>
    <w:p w:rsidR="003F7F98" w:rsidRDefault="003F7F98" w:rsidP="003F7F9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Lab rats lose rights if they escape the laboratory and take up residence in walls of building</w:t>
      </w:r>
    </w:p>
    <w:p w:rsidR="003F7F98" w:rsidRDefault="003F7F98" w:rsidP="003F7F9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Ethical treatment is similar to </w:t>
      </w:r>
      <w:r w:rsidR="00164268">
        <w:rPr>
          <w:rFonts w:ascii="Arial Narrow" w:hAnsi="Arial Narrow"/>
        </w:rPr>
        <w:t>humane treatment</w:t>
      </w:r>
    </w:p>
    <w:p w:rsidR="00053721" w:rsidRPr="003F7F98" w:rsidRDefault="00053721" w:rsidP="00053721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3F7F98">
        <w:rPr>
          <w:rFonts w:ascii="Arial Narrow" w:hAnsi="Arial Narrow"/>
          <w:b/>
        </w:rPr>
        <w:t>Should human beings benefit from the use of animals</w:t>
      </w:r>
    </w:p>
    <w:p w:rsidR="00B33626" w:rsidRDefault="00164268" w:rsidP="00B3362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Humans have no right to exploit animals</w:t>
      </w:r>
    </w:p>
    <w:p w:rsidR="00164268" w:rsidRPr="004E5EC8" w:rsidRDefault="00164268" w:rsidP="00164268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4E5EC8">
        <w:rPr>
          <w:rFonts w:ascii="Arial Narrow" w:hAnsi="Arial Narrow"/>
          <w:b/>
        </w:rPr>
        <w:t>Alternatives to research with animals</w:t>
      </w:r>
    </w:p>
    <w:p w:rsidR="00164268" w:rsidRDefault="00164268" w:rsidP="0016426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Three Rs for animal research</w:t>
      </w:r>
    </w:p>
    <w:p w:rsidR="00164268" w:rsidRDefault="00164268" w:rsidP="0016426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Replacement</w:t>
      </w:r>
    </w:p>
    <w:p w:rsidR="00164268" w:rsidRDefault="00164268" w:rsidP="00164268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Of animals with other testing techniques</w:t>
      </w:r>
    </w:p>
    <w:p w:rsidR="00164268" w:rsidRDefault="00164268" w:rsidP="0016426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Reducing</w:t>
      </w:r>
    </w:p>
    <w:p w:rsidR="00164268" w:rsidRDefault="00164268" w:rsidP="00164268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Number of animals used with statistical techniques</w:t>
      </w:r>
    </w:p>
    <w:p w:rsidR="00164268" w:rsidRDefault="00164268" w:rsidP="0016426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Refining</w:t>
      </w:r>
    </w:p>
    <w:p w:rsidR="00164268" w:rsidRDefault="00164268" w:rsidP="00164268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Experimental procedures to cause less suffering</w:t>
      </w:r>
    </w:p>
    <w:p w:rsidR="00164268" w:rsidRDefault="00164268" w:rsidP="0016426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Alternatives:</w:t>
      </w:r>
    </w:p>
    <w:p w:rsidR="00164268" w:rsidRDefault="00164268" w:rsidP="0016426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Observational techniques</w:t>
      </w:r>
    </w:p>
    <w:p w:rsidR="00164268" w:rsidRDefault="00164268" w:rsidP="0016426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Plants</w:t>
      </w:r>
    </w:p>
    <w:p w:rsidR="00164268" w:rsidRDefault="00164268" w:rsidP="0016426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Tissue cultures</w:t>
      </w:r>
    </w:p>
    <w:p w:rsidR="00164268" w:rsidRPr="0020442B" w:rsidRDefault="00164268" w:rsidP="0016426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Computer simulations</w:t>
      </w:r>
    </w:p>
    <w:sectPr w:rsidR="00164268" w:rsidRPr="0020442B" w:rsidSect="00941665">
      <w:headerReference w:type="default" r:id="rId8"/>
      <w:foot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CCF" w:rsidRDefault="00492CCF" w:rsidP="00E15631">
      <w:r>
        <w:separator/>
      </w:r>
    </w:p>
  </w:endnote>
  <w:endnote w:type="continuationSeparator" w:id="0">
    <w:p w:rsidR="00492CCF" w:rsidRDefault="00492CCF" w:rsidP="00E15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708658"/>
      <w:docPartObj>
        <w:docPartGallery w:val="Page Numbers (Bottom of Page)"/>
        <w:docPartUnique/>
      </w:docPartObj>
    </w:sdtPr>
    <w:sdtEndPr/>
    <w:sdtContent>
      <w:p w:rsidR="0076621D" w:rsidRDefault="00E355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6621D" w:rsidRDefault="0076621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CCF" w:rsidRDefault="00492CCF" w:rsidP="00E15631">
      <w:r>
        <w:separator/>
      </w:r>
    </w:p>
  </w:footnote>
  <w:footnote w:type="continuationSeparator" w:id="0">
    <w:p w:rsidR="00492CCF" w:rsidRDefault="00492CCF" w:rsidP="00E1563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DEC" w:rsidRDefault="00ED0DEC">
    <w:pPr>
      <w:pStyle w:val="Header"/>
    </w:pPr>
    <w:r>
      <w:t>Learning –Chapter 1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72A4C"/>
    <w:multiLevelType w:val="hybridMultilevel"/>
    <w:tmpl w:val="FBD821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631"/>
    <w:rsid w:val="00053721"/>
    <w:rsid w:val="001233D7"/>
    <w:rsid w:val="00164268"/>
    <w:rsid w:val="00195DF0"/>
    <w:rsid w:val="001A23F6"/>
    <w:rsid w:val="001C6AB8"/>
    <w:rsid w:val="00202972"/>
    <w:rsid w:val="0020442B"/>
    <w:rsid w:val="00222EF2"/>
    <w:rsid w:val="00235B1D"/>
    <w:rsid w:val="002A4985"/>
    <w:rsid w:val="002C4BBD"/>
    <w:rsid w:val="00382D1A"/>
    <w:rsid w:val="003B7F01"/>
    <w:rsid w:val="003D3ED6"/>
    <w:rsid w:val="003F7F98"/>
    <w:rsid w:val="00417EDC"/>
    <w:rsid w:val="00492CCF"/>
    <w:rsid w:val="004E5EC8"/>
    <w:rsid w:val="004F5F08"/>
    <w:rsid w:val="00523CFF"/>
    <w:rsid w:val="005A3352"/>
    <w:rsid w:val="005F0505"/>
    <w:rsid w:val="006A7E0C"/>
    <w:rsid w:val="0076621D"/>
    <w:rsid w:val="007E0416"/>
    <w:rsid w:val="007F34E4"/>
    <w:rsid w:val="00863D7E"/>
    <w:rsid w:val="008E39D8"/>
    <w:rsid w:val="00926333"/>
    <w:rsid w:val="00941665"/>
    <w:rsid w:val="0099346E"/>
    <w:rsid w:val="009A184F"/>
    <w:rsid w:val="009D6CBC"/>
    <w:rsid w:val="009E2C8C"/>
    <w:rsid w:val="00A55121"/>
    <w:rsid w:val="00A83D2F"/>
    <w:rsid w:val="00B03FE4"/>
    <w:rsid w:val="00B23324"/>
    <w:rsid w:val="00B33626"/>
    <w:rsid w:val="00B501E2"/>
    <w:rsid w:val="00B61C5A"/>
    <w:rsid w:val="00B8647C"/>
    <w:rsid w:val="00B93AB4"/>
    <w:rsid w:val="00C20836"/>
    <w:rsid w:val="00C3367C"/>
    <w:rsid w:val="00C57AB8"/>
    <w:rsid w:val="00C83C02"/>
    <w:rsid w:val="00CC701E"/>
    <w:rsid w:val="00CF3A37"/>
    <w:rsid w:val="00D0744D"/>
    <w:rsid w:val="00D32BE6"/>
    <w:rsid w:val="00D84324"/>
    <w:rsid w:val="00DC1004"/>
    <w:rsid w:val="00DC7EAD"/>
    <w:rsid w:val="00E15631"/>
    <w:rsid w:val="00E34115"/>
    <w:rsid w:val="00E3553E"/>
    <w:rsid w:val="00E40050"/>
    <w:rsid w:val="00ED0DEC"/>
    <w:rsid w:val="00FD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416"/>
  </w:style>
  <w:style w:type="paragraph" w:styleId="Heading1">
    <w:name w:val="heading 1"/>
    <w:basedOn w:val="Normal"/>
    <w:next w:val="Normal"/>
    <w:link w:val="Heading1Char"/>
    <w:uiPriority w:val="9"/>
    <w:qFormat/>
    <w:rsid w:val="007E041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0416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041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E041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41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41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416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416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41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41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E041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E041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7E041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41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41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41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41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41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E041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E041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41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E041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7E0416"/>
    <w:rPr>
      <w:b/>
      <w:bCs/>
    </w:rPr>
  </w:style>
  <w:style w:type="character" w:styleId="Emphasis">
    <w:name w:val="Emphasis"/>
    <w:uiPriority w:val="20"/>
    <w:qFormat/>
    <w:rsid w:val="007E041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7E0416"/>
  </w:style>
  <w:style w:type="paragraph" w:styleId="ListParagraph">
    <w:name w:val="List Paragraph"/>
    <w:basedOn w:val="Normal"/>
    <w:uiPriority w:val="34"/>
    <w:qFormat/>
    <w:rsid w:val="007E041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E0416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E041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41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416"/>
    <w:rPr>
      <w:b/>
      <w:bCs/>
      <w:i/>
      <w:iCs/>
    </w:rPr>
  </w:style>
  <w:style w:type="character" w:styleId="SubtleEmphasis">
    <w:name w:val="Subtle Emphasis"/>
    <w:uiPriority w:val="19"/>
    <w:qFormat/>
    <w:rsid w:val="007E0416"/>
    <w:rPr>
      <w:i/>
      <w:iCs/>
    </w:rPr>
  </w:style>
  <w:style w:type="character" w:styleId="IntenseEmphasis">
    <w:name w:val="Intense Emphasis"/>
    <w:uiPriority w:val="21"/>
    <w:qFormat/>
    <w:rsid w:val="007E0416"/>
    <w:rPr>
      <w:b/>
      <w:bCs/>
    </w:rPr>
  </w:style>
  <w:style w:type="character" w:styleId="SubtleReference">
    <w:name w:val="Subtle Reference"/>
    <w:uiPriority w:val="31"/>
    <w:qFormat/>
    <w:rsid w:val="007E0416"/>
    <w:rPr>
      <w:smallCaps/>
    </w:rPr>
  </w:style>
  <w:style w:type="character" w:styleId="IntenseReference">
    <w:name w:val="Intense Reference"/>
    <w:uiPriority w:val="32"/>
    <w:qFormat/>
    <w:rsid w:val="007E0416"/>
    <w:rPr>
      <w:smallCaps/>
      <w:spacing w:val="5"/>
      <w:u w:val="single"/>
    </w:rPr>
  </w:style>
  <w:style w:type="character" w:styleId="BookTitle">
    <w:name w:val="Book Title"/>
    <w:uiPriority w:val="33"/>
    <w:qFormat/>
    <w:rsid w:val="007E041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E0416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E156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5631"/>
  </w:style>
  <w:style w:type="paragraph" w:styleId="Footer">
    <w:name w:val="footer"/>
    <w:basedOn w:val="Normal"/>
    <w:link w:val="FooterChar"/>
    <w:uiPriority w:val="99"/>
    <w:unhideWhenUsed/>
    <w:rsid w:val="00E156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563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416"/>
  </w:style>
  <w:style w:type="paragraph" w:styleId="Heading1">
    <w:name w:val="heading 1"/>
    <w:basedOn w:val="Normal"/>
    <w:next w:val="Normal"/>
    <w:link w:val="Heading1Char"/>
    <w:uiPriority w:val="9"/>
    <w:qFormat/>
    <w:rsid w:val="007E041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0416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041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E041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41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41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416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416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41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41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E041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E041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7E041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41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41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41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41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41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E041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E041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41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E041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7E0416"/>
    <w:rPr>
      <w:b/>
      <w:bCs/>
    </w:rPr>
  </w:style>
  <w:style w:type="character" w:styleId="Emphasis">
    <w:name w:val="Emphasis"/>
    <w:uiPriority w:val="20"/>
    <w:qFormat/>
    <w:rsid w:val="007E041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7E0416"/>
  </w:style>
  <w:style w:type="paragraph" w:styleId="ListParagraph">
    <w:name w:val="List Paragraph"/>
    <w:basedOn w:val="Normal"/>
    <w:uiPriority w:val="34"/>
    <w:qFormat/>
    <w:rsid w:val="007E041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E0416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E041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41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416"/>
    <w:rPr>
      <w:b/>
      <w:bCs/>
      <w:i/>
      <w:iCs/>
    </w:rPr>
  </w:style>
  <w:style w:type="character" w:styleId="SubtleEmphasis">
    <w:name w:val="Subtle Emphasis"/>
    <w:uiPriority w:val="19"/>
    <w:qFormat/>
    <w:rsid w:val="007E0416"/>
    <w:rPr>
      <w:i/>
      <w:iCs/>
    </w:rPr>
  </w:style>
  <w:style w:type="character" w:styleId="IntenseEmphasis">
    <w:name w:val="Intense Emphasis"/>
    <w:uiPriority w:val="21"/>
    <w:qFormat/>
    <w:rsid w:val="007E0416"/>
    <w:rPr>
      <w:b/>
      <w:bCs/>
    </w:rPr>
  </w:style>
  <w:style w:type="character" w:styleId="SubtleReference">
    <w:name w:val="Subtle Reference"/>
    <w:uiPriority w:val="31"/>
    <w:qFormat/>
    <w:rsid w:val="007E0416"/>
    <w:rPr>
      <w:smallCaps/>
    </w:rPr>
  </w:style>
  <w:style w:type="character" w:styleId="IntenseReference">
    <w:name w:val="Intense Reference"/>
    <w:uiPriority w:val="32"/>
    <w:qFormat/>
    <w:rsid w:val="007E0416"/>
    <w:rPr>
      <w:smallCaps/>
      <w:spacing w:val="5"/>
      <w:u w:val="single"/>
    </w:rPr>
  </w:style>
  <w:style w:type="character" w:styleId="BookTitle">
    <w:name w:val="Book Title"/>
    <w:uiPriority w:val="33"/>
    <w:qFormat/>
    <w:rsid w:val="007E041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E0416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E156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5631"/>
  </w:style>
  <w:style w:type="paragraph" w:styleId="Footer">
    <w:name w:val="footer"/>
    <w:basedOn w:val="Normal"/>
    <w:link w:val="FooterChar"/>
    <w:uiPriority w:val="99"/>
    <w:unhideWhenUsed/>
    <w:rsid w:val="00E156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5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2248</Words>
  <Characters>12814</Characters>
  <Application>Microsoft Macintosh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Shikha Bindra</cp:lastModifiedBy>
  <cp:revision>2</cp:revision>
  <cp:lastPrinted>2013-02-06T07:08:00Z</cp:lastPrinted>
  <dcterms:created xsi:type="dcterms:W3CDTF">2013-02-06T07:14:00Z</dcterms:created>
  <dcterms:modified xsi:type="dcterms:W3CDTF">2013-02-06T07:14:00Z</dcterms:modified>
</cp:coreProperties>
</file>