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602" w:rsidRDefault="00C95D45">
      <w:bookmarkStart w:id="0" w:name="_GoBack"/>
      <w:bookmarkEnd w:id="0"/>
      <w:r>
        <w:t>OB chapter 8 notes- social influence, socialization and culture</w:t>
      </w:r>
    </w:p>
    <w:p w:rsidR="00C95D45" w:rsidRDefault="00C95D45">
      <w:pPr>
        <w:rPr>
          <w:b/>
        </w:rPr>
      </w:pPr>
      <w:r w:rsidRPr="00C95D45">
        <w:rPr>
          <w:b/>
        </w:rPr>
        <w:t>Social Influence in Organizations</w:t>
      </w:r>
    </w:p>
    <w:p w:rsidR="00C95D45" w:rsidRDefault="00EF0C43">
      <w:r>
        <w:t xml:space="preserve">Information dependence-Reliance on others for information about how to think, feel, and act. </w:t>
      </w:r>
    </w:p>
    <w:p w:rsidR="00EF0C43" w:rsidRDefault="00EF0C43">
      <w:r>
        <w:t xml:space="preserve">Effect dependence- Reliance on others due to their capacity to provide rewards and punishment. </w:t>
      </w:r>
    </w:p>
    <w:p w:rsidR="00EF0C43" w:rsidRDefault="00EF0C43">
      <w:pPr>
        <w:rPr>
          <w:b/>
        </w:rPr>
      </w:pPr>
      <w:r>
        <w:rPr>
          <w:b/>
        </w:rPr>
        <w:t>Social influence in Action</w:t>
      </w:r>
    </w:p>
    <w:p w:rsidR="00EF0C43" w:rsidRDefault="00EF0C43">
      <w:r>
        <w:t>Motives for social conformity</w:t>
      </w:r>
    </w:p>
    <w:p w:rsidR="00EF0C43" w:rsidRDefault="00EF0C43">
      <w:r>
        <w:t>Compliance-Conformity to a social norm prompted by the desire to acquire rewards or avoid punishment.</w:t>
      </w:r>
    </w:p>
    <w:p w:rsidR="00EF0C43" w:rsidRDefault="00EF0C43">
      <w:r>
        <w:t>Identification-Conformity to a social norm prompted by perceptions that those who promote the norm are attractive or similar to oneself.</w:t>
      </w:r>
    </w:p>
    <w:p w:rsidR="00EF0C43" w:rsidRDefault="00EF0C43">
      <w:r>
        <w:t xml:space="preserve">Internalization-Conformity to a social norm prompted by true acceptance of the beliefs, values, and attitudes that underline the norm. </w:t>
      </w:r>
    </w:p>
    <w:p w:rsidR="00EF0C43" w:rsidRDefault="00EF0C43">
      <w:pPr>
        <w:rPr>
          <w:b/>
        </w:rPr>
      </w:pPr>
      <w:r>
        <w:rPr>
          <w:b/>
        </w:rPr>
        <w:t>Organization Socialization</w:t>
      </w:r>
    </w:p>
    <w:p w:rsidR="00EF0C43" w:rsidRDefault="00EF0C43">
      <w:r>
        <w:t xml:space="preserve">Socialization-The process by which people learn the attitudes, knowledge, and </w:t>
      </w:r>
      <w:r w:rsidR="00264FBD">
        <w:t>behaviours</w:t>
      </w:r>
      <w:r>
        <w:t xml:space="preserve"> that are necessary to function in a group or organization. </w:t>
      </w:r>
    </w:p>
    <w:p w:rsidR="00EF0C43" w:rsidRDefault="00EF0C43">
      <w:r>
        <w:t>Pe</w:t>
      </w:r>
      <w:r w:rsidR="00B027C3">
        <w:t>rson-job fit- The match between an employee’s knowledge, skills and abilities and the requirements of a job.</w:t>
      </w:r>
    </w:p>
    <w:p w:rsidR="00B027C3" w:rsidRDefault="00B027C3">
      <w:r>
        <w:t>Person-organization fit- The match between an employee’s personal values and the values of an organization</w:t>
      </w:r>
    </w:p>
    <w:p w:rsidR="00B027C3" w:rsidRDefault="00264FBD">
      <w:r>
        <w:t>Organizational</w:t>
      </w:r>
      <w:r w:rsidR="00B027C3">
        <w:t xml:space="preserve"> identification-The extent to which an individual defines him or herself in </w:t>
      </w:r>
      <w:r>
        <w:t>terms</w:t>
      </w:r>
      <w:r w:rsidR="00B027C3">
        <w:t xml:space="preserve"> of the organization and what it is perceived to represent. </w:t>
      </w:r>
    </w:p>
    <w:p w:rsidR="00B027C3" w:rsidRDefault="001209A5">
      <w:pPr>
        <w:rPr>
          <w:u w:val="single"/>
        </w:rPr>
      </w:pPr>
      <w:r w:rsidRPr="001209A5">
        <w:rPr>
          <w:u w:val="single"/>
        </w:rPr>
        <w:t>Stages of socialization</w:t>
      </w:r>
    </w:p>
    <w:p w:rsidR="00CC6B15" w:rsidRDefault="00CC6B15">
      <w:r>
        <w:t xml:space="preserve">Anticipatory socialization- a considerable amount of socialization occurs even before a person becomes a member of a particular organization. </w:t>
      </w:r>
    </w:p>
    <w:p w:rsidR="00CC6B15" w:rsidRDefault="00CC6B15">
      <w:r>
        <w:t>Encounter-The new recruit armed with some expect</w:t>
      </w:r>
      <w:r w:rsidR="005F7881">
        <w:t xml:space="preserve">ations about organizational life, </w:t>
      </w:r>
      <w:r w:rsidR="00264FBD">
        <w:t>encounters</w:t>
      </w:r>
      <w:r w:rsidR="005F7881">
        <w:t xml:space="preserve"> the day-to-day reality of this life. </w:t>
      </w:r>
      <w:r w:rsidR="00264FBD">
        <w:t xml:space="preserve">The organization and its experienced members are looking for an acceptable degree of conformity to organizational norms and the gradual acquisition of appropriate role behaviour. </w:t>
      </w:r>
    </w:p>
    <w:p w:rsidR="00CD07D2" w:rsidRDefault="00CD07D2">
      <w:r>
        <w:t xml:space="preserve">Role management- following some </w:t>
      </w:r>
      <w:r w:rsidR="00264FBD">
        <w:t>conformity</w:t>
      </w:r>
      <w:r>
        <w:t xml:space="preserve"> to group norms, the new recruit might now be in a position to modify the role to better serve the organization. This might require forming connections outside the immediate work group.  The member must also confront balancing organizational role with non-work work roles like family. </w:t>
      </w:r>
    </w:p>
    <w:p w:rsidR="00CD07D2" w:rsidRPr="00CD07D2" w:rsidRDefault="00CD07D2">
      <w:pPr>
        <w:rPr>
          <w:u w:val="single"/>
        </w:rPr>
      </w:pPr>
      <w:r w:rsidRPr="00CD07D2">
        <w:rPr>
          <w:u w:val="single"/>
        </w:rPr>
        <w:t>Unrealistic expectations and the psychological contract</w:t>
      </w:r>
    </w:p>
    <w:p w:rsidR="00210B9E" w:rsidRDefault="00CD07D2">
      <w:r>
        <w:lastRenderedPageBreak/>
        <w:t xml:space="preserve">Unrealistic expectations- Research indicates that people entering organizations hold many expectations that are inaccurate and often </w:t>
      </w:r>
      <w:r w:rsidR="00264FBD">
        <w:t>unrealistically</w:t>
      </w:r>
      <w:r>
        <w:t xml:space="preserve"> high. As a result, they experience a reality shock and their expectations are not met. People have these expectations possibly because of stereotypes</w:t>
      </w:r>
    </w:p>
    <w:p w:rsidR="00CD07D2" w:rsidRDefault="00CD07D2">
      <w:r>
        <w:t xml:space="preserve">Psychological contract-beliefs held by employees regarding the reciprocal obligations and promises between them and their organization. </w:t>
      </w:r>
    </w:p>
    <w:p w:rsidR="00CD07D2" w:rsidRDefault="00CD07D2">
      <w:r>
        <w:t xml:space="preserve">Psychological contract breach is a common occurrence- Employee </w:t>
      </w:r>
      <w:r w:rsidR="00264FBD">
        <w:t>perceptions</w:t>
      </w:r>
      <w:r>
        <w:t xml:space="preserve"> that his or her organizations has failed to fulfill one or more its promises or </w:t>
      </w:r>
      <w:r w:rsidR="00264FBD">
        <w:t>obligations</w:t>
      </w:r>
      <w:r>
        <w:t xml:space="preserve"> of the psychological contract. </w:t>
      </w:r>
    </w:p>
    <w:p w:rsidR="00CD07D2" w:rsidRDefault="00B63EE2">
      <w:pPr>
        <w:rPr>
          <w:b/>
        </w:rPr>
      </w:pPr>
      <w:r>
        <w:rPr>
          <w:b/>
        </w:rPr>
        <w:t>Methods of Organization Socialization</w:t>
      </w:r>
    </w:p>
    <w:p w:rsidR="00B63EE2" w:rsidRDefault="00B63EE2">
      <w:r w:rsidRPr="00B63EE2">
        <w:rPr>
          <w:u w:val="single"/>
        </w:rPr>
        <w:t>Realistic Job Previews</w:t>
      </w:r>
      <w:r w:rsidR="00F26FE9">
        <w:rPr>
          <w:u w:val="single"/>
        </w:rPr>
        <w:t>-</w:t>
      </w:r>
      <w:r w:rsidR="00F26FE9">
        <w:t xml:space="preserve">The provision of a balanced, realistic picture of the positive and negative aspects of a job to applicants. </w:t>
      </w:r>
    </w:p>
    <w:p w:rsidR="00F26FE9" w:rsidRDefault="00F26FE9">
      <w:r>
        <w:t xml:space="preserve">-Research Evidence- Research show that realistic job previews are effective in reducing inflated expectations and turnover and improving job performance. </w:t>
      </w:r>
    </w:p>
    <w:p w:rsidR="00F26FE9" w:rsidRDefault="00F26FE9">
      <w:r>
        <w:rPr>
          <w:u w:val="single"/>
        </w:rPr>
        <w:t>Employee orientation programs</w:t>
      </w:r>
      <w:r>
        <w:t xml:space="preserve">-Programs designed to intro new employees to their job, the people they will be working with, and the organization. </w:t>
      </w:r>
    </w:p>
    <w:p w:rsidR="00F26FE9" w:rsidRDefault="00F26FE9">
      <w:r>
        <w:t xml:space="preserve">Research-orientation programs are an important method of socialization because they can have immediate </w:t>
      </w:r>
      <w:r w:rsidR="00264FBD">
        <w:t>effect</w:t>
      </w:r>
      <w:r>
        <w:t xml:space="preserve"> on learning and lasting effect on the job attitudes and behaviours on new hires. </w:t>
      </w:r>
    </w:p>
    <w:p w:rsidR="00F26FE9" w:rsidRDefault="00F26FE9">
      <w:r w:rsidRPr="00F26FE9">
        <w:rPr>
          <w:b/>
        </w:rPr>
        <w:t>Socialization tactics</w:t>
      </w:r>
      <w:r>
        <w:rPr>
          <w:b/>
        </w:rPr>
        <w:t>-</w:t>
      </w:r>
      <w:r>
        <w:t xml:space="preserve">The manner in which organizations structure the early </w:t>
      </w:r>
      <w:r w:rsidR="00264FBD">
        <w:t>work experiences</w:t>
      </w:r>
      <w:r>
        <w:t xml:space="preserve"> of new comers and </w:t>
      </w:r>
      <w:r w:rsidR="00264FBD">
        <w:t>individuals</w:t>
      </w:r>
      <w:r>
        <w:t xml:space="preserve"> who are in transition from one role to another. </w:t>
      </w:r>
    </w:p>
    <w:p w:rsidR="00F26FE9" w:rsidRDefault="00F26FE9">
      <w:r>
        <w:t>Collective vs. individual tactics-</w:t>
      </w:r>
      <w:r w:rsidR="00D71A65">
        <w:t xml:space="preserve">Using collective, a number of new members are socialized as a group, going through same experiences, and facing same challenges. E.g. army boot camps, fraternity. The individual tactic consists of socialization experiences that are tailor-made </w:t>
      </w:r>
      <w:r w:rsidR="00264FBD">
        <w:t>for</w:t>
      </w:r>
      <w:r w:rsidR="00D71A65">
        <w:t xml:space="preserve"> each new member. E.g. Simple on the job training/apprenticeship.</w:t>
      </w:r>
    </w:p>
    <w:p w:rsidR="00F26FE9" w:rsidRDefault="00F26FE9">
      <w:r>
        <w:t>Formal vs. informal tactics-</w:t>
      </w:r>
      <w:r w:rsidR="00D71A65">
        <w:t xml:space="preserve"> Formal </w:t>
      </w:r>
      <w:r w:rsidR="00264FBD">
        <w:t>segregate</w:t>
      </w:r>
      <w:r w:rsidR="00D71A65">
        <w:t xml:space="preserve"> newcomers from regular org members and providing them with formal learning experiences during period of socialization. Informal do not distinguish a newcomer from more experienced members and rely more on informal and on the job learning. </w:t>
      </w:r>
    </w:p>
    <w:p w:rsidR="00F26FE9" w:rsidRDefault="00F26FE9">
      <w:r>
        <w:t xml:space="preserve">Sequential vs. random tactics- </w:t>
      </w:r>
      <w:r w:rsidR="008E48D1">
        <w:t xml:space="preserve">With sequential there is a fixed sequence of steps leading to the assumption of the role. With random there is ambiguous or changing sequence. </w:t>
      </w:r>
    </w:p>
    <w:p w:rsidR="008E48D1" w:rsidRDefault="00095C0A">
      <w:r>
        <w:t>Fixed vs. Variable tactics-</w:t>
      </w:r>
    </w:p>
    <w:p w:rsidR="00095C0A" w:rsidRDefault="00095C0A">
      <w:r>
        <w:t>Social vs. Disjunctive</w:t>
      </w:r>
    </w:p>
    <w:p w:rsidR="00095C0A" w:rsidRDefault="00095C0A">
      <w:r>
        <w:t>Investiture vs. divestiture tact</w:t>
      </w:r>
    </w:p>
    <w:p w:rsidR="00095C0A" w:rsidRDefault="00264FBD">
      <w:r>
        <w:t>Institutionalized</w:t>
      </w:r>
      <w:r w:rsidR="00095C0A">
        <w:t xml:space="preserve"> vs. individualized socialization</w:t>
      </w:r>
    </w:p>
    <w:p w:rsidR="00095C0A" w:rsidRDefault="00095C0A"/>
    <w:p w:rsidR="00095C0A" w:rsidRDefault="00095C0A"/>
    <w:p w:rsidR="00095C0A" w:rsidRDefault="00095C0A">
      <w:pPr>
        <w:rPr>
          <w:u w:val="single"/>
        </w:rPr>
      </w:pPr>
      <w:r w:rsidRPr="00095C0A">
        <w:rPr>
          <w:u w:val="single"/>
        </w:rPr>
        <w:lastRenderedPageBreak/>
        <w:t>Mentoring</w:t>
      </w:r>
    </w:p>
    <w:p w:rsidR="00095C0A" w:rsidRDefault="00095C0A">
      <w:r>
        <w:t>Mentor- An experienced or more senior person in the organization who gives a junior person special attention, such as giving advice and creating opportunities to assist him or her during the early stages of his or her career.</w:t>
      </w:r>
    </w:p>
    <w:p w:rsidR="00095C0A" w:rsidRDefault="00095C0A">
      <w:r>
        <w:t>Career functions of mentoring</w:t>
      </w:r>
    </w:p>
    <w:p w:rsidR="00095C0A" w:rsidRDefault="00095C0A" w:rsidP="00095C0A">
      <w:pPr>
        <w:pStyle w:val="ListParagraph"/>
        <w:numPr>
          <w:ilvl w:val="0"/>
          <w:numId w:val="1"/>
        </w:numPr>
      </w:pPr>
      <w:r>
        <w:t>Sponsorship</w:t>
      </w:r>
      <w:r w:rsidR="005B66D0">
        <w:t>-The mentor might nominate the apprentice for advantages transfers and promotions.</w:t>
      </w:r>
    </w:p>
    <w:p w:rsidR="00095C0A" w:rsidRDefault="00095C0A" w:rsidP="00095C0A">
      <w:pPr>
        <w:pStyle w:val="ListParagraph"/>
        <w:numPr>
          <w:ilvl w:val="0"/>
          <w:numId w:val="1"/>
        </w:numPr>
      </w:pPr>
      <w:r>
        <w:t>Exposure and visibility</w:t>
      </w:r>
      <w:r w:rsidR="005B66D0">
        <w:t>-The mentor might provide opportunities to work with key people and see other parts of the organization.</w:t>
      </w:r>
    </w:p>
    <w:p w:rsidR="00095C0A" w:rsidRDefault="00095C0A" w:rsidP="00095C0A">
      <w:pPr>
        <w:pStyle w:val="ListParagraph"/>
        <w:numPr>
          <w:ilvl w:val="0"/>
          <w:numId w:val="1"/>
        </w:numPr>
      </w:pPr>
      <w:r>
        <w:t xml:space="preserve">Coaching and feedback </w:t>
      </w:r>
      <w:r w:rsidR="005B66D0">
        <w:t xml:space="preserve">–The mentor might suggest work strategies and identify strengths and weaknesses in the apprentice’s performance. </w:t>
      </w:r>
    </w:p>
    <w:p w:rsidR="005B66D0" w:rsidRDefault="00095C0A" w:rsidP="00095C0A">
      <w:pPr>
        <w:pStyle w:val="ListParagraph"/>
        <w:numPr>
          <w:ilvl w:val="0"/>
          <w:numId w:val="1"/>
        </w:numPr>
      </w:pPr>
      <w:r>
        <w:t>Developmental assignment</w:t>
      </w:r>
      <w:r w:rsidR="005B66D0">
        <w:t xml:space="preserve">-The mentor can provide challenging work assignments that will help develop key skills and knowledge that are crucial to career progress. </w:t>
      </w:r>
    </w:p>
    <w:p w:rsidR="005B66D0" w:rsidRDefault="00F94C3B" w:rsidP="005B66D0">
      <w:r>
        <w:t>Psycho</w:t>
      </w:r>
      <w:r w:rsidR="005B66D0">
        <w:t>social functions of mentoring</w:t>
      </w:r>
    </w:p>
    <w:p w:rsidR="005B66D0" w:rsidRDefault="005B66D0" w:rsidP="005B66D0">
      <w:pPr>
        <w:pStyle w:val="ListParagraph"/>
        <w:numPr>
          <w:ilvl w:val="0"/>
          <w:numId w:val="1"/>
        </w:numPr>
      </w:pPr>
      <w:r>
        <w:t xml:space="preserve">Role modelling-This provides a set of attitudes, values, and behaviours for the junior person to imitate. </w:t>
      </w:r>
    </w:p>
    <w:p w:rsidR="005B66D0" w:rsidRDefault="005B66D0" w:rsidP="005B66D0">
      <w:pPr>
        <w:pStyle w:val="ListParagraph"/>
        <w:numPr>
          <w:ilvl w:val="0"/>
          <w:numId w:val="1"/>
        </w:numPr>
      </w:pPr>
      <w:r>
        <w:t>Provide acceptance and confirmation-This provides encouragement and support and helps the apprentice gain self-confidence.</w:t>
      </w:r>
    </w:p>
    <w:p w:rsidR="00095C0A" w:rsidRDefault="005B66D0" w:rsidP="005B66D0">
      <w:pPr>
        <w:pStyle w:val="ListParagraph"/>
        <w:numPr>
          <w:ilvl w:val="0"/>
          <w:numId w:val="1"/>
        </w:numPr>
      </w:pPr>
      <w:r>
        <w:t xml:space="preserve">Counselling-This provides an opportunity to discuss personal concerns and anxieties concerning career prospect, work-family conflicts, and so on. </w:t>
      </w:r>
      <w:r w:rsidR="00095C0A">
        <w:t xml:space="preserve"> </w:t>
      </w:r>
    </w:p>
    <w:p w:rsidR="005B66D0" w:rsidRDefault="005B66D0" w:rsidP="005B66D0">
      <w:r>
        <w:t xml:space="preserve">Proactive Socialization- The process through which newcomers play an active role in their own socialization through the use of a number of proactive socialization behaviours. </w:t>
      </w:r>
    </w:p>
    <w:p w:rsidR="005B66D0" w:rsidRDefault="005B66D0" w:rsidP="005B66D0">
      <w:r>
        <w:t>Proactive behaviours on page 267 exhibit 8.5.</w:t>
      </w:r>
    </w:p>
    <w:p w:rsidR="005B66D0" w:rsidRDefault="005B66D0" w:rsidP="005B66D0">
      <w:r>
        <w:t>Organizational culture-The shared beliefs, values, and assumptions that exist in an organization.</w:t>
      </w:r>
    </w:p>
    <w:p w:rsidR="005B66D0" w:rsidRDefault="005B66D0" w:rsidP="005B66D0">
      <w:r>
        <w:t xml:space="preserve">Subcultures- Smaller cultures that develop within a larger organizational culture that are based on differences in training, occupation, or departmental goals. </w:t>
      </w:r>
    </w:p>
    <w:p w:rsidR="005B66D0" w:rsidRPr="00095C0A" w:rsidRDefault="005B66D0" w:rsidP="005B66D0">
      <w:r>
        <w:t xml:space="preserve">Strong cultures- An organizational culture with intense and pervasive beliefs, values, and assumptions. </w:t>
      </w:r>
      <w:r w:rsidR="00A261A2">
        <w:t xml:space="preserve">Assets of strong cultures include coordination, conflict resolution, and financial success. </w:t>
      </w:r>
    </w:p>
    <w:p w:rsidR="00095C0A" w:rsidRDefault="00F94C3B">
      <w:r>
        <w:t>Liabilities of strong cultures</w:t>
      </w:r>
    </w:p>
    <w:p w:rsidR="00F94C3B" w:rsidRDefault="00F94C3B" w:rsidP="00F94C3B">
      <w:pPr>
        <w:pStyle w:val="ListParagraph"/>
        <w:numPr>
          <w:ilvl w:val="0"/>
          <w:numId w:val="2"/>
        </w:numPr>
      </w:pPr>
      <w:r>
        <w:t xml:space="preserve">Resistance to change: The mission, strategy, or specific goals of an organization can change in response to external pressures, and a strong culture that was appropriate for past success might not support the new order. </w:t>
      </w:r>
    </w:p>
    <w:p w:rsidR="00F94C3B" w:rsidRDefault="00F94C3B" w:rsidP="00F94C3B">
      <w:pPr>
        <w:pStyle w:val="ListParagraph"/>
        <w:numPr>
          <w:ilvl w:val="0"/>
          <w:numId w:val="2"/>
        </w:numPr>
      </w:pPr>
      <w:r>
        <w:t>Culture clash-Strong cultures can mix as badly as oil and water when a merger or acquisition pushes two of them together under the same corp banner.</w:t>
      </w:r>
    </w:p>
    <w:p w:rsidR="00F94C3B" w:rsidRDefault="00F94C3B" w:rsidP="00F94C3B">
      <w:pPr>
        <w:pStyle w:val="ListParagraph"/>
        <w:numPr>
          <w:ilvl w:val="0"/>
          <w:numId w:val="2"/>
        </w:numPr>
      </w:pPr>
      <w:r>
        <w:lastRenderedPageBreak/>
        <w:t xml:space="preserve">Pathology-Some strong cultures can threaten org effectiveness simply because the cultures are, in some sense, pathological. Such cultures may be based on </w:t>
      </w:r>
      <w:r w:rsidR="00264FBD">
        <w:t>beliefs</w:t>
      </w:r>
      <w:r>
        <w:t xml:space="preserve">, values, and assumptions that support infighting, secrecy, </w:t>
      </w:r>
      <w:r w:rsidR="00A343F1">
        <w:t>and paranoia, pursuits that hardly leave time for doing business.</w:t>
      </w:r>
    </w:p>
    <w:p w:rsidR="00F94C3B" w:rsidRDefault="00F94C3B" w:rsidP="00F94C3B">
      <w:r>
        <w:t>Contribution to the culture</w:t>
      </w:r>
    </w:p>
    <w:p w:rsidR="00F94C3B" w:rsidRDefault="00F94C3B" w:rsidP="00F94C3B">
      <w:pPr>
        <w:pStyle w:val="ListParagraph"/>
        <w:numPr>
          <w:ilvl w:val="0"/>
          <w:numId w:val="2"/>
        </w:numPr>
      </w:pPr>
      <w:r>
        <w:t>The founder’s role</w:t>
      </w:r>
    </w:p>
    <w:p w:rsidR="00F94C3B" w:rsidRDefault="00F94C3B" w:rsidP="00F94C3B">
      <w:pPr>
        <w:pStyle w:val="ListParagraph"/>
        <w:numPr>
          <w:ilvl w:val="0"/>
          <w:numId w:val="2"/>
        </w:numPr>
      </w:pPr>
      <w:r>
        <w:t>Socialization process</w:t>
      </w:r>
    </w:p>
    <w:p w:rsidR="00F94C3B" w:rsidRDefault="00F94C3B" w:rsidP="00F94C3B">
      <w:pPr>
        <w:pStyle w:val="ListParagraph"/>
        <w:numPr>
          <w:ilvl w:val="0"/>
          <w:numId w:val="3"/>
        </w:numPr>
      </w:pPr>
      <w:r>
        <w:t>Selecting employees</w:t>
      </w:r>
      <w:r w:rsidR="00D62ED3">
        <w:t>-New employees are carefully selected to obtain those who will be able to adapt to existing culture, and realistic job previews are provided to allow candidates to des</w:t>
      </w:r>
      <w:r w:rsidR="00FD7851">
        <w:t>e</w:t>
      </w:r>
      <w:r w:rsidR="00D62ED3">
        <w:t>lect themselves.</w:t>
      </w:r>
    </w:p>
    <w:p w:rsidR="00F94C3B" w:rsidRDefault="00F94C3B" w:rsidP="00F94C3B">
      <w:pPr>
        <w:pStyle w:val="ListParagraph"/>
        <w:numPr>
          <w:ilvl w:val="0"/>
          <w:numId w:val="3"/>
        </w:numPr>
      </w:pPr>
      <w:r>
        <w:t>Debasement and hazing</w:t>
      </w:r>
      <w:r w:rsidR="00D62ED3">
        <w:t>-provoke humility in new hires so that they are open to the norms of the organization.</w:t>
      </w:r>
    </w:p>
    <w:p w:rsidR="00F94C3B" w:rsidRDefault="00F94C3B" w:rsidP="00F94C3B">
      <w:pPr>
        <w:pStyle w:val="ListParagraph"/>
        <w:numPr>
          <w:ilvl w:val="0"/>
          <w:numId w:val="3"/>
        </w:numPr>
      </w:pPr>
      <w:r>
        <w:t>Training “in the trenches”</w:t>
      </w:r>
      <w:r w:rsidR="00D62ED3">
        <w:t>-Training begins in the trenches so that employees begin to master one of the core areas of the organization.</w:t>
      </w:r>
    </w:p>
    <w:p w:rsidR="00F94C3B" w:rsidRDefault="00F94C3B" w:rsidP="00F94C3B">
      <w:pPr>
        <w:pStyle w:val="ListParagraph"/>
        <w:numPr>
          <w:ilvl w:val="0"/>
          <w:numId w:val="3"/>
        </w:numPr>
      </w:pPr>
      <w:r>
        <w:t>Reward and promotion</w:t>
      </w:r>
      <w:r w:rsidR="00D62ED3">
        <w:t>-The reward and promotion system is carefully used to reinforce those employees who perform well in areas that support the goals of the organization.</w:t>
      </w:r>
    </w:p>
    <w:p w:rsidR="00F94C3B" w:rsidRDefault="00F94C3B" w:rsidP="00F94C3B">
      <w:pPr>
        <w:pStyle w:val="ListParagraph"/>
        <w:numPr>
          <w:ilvl w:val="0"/>
          <w:numId w:val="3"/>
        </w:numPr>
      </w:pPr>
      <w:r>
        <w:t>Exposure to core culture</w:t>
      </w:r>
      <w:r w:rsidR="00D62ED3">
        <w:t>-Again and again, the culture’s core beliefs, values, and assumptions are asserted to provide guidance for member behaviour.</w:t>
      </w:r>
    </w:p>
    <w:p w:rsidR="00F94C3B" w:rsidRDefault="00F94C3B" w:rsidP="00F94C3B">
      <w:pPr>
        <w:pStyle w:val="ListParagraph"/>
        <w:numPr>
          <w:ilvl w:val="0"/>
          <w:numId w:val="3"/>
        </w:numPr>
      </w:pPr>
      <w:r>
        <w:t>Organizational folklore</w:t>
      </w:r>
      <w:r w:rsidR="00D62ED3">
        <w:t xml:space="preserve">-Members are exposed to folklore about the organization, stories that reinforce the nature of the culture. </w:t>
      </w:r>
    </w:p>
    <w:p w:rsidR="00F94C3B" w:rsidRDefault="00F94C3B" w:rsidP="00F94C3B">
      <w:pPr>
        <w:pStyle w:val="ListParagraph"/>
        <w:numPr>
          <w:ilvl w:val="0"/>
          <w:numId w:val="3"/>
        </w:numPr>
      </w:pPr>
      <w:r>
        <w:t>Role Models</w:t>
      </w:r>
      <w:r w:rsidR="00D62ED3">
        <w:t xml:space="preserve">-Identifying people as “fast trackers” provides new members with role models whose actions and views are consistent with the culture. </w:t>
      </w:r>
    </w:p>
    <w:p w:rsidR="00F94C3B" w:rsidRDefault="00F94C3B" w:rsidP="00F94C3B">
      <w:r>
        <w:t>Diagnosing culture</w:t>
      </w:r>
    </w:p>
    <w:p w:rsidR="00F94C3B" w:rsidRDefault="00F94C3B" w:rsidP="00F94C3B">
      <w:pPr>
        <w:pStyle w:val="ListParagraph"/>
        <w:numPr>
          <w:ilvl w:val="0"/>
          <w:numId w:val="1"/>
        </w:numPr>
      </w:pPr>
      <w:r>
        <w:t>Symbols</w:t>
      </w:r>
    </w:p>
    <w:p w:rsidR="00F94C3B" w:rsidRDefault="00F94C3B" w:rsidP="00F94C3B">
      <w:pPr>
        <w:pStyle w:val="ListParagraph"/>
        <w:numPr>
          <w:ilvl w:val="0"/>
          <w:numId w:val="1"/>
        </w:numPr>
      </w:pPr>
      <w:r>
        <w:t xml:space="preserve">Rituals </w:t>
      </w:r>
    </w:p>
    <w:p w:rsidR="00F94C3B" w:rsidRDefault="00F94C3B" w:rsidP="00F94C3B">
      <w:pPr>
        <w:pStyle w:val="ListParagraph"/>
        <w:numPr>
          <w:ilvl w:val="0"/>
          <w:numId w:val="1"/>
        </w:numPr>
      </w:pPr>
      <w:r>
        <w:t>Stories</w:t>
      </w:r>
    </w:p>
    <w:p w:rsidR="00F26FE9" w:rsidRPr="00D62ED3" w:rsidRDefault="00F26FE9" w:rsidP="0077132D"/>
    <w:p w:rsidR="00F26FE9" w:rsidRPr="00F26FE9" w:rsidRDefault="00F26FE9"/>
    <w:p w:rsidR="00B63EE2" w:rsidRPr="00B63EE2" w:rsidRDefault="00B63EE2"/>
    <w:p w:rsidR="001209A5" w:rsidRPr="001209A5" w:rsidRDefault="001209A5">
      <w:pPr>
        <w:rPr>
          <w:u w:val="single"/>
        </w:rPr>
      </w:pPr>
    </w:p>
    <w:p w:rsidR="001209A5" w:rsidRPr="00EF0C43" w:rsidRDefault="001209A5"/>
    <w:sectPr w:rsidR="001209A5" w:rsidRPr="00EF0C43" w:rsidSect="00095C0A">
      <w:headerReference w:type="default" r:id="rId8"/>
      <w:pgSz w:w="12240" w:h="15840"/>
      <w:pgMar w:top="1440" w:right="1440" w:bottom="5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BC7" w:rsidRDefault="00240BC7" w:rsidP="00C95D45">
      <w:pPr>
        <w:spacing w:after="0" w:line="240" w:lineRule="auto"/>
      </w:pPr>
      <w:r>
        <w:separator/>
      </w:r>
    </w:p>
  </w:endnote>
  <w:endnote w:type="continuationSeparator" w:id="0">
    <w:p w:rsidR="00240BC7" w:rsidRDefault="00240BC7" w:rsidP="00C95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BC7" w:rsidRDefault="00240BC7" w:rsidP="00C95D45">
      <w:pPr>
        <w:spacing w:after="0" w:line="240" w:lineRule="auto"/>
      </w:pPr>
      <w:r>
        <w:separator/>
      </w:r>
    </w:p>
  </w:footnote>
  <w:footnote w:type="continuationSeparator" w:id="0">
    <w:p w:rsidR="00240BC7" w:rsidRDefault="00240BC7" w:rsidP="00C95D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5976032"/>
      <w:docPartObj>
        <w:docPartGallery w:val="Page Numbers (Top of Page)"/>
        <w:docPartUnique/>
      </w:docPartObj>
    </w:sdtPr>
    <w:sdtEndPr>
      <w:rPr>
        <w:noProof/>
      </w:rPr>
    </w:sdtEndPr>
    <w:sdtContent>
      <w:p w:rsidR="00C95D45" w:rsidRDefault="00C95D4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7B4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95D45" w:rsidRDefault="00C95D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D4514"/>
    <w:multiLevelType w:val="hybridMultilevel"/>
    <w:tmpl w:val="910C0898"/>
    <w:lvl w:ilvl="0" w:tplc="C9E6FE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4E60D8"/>
    <w:multiLevelType w:val="hybridMultilevel"/>
    <w:tmpl w:val="CED2C2F4"/>
    <w:lvl w:ilvl="0" w:tplc="637294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6C1B05"/>
    <w:multiLevelType w:val="hybridMultilevel"/>
    <w:tmpl w:val="375C5592"/>
    <w:lvl w:ilvl="0" w:tplc="CFE2AB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D45"/>
    <w:rsid w:val="00057B40"/>
    <w:rsid w:val="00095C0A"/>
    <w:rsid w:val="001209A5"/>
    <w:rsid w:val="00210B9E"/>
    <w:rsid w:val="00240BC7"/>
    <w:rsid w:val="00264FBD"/>
    <w:rsid w:val="005B66D0"/>
    <w:rsid w:val="005F7881"/>
    <w:rsid w:val="0077132D"/>
    <w:rsid w:val="00801CBE"/>
    <w:rsid w:val="008E48D1"/>
    <w:rsid w:val="00A261A2"/>
    <w:rsid w:val="00A343F1"/>
    <w:rsid w:val="00B027C3"/>
    <w:rsid w:val="00B1255A"/>
    <w:rsid w:val="00B50602"/>
    <w:rsid w:val="00B63EE2"/>
    <w:rsid w:val="00C1573C"/>
    <w:rsid w:val="00C95D45"/>
    <w:rsid w:val="00CC6B15"/>
    <w:rsid w:val="00CD07D2"/>
    <w:rsid w:val="00D62ED3"/>
    <w:rsid w:val="00D71A65"/>
    <w:rsid w:val="00EE34EF"/>
    <w:rsid w:val="00EF0C43"/>
    <w:rsid w:val="00F26FE9"/>
    <w:rsid w:val="00F831D6"/>
    <w:rsid w:val="00F94C3B"/>
    <w:rsid w:val="00FD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5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D45"/>
  </w:style>
  <w:style w:type="paragraph" w:styleId="Footer">
    <w:name w:val="footer"/>
    <w:basedOn w:val="Normal"/>
    <w:link w:val="FooterChar"/>
    <w:uiPriority w:val="99"/>
    <w:unhideWhenUsed/>
    <w:rsid w:val="00C95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D45"/>
  </w:style>
  <w:style w:type="paragraph" w:styleId="ListParagraph">
    <w:name w:val="List Paragraph"/>
    <w:basedOn w:val="Normal"/>
    <w:uiPriority w:val="34"/>
    <w:qFormat/>
    <w:rsid w:val="00095C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4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F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5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D45"/>
  </w:style>
  <w:style w:type="paragraph" w:styleId="Footer">
    <w:name w:val="footer"/>
    <w:basedOn w:val="Normal"/>
    <w:link w:val="FooterChar"/>
    <w:uiPriority w:val="99"/>
    <w:unhideWhenUsed/>
    <w:rsid w:val="00C95D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D45"/>
  </w:style>
  <w:style w:type="paragraph" w:styleId="ListParagraph">
    <w:name w:val="List Paragraph"/>
    <w:basedOn w:val="Normal"/>
    <w:uiPriority w:val="34"/>
    <w:qFormat/>
    <w:rsid w:val="00095C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4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F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</dc:creator>
  <cp:lastModifiedBy>Felicia</cp:lastModifiedBy>
  <cp:revision>19</cp:revision>
  <cp:lastPrinted>2011-12-06T04:34:00Z</cp:lastPrinted>
  <dcterms:created xsi:type="dcterms:W3CDTF">2011-11-13T23:36:00Z</dcterms:created>
  <dcterms:modified xsi:type="dcterms:W3CDTF">2011-12-06T04:55:00Z</dcterms:modified>
</cp:coreProperties>
</file>