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B5953E" w14:textId="77777777" w:rsidR="00AC126E" w:rsidRDefault="00AC126E" w:rsidP="00AC126E">
      <w:pPr>
        <w:pStyle w:val="NoteLevel1"/>
        <w:numPr>
          <w:ilvl w:val="0"/>
          <w:numId w:val="4"/>
        </w:numPr>
      </w:pPr>
      <w:r>
        <w:rPr>
          <w:b/>
        </w:rPr>
        <w:t>Socioiology:</w:t>
      </w:r>
      <w:r>
        <w:t xml:space="preserve"> the application of evolutionary biology to understanding the social behaviour of animals, including humans</w:t>
      </w:r>
    </w:p>
    <w:p w14:paraId="492B4789" w14:textId="77777777" w:rsidR="00AC126E" w:rsidRDefault="00003459" w:rsidP="00AC126E">
      <w:pPr>
        <w:pStyle w:val="NoteLevel1"/>
        <w:numPr>
          <w:ilvl w:val="0"/>
          <w:numId w:val="4"/>
        </w:numPr>
      </w:pPr>
      <w:r>
        <w:rPr>
          <w:b/>
        </w:rPr>
        <w:t>Evolution:</w:t>
      </w:r>
      <w:r>
        <w:t xml:space="preserve"> a theory that all living this have acquired their present forms through gradual changes in their genetic endowment over successive generations</w:t>
      </w:r>
    </w:p>
    <w:p w14:paraId="1C642EB6" w14:textId="77777777" w:rsidR="00003459" w:rsidRDefault="00003459" w:rsidP="00AC126E">
      <w:pPr>
        <w:pStyle w:val="NoteLevel1"/>
        <w:numPr>
          <w:ilvl w:val="0"/>
          <w:numId w:val="4"/>
        </w:numPr>
      </w:pPr>
      <w:r>
        <w:rPr>
          <w:b/>
        </w:rPr>
        <w:t>Natural selection:</w:t>
      </w:r>
      <w:r>
        <w:t xml:space="preserve"> a process in nature resulting in greater rates of survival of those plants and animals that are adapted to the environment</w:t>
      </w:r>
    </w:p>
    <w:p w14:paraId="4A60AAB9" w14:textId="77777777" w:rsidR="00082115" w:rsidRDefault="00082115" w:rsidP="00AC126E">
      <w:pPr>
        <w:pStyle w:val="NoteLevel1"/>
        <w:numPr>
          <w:ilvl w:val="0"/>
          <w:numId w:val="4"/>
        </w:numPr>
      </w:pPr>
      <w:r>
        <w:rPr>
          <w:b/>
        </w:rPr>
        <w:t>Sexual selection:</w:t>
      </w:r>
      <w:r>
        <w:t xml:space="preserve"> selection that results from differences in traits affecting access to mates</w:t>
      </w:r>
    </w:p>
    <w:p w14:paraId="7982544B" w14:textId="77777777" w:rsidR="00082115" w:rsidRDefault="00082115" w:rsidP="00082115">
      <w:pPr>
        <w:pStyle w:val="NoteLevel2"/>
        <w:numPr>
          <w:ilvl w:val="1"/>
          <w:numId w:val="4"/>
        </w:numPr>
      </w:pPr>
      <w:r>
        <w:t>2 processes:</w:t>
      </w:r>
    </w:p>
    <w:p w14:paraId="17E8C054" w14:textId="77777777" w:rsidR="00082115" w:rsidRDefault="00082115" w:rsidP="00082115">
      <w:pPr>
        <w:pStyle w:val="NoteLevel3"/>
        <w:numPr>
          <w:ilvl w:val="2"/>
          <w:numId w:val="4"/>
        </w:numPr>
      </w:pPr>
      <w:r>
        <w:t>1. Competition among mmebers of one gender for mating access of the other gender</w:t>
      </w:r>
    </w:p>
    <w:p w14:paraId="57270C63" w14:textId="77777777" w:rsidR="00082115" w:rsidRDefault="00082115" w:rsidP="00082115">
      <w:pPr>
        <w:pStyle w:val="NoteLevel3"/>
        <w:numPr>
          <w:ilvl w:val="2"/>
          <w:numId w:val="4"/>
        </w:numPr>
      </w:pPr>
      <w:r>
        <w:t>2. Preferential choice by members of one gender for certain members of the other gender</w:t>
      </w:r>
    </w:p>
    <w:p w14:paraId="101322CF" w14:textId="77777777" w:rsidR="00082115" w:rsidRPr="00082115" w:rsidRDefault="00082115" w:rsidP="00082115">
      <w:pPr>
        <w:pStyle w:val="NoteLevel1"/>
        <w:numPr>
          <w:ilvl w:val="0"/>
          <w:numId w:val="5"/>
        </w:numPr>
        <w:rPr>
          <w:b/>
        </w:rPr>
      </w:pPr>
      <w:r w:rsidRPr="00082115">
        <w:rPr>
          <w:b/>
        </w:rPr>
        <w:t xml:space="preserve">evolutionary </w:t>
      </w:r>
      <w:r>
        <w:rPr>
          <w:b/>
        </w:rPr>
        <w:t xml:space="preserve">psychology: </w:t>
      </w:r>
      <w:r w:rsidRPr="00082115">
        <w:t>study o</w:t>
      </w:r>
      <w:r>
        <w:t>f psychological mechanisms that have been shaped by natural selection</w:t>
      </w:r>
    </w:p>
    <w:p w14:paraId="492B27CE" w14:textId="77777777" w:rsidR="00082115" w:rsidRDefault="00082115" w:rsidP="00082115">
      <w:pPr>
        <w:pStyle w:val="NoteLevel1"/>
        <w:numPr>
          <w:ilvl w:val="0"/>
          <w:numId w:val="5"/>
        </w:numPr>
      </w:pPr>
      <w:r w:rsidRPr="00082115">
        <w:t>Sexual strategies</w:t>
      </w:r>
      <w:r>
        <w:t xml:space="preserve"> refers to the different adaptive problems men and women face in short term, casual, mating or long term, reproductive mating</w:t>
      </w:r>
    </w:p>
    <w:p w14:paraId="17A2E40D" w14:textId="77777777" w:rsidR="00082115" w:rsidRDefault="00082115" w:rsidP="00082115">
      <w:pPr>
        <w:pStyle w:val="NoteLevel2"/>
        <w:numPr>
          <w:ilvl w:val="1"/>
          <w:numId w:val="5"/>
        </w:numPr>
      </w:pPr>
      <w:r>
        <w:t>In short term females my choose a partner who offers immediate resources, food, money; in long term they may choose a partner who appears willing and able to provide resources for an indefinite future</w:t>
      </w:r>
    </w:p>
    <w:p w14:paraId="5F1394DF" w14:textId="77777777" w:rsidR="00082115" w:rsidRDefault="00082115" w:rsidP="00082115">
      <w:pPr>
        <w:pStyle w:val="NoteLevel2"/>
        <w:numPr>
          <w:ilvl w:val="1"/>
          <w:numId w:val="5"/>
        </w:numPr>
      </w:pPr>
      <w:r>
        <w:t>Males may choose a sexually available partner in seeking short term, but avoid that when seeking long term</w:t>
      </w:r>
    </w:p>
    <w:p w14:paraId="0D431A2A" w14:textId="77777777" w:rsidR="00082115" w:rsidRDefault="00D04ACD" w:rsidP="00082115">
      <w:pPr>
        <w:pStyle w:val="NoteLevel1"/>
      </w:pPr>
      <w:r>
        <w:t>LO2:</w:t>
      </w:r>
    </w:p>
    <w:p w14:paraId="624F66FE" w14:textId="77777777" w:rsidR="00D04ACD" w:rsidRDefault="00D04ACD" w:rsidP="00D04ACD">
      <w:pPr>
        <w:pStyle w:val="NoteLevel1"/>
        <w:numPr>
          <w:ilvl w:val="0"/>
          <w:numId w:val="6"/>
        </w:numPr>
      </w:pPr>
      <w:r>
        <w:t>4 major theories in psychology related to sexuality; psychoanalytic, learning, social exchange and cognitive theories</w:t>
      </w:r>
    </w:p>
    <w:p w14:paraId="1B2EFEC9" w14:textId="77777777" w:rsidR="00D04ACD" w:rsidRPr="00D04ACD" w:rsidRDefault="00D04ACD" w:rsidP="00D04ACD">
      <w:pPr>
        <w:pStyle w:val="NoteLevel1"/>
        <w:numPr>
          <w:ilvl w:val="0"/>
          <w:numId w:val="7"/>
        </w:numPr>
        <w:rPr>
          <w:b/>
        </w:rPr>
      </w:pPr>
      <w:r w:rsidRPr="00D04ACD">
        <w:rPr>
          <w:b/>
        </w:rPr>
        <w:t>1. Psychoanalytic theory</w:t>
      </w:r>
      <w:r>
        <w:rPr>
          <w:b/>
        </w:rPr>
        <w:t xml:space="preserve">: </w:t>
      </w:r>
      <w:r>
        <w:t>one of the most influential; originated from Freud, contains the basic assumption that part of human personality is unconscious</w:t>
      </w:r>
    </w:p>
    <w:p w14:paraId="74F116B2" w14:textId="77777777" w:rsidR="00D04ACD" w:rsidRPr="00D04ACD" w:rsidRDefault="00D04ACD" w:rsidP="00D04ACD">
      <w:pPr>
        <w:pStyle w:val="NoteLevel2"/>
        <w:numPr>
          <w:ilvl w:val="1"/>
          <w:numId w:val="6"/>
        </w:numPr>
        <w:rPr>
          <w:b/>
        </w:rPr>
      </w:pPr>
      <w:r>
        <w:rPr>
          <w:b/>
        </w:rPr>
        <w:t xml:space="preserve">libido: </w:t>
      </w:r>
      <w:r>
        <w:t>term for sex energy or drive, freud identified it as one of the main forces motivating human behaviour</w:t>
      </w:r>
    </w:p>
    <w:p w14:paraId="600094E9" w14:textId="77777777" w:rsidR="00D04ACD" w:rsidRPr="00D04ACD" w:rsidRDefault="00D04ACD" w:rsidP="00D04ACD">
      <w:pPr>
        <w:pStyle w:val="NoteLevel2"/>
        <w:numPr>
          <w:ilvl w:val="1"/>
          <w:numId w:val="6"/>
        </w:numPr>
        <w:rPr>
          <w:b/>
        </w:rPr>
      </w:pPr>
      <w:r>
        <w:rPr>
          <w:b/>
        </w:rPr>
        <w:t xml:space="preserve">ID: </w:t>
      </w:r>
      <w:r>
        <w:t xml:space="preserve"> the part of the personality containing the  libido, operate on the pleasure principle</w:t>
      </w:r>
    </w:p>
    <w:p w14:paraId="115D9E5E" w14:textId="77777777" w:rsidR="00D04ACD" w:rsidRPr="00D04ACD" w:rsidRDefault="00D04ACD" w:rsidP="00D04ACD">
      <w:pPr>
        <w:pStyle w:val="NoteLevel2"/>
        <w:numPr>
          <w:ilvl w:val="1"/>
          <w:numId w:val="6"/>
        </w:numPr>
        <w:rPr>
          <w:b/>
        </w:rPr>
      </w:pPr>
      <w:r>
        <w:rPr>
          <w:b/>
        </w:rPr>
        <w:t xml:space="preserve">EGO: </w:t>
      </w:r>
      <w:r>
        <w:t>operates in the reality principle; keeps the ID in line</w:t>
      </w:r>
    </w:p>
    <w:p w14:paraId="4F9128F4" w14:textId="77777777" w:rsidR="00D04ACD" w:rsidRPr="00D04ACD" w:rsidRDefault="00D04ACD" w:rsidP="00D04ACD">
      <w:pPr>
        <w:pStyle w:val="NoteLevel2"/>
        <w:numPr>
          <w:ilvl w:val="1"/>
          <w:numId w:val="6"/>
        </w:numPr>
        <w:rPr>
          <w:b/>
        </w:rPr>
      </w:pPr>
      <w:r>
        <w:rPr>
          <w:b/>
        </w:rPr>
        <w:lastRenderedPageBreak/>
        <w:t xml:space="preserve">Superego: </w:t>
      </w:r>
      <w:r>
        <w:t>is the conscience, operates on idealism</w:t>
      </w:r>
    </w:p>
    <w:p w14:paraId="0EDD0A4F" w14:textId="77777777" w:rsidR="00D04ACD" w:rsidRPr="00D04ACD" w:rsidRDefault="00D04ACD" w:rsidP="00D04ACD">
      <w:pPr>
        <w:pStyle w:val="NoteLevel2"/>
        <w:numPr>
          <w:ilvl w:val="1"/>
          <w:numId w:val="6"/>
        </w:numPr>
        <w:rPr>
          <w:b/>
        </w:rPr>
      </w:pPr>
      <w:r>
        <w:rPr>
          <w:b/>
        </w:rPr>
        <w:t xml:space="preserve">Erogenous zones: </w:t>
      </w:r>
      <w:r>
        <w:t>various areas of the body the libido is focused in</w:t>
      </w:r>
    </w:p>
    <w:p w14:paraId="50E1413B" w14:textId="77777777" w:rsidR="00D04ACD" w:rsidRDefault="00D04ACD" w:rsidP="00D04ACD">
      <w:pPr>
        <w:pStyle w:val="NoteLevel3"/>
        <w:numPr>
          <w:ilvl w:val="2"/>
          <w:numId w:val="6"/>
        </w:numPr>
      </w:pPr>
      <w:r w:rsidRPr="00D04ACD">
        <w:t>Extremely sensitive to stimulation</w:t>
      </w:r>
    </w:p>
    <w:p w14:paraId="6C9047AD" w14:textId="77777777" w:rsidR="00D04ACD" w:rsidRDefault="00D04ACD" w:rsidP="00D04ACD">
      <w:pPr>
        <w:pStyle w:val="NoteLevel2"/>
      </w:pPr>
      <w:r>
        <w:t>Stages of psychosexual development according to Freud</w:t>
      </w:r>
    </w:p>
    <w:p w14:paraId="761AB07B" w14:textId="77777777" w:rsidR="00D04ACD" w:rsidRDefault="00D04ACD" w:rsidP="00D04ACD">
      <w:pPr>
        <w:pStyle w:val="NoteLevel3"/>
        <w:numPr>
          <w:ilvl w:val="2"/>
          <w:numId w:val="8"/>
        </w:numPr>
      </w:pPr>
      <w:r>
        <w:t>1. Birth - 1 year: oral stage; child’s pleasure is derived from sucking, stimulating mouth</w:t>
      </w:r>
    </w:p>
    <w:p w14:paraId="78F1499A" w14:textId="77777777" w:rsidR="00D04ACD" w:rsidRDefault="00D04ACD" w:rsidP="00D04ACD">
      <w:pPr>
        <w:pStyle w:val="NoteLevel3"/>
        <w:numPr>
          <w:ilvl w:val="2"/>
          <w:numId w:val="8"/>
        </w:numPr>
      </w:pPr>
      <w:r>
        <w:t>2. 2 years: anal statge; child’s interest focused on elimination</w:t>
      </w:r>
    </w:p>
    <w:p w14:paraId="5BA1A0F0" w14:textId="77777777" w:rsidR="00D04ACD" w:rsidRDefault="00D04ACD" w:rsidP="00D04ACD">
      <w:pPr>
        <w:pStyle w:val="NoteLevel3"/>
        <w:numPr>
          <w:ilvl w:val="2"/>
          <w:numId w:val="8"/>
        </w:numPr>
      </w:pPr>
      <w:r>
        <w:t>3. 3 – 5/6:phallic stage; boys and girls interest is focused on the genital area</w:t>
      </w:r>
    </w:p>
    <w:p w14:paraId="62A80B1A" w14:textId="77777777" w:rsidR="00D04ACD" w:rsidRDefault="00D04ACD" w:rsidP="00D04ACD">
      <w:pPr>
        <w:pStyle w:val="NoteLevel4"/>
        <w:numPr>
          <w:ilvl w:val="3"/>
          <w:numId w:val="8"/>
        </w:numPr>
      </w:pPr>
      <w:r>
        <w:t>involved development of the Oedipus complex</w:t>
      </w:r>
    </w:p>
    <w:p w14:paraId="63BEBE35" w14:textId="77777777" w:rsidR="00D04ACD" w:rsidRDefault="004B6964" w:rsidP="00D04ACD">
      <w:pPr>
        <w:pStyle w:val="NoteLevel3"/>
        <w:numPr>
          <w:ilvl w:val="2"/>
          <w:numId w:val="9"/>
        </w:numPr>
      </w:pPr>
      <w:r>
        <w:t xml:space="preserve">following successfully overcoming the Oedipus complex, youth enter </w:t>
      </w:r>
      <w:r>
        <w:rPr>
          <w:i/>
        </w:rPr>
        <w:t>latency</w:t>
      </w:r>
      <w:r>
        <w:t xml:space="preserve"> where sexual interest is repressed until adolescence</w:t>
      </w:r>
    </w:p>
    <w:p w14:paraId="2793E853" w14:textId="77777777" w:rsidR="004B6964" w:rsidRDefault="004B6964" w:rsidP="00D04ACD">
      <w:pPr>
        <w:pStyle w:val="NoteLevel3"/>
        <w:numPr>
          <w:ilvl w:val="2"/>
          <w:numId w:val="9"/>
        </w:numPr>
      </w:pPr>
      <w:r>
        <w:t>4. With puberty: genital stage; sexual urges become more genital and the oral, anal and genital urges fuse together to promote biological function of reproduction</w:t>
      </w:r>
    </w:p>
    <w:p w14:paraId="70446F4C" w14:textId="77777777" w:rsidR="004B6964" w:rsidRDefault="004B6964" w:rsidP="004B6964">
      <w:pPr>
        <w:pStyle w:val="NoteLevel2"/>
      </w:pPr>
      <w:r>
        <w:t>Evaluation of psychoanalytic theory:</w:t>
      </w:r>
    </w:p>
    <w:p w14:paraId="0C6EAAD4" w14:textId="63C66D11" w:rsidR="004B6964" w:rsidRDefault="00296359" w:rsidP="002C3B65">
      <w:pPr>
        <w:pStyle w:val="NoteLevel3"/>
        <w:numPr>
          <w:ilvl w:val="2"/>
          <w:numId w:val="10"/>
        </w:numPr>
      </w:pPr>
      <w:r>
        <w:t>Major problem surrounding that most of its claims cannot be proved scientifically</w:t>
      </w:r>
    </w:p>
    <w:p w14:paraId="192CB91E" w14:textId="119005D9" w:rsidR="00296359" w:rsidRDefault="00296359" w:rsidP="00296359">
      <w:pPr>
        <w:pStyle w:val="NoteLevel4"/>
        <w:numPr>
          <w:ilvl w:val="3"/>
          <w:numId w:val="10"/>
        </w:numPr>
      </w:pPr>
      <w:r>
        <w:t>Unconscious cannot be studied/examined</w:t>
      </w:r>
    </w:p>
    <w:p w14:paraId="7CA6441D" w14:textId="2D432F06" w:rsidR="00296359" w:rsidRDefault="00296359" w:rsidP="00296359">
      <w:pPr>
        <w:pStyle w:val="NoteLevel3"/>
      </w:pPr>
      <w:r>
        <w:t xml:space="preserve">Freud’s theory may not provide a view of the human personality as much as it does of </w:t>
      </w:r>
      <w:r>
        <w:rPr>
          <w:i/>
        </w:rPr>
        <w:t>disturbances</w:t>
      </w:r>
      <w:r>
        <w:t xml:space="preserve"> in the human personality</w:t>
      </w:r>
    </w:p>
    <w:p w14:paraId="5EC456CF" w14:textId="77777777" w:rsidR="00296359" w:rsidRDefault="00296359" w:rsidP="00F561D7">
      <w:pPr>
        <w:pStyle w:val="NoteLevel1"/>
        <w:numPr>
          <w:ilvl w:val="0"/>
          <w:numId w:val="0"/>
        </w:numPr>
      </w:pPr>
    </w:p>
    <w:p w14:paraId="347BE8CF" w14:textId="4419C2C5" w:rsidR="00F561D7" w:rsidRDefault="00F561D7" w:rsidP="00F561D7">
      <w:pPr>
        <w:pStyle w:val="NoteLevel1"/>
        <w:numPr>
          <w:ilvl w:val="0"/>
          <w:numId w:val="0"/>
        </w:numPr>
      </w:pPr>
      <w:r>
        <w:t>LO3:</w:t>
      </w:r>
    </w:p>
    <w:p w14:paraId="35D715DF" w14:textId="02124DC5" w:rsidR="00F561D7" w:rsidRPr="00F561D7" w:rsidRDefault="00F561D7" w:rsidP="00F561D7">
      <w:pPr>
        <w:pStyle w:val="NoteLevel1"/>
        <w:rPr>
          <w:b/>
        </w:rPr>
      </w:pPr>
      <w:r w:rsidRPr="00F561D7">
        <w:rPr>
          <w:b/>
        </w:rPr>
        <w:t>Classical conditioning:</w:t>
      </w:r>
      <w:r>
        <w:rPr>
          <w:b/>
        </w:rPr>
        <w:t xml:space="preserve"> </w:t>
      </w:r>
      <w:r>
        <w:t>learning process in which a previously neutral stimulus (conditioned stimulus) is repeatedly paired with an unconditioned stimulus that reflexively elicits an unconditioned response, eventually the conditioned stimulus will itself evoke the response</w:t>
      </w:r>
    </w:p>
    <w:p w14:paraId="19DB0317" w14:textId="67FB5143" w:rsidR="00F561D7" w:rsidRPr="00697AF8" w:rsidRDefault="003E5323" w:rsidP="00F561D7">
      <w:pPr>
        <w:pStyle w:val="NoteLevel1"/>
        <w:rPr>
          <w:b/>
        </w:rPr>
      </w:pPr>
      <w:r>
        <w:rPr>
          <w:b/>
        </w:rPr>
        <w:t xml:space="preserve">Operant conditioning: </w:t>
      </w:r>
      <w:r>
        <w:t>concept associated with B.F. Skinner; process of changing the frequency of a behaviour (the operant) by following it with positive reinforcement (which will make the behaviour more frequent in the future) or punishment (which should make the behaviour less frequent in the future)</w:t>
      </w:r>
    </w:p>
    <w:p w14:paraId="52D2410E" w14:textId="0C79C541" w:rsidR="00697AF8" w:rsidRPr="00697AF8" w:rsidRDefault="00697AF8" w:rsidP="00697AF8">
      <w:pPr>
        <w:pStyle w:val="NoteLevel1"/>
        <w:rPr>
          <w:b/>
        </w:rPr>
      </w:pPr>
      <w:r>
        <w:lastRenderedPageBreak/>
        <w:t>One important difference between psychoanalytic theory and learning theory: psychoanalytic theorists believe that the determinants of human sexual behaviour occur in early childhood, particularily during the Oedipal complex period; learning theorists believe that sexual behaviour can be learned and changed at any time in life</w:t>
      </w:r>
    </w:p>
    <w:p w14:paraId="1CE4B17D" w14:textId="12D00BEB" w:rsidR="00697AF8" w:rsidRPr="00DD4BB2" w:rsidRDefault="00697AF8" w:rsidP="00697AF8">
      <w:pPr>
        <w:pStyle w:val="NoteLevel1"/>
        <w:rPr>
          <w:b/>
        </w:rPr>
      </w:pPr>
      <w:r w:rsidRPr="00697AF8">
        <w:rPr>
          <w:b/>
        </w:rPr>
        <w:t>Behaviour therapy</w:t>
      </w:r>
      <w:r w:rsidR="00DD4BB2">
        <w:rPr>
          <w:b/>
        </w:rPr>
        <w:t xml:space="preserve">: </w:t>
      </w:r>
      <w:r w:rsidR="00DD4BB2">
        <w:t>involves a set of techniques, based on principles of classical or operant conditioning, that are used to change/modify human behaviour</w:t>
      </w:r>
    </w:p>
    <w:p w14:paraId="4C5BDEF3" w14:textId="77777777" w:rsidR="00DD4BB2" w:rsidRPr="00DD4BB2" w:rsidRDefault="00DD4BB2" w:rsidP="00697AF8">
      <w:pPr>
        <w:pStyle w:val="NoteLevel1"/>
        <w:rPr>
          <w:b/>
        </w:rPr>
      </w:pPr>
      <w:r w:rsidRPr="00DD4BB2">
        <w:rPr>
          <w:b/>
        </w:rPr>
        <w:t>Social</w:t>
      </w:r>
      <w:r>
        <w:rPr>
          <w:b/>
        </w:rPr>
        <w:t xml:space="preserve"> learning: </w:t>
      </w:r>
      <w:r>
        <w:t xml:space="preserve">based on principles of operant conditioning, but it also recognizes that people learn by observing others, called </w:t>
      </w:r>
      <w:r>
        <w:rPr>
          <w:i/>
        </w:rPr>
        <w:t>observational learning</w:t>
      </w:r>
    </w:p>
    <w:p w14:paraId="0C00B944" w14:textId="6AFC3824" w:rsidR="00DD4BB2" w:rsidRPr="00DD4BB2" w:rsidRDefault="00DD4BB2" w:rsidP="00DD4BB2">
      <w:pPr>
        <w:pStyle w:val="NoteLevel2"/>
      </w:pPr>
      <w:r w:rsidRPr="00DD4BB2">
        <w:t>2 processes of</w:t>
      </w:r>
      <w:r>
        <w:t xml:space="preserve"> </w:t>
      </w:r>
      <w:r>
        <w:rPr>
          <w:i/>
        </w:rPr>
        <w:t xml:space="preserve">imitation </w:t>
      </w:r>
      <w:r w:rsidRPr="00DD4BB2">
        <w:t>and</w:t>
      </w:r>
      <w:r>
        <w:t xml:space="preserve"> </w:t>
      </w:r>
      <w:r>
        <w:rPr>
          <w:i/>
        </w:rPr>
        <w:t>identification</w:t>
      </w:r>
    </w:p>
    <w:p w14:paraId="48A487D8" w14:textId="64BDCB50" w:rsidR="00DD4BB2" w:rsidRDefault="00DD4BB2" w:rsidP="00DD4BB2">
      <w:pPr>
        <w:pStyle w:val="NoteLevel2"/>
      </w:pPr>
      <w:r>
        <w:rPr>
          <w:b/>
        </w:rPr>
        <w:t xml:space="preserve">self-efficacy: </w:t>
      </w:r>
      <w:r>
        <w:t>creates a sense of competence at performing an activity, strengthening learned behaviours</w:t>
      </w:r>
    </w:p>
    <w:p w14:paraId="602DB140" w14:textId="77777777" w:rsidR="00DD4BB2" w:rsidRDefault="00DD4BB2" w:rsidP="00DD4BB2">
      <w:pPr>
        <w:pStyle w:val="NoteLevel1"/>
        <w:numPr>
          <w:ilvl w:val="0"/>
          <w:numId w:val="0"/>
        </w:numPr>
        <w:ind w:left="360" w:hanging="360"/>
      </w:pPr>
    </w:p>
    <w:p w14:paraId="53F5C163" w14:textId="6960FB1F" w:rsidR="00DD4BB2" w:rsidRDefault="00DD4BB2" w:rsidP="00DD4BB2">
      <w:pPr>
        <w:pStyle w:val="NoteLevel1"/>
        <w:numPr>
          <w:ilvl w:val="0"/>
          <w:numId w:val="0"/>
        </w:numPr>
        <w:ind w:left="360" w:hanging="360"/>
      </w:pPr>
      <w:r>
        <w:t>LO4:</w:t>
      </w:r>
    </w:p>
    <w:p w14:paraId="1608C457" w14:textId="38AC546B" w:rsidR="00DD4BB2" w:rsidRPr="00DD4BB2" w:rsidRDefault="00DD4BB2" w:rsidP="00DD4BB2">
      <w:pPr>
        <w:pStyle w:val="NoteLevel1"/>
        <w:rPr>
          <w:b/>
        </w:rPr>
      </w:pPr>
      <w:r w:rsidRPr="00DD4BB2">
        <w:rPr>
          <w:b/>
        </w:rPr>
        <w:t>Social exchange theory</w:t>
      </w:r>
      <w:r>
        <w:rPr>
          <w:b/>
        </w:rPr>
        <w:t xml:space="preserve">: </w:t>
      </w:r>
      <w:r>
        <w:t>a theory that assumes people will choose actions that maximize rewards and minimize costs</w:t>
      </w:r>
    </w:p>
    <w:p w14:paraId="267A30BC" w14:textId="3E5C3C29" w:rsidR="00DD4BB2" w:rsidRDefault="00DD4BB2" w:rsidP="00DD4BB2">
      <w:pPr>
        <w:pStyle w:val="NoteLevel2"/>
      </w:pPr>
      <w:r w:rsidRPr="00DD4BB2">
        <w:t>Em</w:t>
      </w:r>
      <w:r>
        <w:t>erged out of social learning theory and uses the concept of reinforcement to explain satisfaction, stability, and change in relationship among people</w:t>
      </w:r>
    </w:p>
    <w:p w14:paraId="66CF6B82" w14:textId="7CED4887" w:rsidR="00DD4BB2" w:rsidRDefault="00DD4BB2" w:rsidP="00DD4BB2">
      <w:pPr>
        <w:pStyle w:val="NoteLevel2"/>
      </w:pPr>
      <w:r>
        <w:t>Theory assumes were have freedom of choice and often face choices among alternative actions</w:t>
      </w:r>
    </w:p>
    <w:p w14:paraId="110B634D" w14:textId="24603117" w:rsidR="00DD4BB2" w:rsidRPr="00477882" w:rsidRDefault="00DD4BB2" w:rsidP="00DD4BB2">
      <w:pPr>
        <w:pStyle w:val="NoteLevel1"/>
        <w:rPr>
          <w:i/>
        </w:rPr>
      </w:pPr>
      <w:r>
        <w:rPr>
          <w:i/>
        </w:rPr>
        <w:t xml:space="preserve">Comparison level: </w:t>
      </w:r>
      <w:r>
        <w:t xml:space="preserve">the levels of expected outcomes vs. </w:t>
      </w:r>
      <w:r>
        <w:rPr>
          <w:i/>
        </w:rPr>
        <w:t xml:space="preserve">comparison level for alternatives: </w:t>
      </w:r>
      <w:r>
        <w:t>the level of outcomes in the best alternative relationship</w:t>
      </w:r>
    </w:p>
    <w:p w14:paraId="6864CE60" w14:textId="6F47FD6D" w:rsidR="00477882" w:rsidRDefault="009B0974" w:rsidP="00DD4BB2">
      <w:pPr>
        <w:pStyle w:val="NoteLevel1"/>
        <w:rPr>
          <w:i/>
        </w:rPr>
      </w:pPr>
      <w:r>
        <w:t xml:space="preserve">Predict when people try to change relationships based on </w:t>
      </w:r>
      <w:r>
        <w:rPr>
          <w:i/>
        </w:rPr>
        <w:t>equity</w:t>
      </w:r>
      <w:r>
        <w:t xml:space="preserve"> or </w:t>
      </w:r>
      <w:r>
        <w:rPr>
          <w:i/>
        </w:rPr>
        <w:t>equality</w:t>
      </w:r>
    </w:p>
    <w:p w14:paraId="29063C67" w14:textId="5ADC5F39" w:rsidR="009B0974" w:rsidRPr="009B0974" w:rsidRDefault="009B0974" w:rsidP="009B0974">
      <w:pPr>
        <w:pStyle w:val="NoteLevel2"/>
        <w:rPr>
          <w:i/>
        </w:rPr>
      </w:pPr>
      <w:r>
        <w:t>A state of equity exists when participants in a relationship believe that the rewards they receive from it are proportional to the costs they bear</w:t>
      </w:r>
    </w:p>
    <w:p w14:paraId="2EF07C46" w14:textId="347941A5" w:rsidR="009B0974" w:rsidRPr="009B0974" w:rsidRDefault="009B0974" w:rsidP="009B0974">
      <w:pPr>
        <w:pStyle w:val="NoteLevel2"/>
        <w:rPr>
          <w:i/>
        </w:rPr>
      </w:pPr>
      <w:r>
        <w:t>Equality exists when both partners experience the same balance of rewards to costs (profit)</w:t>
      </w:r>
    </w:p>
    <w:p w14:paraId="0C9E6AF0" w14:textId="77777777" w:rsidR="009B0974" w:rsidRDefault="009B0974" w:rsidP="00045265">
      <w:pPr>
        <w:pStyle w:val="NoteLevel1"/>
        <w:numPr>
          <w:ilvl w:val="0"/>
          <w:numId w:val="0"/>
        </w:numPr>
        <w:ind w:left="360" w:hanging="360"/>
      </w:pPr>
    </w:p>
    <w:p w14:paraId="23BC5445" w14:textId="43A4902B" w:rsidR="00045265" w:rsidRDefault="00045265" w:rsidP="00045265">
      <w:pPr>
        <w:pStyle w:val="NoteLevel1"/>
        <w:numPr>
          <w:ilvl w:val="0"/>
          <w:numId w:val="0"/>
        </w:numPr>
        <w:ind w:left="360" w:hanging="360"/>
      </w:pPr>
      <w:r>
        <w:t>LO5: Cognitive theory</w:t>
      </w:r>
    </w:p>
    <w:p w14:paraId="71F0F2EE" w14:textId="6CB56F7F" w:rsidR="00045265" w:rsidRDefault="00045265" w:rsidP="00045265">
      <w:pPr>
        <w:pStyle w:val="NoteLevel1"/>
      </w:pPr>
      <w:r>
        <w:t>Cognitive psychologists believe that it is very important to study people’s cognitions, the way people perceive and think</w:t>
      </w:r>
    </w:p>
    <w:p w14:paraId="59C4C48E" w14:textId="403BBD9C" w:rsidR="00045265" w:rsidRDefault="008D66AD" w:rsidP="00045265">
      <w:pPr>
        <w:pStyle w:val="NoteLevel1"/>
      </w:pPr>
      <w:r>
        <w:rPr>
          <w:b/>
        </w:rPr>
        <w:lastRenderedPageBreak/>
        <w:t xml:space="preserve">Schema: </w:t>
      </w:r>
      <w:r>
        <w:t>a general knowledge framework that a person has about a particular topic</w:t>
      </w:r>
    </w:p>
    <w:p w14:paraId="0AF98FF8" w14:textId="35765995" w:rsidR="00045265" w:rsidRPr="00331420" w:rsidRDefault="00331420" w:rsidP="00331420">
      <w:pPr>
        <w:pStyle w:val="NoteLevel2"/>
        <w:rPr>
          <w:i/>
        </w:rPr>
      </w:pPr>
      <w:r>
        <w:t xml:space="preserve">Gender schema: a cognitive structure comprised of a set of attributes (behaviours, personality, appearance) that we associate with males and females </w:t>
      </w:r>
    </w:p>
    <w:p w14:paraId="5C229336" w14:textId="77777777" w:rsidR="00331420" w:rsidRDefault="00331420" w:rsidP="00331420">
      <w:pPr>
        <w:pStyle w:val="NoteLevel1"/>
        <w:numPr>
          <w:ilvl w:val="0"/>
          <w:numId w:val="0"/>
        </w:numPr>
      </w:pPr>
    </w:p>
    <w:p w14:paraId="6D799618" w14:textId="081637D5" w:rsidR="00331420" w:rsidRDefault="00331420" w:rsidP="00331420">
      <w:pPr>
        <w:pStyle w:val="NoteLevel1"/>
        <w:numPr>
          <w:ilvl w:val="0"/>
          <w:numId w:val="0"/>
        </w:numPr>
      </w:pPr>
      <w:r>
        <w:t>LO6:</w:t>
      </w:r>
    </w:p>
    <w:p w14:paraId="6C8010ED" w14:textId="3F3B976A" w:rsidR="00331420" w:rsidRDefault="00331420" w:rsidP="00331420">
      <w:pPr>
        <w:pStyle w:val="NoteLevel1"/>
        <w:numPr>
          <w:ilvl w:val="0"/>
          <w:numId w:val="12"/>
        </w:numPr>
      </w:pPr>
      <w:r>
        <w:t xml:space="preserve">Sociologists are most interested in the ways in which society or culture shapes human sexuality </w:t>
      </w:r>
    </w:p>
    <w:p w14:paraId="1E26529A" w14:textId="078B8DED" w:rsidR="00331420" w:rsidRDefault="00331420" w:rsidP="00331420">
      <w:pPr>
        <w:pStyle w:val="NoteLevel1"/>
        <w:numPr>
          <w:ilvl w:val="0"/>
          <w:numId w:val="12"/>
        </w:numPr>
      </w:pPr>
      <w:r>
        <w:t>3 basic assumptions:</w:t>
      </w:r>
    </w:p>
    <w:p w14:paraId="6C2CA38F" w14:textId="7D342BD1" w:rsidR="00331420" w:rsidRDefault="00331420" w:rsidP="00331420">
      <w:pPr>
        <w:pStyle w:val="NoteLevel2"/>
        <w:numPr>
          <w:ilvl w:val="1"/>
          <w:numId w:val="12"/>
        </w:numPr>
      </w:pPr>
      <w:r>
        <w:t>1. Every society regulates the sexuality of its members</w:t>
      </w:r>
    </w:p>
    <w:p w14:paraId="693A50A1" w14:textId="252A25D5" w:rsidR="00331420" w:rsidRDefault="00331420" w:rsidP="00331420">
      <w:pPr>
        <w:pStyle w:val="NoteLevel2"/>
        <w:numPr>
          <w:ilvl w:val="1"/>
          <w:numId w:val="12"/>
        </w:numPr>
      </w:pPr>
      <w:r>
        <w:t>2. Basic institutions of society (religion and family) affect the rules of governing sexuality in that society</w:t>
      </w:r>
    </w:p>
    <w:p w14:paraId="6BCCA6DC" w14:textId="3693D2F5" w:rsidR="00331420" w:rsidRDefault="00331420" w:rsidP="00331420">
      <w:pPr>
        <w:pStyle w:val="NoteLevel2"/>
        <w:numPr>
          <w:ilvl w:val="1"/>
          <w:numId w:val="12"/>
        </w:numPr>
      </w:pPr>
      <w:r>
        <w:t>3. The appropriateness or inappropriateness of particular sexual behaviour depends on the culture in which it occurs</w:t>
      </w:r>
    </w:p>
    <w:p w14:paraId="2543D6CA" w14:textId="17E0873E" w:rsidR="00331420" w:rsidRDefault="00331420" w:rsidP="00331420">
      <w:pPr>
        <w:pStyle w:val="NoteLevel1"/>
      </w:pPr>
      <w:r>
        <w:t>at the macro level our sexulity is influenced by powerful social institutions; religion, family, economy, law, medicine</w:t>
      </w:r>
    </w:p>
    <w:p w14:paraId="5B85D661" w14:textId="44E03930" w:rsidR="000D4AB6" w:rsidRDefault="000D4AB6" w:rsidP="00331420">
      <w:pPr>
        <w:pStyle w:val="NoteLevel1"/>
      </w:pPr>
      <w:r>
        <w:t>R</w:t>
      </w:r>
      <w:r w:rsidR="00331420">
        <w:t>eligion:</w:t>
      </w:r>
      <w:r>
        <w:t xml:space="preserve"> </w:t>
      </w:r>
    </w:p>
    <w:p w14:paraId="36C3FD7D" w14:textId="387E3F80" w:rsidR="00331420" w:rsidRDefault="000D4AB6" w:rsidP="000D4AB6">
      <w:pPr>
        <w:pStyle w:val="NoteLevel2"/>
      </w:pPr>
      <w:r>
        <w:rPr>
          <w:i/>
        </w:rPr>
        <w:t xml:space="preserve">procreational ideology; </w:t>
      </w:r>
      <w:r>
        <w:t>sexuality is only legitimate between heterosexual marriage with the purpose of procreating</w:t>
      </w:r>
    </w:p>
    <w:p w14:paraId="21839AAD" w14:textId="41FD8F32" w:rsidR="000D4AB6" w:rsidRDefault="000D4AB6" w:rsidP="00331420">
      <w:pPr>
        <w:pStyle w:val="NoteLevel1"/>
      </w:pPr>
      <w:r>
        <w:t>The economy</w:t>
      </w:r>
      <w:r w:rsidR="00DD2158">
        <w:t>:</w:t>
      </w:r>
    </w:p>
    <w:p w14:paraId="68FEB350" w14:textId="659B6DC5" w:rsidR="000D4AB6" w:rsidRDefault="000D4AB6" w:rsidP="000D4AB6">
      <w:pPr>
        <w:pStyle w:val="NoteLevel2"/>
      </w:pPr>
      <w:r>
        <w:t>Nature and structure of the economy a macro-level influence on sexuality</w:t>
      </w:r>
    </w:p>
    <w:p w14:paraId="427D8D1D" w14:textId="0C49599F" w:rsidR="000D4AB6" w:rsidRDefault="000D4AB6" w:rsidP="000D4AB6">
      <w:pPr>
        <w:pStyle w:val="NoteLevel2"/>
      </w:pPr>
      <w:r>
        <w:t>Industrial revolution resulted in more young men working away form home = less familial regulation on their actions/behaviours</w:t>
      </w:r>
    </w:p>
    <w:p w14:paraId="5B05E5AF" w14:textId="62ED3B01" w:rsidR="000D4AB6" w:rsidRDefault="00DD2158" w:rsidP="00DD2158">
      <w:pPr>
        <w:pStyle w:val="NoteLevel1"/>
      </w:pPr>
      <w:r>
        <w:t>The family:</w:t>
      </w:r>
    </w:p>
    <w:p w14:paraId="376B5857" w14:textId="4130E62D" w:rsidR="00DD2158" w:rsidRDefault="00C01E8F" w:rsidP="00DD2158">
      <w:pPr>
        <w:pStyle w:val="NoteLevel2"/>
      </w:pPr>
      <w:r>
        <w:t xml:space="preserve">The family is the third institution influencing sexuality; before the industrial revolution the family was a an important economic unit to produce the needs necessary for survival </w:t>
      </w:r>
    </w:p>
    <w:p w14:paraId="0DE2645C" w14:textId="78817282" w:rsidR="00C01E8F" w:rsidRDefault="00C01E8F" w:rsidP="00DD2158">
      <w:pPr>
        <w:pStyle w:val="NoteLevel2"/>
      </w:pPr>
      <w:r>
        <w:t>When the industrial revolution happened, there was more emphasis on the quality of interpersonal relationships in the family</w:t>
      </w:r>
    </w:p>
    <w:p w14:paraId="6CBBB7A7" w14:textId="3B96EC1D" w:rsidR="00C01E8F" w:rsidRDefault="00C01E8F" w:rsidP="00DD2158">
      <w:pPr>
        <w:pStyle w:val="NoteLevel2"/>
      </w:pPr>
      <w:r>
        <w:rPr>
          <w:i/>
        </w:rPr>
        <w:t xml:space="preserve">Relational ideology: </w:t>
      </w:r>
      <w:r>
        <w:t xml:space="preserve"> </w:t>
      </w:r>
    </w:p>
    <w:p w14:paraId="0C08B112" w14:textId="280C9250" w:rsidR="00EC44F4" w:rsidRDefault="00EC44F4" w:rsidP="00EC44F4">
      <w:pPr>
        <w:pStyle w:val="NoteLevel1"/>
      </w:pPr>
      <w:r>
        <w:t>Medicine:</w:t>
      </w:r>
    </w:p>
    <w:p w14:paraId="447DC572" w14:textId="73B03901" w:rsidR="00EC44F4" w:rsidRDefault="0090098E" w:rsidP="00EC44F4">
      <w:pPr>
        <w:pStyle w:val="NoteLevel2"/>
      </w:pPr>
      <w:r>
        <w:rPr>
          <w:b/>
        </w:rPr>
        <w:t>Medicalization of sexuality:</w:t>
      </w:r>
      <w:r>
        <w:t xml:space="preserve"> </w:t>
      </w:r>
      <w:r w:rsidR="00125D3E">
        <w:t xml:space="preserve">the process by which certain sexual behaviours or conditions are defined in terms of health and illness, </w:t>
      </w:r>
      <w:r w:rsidR="00125D3E">
        <w:lastRenderedPageBreak/>
        <w:t>and problematic experiences or practices are given medical treatment</w:t>
      </w:r>
    </w:p>
    <w:p w14:paraId="1347C765" w14:textId="6A0D0A86" w:rsidR="00125D3E" w:rsidRDefault="00125D3E" w:rsidP="00EC44F4">
      <w:pPr>
        <w:pStyle w:val="NoteLevel2"/>
      </w:pPr>
      <w:r>
        <w:t>Medicalization has two components</w:t>
      </w:r>
    </w:p>
    <w:p w14:paraId="7FE75DF9" w14:textId="6A22DEBA" w:rsidR="00125D3E" w:rsidRDefault="00125D3E" w:rsidP="00125D3E">
      <w:pPr>
        <w:pStyle w:val="NoteLevel3"/>
      </w:pPr>
      <w:r>
        <w:t>Certain behaviours or conditions are defined in terms of healthand illness</w:t>
      </w:r>
    </w:p>
    <w:p w14:paraId="245BA057" w14:textId="04B0C1F7" w:rsidR="00125D3E" w:rsidRDefault="00125D3E" w:rsidP="00125D3E">
      <w:pPr>
        <w:pStyle w:val="NoteLevel3"/>
      </w:pPr>
      <w:r>
        <w:t>Problematic experiences or practices are given medical treatment</w:t>
      </w:r>
    </w:p>
    <w:p w14:paraId="370270DA" w14:textId="77777777" w:rsidR="00125D3E" w:rsidRDefault="00125D3E" w:rsidP="00125D3E">
      <w:pPr>
        <w:pStyle w:val="NoteLevel1"/>
        <w:numPr>
          <w:ilvl w:val="0"/>
          <w:numId w:val="0"/>
        </w:numPr>
        <w:ind w:left="360" w:hanging="360"/>
      </w:pPr>
    </w:p>
    <w:p w14:paraId="4A87C516" w14:textId="55A0C238" w:rsidR="00125D3E" w:rsidRDefault="00125D3E" w:rsidP="00125D3E">
      <w:pPr>
        <w:pStyle w:val="NoteLevel1"/>
        <w:numPr>
          <w:ilvl w:val="0"/>
          <w:numId w:val="0"/>
        </w:numPr>
        <w:ind w:left="360" w:hanging="360"/>
      </w:pPr>
      <w:r>
        <w:t xml:space="preserve">LO7: </w:t>
      </w:r>
    </w:p>
    <w:p w14:paraId="0C0DCD64" w14:textId="386207CD" w:rsidR="00125D3E" w:rsidRDefault="0035047C" w:rsidP="00125D3E">
      <w:pPr>
        <w:pStyle w:val="NoteLevel1"/>
        <w:numPr>
          <w:ilvl w:val="0"/>
          <w:numId w:val="13"/>
        </w:numPr>
      </w:pPr>
      <w:r>
        <w:t xml:space="preserve">1. </w:t>
      </w:r>
      <w:r w:rsidR="00125D3E">
        <w:t>Laws help to determine norms; general we think what is legal is right, what is illegal is wrong</w:t>
      </w:r>
    </w:p>
    <w:p w14:paraId="0F0E7625" w14:textId="50F7A04F" w:rsidR="00125D3E" w:rsidRDefault="00125D3E" w:rsidP="0035047C">
      <w:pPr>
        <w:pStyle w:val="NoteLevel2"/>
        <w:numPr>
          <w:ilvl w:val="1"/>
          <w:numId w:val="13"/>
        </w:numPr>
      </w:pPr>
      <w:r>
        <w:t>1969 PM Pierre Elliot Trudeau passed an omnibus bill that intirduced sweeping changes to the CCC; the bill removed provisions that had made consensual sexual behaviours between adults done in private illegal, such as the use of contraception, anal and oral sex</w:t>
      </w:r>
    </w:p>
    <w:p w14:paraId="118FB3F6" w14:textId="262F285D" w:rsidR="00125D3E" w:rsidRDefault="005B6C8D" w:rsidP="0035047C">
      <w:pPr>
        <w:pStyle w:val="NoteLevel3"/>
        <w:numPr>
          <w:ilvl w:val="2"/>
          <w:numId w:val="13"/>
        </w:numPr>
      </w:pPr>
      <w:r>
        <w:t>“the state has no business in the bedrooms of the nations.”</w:t>
      </w:r>
    </w:p>
    <w:p w14:paraId="7A2C513F" w14:textId="3A7194F8" w:rsidR="005B6C8D" w:rsidRDefault="0035047C" w:rsidP="005B6C8D">
      <w:pPr>
        <w:pStyle w:val="NoteLevel1"/>
      </w:pPr>
      <w:r>
        <w:t>2. Laws are the basis for the mechanisms of social control; they may specify punishments for certain acts and thus discourage people from engaging in them</w:t>
      </w:r>
    </w:p>
    <w:p w14:paraId="5D665902" w14:textId="7A043E92" w:rsidR="0035047C" w:rsidRDefault="009411EA" w:rsidP="009411EA">
      <w:pPr>
        <w:pStyle w:val="NoteLevel1"/>
      </w:pPr>
      <w:r>
        <w:t>3. Laws reflect the interests of the powerful, dominant groups within a society; the law functions to confirm the superiority of the ideologies of these dominant groups although the arguments in favour of these laws often centre on the protection of society’s morals</w:t>
      </w:r>
    </w:p>
    <w:p w14:paraId="74C30E30" w14:textId="77777777" w:rsidR="009411EA" w:rsidRDefault="009411EA" w:rsidP="00E46FFE">
      <w:pPr>
        <w:pStyle w:val="NoteLevel1"/>
        <w:numPr>
          <w:ilvl w:val="0"/>
          <w:numId w:val="0"/>
        </w:numPr>
      </w:pPr>
    </w:p>
    <w:p w14:paraId="259F1719" w14:textId="088CB162" w:rsidR="00E46FFE" w:rsidRDefault="00E46FFE" w:rsidP="00E46FFE">
      <w:pPr>
        <w:pStyle w:val="NoteLevel1"/>
        <w:numPr>
          <w:ilvl w:val="0"/>
          <w:numId w:val="0"/>
        </w:numPr>
      </w:pPr>
      <w:r>
        <w:t>LO8:</w:t>
      </w:r>
    </w:p>
    <w:p w14:paraId="6345D1C0" w14:textId="61DFFFC9" w:rsidR="00E46FFE" w:rsidRDefault="00E46FFE" w:rsidP="00E46FFE">
      <w:pPr>
        <w:pStyle w:val="NoteLevel1"/>
        <w:numPr>
          <w:ilvl w:val="0"/>
          <w:numId w:val="14"/>
        </w:numPr>
      </w:pPr>
      <w:r>
        <w:rPr>
          <w:b/>
        </w:rPr>
        <w:t xml:space="preserve">Symbolic interaction theory: </w:t>
      </w:r>
      <w:r>
        <w:t>a theory that proposes human nature and the social order are products of communication among people</w:t>
      </w:r>
    </w:p>
    <w:p w14:paraId="2F86CFD6" w14:textId="63433A06" w:rsidR="00E46FFE" w:rsidRDefault="00BB2581" w:rsidP="00BB2581">
      <w:pPr>
        <w:pStyle w:val="NoteLevel2"/>
        <w:numPr>
          <w:ilvl w:val="1"/>
          <w:numId w:val="14"/>
        </w:numPr>
      </w:pPr>
      <w:r>
        <w:t xml:space="preserve">A person’s behaviour is constructed through his or her interactions with others; people can communicate successfully with one another </w:t>
      </w:r>
      <w:r w:rsidR="009C54AC">
        <w:t>only</w:t>
      </w:r>
      <w:r>
        <w:t xml:space="preserve"> to the extent that they ascribe similar meanings to objects and people</w:t>
      </w:r>
    </w:p>
    <w:p w14:paraId="26021D83" w14:textId="734FB5BA" w:rsidR="003546C5" w:rsidRDefault="00941930" w:rsidP="003546C5">
      <w:pPr>
        <w:pStyle w:val="NoteLevel1"/>
      </w:pPr>
      <w:r>
        <w:t xml:space="preserve">An object’s meaning for a person </w:t>
      </w:r>
      <w:r w:rsidR="003546C5">
        <w:t>depends not on the properties of</w:t>
      </w:r>
      <w:r>
        <w:t xml:space="preserve"> the object, but on what the person might do with it; an object takes on meaning only in relation to the person’s plans</w:t>
      </w:r>
    </w:p>
    <w:p w14:paraId="53FB887F" w14:textId="0527F7D0" w:rsidR="003546C5" w:rsidRDefault="003546C5" w:rsidP="003546C5">
      <w:pPr>
        <w:pStyle w:val="NoteLevel1"/>
      </w:pPr>
      <w:r>
        <w:rPr>
          <w:i/>
        </w:rPr>
        <w:lastRenderedPageBreak/>
        <w:t xml:space="preserve">Definition of a situation: </w:t>
      </w:r>
      <w:r>
        <w:t>what people have to develop for their actions to fit together to achieve an agreement; must reaffirm old meanings or negotiate new ones</w:t>
      </w:r>
    </w:p>
    <w:p w14:paraId="695A9FF5" w14:textId="5B93951D" w:rsidR="003546C5" w:rsidRDefault="003546C5" w:rsidP="003546C5">
      <w:pPr>
        <w:pStyle w:val="NoteLevel1"/>
      </w:pPr>
      <w:r>
        <w:t xml:space="preserve">Sexual scripts: </w:t>
      </w:r>
      <w:r w:rsidR="00BD6A22">
        <w:t>the idea that sexual behaviour is a result of extensive prior learning that teaches us sexual etiquette and how to interpret specific situations</w:t>
      </w:r>
    </w:p>
    <w:p w14:paraId="24BB35C8" w14:textId="1C77622D" w:rsidR="00CB08B4" w:rsidRDefault="00CB08B4" w:rsidP="003546C5">
      <w:pPr>
        <w:pStyle w:val="NoteLevel1"/>
      </w:pPr>
      <w:r>
        <w:t>Social importance of sexuality:</w:t>
      </w:r>
    </w:p>
    <w:p w14:paraId="734440D0" w14:textId="71C0D90F" w:rsidR="00CB08B4" w:rsidRDefault="00CB08B4" w:rsidP="00CB08B4">
      <w:pPr>
        <w:pStyle w:val="NoteLevel2"/>
      </w:pPr>
      <w:r>
        <w:t>Reiss “erotic and gnital responses produced by the cultural scripts of a society”</w:t>
      </w:r>
    </w:p>
    <w:p w14:paraId="0E54169A" w14:textId="72D0CAFC" w:rsidR="00CB08B4" w:rsidRDefault="009E6749" w:rsidP="00CB08B4">
      <w:pPr>
        <w:pStyle w:val="NoteLevel2"/>
      </w:pPr>
      <w:r>
        <w:t>Universal importance of sexuality points to two components:</w:t>
      </w:r>
    </w:p>
    <w:p w14:paraId="147F4D9A" w14:textId="0523297D" w:rsidR="009E6749" w:rsidRDefault="009E6749" w:rsidP="009E6749">
      <w:pPr>
        <w:pStyle w:val="NoteLevel3"/>
      </w:pPr>
      <w:r>
        <w:t>1. Sexuality is associated wth great physical pleasure</w:t>
      </w:r>
    </w:p>
    <w:p w14:paraId="35547BEE" w14:textId="0DB26857" w:rsidR="009E6749" w:rsidRDefault="009E6749" w:rsidP="009E6749">
      <w:pPr>
        <w:pStyle w:val="NoteLevel3"/>
      </w:pPr>
      <w:r>
        <w:t>2. Sexual interactions are associated with personal self-disclosure, not only of one’s body but thoughts and feelings as well</w:t>
      </w:r>
    </w:p>
    <w:p w14:paraId="3522A8CC" w14:textId="44F73E79" w:rsidR="009E6749" w:rsidRDefault="009E6749" w:rsidP="009E6749">
      <w:pPr>
        <w:pStyle w:val="NoteLevel2"/>
      </w:pPr>
      <w:r>
        <w:t xml:space="preserve">sexuality is linked to the social structure in 3 areas: the kinhip system, </w:t>
      </w:r>
      <w:r w:rsidR="00367B52">
        <w:t>the power of structure, and the ideology of the society</w:t>
      </w:r>
    </w:p>
    <w:p w14:paraId="582956E4" w14:textId="6DE573B9" w:rsidR="00367B52" w:rsidRDefault="00367B52" w:rsidP="00367B52">
      <w:pPr>
        <w:pStyle w:val="NoteLevel3"/>
      </w:pPr>
      <w:r>
        <w:t xml:space="preserve">1. Because sexuality is the source of reproduction, it is always linked to kinship, and all soceities seek to maintain stable kinship systems, explains sexual jealousy; jealousy sets boundaries on relationships that are considered very important </w:t>
      </w:r>
    </w:p>
    <w:p w14:paraId="07CA1071" w14:textId="57223F23" w:rsidR="00367B52" w:rsidRDefault="00367B52" w:rsidP="00367B52">
      <w:pPr>
        <w:pStyle w:val="NoteLevel3"/>
      </w:pPr>
      <w:r>
        <w:t>2. Sexuality is linked to the power structure of a society; powerful groups in any society seek to control the sexuality of the less powerful</w:t>
      </w:r>
    </w:p>
    <w:p w14:paraId="56FA3078" w14:textId="57ABCDB8" w:rsidR="00367B52" w:rsidRPr="00331420" w:rsidRDefault="00367B52" w:rsidP="00367B52">
      <w:pPr>
        <w:pStyle w:val="NoteLevel3"/>
      </w:pPr>
      <w:r>
        <w:t>3. Sexuality is closely linked to the ideologies – fundamental assumptions about human nature – of a culture</w:t>
      </w:r>
      <w:bookmarkStart w:id="0" w:name="_GoBack"/>
      <w:bookmarkEnd w:id="0"/>
    </w:p>
    <w:p w14:paraId="0C9C3001" w14:textId="77777777" w:rsidR="00F91321" w:rsidRDefault="00F91321">
      <w:pPr>
        <w:pStyle w:val="NoteLevel1"/>
        <w:sectPr w:rsidR="00F91321" w:rsidSect="00F91321">
          <w:headerReference w:type="first" r:id="rId8"/>
          <w:pgSz w:w="12240" w:h="15840"/>
          <w:pgMar w:top="1440" w:right="1440" w:bottom="1440" w:left="1440" w:header="708" w:footer="708" w:gutter="0"/>
          <w:cols w:space="708"/>
          <w:titlePg/>
          <w:docGrid w:type="lines" w:linePitch="360"/>
        </w:sectPr>
      </w:pPr>
    </w:p>
    <w:p w14:paraId="5EEA578D" w14:textId="77777777" w:rsidR="00F91321" w:rsidRDefault="00F91321">
      <w:pPr>
        <w:pStyle w:val="NoteLevel1"/>
      </w:pPr>
    </w:p>
    <w:p w14:paraId="5F2D971C" w14:textId="77777777" w:rsidR="00F91321" w:rsidRDefault="00F91321">
      <w:pPr>
        <w:pStyle w:val="NoteLevel1"/>
        <w:sectPr w:rsidR="00F91321" w:rsidSect="00F91321">
          <w:headerReference w:type="first" r:id="rId9"/>
          <w:pgSz w:w="12240" w:h="15840"/>
          <w:pgMar w:top="1440" w:right="1440" w:bottom="1440" w:left="1440" w:header="708" w:footer="708" w:gutter="0"/>
          <w:cols w:space="708"/>
          <w:titlePg/>
          <w:docGrid w:type="lines" w:linePitch="360"/>
        </w:sectPr>
      </w:pPr>
    </w:p>
    <w:p w14:paraId="730AF3AC" w14:textId="77777777" w:rsidR="006B11F4" w:rsidRDefault="006B11F4">
      <w:pPr>
        <w:pStyle w:val="NoteLevel1"/>
      </w:pPr>
    </w:p>
    <w:sectPr w:rsidR="006B11F4" w:rsidSect="00F91321">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F841E9" w14:textId="77777777" w:rsidR="009E6749" w:rsidRDefault="009E6749" w:rsidP="00F91321">
      <w:r>
        <w:separator/>
      </w:r>
    </w:p>
  </w:endnote>
  <w:endnote w:type="continuationSeparator" w:id="0">
    <w:p w14:paraId="7FF7190A" w14:textId="77777777" w:rsidR="009E6749" w:rsidRDefault="009E6749" w:rsidP="00F91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32F9E9" w14:textId="77777777" w:rsidR="009E6749" w:rsidRDefault="009E6749" w:rsidP="00F91321">
      <w:r>
        <w:separator/>
      </w:r>
    </w:p>
  </w:footnote>
  <w:footnote w:type="continuationSeparator" w:id="0">
    <w:p w14:paraId="52BAE8CC" w14:textId="77777777" w:rsidR="009E6749" w:rsidRDefault="009E6749" w:rsidP="00F9132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8821D" w14:textId="77777777" w:rsidR="009E6749" w:rsidRDefault="009E6749" w:rsidP="00F91321">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Ch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13-01-12 2:16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A2C18" w14:textId="77777777" w:rsidR="009E6749" w:rsidRDefault="009E6749">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13-01-12 2:16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EF9E4A" w14:textId="77777777" w:rsidR="009E6749" w:rsidRDefault="009E6749">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13-01-12 2:16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CB8D0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9200D9"/>
    <w:multiLevelType w:val="multilevel"/>
    <w:tmpl w:val="0409001D"/>
    <w:styleLink w:val="Common"/>
    <w:lvl w:ilvl="0">
      <w:start w:val="1"/>
      <w:numFmt w:val="bullet"/>
      <w:lvlText w:val="o"/>
      <w:lvlJc w:val="left"/>
      <w:pPr>
        <w:ind w:left="360" w:hanging="360"/>
      </w:pPr>
      <w:rPr>
        <w:rFonts w:ascii="Courier New" w:hAnsi="Courier New"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88D2BDE"/>
    <w:multiLevelType w:val="hybridMultilevel"/>
    <w:tmpl w:val="2F948BE4"/>
    <w:lvl w:ilvl="0" w:tplc="04090003">
      <w:start w:val="1"/>
      <w:numFmt w:val="bullet"/>
      <w:lvlText w:val="o"/>
      <w:lvlJc w:val="left"/>
      <w:pPr>
        <w:ind w:left="360" w:hanging="360"/>
      </w:pPr>
      <w:rPr>
        <w:rFonts w:ascii="Courier New" w:hAnsi="Courier New" w:hint="default"/>
      </w:rPr>
    </w:lvl>
    <w:lvl w:ilvl="1" w:tplc="04090003">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45823FD"/>
    <w:multiLevelType w:val="multilevel"/>
    <w:tmpl w:val="4C9428F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Verdana" w:hAnsi="Verdana"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87D28B0"/>
    <w:multiLevelType w:val="hybridMultilevel"/>
    <w:tmpl w:val="2D28C900"/>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34A1492"/>
    <w:multiLevelType w:val="multilevel"/>
    <w:tmpl w:val="4C9428F6"/>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251C58C1"/>
    <w:multiLevelType w:val="multilevel"/>
    <w:tmpl w:val="4C9428F6"/>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8B55ACE"/>
    <w:multiLevelType w:val="multilevel"/>
    <w:tmpl w:val="4C9428F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CBB1C74"/>
    <w:multiLevelType w:val="multilevel"/>
    <w:tmpl w:val="0409001D"/>
    <w:styleLink w:val="common0"/>
    <w:lvl w:ilvl="0">
      <w:start w:val="1"/>
      <w:numFmt w:val="bullet"/>
      <w:lvlText w:val="o"/>
      <w:lvlJc w:val="left"/>
      <w:pPr>
        <w:ind w:left="1080" w:hanging="360"/>
      </w:pPr>
      <w:rPr>
        <w:rFonts w:ascii="Courier New" w:hAnsi="Courier New" w:hint="default"/>
      </w:rPr>
    </w:lvl>
    <w:lvl w:ilvl="1">
      <w:start w:val="1"/>
      <w:numFmt w:val="bullet"/>
      <w:lvlText w:val=""/>
      <w:lvlJc w:val="left"/>
      <w:pPr>
        <w:ind w:left="1800" w:hanging="360"/>
      </w:pPr>
      <w:rPr>
        <w:rFonts w:ascii="Symbol" w:hAnsi="Symbol"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D3E33D1"/>
    <w:multiLevelType w:val="multilevel"/>
    <w:tmpl w:val="4C9428F6"/>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53275800"/>
    <w:multiLevelType w:val="multilevel"/>
    <w:tmpl w:val="4C9428F6"/>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57676189"/>
    <w:multiLevelType w:val="hybridMultilevel"/>
    <w:tmpl w:val="21DE964C"/>
    <w:lvl w:ilvl="0" w:tplc="04090001">
      <w:start w:val="1"/>
      <w:numFmt w:val="bullet"/>
      <w:lvlText w:val="o"/>
      <w:lvlJc w:val="left"/>
      <w:pPr>
        <w:ind w:left="360" w:hanging="360"/>
      </w:pPr>
      <w:rPr>
        <w:rFonts w:ascii="Courier New" w:hAnsi="Courier New" w:cs="Courier New"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D3C0A0D"/>
    <w:multiLevelType w:val="multilevel"/>
    <w:tmpl w:val="4C9428F6"/>
    <w:lvl w:ilvl="0">
      <w:start w:val="1"/>
      <w:numFmt w:val="bullet"/>
      <w:pStyle w:val="NoteLevel1"/>
      <w:lvlText w:val="o"/>
      <w:lvlJc w:val="left"/>
      <w:pPr>
        <w:tabs>
          <w:tab w:val="num" w:pos="360"/>
        </w:tabs>
        <w:ind w:left="360" w:hanging="360"/>
      </w:pPr>
      <w:rPr>
        <w:rFonts w:ascii="Courier New" w:hAnsi="Courier New" w:cs="Courier New"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
      <w:lvlJc w:val="left"/>
      <w:pPr>
        <w:tabs>
          <w:tab w:val="num" w:pos="1440"/>
        </w:tabs>
        <w:ind w:left="1800" w:hanging="360"/>
      </w:pPr>
      <w:rPr>
        <w:rFonts w:ascii="Wingdings" w:hAnsi="Wingdings"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3">
    <w:nsid w:val="61A07F64"/>
    <w:multiLevelType w:val="multilevel"/>
    <w:tmpl w:val="4C9428F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Verdana" w:hAnsi="Verdana"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1"/>
  </w:num>
  <w:num w:numId="2">
    <w:abstractNumId w:val="8"/>
  </w:num>
  <w:num w:numId="3">
    <w:abstractNumId w:val="0"/>
  </w:num>
  <w:num w:numId="4">
    <w:abstractNumId w:val="10"/>
  </w:num>
  <w:num w:numId="5">
    <w:abstractNumId w:val="9"/>
  </w:num>
  <w:num w:numId="6">
    <w:abstractNumId w:val="5"/>
  </w:num>
  <w:num w:numId="7">
    <w:abstractNumId w:val="6"/>
  </w:num>
  <w:num w:numId="8">
    <w:abstractNumId w:val="13"/>
  </w:num>
  <w:num w:numId="9">
    <w:abstractNumId w:val="7"/>
  </w:num>
  <w:num w:numId="10">
    <w:abstractNumId w:val="3"/>
  </w:num>
  <w:num w:numId="11">
    <w:abstractNumId w:val="12"/>
  </w:num>
  <w:num w:numId="12">
    <w:abstractNumId w:val="11"/>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F91321"/>
    <w:rsid w:val="00003459"/>
    <w:rsid w:val="00045265"/>
    <w:rsid w:val="00082115"/>
    <w:rsid w:val="0008582D"/>
    <w:rsid w:val="000D4AB6"/>
    <w:rsid w:val="00125D3E"/>
    <w:rsid w:val="00296359"/>
    <w:rsid w:val="002C3B65"/>
    <w:rsid w:val="00331420"/>
    <w:rsid w:val="0035047C"/>
    <w:rsid w:val="003546C5"/>
    <w:rsid w:val="00367B52"/>
    <w:rsid w:val="003E5323"/>
    <w:rsid w:val="00477882"/>
    <w:rsid w:val="004B6964"/>
    <w:rsid w:val="00594AFC"/>
    <w:rsid w:val="005B6C8D"/>
    <w:rsid w:val="00697AF8"/>
    <w:rsid w:val="006B11F4"/>
    <w:rsid w:val="008D66AD"/>
    <w:rsid w:val="0090098E"/>
    <w:rsid w:val="009411EA"/>
    <w:rsid w:val="00941930"/>
    <w:rsid w:val="009B0974"/>
    <w:rsid w:val="009C54AC"/>
    <w:rsid w:val="009E6749"/>
    <w:rsid w:val="00AC126E"/>
    <w:rsid w:val="00BB2581"/>
    <w:rsid w:val="00BD6A22"/>
    <w:rsid w:val="00C01E8F"/>
    <w:rsid w:val="00CB08B4"/>
    <w:rsid w:val="00D04ACD"/>
    <w:rsid w:val="00D53BFE"/>
    <w:rsid w:val="00DD2158"/>
    <w:rsid w:val="00DD4BB2"/>
    <w:rsid w:val="00E46FFE"/>
    <w:rsid w:val="00EC44F4"/>
    <w:rsid w:val="00F561D7"/>
    <w:rsid w:val="00F913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602C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Common">
    <w:name w:val="Common"/>
    <w:uiPriority w:val="99"/>
    <w:rsid w:val="00594AFC"/>
    <w:pPr>
      <w:numPr>
        <w:numId w:val="1"/>
      </w:numPr>
    </w:pPr>
  </w:style>
  <w:style w:type="numbering" w:customStyle="1" w:styleId="common0">
    <w:name w:val="common"/>
    <w:uiPriority w:val="99"/>
    <w:rsid w:val="00594AFC"/>
    <w:pPr>
      <w:numPr>
        <w:numId w:val="2"/>
      </w:numPr>
    </w:pPr>
  </w:style>
  <w:style w:type="paragraph" w:styleId="NoteLevel1">
    <w:name w:val="Note Level 1"/>
    <w:basedOn w:val="Normal"/>
    <w:uiPriority w:val="99"/>
    <w:unhideWhenUsed/>
    <w:rsid w:val="00F91321"/>
    <w:pPr>
      <w:keepNext/>
      <w:numPr>
        <w:numId w:val="11"/>
      </w:numPr>
      <w:contextualSpacing/>
      <w:outlineLvl w:val="0"/>
    </w:pPr>
    <w:rPr>
      <w:rFonts w:ascii="Verdana" w:hAnsi="Verdana"/>
    </w:rPr>
  </w:style>
  <w:style w:type="paragraph" w:styleId="NoteLevel2">
    <w:name w:val="Note Level 2"/>
    <w:basedOn w:val="Normal"/>
    <w:uiPriority w:val="99"/>
    <w:unhideWhenUsed/>
    <w:rsid w:val="00F91321"/>
    <w:pPr>
      <w:keepNext/>
      <w:numPr>
        <w:ilvl w:val="1"/>
        <w:numId w:val="11"/>
      </w:numPr>
      <w:contextualSpacing/>
      <w:outlineLvl w:val="1"/>
    </w:pPr>
    <w:rPr>
      <w:rFonts w:ascii="Verdana" w:hAnsi="Verdana"/>
    </w:rPr>
  </w:style>
  <w:style w:type="paragraph" w:styleId="NoteLevel3">
    <w:name w:val="Note Level 3"/>
    <w:basedOn w:val="Normal"/>
    <w:uiPriority w:val="99"/>
    <w:unhideWhenUsed/>
    <w:rsid w:val="00F91321"/>
    <w:pPr>
      <w:keepNext/>
      <w:numPr>
        <w:ilvl w:val="2"/>
        <w:numId w:val="11"/>
      </w:numPr>
      <w:contextualSpacing/>
      <w:outlineLvl w:val="2"/>
    </w:pPr>
    <w:rPr>
      <w:rFonts w:ascii="Verdana" w:hAnsi="Verdana"/>
    </w:rPr>
  </w:style>
  <w:style w:type="paragraph" w:styleId="NoteLevel4">
    <w:name w:val="Note Level 4"/>
    <w:basedOn w:val="Normal"/>
    <w:uiPriority w:val="99"/>
    <w:unhideWhenUsed/>
    <w:rsid w:val="00F91321"/>
    <w:pPr>
      <w:keepNext/>
      <w:numPr>
        <w:ilvl w:val="3"/>
        <w:numId w:val="11"/>
      </w:numPr>
      <w:contextualSpacing/>
      <w:outlineLvl w:val="3"/>
    </w:pPr>
    <w:rPr>
      <w:rFonts w:ascii="Verdana" w:hAnsi="Verdana"/>
    </w:rPr>
  </w:style>
  <w:style w:type="paragraph" w:styleId="NoteLevel5">
    <w:name w:val="Note Level 5"/>
    <w:basedOn w:val="Normal"/>
    <w:uiPriority w:val="99"/>
    <w:semiHidden/>
    <w:unhideWhenUsed/>
    <w:rsid w:val="00F91321"/>
    <w:pPr>
      <w:keepNext/>
      <w:numPr>
        <w:ilvl w:val="4"/>
        <w:numId w:val="11"/>
      </w:numPr>
      <w:contextualSpacing/>
      <w:outlineLvl w:val="4"/>
    </w:pPr>
    <w:rPr>
      <w:rFonts w:ascii="Verdana" w:hAnsi="Verdana"/>
    </w:rPr>
  </w:style>
  <w:style w:type="paragraph" w:styleId="NoteLevel6">
    <w:name w:val="Note Level 6"/>
    <w:basedOn w:val="Normal"/>
    <w:uiPriority w:val="99"/>
    <w:semiHidden/>
    <w:unhideWhenUsed/>
    <w:rsid w:val="00F91321"/>
    <w:pPr>
      <w:keepNext/>
      <w:numPr>
        <w:ilvl w:val="5"/>
        <w:numId w:val="11"/>
      </w:numPr>
      <w:contextualSpacing/>
      <w:outlineLvl w:val="5"/>
    </w:pPr>
    <w:rPr>
      <w:rFonts w:ascii="Verdana" w:hAnsi="Verdana"/>
    </w:rPr>
  </w:style>
  <w:style w:type="paragraph" w:styleId="NoteLevel7">
    <w:name w:val="Note Level 7"/>
    <w:basedOn w:val="Normal"/>
    <w:uiPriority w:val="99"/>
    <w:semiHidden/>
    <w:unhideWhenUsed/>
    <w:rsid w:val="00F91321"/>
    <w:pPr>
      <w:keepNext/>
      <w:numPr>
        <w:ilvl w:val="6"/>
        <w:numId w:val="11"/>
      </w:numPr>
      <w:contextualSpacing/>
      <w:outlineLvl w:val="6"/>
    </w:pPr>
    <w:rPr>
      <w:rFonts w:ascii="Verdana" w:hAnsi="Verdana"/>
    </w:rPr>
  </w:style>
  <w:style w:type="paragraph" w:styleId="NoteLevel8">
    <w:name w:val="Note Level 8"/>
    <w:basedOn w:val="Normal"/>
    <w:uiPriority w:val="99"/>
    <w:semiHidden/>
    <w:unhideWhenUsed/>
    <w:rsid w:val="00F91321"/>
    <w:pPr>
      <w:keepNext/>
      <w:numPr>
        <w:ilvl w:val="7"/>
        <w:numId w:val="11"/>
      </w:numPr>
      <w:contextualSpacing/>
      <w:outlineLvl w:val="7"/>
    </w:pPr>
    <w:rPr>
      <w:rFonts w:ascii="Verdana" w:hAnsi="Verdana"/>
    </w:rPr>
  </w:style>
  <w:style w:type="paragraph" w:styleId="NoteLevel9">
    <w:name w:val="Note Level 9"/>
    <w:basedOn w:val="Normal"/>
    <w:uiPriority w:val="99"/>
    <w:semiHidden/>
    <w:unhideWhenUsed/>
    <w:rsid w:val="00F91321"/>
    <w:pPr>
      <w:keepNext/>
      <w:numPr>
        <w:ilvl w:val="8"/>
        <w:numId w:val="11"/>
      </w:numPr>
      <w:contextualSpacing/>
      <w:outlineLvl w:val="8"/>
    </w:pPr>
    <w:rPr>
      <w:rFonts w:ascii="Verdana" w:hAnsi="Verdana"/>
    </w:rPr>
  </w:style>
  <w:style w:type="paragraph" w:styleId="Header">
    <w:name w:val="header"/>
    <w:basedOn w:val="Normal"/>
    <w:link w:val="HeaderChar"/>
    <w:uiPriority w:val="99"/>
    <w:unhideWhenUsed/>
    <w:rsid w:val="00F91321"/>
    <w:pPr>
      <w:tabs>
        <w:tab w:val="center" w:pos="4320"/>
        <w:tab w:val="right" w:pos="8640"/>
      </w:tabs>
    </w:pPr>
  </w:style>
  <w:style w:type="character" w:customStyle="1" w:styleId="HeaderChar">
    <w:name w:val="Header Char"/>
    <w:basedOn w:val="DefaultParagraphFont"/>
    <w:link w:val="Header"/>
    <w:uiPriority w:val="99"/>
    <w:rsid w:val="00F91321"/>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Common">
    <w:name w:val="Common"/>
    <w:uiPriority w:val="99"/>
    <w:rsid w:val="00594AFC"/>
    <w:pPr>
      <w:numPr>
        <w:numId w:val="1"/>
      </w:numPr>
    </w:pPr>
  </w:style>
  <w:style w:type="numbering" w:customStyle="1" w:styleId="common0">
    <w:name w:val="common"/>
    <w:uiPriority w:val="99"/>
    <w:rsid w:val="00594AFC"/>
    <w:pPr>
      <w:numPr>
        <w:numId w:val="2"/>
      </w:numPr>
    </w:pPr>
  </w:style>
  <w:style w:type="paragraph" w:styleId="NoteLevel1">
    <w:name w:val="Note Level 1"/>
    <w:basedOn w:val="Normal"/>
    <w:uiPriority w:val="99"/>
    <w:unhideWhenUsed/>
    <w:rsid w:val="00F91321"/>
    <w:pPr>
      <w:keepNext/>
      <w:numPr>
        <w:numId w:val="11"/>
      </w:numPr>
      <w:contextualSpacing/>
      <w:outlineLvl w:val="0"/>
    </w:pPr>
    <w:rPr>
      <w:rFonts w:ascii="Verdana" w:hAnsi="Verdana"/>
    </w:rPr>
  </w:style>
  <w:style w:type="paragraph" w:styleId="NoteLevel2">
    <w:name w:val="Note Level 2"/>
    <w:basedOn w:val="Normal"/>
    <w:uiPriority w:val="99"/>
    <w:unhideWhenUsed/>
    <w:rsid w:val="00F91321"/>
    <w:pPr>
      <w:keepNext/>
      <w:numPr>
        <w:ilvl w:val="1"/>
        <w:numId w:val="11"/>
      </w:numPr>
      <w:contextualSpacing/>
      <w:outlineLvl w:val="1"/>
    </w:pPr>
    <w:rPr>
      <w:rFonts w:ascii="Verdana" w:hAnsi="Verdana"/>
    </w:rPr>
  </w:style>
  <w:style w:type="paragraph" w:styleId="NoteLevel3">
    <w:name w:val="Note Level 3"/>
    <w:basedOn w:val="Normal"/>
    <w:uiPriority w:val="99"/>
    <w:unhideWhenUsed/>
    <w:rsid w:val="00F91321"/>
    <w:pPr>
      <w:keepNext/>
      <w:numPr>
        <w:ilvl w:val="2"/>
        <w:numId w:val="11"/>
      </w:numPr>
      <w:contextualSpacing/>
      <w:outlineLvl w:val="2"/>
    </w:pPr>
    <w:rPr>
      <w:rFonts w:ascii="Verdana" w:hAnsi="Verdana"/>
    </w:rPr>
  </w:style>
  <w:style w:type="paragraph" w:styleId="NoteLevel4">
    <w:name w:val="Note Level 4"/>
    <w:basedOn w:val="Normal"/>
    <w:uiPriority w:val="99"/>
    <w:unhideWhenUsed/>
    <w:rsid w:val="00F91321"/>
    <w:pPr>
      <w:keepNext/>
      <w:numPr>
        <w:ilvl w:val="3"/>
        <w:numId w:val="11"/>
      </w:numPr>
      <w:contextualSpacing/>
      <w:outlineLvl w:val="3"/>
    </w:pPr>
    <w:rPr>
      <w:rFonts w:ascii="Verdana" w:hAnsi="Verdana"/>
    </w:rPr>
  </w:style>
  <w:style w:type="paragraph" w:styleId="NoteLevel5">
    <w:name w:val="Note Level 5"/>
    <w:basedOn w:val="Normal"/>
    <w:uiPriority w:val="99"/>
    <w:semiHidden/>
    <w:unhideWhenUsed/>
    <w:rsid w:val="00F91321"/>
    <w:pPr>
      <w:keepNext/>
      <w:numPr>
        <w:ilvl w:val="4"/>
        <w:numId w:val="11"/>
      </w:numPr>
      <w:contextualSpacing/>
      <w:outlineLvl w:val="4"/>
    </w:pPr>
    <w:rPr>
      <w:rFonts w:ascii="Verdana" w:hAnsi="Verdana"/>
    </w:rPr>
  </w:style>
  <w:style w:type="paragraph" w:styleId="NoteLevel6">
    <w:name w:val="Note Level 6"/>
    <w:basedOn w:val="Normal"/>
    <w:uiPriority w:val="99"/>
    <w:semiHidden/>
    <w:unhideWhenUsed/>
    <w:rsid w:val="00F91321"/>
    <w:pPr>
      <w:keepNext/>
      <w:numPr>
        <w:ilvl w:val="5"/>
        <w:numId w:val="11"/>
      </w:numPr>
      <w:contextualSpacing/>
      <w:outlineLvl w:val="5"/>
    </w:pPr>
    <w:rPr>
      <w:rFonts w:ascii="Verdana" w:hAnsi="Verdana"/>
    </w:rPr>
  </w:style>
  <w:style w:type="paragraph" w:styleId="NoteLevel7">
    <w:name w:val="Note Level 7"/>
    <w:basedOn w:val="Normal"/>
    <w:uiPriority w:val="99"/>
    <w:semiHidden/>
    <w:unhideWhenUsed/>
    <w:rsid w:val="00F91321"/>
    <w:pPr>
      <w:keepNext/>
      <w:numPr>
        <w:ilvl w:val="6"/>
        <w:numId w:val="11"/>
      </w:numPr>
      <w:contextualSpacing/>
      <w:outlineLvl w:val="6"/>
    </w:pPr>
    <w:rPr>
      <w:rFonts w:ascii="Verdana" w:hAnsi="Verdana"/>
    </w:rPr>
  </w:style>
  <w:style w:type="paragraph" w:styleId="NoteLevel8">
    <w:name w:val="Note Level 8"/>
    <w:basedOn w:val="Normal"/>
    <w:uiPriority w:val="99"/>
    <w:semiHidden/>
    <w:unhideWhenUsed/>
    <w:rsid w:val="00F91321"/>
    <w:pPr>
      <w:keepNext/>
      <w:numPr>
        <w:ilvl w:val="7"/>
        <w:numId w:val="11"/>
      </w:numPr>
      <w:contextualSpacing/>
      <w:outlineLvl w:val="7"/>
    </w:pPr>
    <w:rPr>
      <w:rFonts w:ascii="Verdana" w:hAnsi="Verdana"/>
    </w:rPr>
  </w:style>
  <w:style w:type="paragraph" w:styleId="NoteLevel9">
    <w:name w:val="Note Level 9"/>
    <w:basedOn w:val="Normal"/>
    <w:uiPriority w:val="99"/>
    <w:semiHidden/>
    <w:unhideWhenUsed/>
    <w:rsid w:val="00F91321"/>
    <w:pPr>
      <w:keepNext/>
      <w:numPr>
        <w:ilvl w:val="8"/>
        <w:numId w:val="11"/>
      </w:numPr>
      <w:contextualSpacing/>
      <w:outlineLvl w:val="8"/>
    </w:pPr>
    <w:rPr>
      <w:rFonts w:ascii="Verdana" w:hAnsi="Verdana"/>
    </w:rPr>
  </w:style>
  <w:style w:type="paragraph" w:styleId="Header">
    <w:name w:val="header"/>
    <w:basedOn w:val="Normal"/>
    <w:link w:val="HeaderChar"/>
    <w:uiPriority w:val="99"/>
    <w:unhideWhenUsed/>
    <w:rsid w:val="00F91321"/>
    <w:pPr>
      <w:tabs>
        <w:tab w:val="center" w:pos="4320"/>
        <w:tab w:val="right" w:pos="8640"/>
      </w:tabs>
    </w:pPr>
  </w:style>
  <w:style w:type="character" w:customStyle="1" w:styleId="HeaderChar">
    <w:name w:val="Header Char"/>
    <w:basedOn w:val="DefaultParagraphFont"/>
    <w:link w:val="Header"/>
    <w:uiPriority w:val="99"/>
    <w:rsid w:val="00F91321"/>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TotalTime>
  <Pages>6</Pages>
  <Words>1448</Words>
  <Characters>8254</Characters>
  <Application>Microsoft Macintosh Word</Application>
  <DocSecurity>0</DocSecurity>
  <Lines>68</Lines>
  <Paragraphs>19</Paragraphs>
  <ScaleCrop>false</ScaleCrop>
  <Company/>
  <LinksUpToDate>false</LinksUpToDate>
  <CharactersWithSpaces>9683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Budd</dc:creator>
  <cp:keywords/>
  <dc:description/>
  <cp:lastModifiedBy>Melanie Budd</cp:lastModifiedBy>
  <cp:revision>24</cp:revision>
  <dcterms:created xsi:type="dcterms:W3CDTF">2013-01-12T19:16:00Z</dcterms:created>
  <dcterms:modified xsi:type="dcterms:W3CDTF">2013-01-13T18:12:00Z</dcterms:modified>
</cp:coreProperties>
</file>