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0E84" w:rsidRPr="00AB0E84" w:rsidRDefault="00AB0E84" w:rsidP="00AB0E84">
      <w:pPr>
        <w:spacing w:after="0" w:line="225" w:lineRule="atLeast"/>
        <w:jc w:val="center"/>
        <w:textAlignment w:val="baseline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  <w:r w:rsidRPr="00AB0E84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>Chapter 7: Attitude Change and Persuasion</w:t>
      </w:r>
    </w:p>
    <w:p w:rsidR="00AB0E84" w:rsidRPr="00AB0E84" w:rsidRDefault="00AB0E84" w:rsidP="00AB0E84">
      <w:pPr>
        <w:spacing w:after="0" w:line="225" w:lineRule="atLeast"/>
        <w:jc w:val="center"/>
        <w:textAlignment w:val="baseline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</w:p>
    <w:p w:rsidR="00AB0E84" w:rsidRPr="00AB0E84" w:rsidRDefault="00AB0E84" w:rsidP="00AB0E84">
      <w:pPr>
        <w:spacing w:after="0" w:line="225" w:lineRule="atLeast"/>
        <w:textAlignment w:val="baseline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  <w:r w:rsidRPr="00AB0E84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>Attitudes</w:t>
      </w:r>
    </w:p>
    <w:p w:rsidR="00AB0E84" w:rsidRPr="00AB0E84" w:rsidRDefault="00AB0E84" w:rsidP="00AB0E84">
      <w:pPr>
        <w:numPr>
          <w:ilvl w:val="0"/>
          <w:numId w:val="1"/>
        </w:numPr>
        <w:spacing w:after="0" w:line="225" w:lineRule="atLeast"/>
        <w:ind w:left="600"/>
        <w:textAlignment w:val="baseline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  <w:r w:rsidRPr="00AB0E84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>Strong attitudes are often resilient to change</w:t>
      </w:r>
    </w:p>
    <w:p w:rsidR="00AB0E84" w:rsidRPr="00AB0E84" w:rsidRDefault="00AB0E84" w:rsidP="00AB0E84">
      <w:pPr>
        <w:numPr>
          <w:ilvl w:val="1"/>
          <w:numId w:val="2"/>
        </w:numPr>
        <w:spacing w:after="0" w:line="225" w:lineRule="atLeast"/>
        <w:ind w:left="1200"/>
        <w:textAlignment w:val="baseline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  <w:r w:rsidRPr="00AB0E84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>Strength of your attitudes depends on</w:t>
      </w:r>
    </w:p>
    <w:p w:rsidR="00AB0E84" w:rsidRPr="00AB0E84" w:rsidRDefault="00AB0E84" w:rsidP="00AB0E84">
      <w:pPr>
        <w:numPr>
          <w:ilvl w:val="2"/>
          <w:numId w:val="3"/>
        </w:numPr>
        <w:spacing w:after="0" w:line="225" w:lineRule="atLeast"/>
        <w:ind w:left="1800"/>
        <w:textAlignment w:val="baseline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  <w:r w:rsidRPr="00AB0E84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>Commitment- the more certain you are that your attitude is correct the less likely you are to change it</w:t>
      </w:r>
    </w:p>
    <w:p w:rsidR="00AB0E84" w:rsidRPr="00AB0E84" w:rsidRDefault="00AB0E84" w:rsidP="00AB0E84">
      <w:pPr>
        <w:numPr>
          <w:ilvl w:val="2"/>
          <w:numId w:val="3"/>
        </w:numPr>
        <w:spacing w:after="0" w:line="225" w:lineRule="atLeast"/>
        <w:ind w:left="1800"/>
        <w:textAlignment w:val="baseline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  <w:proofErr w:type="spellStart"/>
      <w:r w:rsidRPr="00AB0E84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>embeddedness</w:t>
      </w:r>
      <w:proofErr w:type="spellEnd"/>
      <w:r w:rsidRPr="00AB0E84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 xml:space="preserve">- the more connected your attitude is to other features of you as a person (e.g. values, </w:t>
      </w:r>
      <w:proofErr w:type="spellStart"/>
      <w:r w:rsidRPr="00AB0E84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>self concept</w:t>
      </w:r>
      <w:proofErr w:type="spellEnd"/>
      <w:r w:rsidRPr="00AB0E84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>) the less likely it is to change</w:t>
      </w:r>
    </w:p>
    <w:p w:rsidR="00AB0E84" w:rsidRPr="00AB0E84" w:rsidRDefault="00AB0E84" w:rsidP="00AB0E84">
      <w:pPr>
        <w:numPr>
          <w:ilvl w:val="0"/>
          <w:numId w:val="3"/>
        </w:numPr>
        <w:spacing w:after="0" w:line="225" w:lineRule="atLeast"/>
        <w:ind w:left="600"/>
        <w:textAlignment w:val="baseline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  <w:r w:rsidRPr="00AB0E84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>We like to be consistent</w:t>
      </w:r>
    </w:p>
    <w:p w:rsidR="00AB0E84" w:rsidRPr="00AB0E84" w:rsidRDefault="00AB0E84" w:rsidP="00AB0E84">
      <w:pPr>
        <w:numPr>
          <w:ilvl w:val="1"/>
          <w:numId w:val="3"/>
        </w:numPr>
        <w:spacing w:after="0" w:line="225" w:lineRule="atLeast"/>
        <w:ind w:left="1200"/>
        <w:textAlignment w:val="baseline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  <w:r w:rsidRPr="00AB0E84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>Consistency Principle: people will change their attitudes to make them consistent with one another</w:t>
      </w:r>
    </w:p>
    <w:p w:rsidR="00AB0E84" w:rsidRPr="00AB0E84" w:rsidRDefault="00AB0E84" w:rsidP="00AB0E84">
      <w:pPr>
        <w:numPr>
          <w:ilvl w:val="1"/>
          <w:numId w:val="3"/>
        </w:numPr>
        <w:spacing w:after="0" w:line="225" w:lineRule="atLeast"/>
        <w:ind w:left="1200"/>
        <w:textAlignment w:val="baseline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  <w:r w:rsidRPr="00AB0E84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>Two consistency theories (</w:t>
      </w:r>
      <w:proofErr w:type="spellStart"/>
      <w:r w:rsidRPr="00AB0E84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>Self induced</w:t>
      </w:r>
      <w:proofErr w:type="spellEnd"/>
      <w:r w:rsidRPr="00AB0E84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 xml:space="preserve"> attitude change)</w:t>
      </w:r>
    </w:p>
    <w:p w:rsidR="00AB0E84" w:rsidRPr="00AB0E84" w:rsidRDefault="00AB0E84" w:rsidP="00AB0E84">
      <w:pPr>
        <w:numPr>
          <w:ilvl w:val="2"/>
          <w:numId w:val="3"/>
        </w:numPr>
        <w:spacing w:after="0" w:line="225" w:lineRule="atLeast"/>
        <w:ind w:left="1800"/>
        <w:textAlignment w:val="baseline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  <w:r w:rsidRPr="00AB0E84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>Balance Theory</w:t>
      </w:r>
    </w:p>
    <w:p w:rsidR="00AB0E84" w:rsidRPr="00AB0E84" w:rsidRDefault="00AB0E84" w:rsidP="00AB0E84">
      <w:pPr>
        <w:numPr>
          <w:ilvl w:val="2"/>
          <w:numId w:val="3"/>
        </w:numPr>
        <w:spacing w:after="0" w:line="225" w:lineRule="atLeast"/>
        <w:ind w:left="1800"/>
        <w:textAlignment w:val="baseline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  <w:r w:rsidRPr="00AB0E84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>Cognitive Dissonance Theory</w:t>
      </w:r>
    </w:p>
    <w:p w:rsidR="00AB0E84" w:rsidRPr="00AB0E84" w:rsidRDefault="00AB0E84" w:rsidP="00AB0E84">
      <w:pPr>
        <w:spacing w:after="0" w:line="225" w:lineRule="atLeast"/>
        <w:textAlignment w:val="baseline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</w:p>
    <w:p w:rsidR="00AB0E84" w:rsidRPr="00AB0E84" w:rsidRDefault="00AB0E84" w:rsidP="00AB0E84">
      <w:pPr>
        <w:spacing w:after="0" w:line="225" w:lineRule="atLeast"/>
        <w:textAlignment w:val="baseline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  <w:r w:rsidRPr="00AB0E84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>Balance Theory</w:t>
      </w:r>
    </w:p>
    <w:p w:rsidR="00AB0E84" w:rsidRPr="00AB0E84" w:rsidRDefault="00AB0E84" w:rsidP="00AB0E84">
      <w:pPr>
        <w:numPr>
          <w:ilvl w:val="0"/>
          <w:numId w:val="4"/>
        </w:numPr>
        <w:spacing w:after="0" w:line="225" w:lineRule="atLeast"/>
        <w:ind w:left="600"/>
        <w:textAlignment w:val="baseline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  <w:proofErr w:type="spellStart"/>
      <w:r w:rsidRPr="00AB0E84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>Heider’s</w:t>
      </w:r>
      <w:proofErr w:type="spellEnd"/>
      <w:r w:rsidRPr="00AB0E84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 xml:space="preserve"> theory that people prefer harmony and consistency in their view of the world.</w:t>
      </w:r>
    </w:p>
    <w:p w:rsidR="00AB0E84" w:rsidRPr="00AB0E84" w:rsidRDefault="00AB0E84" w:rsidP="00AB0E84">
      <w:pPr>
        <w:numPr>
          <w:ilvl w:val="1"/>
          <w:numId w:val="5"/>
        </w:numPr>
        <w:spacing w:after="0" w:line="225" w:lineRule="atLeast"/>
        <w:ind w:left="1200"/>
        <w:textAlignment w:val="baseline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  <w:r w:rsidRPr="00AB0E84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>we agree with people we like and disagree with people we dislike</w:t>
      </w:r>
    </w:p>
    <w:p w:rsidR="00AB0E84" w:rsidRPr="00AB0E84" w:rsidRDefault="00AB0E84" w:rsidP="00AB0E84">
      <w:pPr>
        <w:numPr>
          <w:ilvl w:val="1"/>
          <w:numId w:val="5"/>
        </w:numPr>
        <w:spacing w:after="0" w:line="225" w:lineRule="atLeast"/>
        <w:ind w:left="1200"/>
        <w:textAlignment w:val="baseline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  <w:r w:rsidRPr="00AB0E84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>we associate good things with good people and bad things with bad people</w:t>
      </w:r>
    </w:p>
    <w:p w:rsidR="00AB0E84" w:rsidRPr="00AB0E84" w:rsidRDefault="00AB0E84" w:rsidP="00AB0E84">
      <w:pPr>
        <w:numPr>
          <w:ilvl w:val="0"/>
          <w:numId w:val="5"/>
        </w:numPr>
        <w:spacing w:after="0" w:line="225" w:lineRule="atLeast"/>
        <w:ind w:left="600"/>
        <w:textAlignment w:val="baseline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  <w:r w:rsidRPr="00AB0E84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>We things are out of balance we experience tension</w:t>
      </w:r>
    </w:p>
    <w:p w:rsidR="00AB0E84" w:rsidRPr="00AB0E84" w:rsidRDefault="00AB0E84" w:rsidP="00AB0E84">
      <w:pPr>
        <w:numPr>
          <w:ilvl w:val="0"/>
          <w:numId w:val="5"/>
        </w:numPr>
        <w:spacing w:after="0" w:line="225" w:lineRule="atLeast"/>
        <w:ind w:left="600"/>
        <w:textAlignment w:val="baseline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  <w:r w:rsidRPr="00AB0E84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>To remove the tension we remove something in the system</w:t>
      </w:r>
    </w:p>
    <w:p w:rsidR="00AB0E84" w:rsidRPr="00AB0E84" w:rsidRDefault="00AB0E84" w:rsidP="00AB0E84">
      <w:pPr>
        <w:spacing w:after="0" w:line="225" w:lineRule="atLeast"/>
        <w:textAlignment w:val="baseline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</w:p>
    <w:p w:rsidR="00AB0E84" w:rsidRPr="00AB0E84" w:rsidRDefault="00AB0E84" w:rsidP="00AB0E84">
      <w:pPr>
        <w:spacing w:after="0" w:line="225" w:lineRule="atLeast"/>
        <w:textAlignment w:val="baseline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</w:p>
    <w:p w:rsidR="00AB0E84" w:rsidRPr="00AB0E84" w:rsidRDefault="00AB0E84" w:rsidP="00AB0E84">
      <w:pPr>
        <w:spacing w:after="0" w:line="225" w:lineRule="atLeast"/>
        <w:textAlignment w:val="baseline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</w:p>
    <w:p w:rsidR="00AB0E84" w:rsidRPr="00AB0E84" w:rsidRDefault="00AB0E84" w:rsidP="00AB0E84">
      <w:pPr>
        <w:spacing w:after="0" w:line="225" w:lineRule="atLeast"/>
        <w:textAlignment w:val="baseline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</w:p>
    <w:p w:rsidR="00AB0E84" w:rsidRPr="00AB0E84" w:rsidRDefault="00AB0E84" w:rsidP="00AB0E84">
      <w:pPr>
        <w:spacing w:after="0" w:line="225" w:lineRule="atLeast"/>
        <w:textAlignment w:val="baseline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</w:p>
    <w:p w:rsidR="00AB0E84" w:rsidRPr="00AB0E84" w:rsidRDefault="00AB0E84" w:rsidP="00AB0E84">
      <w:pPr>
        <w:spacing w:after="0" w:line="225" w:lineRule="atLeast"/>
        <w:textAlignment w:val="baseline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</w:p>
    <w:p w:rsidR="00AB0E84" w:rsidRPr="00AB0E84" w:rsidRDefault="00AB0E84" w:rsidP="00AB0E84">
      <w:pPr>
        <w:spacing w:after="0" w:line="225" w:lineRule="atLeast"/>
        <w:textAlignment w:val="baseline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</w:p>
    <w:p w:rsidR="00AB0E84" w:rsidRPr="00AB0E84" w:rsidRDefault="00AB0E84" w:rsidP="00AB0E84">
      <w:pPr>
        <w:spacing w:after="0" w:line="225" w:lineRule="atLeast"/>
        <w:textAlignment w:val="baseline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</w:p>
    <w:p w:rsidR="00AB0E84" w:rsidRPr="00AB0E84" w:rsidRDefault="00AB0E84" w:rsidP="00AB0E84">
      <w:pPr>
        <w:spacing w:after="0" w:line="225" w:lineRule="atLeast"/>
        <w:textAlignment w:val="baseline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</w:p>
    <w:p w:rsidR="00AB0E84" w:rsidRPr="00AB0E84" w:rsidRDefault="00AB0E84" w:rsidP="00AB0E84">
      <w:pPr>
        <w:spacing w:after="0" w:line="225" w:lineRule="atLeast"/>
        <w:textAlignment w:val="baseline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</w:p>
    <w:p w:rsidR="00AB0E84" w:rsidRPr="00AB0E84" w:rsidRDefault="00AB0E84" w:rsidP="00AB0E84">
      <w:pPr>
        <w:spacing w:after="0" w:line="225" w:lineRule="atLeast"/>
        <w:textAlignment w:val="baseline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</w:p>
    <w:p w:rsidR="00AB0E84" w:rsidRPr="00AB0E84" w:rsidRDefault="00AB0E84" w:rsidP="00AB0E84">
      <w:pPr>
        <w:spacing w:after="0" w:line="225" w:lineRule="atLeast"/>
        <w:textAlignment w:val="baseline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</w:p>
    <w:p w:rsidR="00AB0E84" w:rsidRPr="00AB0E84" w:rsidRDefault="00AB0E84" w:rsidP="00AB0E84">
      <w:pPr>
        <w:spacing w:after="0" w:line="225" w:lineRule="atLeast"/>
        <w:textAlignment w:val="baseline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</w:p>
    <w:p w:rsidR="00AB0E84" w:rsidRPr="00AB0E84" w:rsidRDefault="00AB0E84" w:rsidP="00AB0E84">
      <w:pPr>
        <w:spacing w:after="0" w:line="225" w:lineRule="atLeast"/>
        <w:textAlignment w:val="baseline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</w:p>
    <w:p w:rsidR="00AB0E84" w:rsidRPr="00AB0E84" w:rsidRDefault="00AB0E84" w:rsidP="00AB0E84">
      <w:pPr>
        <w:spacing w:after="0" w:line="225" w:lineRule="atLeast"/>
        <w:textAlignment w:val="baseline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</w:p>
    <w:p w:rsidR="00AB0E84" w:rsidRPr="00AB0E84" w:rsidRDefault="00AB0E84" w:rsidP="00AB0E84">
      <w:pPr>
        <w:spacing w:after="0" w:line="225" w:lineRule="atLeast"/>
        <w:textAlignment w:val="baseline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</w:p>
    <w:p w:rsidR="00AB0E84" w:rsidRPr="00AB0E84" w:rsidRDefault="00AB0E84" w:rsidP="00AB0E84">
      <w:pPr>
        <w:spacing w:after="0" w:line="225" w:lineRule="atLeast"/>
        <w:textAlignment w:val="baseline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</w:p>
    <w:p w:rsidR="00AB0E84" w:rsidRPr="00AB0E84" w:rsidRDefault="00AB0E84" w:rsidP="00AB0E84">
      <w:pPr>
        <w:spacing w:after="0" w:line="225" w:lineRule="atLeast"/>
        <w:textAlignment w:val="baseline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  <w:r w:rsidRPr="00AB0E84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>Dissonance Theory</w:t>
      </w:r>
    </w:p>
    <w:p w:rsidR="00AB0E84" w:rsidRPr="00AB0E84" w:rsidRDefault="00AB0E84" w:rsidP="00AB0E84">
      <w:pPr>
        <w:numPr>
          <w:ilvl w:val="0"/>
          <w:numId w:val="6"/>
        </w:numPr>
        <w:spacing w:after="0" w:line="225" w:lineRule="atLeast"/>
        <w:ind w:left="600"/>
        <w:textAlignment w:val="baseline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  <w:r w:rsidRPr="00AB0E84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>Cognitive dissonance theory is based on a small set of principles</w:t>
      </w:r>
    </w:p>
    <w:p w:rsidR="00AB0E84" w:rsidRPr="00AB0E84" w:rsidRDefault="00AB0E84" w:rsidP="00AB0E84">
      <w:pPr>
        <w:numPr>
          <w:ilvl w:val="1"/>
          <w:numId w:val="7"/>
        </w:numPr>
        <w:spacing w:after="0" w:line="225" w:lineRule="atLeast"/>
        <w:ind w:left="900"/>
        <w:textAlignment w:val="baseline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  <w:r w:rsidRPr="00AB0E84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>cognitions can either be consistent or inconsistent with one another (consonant or dissonant)</w:t>
      </w:r>
    </w:p>
    <w:p w:rsidR="00AB0E84" w:rsidRPr="00AB0E84" w:rsidRDefault="00AB0E84" w:rsidP="00AB0E84">
      <w:pPr>
        <w:numPr>
          <w:ilvl w:val="1"/>
          <w:numId w:val="7"/>
        </w:numPr>
        <w:spacing w:after="0" w:line="225" w:lineRule="atLeast"/>
        <w:ind w:left="900"/>
        <w:textAlignment w:val="baseline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  <w:r w:rsidRPr="00AB0E84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>Consistent cognitions produce consonance</w:t>
      </w:r>
    </w:p>
    <w:p w:rsidR="00AB0E84" w:rsidRPr="00AB0E84" w:rsidRDefault="00AB0E84" w:rsidP="00AB0E84">
      <w:pPr>
        <w:numPr>
          <w:ilvl w:val="1"/>
          <w:numId w:val="7"/>
        </w:numPr>
        <w:spacing w:after="0" w:line="225" w:lineRule="atLeast"/>
        <w:ind w:left="900"/>
        <w:textAlignment w:val="baseline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  <w:r w:rsidRPr="00AB0E84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>Inconsistent cognitions produce dissonance</w:t>
      </w:r>
    </w:p>
    <w:p w:rsidR="00AB0E84" w:rsidRPr="00AB0E84" w:rsidRDefault="00AB0E84" w:rsidP="00AB0E84">
      <w:pPr>
        <w:numPr>
          <w:ilvl w:val="1"/>
          <w:numId w:val="7"/>
        </w:numPr>
        <w:spacing w:after="0" w:line="225" w:lineRule="atLeast"/>
        <w:ind w:left="900"/>
        <w:textAlignment w:val="baseline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  <w:r w:rsidRPr="00AB0E84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>Cognitive dissonance theory suggests that when we recognize an inconsistency in attitudes and behavior we feel anxiety and arousal and we are motivated by this discomfort to reduce the inconsistency</w:t>
      </w:r>
    </w:p>
    <w:p w:rsidR="00AB0E84" w:rsidRPr="00AB0E84" w:rsidRDefault="00AB0E84" w:rsidP="00AB0E84">
      <w:pPr>
        <w:numPr>
          <w:ilvl w:val="0"/>
          <w:numId w:val="8"/>
        </w:numPr>
        <w:spacing w:after="0" w:line="225" w:lineRule="atLeast"/>
        <w:ind w:left="600"/>
        <w:textAlignment w:val="baseline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  <w:r w:rsidRPr="00AB0E84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>Only occurs with things that are important to us</w:t>
      </w:r>
    </w:p>
    <w:p w:rsidR="00AB0E84" w:rsidRPr="00AB0E84" w:rsidRDefault="00AB0E84" w:rsidP="00AB0E84">
      <w:pPr>
        <w:numPr>
          <w:ilvl w:val="0"/>
          <w:numId w:val="8"/>
        </w:numPr>
        <w:spacing w:after="0" w:line="225" w:lineRule="atLeast"/>
        <w:ind w:left="600"/>
        <w:textAlignment w:val="baseline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  <w:r w:rsidRPr="00AB0E84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>To combat dissonance we can: change attitudes, change behaviors, or add another cognition to help us rationalize our behavior</w:t>
      </w:r>
    </w:p>
    <w:p w:rsidR="00AB0E84" w:rsidRPr="00AB0E84" w:rsidRDefault="00AB0E84" w:rsidP="00AB0E84">
      <w:pPr>
        <w:spacing w:after="0" w:line="225" w:lineRule="atLeast"/>
        <w:textAlignment w:val="baseline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</w:p>
    <w:p w:rsidR="00AB0E84" w:rsidRPr="00AB0E84" w:rsidRDefault="00AB0E84" w:rsidP="00AB0E84">
      <w:pPr>
        <w:spacing w:after="0" w:line="225" w:lineRule="atLeast"/>
        <w:textAlignment w:val="baseline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  <w:r w:rsidRPr="00AB0E84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>Early Research: Induced Compliance</w:t>
      </w:r>
    </w:p>
    <w:p w:rsidR="00AB0E84" w:rsidRPr="00AB0E84" w:rsidRDefault="00AB0E84" w:rsidP="00AB0E84">
      <w:pPr>
        <w:numPr>
          <w:ilvl w:val="0"/>
          <w:numId w:val="9"/>
        </w:numPr>
        <w:spacing w:after="0" w:line="225" w:lineRule="atLeast"/>
        <w:ind w:left="600"/>
        <w:textAlignment w:val="baseline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  <w:proofErr w:type="spellStart"/>
      <w:r w:rsidRPr="00AB0E84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>Festinger</w:t>
      </w:r>
      <w:proofErr w:type="spellEnd"/>
      <w:r w:rsidRPr="00AB0E84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 xml:space="preserve"> and </w:t>
      </w:r>
      <w:proofErr w:type="spellStart"/>
      <w:r w:rsidRPr="00AB0E84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>Carlsmith</w:t>
      </w:r>
      <w:proofErr w:type="spellEnd"/>
      <w:r w:rsidRPr="00AB0E84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 xml:space="preserve"> (1959)</w:t>
      </w:r>
    </w:p>
    <w:p w:rsidR="00AB0E84" w:rsidRPr="00AB0E84" w:rsidRDefault="00AB0E84" w:rsidP="00AB0E84">
      <w:pPr>
        <w:numPr>
          <w:ilvl w:val="1"/>
          <w:numId w:val="10"/>
        </w:numPr>
        <w:spacing w:after="0" w:line="225" w:lineRule="atLeast"/>
        <w:ind w:left="1200"/>
        <w:textAlignment w:val="baseline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  <w:r w:rsidRPr="00AB0E84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>people engage in a boring task</w:t>
      </w:r>
    </w:p>
    <w:p w:rsidR="00AB0E84" w:rsidRPr="00AB0E84" w:rsidRDefault="00AB0E84" w:rsidP="00AB0E84">
      <w:pPr>
        <w:numPr>
          <w:ilvl w:val="1"/>
          <w:numId w:val="10"/>
        </w:numPr>
        <w:spacing w:after="0" w:line="225" w:lineRule="atLeast"/>
        <w:ind w:left="1200"/>
        <w:textAlignment w:val="baseline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  <w:r w:rsidRPr="00AB0E84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>these same people convince others that the task is fun and enjoyable</w:t>
      </w:r>
    </w:p>
    <w:p w:rsidR="00AB0E84" w:rsidRPr="00AB0E84" w:rsidRDefault="00AB0E84" w:rsidP="00AB0E84">
      <w:pPr>
        <w:numPr>
          <w:ilvl w:val="1"/>
          <w:numId w:val="10"/>
        </w:numPr>
        <w:spacing w:after="0" w:line="225" w:lineRule="atLeast"/>
        <w:ind w:left="1200"/>
        <w:textAlignment w:val="baseline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  <w:r w:rsidRPr="00AB0E84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lastRenderedPageBreak/>
        <w:t>some people get paid $1 for saying this, others get paid $20 for saying this</w:t>
      </w:r>
    </w:p>
    <w:p w:rsidR="00AB0E84" w:rsidRPr="00AB0E84" w:rsidRDefault="00AB0E84" w:rsidP="00AB0E84">
      <w:pPr>
        <w:numPr>
          <w:ilvl w:val="0"/>
          <w:numId w:val="10"/>
        </w:numPr>
        <w:spacing w:after="0" w:line="225" w:lineRule="atLeast"/>
        <w:ind w:left="600"/>
        <w:textAlignment w:val="baseline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  <w:r w:rsidRPr="00AB0E84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>The $1 group showed greater positive attitude change</w:t>
      </w:r>
    </w:p>
    <w:p w:rsidR="00AB0E84" w:rsidRPr="00AB0E84" w:rsidRDefault="00AB0E84" w:rsidP="00AB0E84">
      <w:pPr>
        <w:numPr>
          <w:ilvl w:val="1"/>
          <w:numId w:val="10"/>
        </w:numPr>
        <w:spacing w:after="0" w:line="225" w:lineRule="atLeast"/>
        <w:ind w:left="1200"/>
        <w:textAlignment w:val="baseline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  <w:r w:rsidRPr="00AB0E84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>They think: “Maybe this task isn’t so bad because if it really was bad, they would have paid me more”</w:t>
      </w:r>
      <w:bookmarkStart w:id="0" w:name="_GoBack"/>
      <w:bookmarkEnd w:id="0"/>
    </w:p>
    <w:p w:rsidR="00AB0E84" w:rsidRPr="00AB0E84" w:rsidRDefault="00AB0E84" w:rsidP="00AB0E84">
      <w:pPr>
        <w:numPr>
          <w:ilvl w:val="0"/>
          <w:numId w:val="10"/>
        </w:numPr>
        <w:spacing w:after="0" w:line="225" w:lineRule="atLeast"/>
        <w:ind w:left="600"/>
        <w:textAlignment w:val="baseline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  <w:r w:rsidRPr="00AB0E84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>Brought their attitudes in line with behavior</w:t>
      </w:r>
    </w:p>
    <w:p w:rsidR="00AB0E84" w:rsidRPr="00AB0E84" w:rsidRDefault="00AB0E84" w:rsidP="00AB0E84">
      <w:pPr>
        <w:spacing w:after="0" w:line="225" w:lineRule="atLeast"/>
        <w:textAlignment w:val="baseline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</w:p>
    <w:p w:rsidR="00AB0E84" w:rsidRPr="00AB0E84" w:rsidRDefault="00AB0E84" w:rsidP="00AB0E84">
      <w:pPr>
        <w:spacing w:after="0" w:line="225" w:lineRule="atLeast"/>
        <w:textAlignment w:val="baseline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  <w:r w:rsidRPr="00AB0E84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>Early Research: Effort Justification</w:t>
      </w:r>
    </w:p>
    <w:p w:rsidR="00AB0E84" w:rsidRPr="00AB0E84" w:rsidRDefault="00AB0E84" w:rsidP="00AB0E84">
      <w:pPr>
        <w:numPr>
          <w:ilvl w:val="0"/>
          <w:numId w:val="11"/>
        </w:numPr>
        <w:spacing w:after="0" w:line="225" w:lineRule="atLeast"/>
        <w:ind w:left="600"/>
        <w:textAlignment w:val="baseline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  <w:r w:rsidRPr="00AB0E84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>Dissonance reduction is used to justify the expenditure of effort</w:t>
      </w:r>
    </w:p>
    <w:p w:rsidR="00AB0E84" w:rsidRPr="00AB0E84" w:rsidRDefault="00AB0E84" w:rsidP="00AB0E84">
      <w:pPr>
        <w:numPr>
          <w:ilvl w:val="1"/>
          <w:numId w:val="12"/>
        </w:numPr>
        <w:spacing w:after="0" w:line="225" w:lineRule="atLeast"/>
        <w:ind w:left="1200"/>
        <w:textAlignment w:val="baseline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  <w:r w:rsidRPr="00AB0E84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>“this is horrible…I must really like it”</w:t>
      </w:r>
    </w:p>
    <w:p w:rsidR="00AB0E84" w:rsidRPr="00AB0E84" w:rsidRDefault="00AB0E84" w:rsidP="00AB0E84">
      <w:pPr>
        <w:numPr>
          <w:ilvl w:val="0"/>
          <w:numId w:val="12"/>
        </w:numPr>
        <w:spacing w:after="0" w:line="225" w:lineRule="atLeast"/>
        <w:ind w:left="600"/>
        <w:textAlignment w:val="baseline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  <w:r w:rsidRPr="00AB0E84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>Aronson and Mills (1959)</w:t>
      </w:r>
    </w:p>
    <w:p w:rsidR="00AB0E84" w:rsidRPr="00AB0E84" w:rsidRDefault="00AB0E84" w:rsidP="00AB0E84">
      <w:pPr>
        <w:numPr>
          <w:ilvl w:val="1"/>
          <w:numId w:val="12"/>
        </w:numPr>
        <w:spacing w:after="0" w:line="225" w:lineRule="atLeast"/>
        <w:ind w:left="1200"/>
        <w:textAlignment w:val="baseline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  <w:r w:rsidRPr="00AB0E84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>E.g. Sex discussion group study</w:t>
      </w:r>
    </w:p>
    <w:p w:rsidR="00AB0E84" w:rsidRPr="00AB0E84" w:rsidRDefault="00AB0E84" w:rsidP="00AB0E84">
      <w:pPr>
        <w:numPr>
          <w:ilvl w:val="1"/>
          <w:numId w:val="12"/>
        </w:numPr>
        <w:spacing w:after="0" w:line="225" w:lineRule="atLeast"/>
        <w:ind w:left="1200"/>
        <w:textAlignment w:val="baseline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  <w:r w:rsidRPr="00AB0E84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>severity of initiation leads to greater liking for the group</w:t>
      </w:r>
    </w:p>
    <w:p w:rsidR="00AB0E84" w:rsidRPr="00AB0E84" w:rsidRDefault="00AB0E84" w:rsidP="00AB0E84">
      <w:pPr>
        <w:spacing w:after="0" w:line="225" w:lineRule="atLeast"/>
        <w:textAlignment w:val="baseline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</w:p>
    <w:p w:rsidR="00AB0E84" w:rsidRPr="00AB0E84" w:rsidRDefault="00AB0E84" w:rsidP="00AB0E84">
      <w:pPr>
        <w:spacing w:after="0" w:line="225" w:lineRule="atLeast"/>
        <w:textAlignment w:val="baseline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  <w:r w:rsidRPr="00AB0E84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>Early Research: Free Choice</w:t>
      </w:r>
    </w:p>
    <w:p w:rsidR="00AB0E84" w:rsidRPr="00AB0E84" w:rsidRDefault="00AB0E84" w:rsidP="00AB0E84">
      <w:pPr>
        <w:numPr>
          <w:ilvl w:val="0"/>
          <w:numId w:val="13"/>
        </w:numPr>
        <w:spacing w:after="0" w:line="225" w:lineRule="atLeast"/>
        <w:ind w:left="600"/>
        <w:textAlignment w:val="baseline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  <w:proofErr w:type="spellStart"/>
      <w:r w:rsidRPr="00AB0E84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>Festinger</w:t>
      </w:r>
      <w:proofErr w:type="spellEnd"/>
      <w:r w:rsidRPr="00AB0E84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 xml:space="preserve"> (1957)</w:t>
      </w:r>
    </w:p>
    <w:p w:rsidR="00AB0E84" w:rsidRPr="00AB0E84" w:rsidRDefault="00AB0E84" w:rsidP="00AB0E84">
      <w:pPr>
        <w:numPr>
          <w:ilvl w:val="1"/>
          <w:numId w:val="14"/>
        </w:numPr>
        <w:spacing w:after="0" w:line="225" w:lineRule="atLeast"/>
        <w:ind w:left="1200"/>
        <w:textAlignment w:val="baseline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  <w:r w:rsidRPr="00AB0E84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>having to choose between two desirable alternatives can produce dissonance</w:t>
      </w:r>
    </w:p>
    <w:p w:rsidR="00AB0E84" w:rsidRPr="00AB0E84" w:rsidRDefault="00AB0E84" w:rsidP="00AB0E84">
      <w:pPr>
        <w:numPr>
          <w:ilvl w:val="2"/>
          <w:numId w:val="15"/>
        </w:numPr>
        <w:spacing w:after="0" w:line="225" w:lineRule="atLeast"/>
        <w:ind w:left="1800"/>
        <w:textAlignment w:val="baseline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  <w:proofErr w:type="spellStart"/>
      <w:r w:rsidRPr="00AB0E84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>Postdecisional</w:t>
      </w:r>
      <w:proofErr w:type="spellEnd"/>
      <w:r w:rsidRPr="00AB0E84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 xml:space="preserve"> dissonance (buyer’s remorse)</w:t>
      </w:r>
    </w:p>
    <w:p w:rsidR="00AB0E84" w:rsidRPr="00AB0E84" w:rsidRDefault="00AB0E84" w:rsidP="00AB0E84">
      <w:pPr>
        <w:numPr>
          <w:ilvl w:val="2"/>
          <w:numId w:val="15"/>
        </w:numPr>
        <w:spacing w:after="0" w:line="225" w:lineRule="atLeast"/>
        <w:ind w:left="1800"/>
        <w:textAlignment w:val="baseline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  <w:r w:rsidRPr="00AB0E84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>The bad elements of the chosen alternative are dissonant with the decision</w:t>
      </w:r>
    </w:p>
    <w:p w:rsidR="00AB0E84" w:rsidRPr="00AB0E84" w:rsidRDefault="00AB0E84" w:rsidP="00AB0E84">
      <w:pPr>
        <w:numPr>
          <w:ilvl w:val="2"/>
          <w:numId w:val="15"/>
        </w:numPr>
        <w:spacing w:after="0" w:line="225" w:lineRule="atLeast"/>
        <w:ind w:left="1800"/>
        <w:textAlignment w:val="baseline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  <w:r w:rsidRPr="00AB0E84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 xml:space="preserve">good elements of the </w:t>
      </w:r>
      <w:proofErr w:type="spellStart"/>
      <w:r w:rsidRPr="00AB0E84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>unchosen</w:t>
      </w:r>
      <w:proofErr w:type="spellEnd"/>
      <w:r w:rsidRPr="00AB0E84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 xml:space="preserve"> alternative are dissonant with the decision</w:t>
      </w:r>
    </w:p>
    <w:p w:rsidR="00AB0E84" w:rsidRPr="00AB0E84" w:rsidRDefault="00AB0E84" w:rsidP="00AB0E84">
      <w:pPr>
        <w:numPr>
          <w:ilvl w:val="1"/>
          <w:numId w:val="15"/>
        </w:numPr>
        <w:spacing w:after="0" w:line="225" w:lineRule="atLeast"/>
        <w:ind w:left="1200"/>
        <w:textAlignment w:val="baseline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  <w:r w:rsidRPr="00AB0E84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>people engage in post-decisional dissonance reduction to restore consonance</w:t>
      </w:r>
    </w:p>
    <w:p w:rsidR="00AB0E84" w:rsidRPr="00AB0E84" w:rsidRDefault="00AB0E84" w:rsidP="00AB0E84">
      <w:pPr>
        <w:spacing w:after="0" w:line="225" w:lineRule="atLeast"/>
        <w:textAlignment w:val="baseline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</w:p>
    <w:p w:rsidR="00AB0E84" w:rsidRPr="00AB0E84" w:rsidRDefault="00AB0E84" w:rsidP="00AB0E84">
      <w:pPr>
        <w:spacing w:after="0" w:line="225" w:lineRule="atLeast"/>
        <w:textAlignment w:val="baseline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  <w:r w:rsidRPr="00AB0E84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>Post-Decision Dissonance Reduction</w:t>
      </w:r>
    </w:p>
    <w:p w:rsidR="00AB0E84" w:rsidRPr="00AB0E84" w:rsidRDefault="00AB0E84" w:rsidP="00AB0E84">
      <w:pPr>
        <w:numPr>
          <w:ilvl w:val="0"/>
          <w:numId w:val="16"/>
        </w:numPr>
        <w:spacing w:after="0" w:line="225" w:lineRule="atLeast"/>
        <w:ind w:left="600"/>
        <w:textAlignment w:val="baseline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  <w:r w:rsidRPr="00AB0E84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>As a consequence of having to choose one of two desirable alternatives, people will:</w:t>
      </w:r>
    </w:p>
    <w:p w:rsidR="00AB0E84" w:rsidRPr="00AB0E84" w:rsidRDefault="00AB0E84" w:rsidP="00AB0E84">
      <w:pPr>
        <w:numPr>
          <w:ilvl w:val="1"/>
          <w:numId w:val="17"/>
        </w:numPr>
        <w:spacing w:after="0" w:line="225" w:lineRule="atLeast"/>
        <w:ind w:left="1200"/>
        <w:textAlignment w:val="baseline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  <w:r w:rsidRPr="00AB0E84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>improve their evaluation of the chosen alternative</w:t>
      </w:r>
    </w:p>
    <w:p w:rsidR="00AB0E84" w:rsidRPr="00AB0E84" w:rsidRDefault="00AB0E84" w:rsidP="00AB0E84">
      <w:pPr>
        <w:numPr>
          <w:ilvl w:val="1"/>
          <w:numId w:val="17"/>
        </w:numPr>
        <w:spacing w:after="0" w:line="225" w:lineRule="atLeast"/>
        <w:ind w:left="1200"/>
        <w:textAlignment w:val="baseline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  <w:r w:rsidRPr="00AB0E84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 xml:space="preserve">Lower their evaluation of the </w:t>
      </w:r>
      <w:proofErr w:type="spellStart"/>
      <w:r w:rsidRPr="00AB0E84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>unchosen</w:t>
      </w:r>
      <w:proofErr w:type="spellEnd"/>
      <w:r w:rsidRPr="00AB0E84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 xml:space="preserve"> alternative</w:t>
      </w:r>
    </w:p>
    <w:p w:rsidR="00AB0E84" w:rsidRPr="00AB0E84" w:rsidRDefault="00AB0E84" w:rsidP="00AB0E84">
      <w:pPr>
        <w:numPr>
          <w:ilvl w:val="0"/>
          <w:numId w:val="17"/>
        </w:numPr>
        <w:spacing w:after="0" w:line="225" w:lineRule="atLeast"/>
        <w:ind w:left="600"/>
        <w:textAlignment w:val="baseline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  <w:r w:rsidRPr="00AB0E84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>Doing so reduces dissonance and restores consonance</w:t>
      </w:r>
    </w:p>
    <w:p w:rsidR="00AB0E84" w:rsidRPr="00AB0E84" w:rsidRDefault="00AB0E84" w:rsidP="00AB0E84">
      <w:pPr>
        <w:spacing w:after="0" w:line="225" w:lineRule="atLeast"/>
        <w:textAlignment w:val="baseline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</w:p>
    <w:p w:rsidR="00AB0E84" w:rsidRPr="00AB0E84" w:rsidRDefault="00AB0E84" w:rsidP="00AB0E84">
      <w:pPr>
        <w:spacing w:after="0" w:line="225" w:lineRule="atLeast"/>
        <w:textAlignment w:val="baseline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  <w:r w:rsidRPr="00AB0E84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>Alternatives to Dissonance Theory</w:t>
      </w:r>
    </w:p>
    <w:p w:rsidR="00AB0E84" w:rsidRPr="00AB0E84" w:rsidRDefault="00AB0E84" w:rsidP="00AB0E84">
      <w:pPr>
        <w:numPr>
          <w:ilvl w:val="0"/>
          <w:numId w:val="18"/>
        </w:numPr>
        <w:spacing w:after="0" w:line="225" w:lineRule="atLeast"/>
        <w:ind w:left="600"/>
        <w:textAlignment w:val="baseline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  <w:r w:rsidRPr="00AB0E84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>Self- Perception Theory</w:t>
      </w:r>
    </w:p>
    <w:p w:rsidR="00AB0E84" w:rsidRPr="00AB0E84" w:rsidRDefault="00AB0E84" w:rsidP="00AB0E84">
      <w:pPr>
        <w:numPr>
          <w:ilvl w:val="1"/>
          <w:numId w:val="19"/>
        </w:numPr>
        <w:spacing w:after="0" w:line="225" w:lineRule="atLeast"/>
        <w:ind w:left="1200"/>
        <w:textAlignment w:val="baseline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  <w:r w:rsidRPr="00AB0E84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>perhaps people simply observe own behavior &amp; infer their own attitudes from it</w:t>
      </w:r>
    </w:p>
    <w:p w:rsidR="00AB0E84" w:rsidRPr="00AB0E84" w:rsidRDefault="00AB0E84" w:rsidP="00AB0E84">
      <w:pPr>
        <w:numPr>
          <w:ilvl w:val="0"/>
          <w:numId w:val="19"/>
        </w:numPr>
        <w:spacing w:after="0" w:line="225" w:lineRule="atLeast"/>
        <w:ind w:left="600"/>
        <w:textAlignment w:val="baseline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  <w:r w:rsidRPr="00AB0E84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>Impression Management Theory</w:t>
      </w:r>
    </w:p>
    <w:p w:rsidR="00AB0E84" w:rsidRPr="00AB0E84" w:rsidRDefault="00AB0E84" w:rsidP="00AB0E84">
      <w:pPr>
        <w:numPr>
          <w:ilvl w:val="1"/>
          <w:numId w:val="19"/>
        </w:numPr>
        <w:spacing w:after="0" w:line="225" w:lineRule="atLeast"/>
        <w:ind w:left="1200"/>
        <w:textAlignment w:val="baseline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  <w:r w:rsidRPr="00AB0E84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>people want to make a good impression</w:t>
      </w:r>
    </w:p>
    <w:p w:rsidR="00AB0E84" w:rsidRPr="00AB0E84" w:rsidRDefault="00AB0E84" w:rsidP="00AB0E84">
      <w:pPr>
        <w:numPr>
          <w:ilvl w:val="1"/>
          <w:numId w:val="19"/>
        </w:numPr>
        <w:spacing w:after="0" w:line="225" w:lineRule="atLeast"/>
        <w:ind w:left="1200"/>
        <w:textAlignment w:val="baseline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  <w:r w:rsidRPr="00AB0E84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>In dissonance studies, they may not want to appear inconsistent</w:t>
      </w:r>
    </w:p>
    <w:p w:rsidR="00AB0E84" w:rsidRPr="00AB0E84" w:rsidRDefault="00AB0E84" w:rsidP="00AB0E84">
      <w:pPr>
        <w:numPr>
          <w:ilvl w:val="1"/>
          <w:numId w:val="19"/>
        </w:numPr>
        <w:spacing w:after="0" w:line="225" w:lineRule="atLeast"/>
        <w:ind w:left="1200"/>
        <w:textAlignment w:val="baseline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  <w:r w:rsidRPr="00AB0E84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>self-presentation goals would predict their behavior</w:t>
      </w:r>
    </w:p>
    <w:p w:rsidR="00AB0E84" w:rsidRPr="00AB0E84" w:rsidRDefault="00AB0E84" w:rsidP="00AB0E84">
      <w:pPr>
        <w:numPr>
          <w:ilvl w:val="0"/>
          <w:numId w:val="19"/>
        </w:numPr>
        <w:spacing w:after="0" w:line="225" w:lineRule="atLeast"/>
        <w:ind w:left="600"/>
        <w:textAlignment w:val="baseline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  <w:proofErr w:type="spellStart"/>
      <w:r w:rsidRPr="00AB0E84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>Self Affirmation</w:t>
      </w:r>
      <w:proofErr w:type="spellEnd"/>
      <w:r w:rsidRPr="00AB0E84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 xml:space="preserve"> Theory</w:t>
      </w:r>
    </w:p>
    <w:p w:rsidR="00AB0E84" w:rsidRPr="00AB0E84" w:rsidRDefault="00AB0E84" w:rsidP="00AB0E84">
      <w:pPr>
        <w:numPr>
          <w:ilvl w:val="1"/>
          <w:numId w:val="19"/>
        </w:numPr>
        <w:spacing w:after="0" w:line="225" w:lineRule="atLeast"/>
        <w:ind w:left="1200"/>
        <w:textAlignment w:val="baseline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  <w:r w:rsidRPr="00AB0E84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 xml:space="preserve">people want to view themselves as moral, capable </w:t>
      </w:r>
      <w:proofErr w:type="spellStart"/>
      <w:r w:rsidRPr="00AB0E84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>idividuals</w:t>
      </w:r>
      <w:proofErr w:type="spellEnd"/>
    </w:p>
    <w:p w:rsidR="00AB0E84" w:rsidRPr="00AB0E84" w:rsidRDefault="00AB0E84" w:rsidP="00AB0E84">
      <w:pPr>
        <w:numPr>
          <w:ilvl w:val="1"/>
          <w:numId w:val="19"/>
        </w:numPr>
        <w:spacing w:after="0" w:line="225" w:lineRule="atLeast"/>
        <w:ind w:left="1200"/>
        <w:textAlignment w:val="baseline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  <w:proofErr w:type="spellStart"/>
      <w:r w:rsidRPr="00AB0E84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>counterattitudinal</w:t>
      </w:r>
      <w:proofErr w:type="spellEnd"/>
      <w:r w:rsidRPr="00AB0E84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 xml:space="preserve"> behavior threatens these feelings of self-worth</w:t>
      </w:r>
    </w:p>
    <w:p w:rsidR="00AB0E84" w:rsidRPr="00AB0E84" w:rsidRDefault="00AB0E84" w:rsidP="00AB0E84">
      <w:pPr>
        <w:numPr>
          <w:ilvl w:val="1"/>
          <w:numId w:val="19"/>
        </w:numPr>
        <w:spacing w:after="0" w:line="225" w:lineRule="atLeast"/>
        <w:ind w:left="1200"/>
        <w:textAlignment w:val="baseline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  <w:r w:rsidRPr="00AB0E84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>people change their attitudes to reduce these threats to self-worth</w:t>
      </w:r>
    </w:p>
    <w:p w:rsidR="00AB0E84" w:rsidRPr="00AB0E84" w:rsidRDefault="00AB0E84" w:rsidP="00AB0E84">
      <w:pPr>
        <w:spacing w:after="0" w:line="225" w:lineRule="atLeast"/>
        <w:textAlignment w:val="baseline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</w:p>
    <w:p w:rsidR="00AB0E84" w:rsidRPr="00AB0E84" w:rsidRDefault="00AB0E84" w:rsidP="00AB0E84">
      <w:pPr>
        <w:spacing w:after="0" w:line="225" w:lineRule="atLeast"/>
        <w:textAlignment w:val="baseline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</w:p>
    <w:p w:rsidR="00AB0E84" w:rsidRPr="00AB0E84" w:rsidRDefault="00AB0E84" w:rsidP="00AB0E84">
      <w:pPr>
        <w:spacing w:after="0" w:line="225" w:lineRule="atLeast"/>
        <w:textAlignment w:val="baseline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  <w:r w:rsidRPr="00AB0E84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>Recent Research Hypocrisy</w:t>
      </w:r>
    </w:p>
    <w:p w:rsidR="00AB0E84" w:rsidRPr="00AB0E84" w:rsidRDefault="00AB0E84" w:rsidP="00AB0E84">
      <w:pPr>
        <w:numPr>
          <w:ilvl w:val="0"/>
          <w:numId w:val="20"/>
        </w:numPr>
        <w:spacing w:after="0" w:line="225" w:lineRule="atLeast"/>
        <w:ind w:left="600"/>
        <w:textAlignment w:val="baseline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  <w:r w:rsidRPr="00AB0E84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>Early dissonance research focused on the negative consequences of behavior</w:t>
      </w:r>
    </w:p>
    <w:p w:rsidR="00AB0E84" w:rsidRPr="00AB0E84" w:rsidRDefault="00AB0E84" w:rsidP="00AB0E84">
      <w:pPr>
        <w:numPr>
          <w:ilvl w:val="0"/>
          <w:numId w:val="20"/>
        </w:numPr>
        <w:spacing w:after="0" w:line="225" w:lineRule="atLeast"/>
        <w:ind w:left="600"/>
        <w:textAlignment w:val="baseline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  <w:r w:rsidRPr="00AB0E84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 xml:space="preserve">Even people who promote a </w:t>
      </w:r>
      <w:proofErr w:type="spellStart"/>
      <w:r w:rsidRPr="00AB0E84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>proattitudinal</w:t>
      </w:r>
      <w:proofErr w:type="spellEnd"/>
      <w:r w:rsidRPr="00AB0E84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 xml:space="preserve"> position can experience dissonance</w:t>
      </w:r>
    </w:p>
    <w:p w:rsidR="00AB0E84" w:rsidRPr="00AB0E84" w:rsidRDefault="00AB0E84" w:rsidP="00AB0E84">
      <w:pPr>
        <w:numPr>
          <w:ilvl w:val="1"/>
          <w:numId w:val="21"/>
        </w:numPr>
        <w:spacing w:after="0" w:line="225" w:lineRule="atLeast"/>
        <w:ind w:left="1200"/>
        <w:textAlignment w:val="baseline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  <w:r w:rsidRPr="00AB0E84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 xml:space="preserve">hypocrisy produced by advocating a </w:t>
      </w:r>
      <w:proofErr w:type="spellStart"/>
      <w:r w:rsidRPr="00AB0E84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>proattitudinal</w:t>
      </w:r>
      <w:proofErr w:type="spellEnd"/>
      <w:r w:rsidRPr="00AB0E84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 xml:space="preserve"> position but engaging in </w:t>
      </w:r>
      <w:proofErr w:type="spellStart"/>
      <w:r w:rsidRPr="00AB0E84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>counterattitudinal</w:t>
      </w:r>
      <w:proofErr w:type="spellEnd"/>
      <w:r w:rsidRPr="00AB0E84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 xml:space="preserve"> behavior leads to dissonance</w:t>
      </w:r>
    </w:p>
    <w:p w:rsidR="00AB0E84" w:rsidRPr="00AB0E84" w:rsidRDefault="00AB0E84" w:rsidP="00AB0E84">
      <w:pPr>
        <w:numPr>
          <w:ilvl w:val="1"/>
          <w:numId w:val="21"/>
        </w:numPr>
        <w:spacing w:after="0" w:line="225" w:lineRule="atLeast"/>
        <w:ind w:left="1200"/>
        <w:textAlignment w:val="baseline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  <w:r w:rsidRPr="00AB0E84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>To reduce this dissonance we change our behavior to line up with our attitude</w:t>
      </w:r>
    </w:p>
    <w:p w:rsidR="00AB0E84" w:rsidRPr="00AB0E84" w:rsidRDefault="00AB0E84" w:rsidP="00AB0E84">
      <w:pPr>
        <w:spacing w:after="0" w:line="225" w:lineRule="atLeast"/>
        <w:textAlignment w:val="baseline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</w:p>
    <w:p w:rsidR="00AB0E84" w:rsidRPr="00AB0E84" w:rsidRDefault="00AB0E84" w:rsidP="00AB0E84">
      <w:pPr>
        <w:spacing w:after="0" w:line="225" w:lineRule="atLeast"/>
        <w:textAlignment w:val="baseline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  <w:r w:rsidRPr="00AB0E84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>Recent Research</w:t>
      </w:r>
    </w:p>
    <w:p w:rsidR="00AB0E84" w:rsidRPr="00AB0E84" w:rsidRDefault="00AB0E84" w:rsidP="00AB0E84">
      <w:pPr>
        <w:numPr>
          <w:ilvl w:val="0"/>
          <w:numId w:val="22"/>
        </w:numPr>
        <w:spacing w:after="0" w:line="225" w:lineRule="atLeast"/>
        <w:ind w:left="600"/>
        <w:textAlignment w:val="baseline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  <w:r w:rsidRPr="00AB0E84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>Individual Differences</w:t>
      </w:r>
    </w:p>
    <w:p w:rsidR="00AB0E84" w:rsidRPr="00AB0E84" w:rsidRDefault="00AB0E84" w:rsidP="00AB0E84">
      <w:pPr>
        <w:numPr>
          <w:ilvl w:val="1"/>
          <w:numId w:val="23"/>
        </w:numPr>
        <w:spacing w:after="0" w:line="225" w:lineRule="atLeast"/>
        <w:ind w:left="1200"/>
        <w:textAlignment w:val="baseline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  <w:r w:rsidRPr="00AB0E84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>Preference for Consistency (PFC) measures individual differences in wanting predictability and consonance</w:t>
      </w:r>
    </w:p>
    <w:p w:rsidR="00AB0E84" w:rsidRPr="00AB0E84" w:rsidRDefault="00AB0E84" w:rsidP="00AB0E84">
      <w:pPr>
        <w:numPr>
          <w:ilvl w:val="1"/>
          <w:numId w:val="23"/>
        </w:numPr>
        <w:spacing w:after="0" w:line="225" w:lineRule="atLeast"/>
        <w:ind w:left="1200"/>
        <w:textAlignment w:val="baseline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  <w:r w:rsidRPr="00AB0E84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>Individual differences may mediate the effects found in traditional dissonance research</w:t>
      </w:r>
    </w:p>
    <w:p w:rsidR="00AB0E84" w:rsidRPr="00AB0E84" w:rsidRDefault="00AB0E84" w:rsidP="00AB0E84">
      <w:pPr>
        <w:numPr>
          <w:ilvl w:val="0"/>
          <w:numId w:val="23"/>
        </w:numPr>
        <w:spacing w:after="0" w:line="225" w:lineRule="atLeast"/>
        <w:ind w:left="600"/>
        <w:textAlignment w:val="baseline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  <w:r w:rsidRPr="00AB0E84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>Implicit and Explicit Attitudes</w:t>
      </w:r>
    </w:p>
    <w:p w:rsidR="00AB0E84" w:rsidRPr="00AB0E84" w:rsidRDefault="00AB0E84" w:rsidP="00AB0E84">
      <w:pPr>
        <w:numPr>
          <w:ilvl w:val="1"/>
          <w:numId w:val="23"/>
        </w:numPr>
        <w:spacing w:after="0" w:line="225" w:lineRule="atLeast"/>
        <w:ind w:left="1200"/>
        <w:textAlignment w:val="baseline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  <w:r w:rsidRPr="00AB0E84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>Almost all research on dissonance theory has focused on explicit attitudes</w:t>
      </w:r>
    </w:p>
    <w:p w:rsidR="00AB0E84" w:rsidRPr="00AB0E84" w:rsidRDefault="00AB0E84" w:rsidP="00AB0E84">
      <w:pPr>
        <w:numPr>
          <w:ilvl w:val="1"/>
          <w:numId w:val="23"/>
        </w:numPr>
        <w:spacing w:after="0" w:line="225" w:lineRule="atLeast"/>
        <w:ind w:left="1200"/>
        <w:textAlignment w:val="baseline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  <w:r w:rsidRPr="00AB0E84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lastRenderedPageBreak/>
        <w:t>Recent research has examined dissonance and implicitly-held attitudes</w:t>
      </w:r>
    </w:p>
    <w:p w:rsidR="00AB0E84" w:rsidRPr="00AB0E84" w:rsidRDefault="00AB0E84" w:rsidP="00AB0E84">
      <w:pPr>
        <w:numPr>
          <w:ilvl w:val="2"/>
          <w:numId w:val="24"/>
        </w:numPr>
        <w:spacing w:after="0" w:line="225" w:lineRule="atLeast"/>
        <w:ind w:left="1800"/>
        <w:textAlignment w:val="baseline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  <w:r w:rsidRPr="00AB0E84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>dissonance affects explicit attitudes</w:t>
      </w:r>
    </w:p>
    <w:p w:rsidR="00AB0E84" w:rsidRPr="00AB0E84" w:rsidRDefault="00AB0E84" w:rsidP="00AB0E84">
      <w:pPr>
        <w:numPr>
          <w:ilvl w:val="2"/>
          <w:numId w:val="24"/>
        </w:numPr>
        <w:spacing w:after="0" w:line="195" w:lineRule="atLeast"/>
        <w:ind w:left="1800"/>
        <w:textAlignment w:val="baseline"/>
        <w:rPr>
          <w:rFonts w:ascii="Helvetica" w:eastAsia="Times New Roman" w:hAnsi="Helvetica" w:cs="Helvetica"/>
          <w:color w:val="7D7D7D"/>
          <w:sz w:val="20"/>
          <w:szCs w:val="20"/>
          <w:lang w:eastAsia="en-CA"/>
        </w:rPr>
      </w:pPr>
    </w:p>
    <w:p w:rsidR="00AB0E84" w:rsidRPr="00AB0E84" w:rsidRDefault="00AB0E84" w:rsidP="00AB0E84">
      <w:pPr>
        <w:numPr>
          <w:ilvl w:val="2"/>
          <w:numId w:val="25"/>
        </w:numPr>
        <w:spacing w:after="0" w:line="225" w:lineRule="atLeast"/>
        <w:ind w:left="1200"/>
        <w:textAlignment w:val="baseline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  <w:r w:rsidRPr="00AB0E84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>dissonance has little effect on changing implicit attitudes</w:t>
      </w:r>
    </w:p>
    <w:p w:rsidR="00AB0E84" w:rsidRPr="00AB0E84" w:rsidRDefault="00AB0E84" w:rsidP="00AB0E84">
      <w:pPr>
        <w:spacing w:after="0" w:line="225" w:lineRule="atLeast"/>
        <w:textAlignment w:val="baseline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</w:p>
    <w:p w:rsidR="00AB0E84" w:rsidRPr="00AB0E84" w:rsidRDefault="00AB0E84" w:rsidP="00AB0E84">
      <w:pPr>
        <w:spacing w:after="0" w:line="225" w:lineRule="atLeast"/>
        <w:textAlignment w:val="baseline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  <w:r w:rsidRPr="00AB0E84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>Persuasion- change in private attitude or belief as a result of receiving a message</w:t>
      </w:r>
    </w:p>
    <w:p w:rsidR="00AB0E84" w:rsidRPr="00AB0E84" w:rsidRDefault="00AB0E84" w:rsidP="00AB0E84">
      <w:pPr>
        <w:spacing w:after="0" w:line="225" w:lineRule="atLeast"/>
        <w:textAlignment w:val="baseline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</w:p>
    <w:p w:rsidR="00AB0E84" w:rsidRPr="00AB0E84" w:rsidRDefault="00AB0E84" w:rsidP="00AB0E84">
      <w:pPr>
        <w:spacing w:after="0" w:line="225" w:lineRule="atLeast"/>
        <w:textAlignment w:val="baseline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  <w:r w:rsidRPr="00AB0E84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>Factors that Affect Persuasion</w:t>
      </w:r>
    </w:p>
    <w:p w:rsidR="00AB0E84" w:rsidRPr="00AB0E84" w:rsidRDefault="00AB0E84" w:rsidP="00AB0E84">
      <w:pPr>
        <w:numPr>
          <w:ilvl w:val="0"/>
          <w:numId w:val="26"/>
        </w:numPr>
        <w:spacing w:after="0" w:line="240" w:lineRule="auto"/>
        <w:ind w:left="600"/>
        <w:textAlignment w:val="baseline"/>
        <w:rPr>
          <w:rFonts w:ascii="Times New Roman" w:eastAsia="Times New Roman" w:hAnsi="Times New Roman" w:cs="Times New Roman"/>
          <w:sz w:val="20"/>
          <w:szCs w:val="20"/>
          <w:lang w:eastAsia="en-CA"/>
        </w:rPr>
      </w:pPr>
    </w:p>
    <w:p w:rsidR="00AB0E84" w:rsidRPr="00AB0E84" w:rsidRDefault="00AB0E84" w:rsidP="00AB0E84">
      <w:pPr>
        <w:numPr>
          <w:ilvl w:val="0"/>
          <w:numId w:val="27"/>
        </w:numPr>
        <w:spacing w:after="0" w:line="225" w:lineRule="atLeast"/>
        <w:ind w:left="600"/>
        <w:textAlignment w:val="baseline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  <w:r w:rsidRPr="00AB0E84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>The source</w:t>
      </w:r>
    </w:p>
    <w:p w:rsidR="00AB0E84" w:rsidRPr="00AB0E84" w:rsidRDefault="00AB0E84" w:rsidP="00AB0E84">
      <w:pPr>
        <w:numPr>
          <w:ilvl w:val="1"/>
          <w:numId w:val="28"/>
        </w:numPr>
        <w:spacing w:after="0" w:line="225" w:lineRule="atLeast"/>
        <w:ind w:left="1200"/>
        <w:textAlignment w:val="baseline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  <w:r w:rsidRPr="00AB0E84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>Credibility</w:t>
      </w:r>
    </w:p>
    <w:p w:rsidR="00AB0E84" w:rsidRPr="00AB0E84" w:rsidRDefault="00AB0E84" w:rsidP="00AB0E84">
      <w:pPr>
        <w:numPr>
          <w:ilvl w:val="1"/>
          <w:numId w:val="28"/>
        </w:numPr>
        <w:spacing w:after="0" w:line="225" w:lineRule="atLeast"/>
        <w:ind w:left="1200"/>
        <w:textAlignment w:val="baseline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  <w:r w:rsidRPr="00AB0E84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>Attractiveness : Rihanna vs. Dennis Rodman milk ad</w:t>
      </w:r>
    </w:p>
    <w:p w:rsidR="00AB0E84" w:rsidRPr="00AB0E84" w:rsidRDefault="00AB0E84" w:rsidP="00AB0E84">
      <w:pPr>
        <w:numPr>
          <w:ilvl w:val="1"/>
          <w:numId w:val="28"/>
        </w:numPr>
        <w:spacing w:after="0" w:line="225" w:lineRule="atLeast"/>
        <w:ind w:left="1200"/>
        <w:textAlignment w:val="baseline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  <w:r w:rsidRPr="00AB0E84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>Similarity: want to believe people like us</w:t>
      </w:r>
    </w:p>
    <w:p w:rsidR="00AB0E84" w:rsidRPr="00AB0E84" w:rsidRDefault="00AB0E84" w:rsidP="00AB0E84">
      <w:pPr>
        <w:numPr>
          <w:ilvl w:val="1"/>
          <w:numId w:val="28"/>
        </w:numPr>
        <w:spacing w:after="0" w:line="225" w:lineRule="atLeast"/>
        <w:ind w:left="1200"/>
        <w:textAlignment w:val="baseline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  <w:r w:rsidRPr="00AB0E84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>Power: assume that because they are in power they know more than we do</w:t>
      </w:r>
    </w:p>
    <w:p w:rsidR="00AB0E84" w:rsidRPr="00AB0E84" w:rsidRDefault="00AB0E84" w:rsidP="00AB0E84">
      <w:pPr>
        <w:numPr>
          <w:ilvl w:val="0"/>
          <w:numId w:val="29"/>
        </w:numPr>
        <w:spacing w:after="0" w:line="225" w:lineRule="atLeast"/>
        <w:ind w:left="600"/>
        <w:textAlignment w:val="baseline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  <w:r w:rsidRPr="00AB0E84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>The Message</w:t>
      </w:r>
    </w:p>
    <w:p w:rsidR="00AB0E84" w:rsidRPr="00AB0E84" w:rsidRDefault="00AB0E84" w:rsidP="00AB0E84">
      <w:pPr>
        <w:numPr>
          <w:ilvl w:val="1"/>
          <w:numId w:val="30"/>
        </w:numPr>
        <w:spacing w:after="0" w:line="225" w:lineRule="atLeast"/>
        <w:ind w:left="1200"/>
        <w:textAlignment w:val="baseline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  <w:r w:rsidRPr="00AB0E84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>One sided vs. two sided</w:t>
      </w:r>
    </w:p>
    <w:p w:rsidR="00AB0E84" w:rsidRPr="00AB0E84" w:rsidRDefault="00AB0E84" w:rsidP="00AB0E84">
      <w:pPr>
        <w:numPr>
          <w:ilvl w:val="1"/>
          <w:numId w:val="30"/>
        </w:numPr>
        <w:spacing w:after="0" w:line="225" w:lineRule="atLeast"/>
        <w:ind w:left="1200"/>
        <w:textAlignment w:val="baseline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  <w:r w:rsidRPr="00AB0E84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>Use of emotion</w:t>
      </w:r>
    </w:p>
    <w:p w:rsidR="00AB0E84" w:rsidRPr="00AB0E84" w:rsidRDefault="00AB0E84" w:rsidP="00AB0E84">
      <w:pPr>
        <w:numPr>
          <w:ilvl w:val="1"/>
          <w:numId w:val="30"/>
        </w:numPr>
        <w:spacing w:after="0" w:line="225" w:lineRule="atLeast"/>
        <w:ind w:left="1200"/>
        <w:textAlignment w:val="baseline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  <w:r w:rsidRPr="00AB0E84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>discrepancy with audiences position</w:t>
      </w:r>
    </w:p>
    <w:p w:rsidR="00AB0E84" w:rsidRPr="00AB0E84" w:rsidRDefault="00AB0E84" w:rsidP="00AB0E84">
      <w:pPr>
        <w:numPr>
          <w:ilvl w:val="1"/>
          <w:numId w:val="30"/>
        </w:numPr>
        <w:spacing w:after="0" w:line="225" w:lineRule="atLeast"/>
        <w:ind w:left="1200"/>
        <w:textAlignment w:val="baseline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  <w:r w:rsidRPr="00AB0E84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>Repetition, humor, fear</w:t>
      </w:r>
    </w:p>
    <w:p w:rsidR="00AB0E84" w:rsidRPr="00AB0E84" w:rsidRDefault="00AB0E84" w:rsidP="00AB0E84">
      <w:pPr>
        <w:numPr>
          <w:ilvl w:val="1"/>
          <w:numId w:val="30"/>
        </w:numPr>
        <w:spacing w:after="0" w:line="225" w:lineRule="atLeast"/>
        <w:ind w:left="1200"/>
        <w:textAlignment w:val="baseline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  <w:r w:rsidRPr="00AB0E84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>argue against own interest</w:t>
      </w:r>
    </w:p>
    <w:p w:rsidR="00AB0E84" w:rsidRPr="00AB0E84" w:rsidRDefault="00AB0E84" w:rsidP="00AB0E84">
      <w:pPr>
        <w:numPr>
          <w:ilvl w:val="1"/>
          <w:numId w:val="30"/>
        </w:numPr>
        <w:spacing w:after="0" w:line="225" w:lineRule="atLeast"/>
        <w:ind w:left="1200"/>
        <w:textAlignment w:val="baseline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  <w:r w:rsidRPr="00AB0E84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 xml:space="preserve">Primacy &amp; </w:t>
      </w:r>
      <w:proofErr w:type="spellStart"/>
      <w:r w:rsidRPr="00AB0E84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>recency</w:t>
      </w:r>
      <w:proofErr w:type="spellEnd"/>
      <w:r w:rsidRPr="00AB0E84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 xml:space="preserve"> effect: remember what we learn first and last</w:t>
      </w:r>
    </w:p>
    <w:p w:rsidR="00AB0E84" w:rsidRPr="00AB0E84" w:rsidRDefault="00AB0E84" w:rsidP="00AB0E84">
      <w:pPr>
        <w:numPr>
          <w:ilvl w:val="0"/>
          <w:numId w:val="31"/>
        </w:numPr>
        <w:spacing w:after="0" w:line="225" w:lineRule="atLeast"/>
        <w:ind w:left="600"/>
        <w:textAlignment w:val="baseline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  <w:r w:rsidRPr="00AB0E84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>The Medium</w:t>
      </w:r>
    </w:p>
    <w:p w:rsidR="00AB0E84" w:rsidRPr="00AB0E84" w:rsidRDefault="00AB0E84" w:rsidP="00AB0E84">
      <w:pPr>
        <w:numPr>
          <w:ilvl w:val="1"/>
          <w:numId w:val="32"/>
        </w:numPr>
        <w:spacing w:after="0" w:line="225" w:lineRule="atLeast"/>
        <w:ind w:left="1200"/>
        <w:textAlignment w:val="baseline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  <w:r w:rsidRPr="00AB0E84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>Print vs. broadcast : in print we get more info, in broadcast evokes emotion</w:t>
      </w:r>
    </w:p>
    <w:p w:rsidR="00AB0E84" w:rsidRPr="00AB0E84" w:rsidRDefault="00AB0E84" w:rsidP="00AB0E84">
      <w:pPr>
        <w:numPr>
          <w:ilvl w:val="1"/>
          <w:numId w:val="32"/>
        </w:numPr>
        <w:spacing w:after="0" w:line="225" w:lineRule="atLeast"/>
        <w:ind w:left="1200"/>
        <w:textAlignment w:val="baseline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  <w:r w:rsidRPr="00AB0E84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>Active vs. passive</w:t>
      </w:r>
    </w:p>
    <w:p w:rsidR="00AB0E84" w:rsidRPr="00AB0E84" w:rsidRDefault="00AB0E84" w:rsidP="00AB0E84">
      <w:pPr>
        <w:numPr>
          <w:ilvl w:val="1"/>
          <w:numId w:val="32"/>
        </w:numPr>
        <w:spacing w:after="0" w:line="225" w:lineRule="atLeast"/>
        <w:ind w:left="1200"/>
        <w:textAlignment w:val="baseline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  <w:r w:rsidRPr="00AB0E84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>Personal vs. media influence</w:t>
      </w:r>
    </w:p>
    <w:p w:rsidR="00AB0E84" w:rsidRPr="00AB0E84" w:rsidRDefault="00AB0E84" w:rsidP="00AB0E84">
      <w:pPr>
        <w:numPr>
          <w:ilvl w:val="0"/>
          <w:numId w:val="32"/>
        </w:numPr>
        <w:spacing w:after="0" w:line="225" w:lineRule="atLeast"/>
        <w:ind w:left="600"/>
        <w:textAlignment w:val="baseline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  <w:r w:rsidRPr="00AB0E84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>The audience</w:t>
      </w:r>
    </w:p>
    <w:p w:rsidR="00AB0E84" w:rsidRPr="00AB0E84" w:rsidRDefault="00AB0E84" w:rsidP="00AB0E84">
      <w:pPr>
        <w:numPr>
          <w:ilvl w:val="1"/>
          <w:numId w:val="32"/>
        </w:numPr>
        <w:spacing w:after="0" w:line="225" w:lineRule="atLeast"/>
        <w:ind w:left="1200"/>
        <w:textAlignment w:val="baseline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  <w:r w:rsidRPr="00AB0E84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>Knowledge of the issue</w:t>
      </w:r>
    </w:p>
    <w:p w:rsidR="00AB0E84" w:rsidRPr="00AB0E84" w:rsidRDefault="00AB0E84" w:rsidP="00AB0E84">
      <w:pPr>
        <w:numPr>
          <w:ilvl w:val="1"/>
          <w:numId w:val="32"/>
        </w:numPr>
        <w:spacing w:after="0" w:line="225" w:lineRule="atLeast"/>
        <w:ind w:left="1200"/>
        <w:textAlignment w:val="baseline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  <w:r w:rsidRPr="00AB0E84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>pro or con</w:t>
      </w:r>
    </w:p>
    <w:p w:rsidR="00AB0E84" w:rsidRPr="00AB0E84" w:rsidRDefault="00AB0E84" w:rsidP="00AB0E84">
      <w:pPr>
        <w:numPr>
          <w:ilvl w:val="1"/>
          <w:numId w:val="32"/>
        </w:numPr>
        <w:spacing w:after="0" w:line="225" w:lineRule="atLeast"/>
        <w:ind w:left="1200"/>
        <w:textAlignment w:val="baseline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  <w:r w:rsidRPr="00AB0E84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>Mood</w:t>
      </w:r>
    </w:p>
    <w:p w:rsidR="00AB0E84" w:rsidRPr="00AB0E84" w:rsidRDefault="00AB0E84" w:rsidP="00AB0E84">
      <w:pPr>
        <w:numPr>
          <w:ilvl w:val="1"/>
          <w:numId w:val="32"/>
        </w:numPr>
        <w:spacing w:after="0" w:line="225" w:lineRule="atLeast"/>
        <w:ind w:left="1200"/>
        <w:textAlignment w:val="baseline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  <w:r w:rsidRPr="00AB0E84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>Personal relevance: is the message relevant to you?</w:t>
      </w:r>
    </w:p>
    <w:p w:rsidR="00AB0E84" w:rsidRPr="00AB0E84" w:rsidRDefault="00AB0E84" w:rsidP="00AB0E84">
      <w:pPr>
        <w:numPr>
          <w:ilvl w:val="1"/>
          <w:numId w:val="32"/>
        </w:numPr>
        <w:spacing w:after="0" w:line="225" w:lineRule="atLeast"/>
        <w:ind w:left="1200"/>
        <w:textAlignment w:val="baseline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  <w:r w:rsidRPr="00AB0E84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>Motivation</w:t>
      </w:r>
    </w:p>
    <w:p w:rsidR="00AB0E84" w:rsidRPr="00AB0E84" w:rsidRDefault="00AB0E84" w:rsidP="00AB0E84">
      <w:pPr>
        <w:numPr>
          <w:ilvl w:val="1"/>
          <w:numId w:val="32"/>
        </w:numPr>
        <w:spacing w:after="0" w:line="225" w:lineRule="atLeast"/>
        <w:ind w:left="1200"/>
        <w:textAlignment w:val="baseline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  <w:r w:rsidRPr="00AB0E84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>Ability to process</w:t>
      </w:r>
    </w:p>
    <w:p w:rsidR="00AB0E84" w:rsidRPr="00AB0E84" w:rsidRDefault="00AB0E84" w:rsidP="00AB0E84">
      <w:pPr>
        <w:numPr>
          <w:ilvl w:val="1"/>
          <w:numId w:val="32"/>
        </w:numPr>
        <w:spacing w:after="0" w:line="225" w:lineRule="atLeast"/>
        <w:ind w:left="1200"/>
        <w:textAlignment w:val="baseline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  <w:r w:rsidRPr="00AB0E84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 xml:space="preserve">Intelligence: more intelligent you are, less likely to be </w:t>
      </w:r>
      <w:proofErr w:type="spellStart"/>
      <w:r w:rsidRPr="00AB0E84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>influencable</w:t>
      </w:r>
      <w:proofErr w:type="spellEnd"/>
    </w:p>
    <w:p w:rsidR="00AB0E84" w:rsidRPr="00AB0E84" w:rsidRDefault="00AB0E84" w:rsidP="00AB0E84">
      <w:pPr>
        <w:spacing w:after="0" w:line="225" w:lineRule="atLeast"/>
        <w:textAlignment w:val="baseline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</w:p>
    <w:p w:rsidR="00AB0E84" w:rsidRPr="00AB0E84" w:rsidRDefault="00AB0E84" w:rsidP="00AB0E84">
      <w:pPr>
        <w:spacing w:after="0" w:line="225" w:lineRule="atLeast"/>
        <w:textAlignment w:val="baseline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</w:p>
    <w:p w:rsidR="00AB0E84" w:rsidRPr="00AB0E84" w:rsidRDefault="00AB0E84" w:rsidP="00AB0E84">
      <w:pPr>
        <w:spacing w:after="0" w:line="225" w:lineRule="atLeast"/>
        <w:ind w:left="360"/>
        <w:textAlignment w:val="baseline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  <w:r w:rsidRPr="00AB0E84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>Models of Persuasion</w:t>
      </w:r>
    </w:p>
    <w:p w:rsidR="00AB0E84" w:rsidRPr="00AB0E84" w:rsidRDefault="00AB0E84" w:rsidP="00AB0E84">
      <w:pPr>
        <w:numPr>
          <w:ilvl w:val="0"/>
          <w:numId w:val="33"/>
        </w:numPr>
        <w:spacing w:after="0" w:line="225" w:lineRule="atLeast"/>
        <w:ind w:left="600"/>
        <w:textAlignment w:val="baseline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  <w:r w:rsidRPr="00AB0E84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>Cognitive Response Model</w:t>
      </w:r>
    </w:p>
    <w:p w:rsidR="00AB0E84" w:rsidRPr="00AB0E84" w:rsidRDefault="00AB0E84" w:rsidP="00AB0E84">
      <w:pPr>
        <w:numPr>
          <w:ilvl w:val="1"/>
          <w:numId w:val="34"/>
        </w:numPr>
        <w:spacing w:after="0" w:line="225" w:lineRule="atLeast"/>
        <w:ind w:left="1200"/>
        <w:textAlignment w:val="baseline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  <w:r w:rsidRPr="00AB0E84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>“A Theory that locates the most direct cause of persuasion in the self-talk of the persuasion target” (Kendrick et al.)</w:t>
      </w:r>
    </w:p>
    <w:p w:rsidR="00AB0E84" w:rsidRPr="00AB0E84" w:rsidRDefault="00AB0E84" w:rsidP="00AB0E84">
      <w:pPr>
        <w:numPr>
          <w:ilvl w:val="0"/>
          <w:numId w:val="34"/>
        </w:numPr>
        <w:spacing w:after="0" w:line="225" w:lineRule="atLeast"/>
        <w:ind w:left="600"/>
        <w:textAlignment w:val="baseline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  <w:r w:rsidRPr="00AB0E84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>Dual Process Models</w:t>
      </w:r>
    </w:p>
    <w:p w:rsidR="00AB0E84" w:rsidRPr="00AB0E84" w:rsidRDefault="00AB0E84" w:rsidP="00AB0E84">
      <w:pPr>
        <w:numPr>
          <w:ilvl w:val="1"/>
          <w:numId w:val="34"/>
        </w:numPr>
        <w:spacing w:after="0" w:line="225" w:lineRule="atLeast"/>
        <w:ind w:left="1200"/>
        <w:textAlignment w:val="baseline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  <w:r w:rsidRPr="00AB0E84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>Systematic Heuristic Model</w:t>
      </w:r>
    </w:p>
    <w:p w:rsidR="00AB0E84" w:rsidRPr="00AB0E84" w:rsidRDefault="00AB0E84" w:rsidP="00AB0E84">
      <w:pPr>
        <w:numPr>
          <w:ilvl w:val="2"/>
          <w:numId w:val="35"/>
        </w:numPr>
        <w:spacing w:after="0" w:line="225" w:lineRule="atLeast"/>
        <w:ind w:left="1800"/>
        <w:textAlignment w:val="baseline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  <w:r w:rsidRPr="00AB0E84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>A model of persuasion that suggests that there are two routes to attitude change- a systematic processing route and a heuristic processing route</w:t>
      </w:r>
    </w:p>
    <w:p w:rsidR="00AB0E84" w:rsidRPr="00AB0E84" w:rsidRDefault="00AB0E84" w:rsidP="00AB0E84">
      <w:pPr>
        <w:numPr>
          <w:ilvl w:val="1"/>
          <w:numId w:val="35"/>
        </w:numPr>
        <w:spacing w:after="0" w:line="225" w:lineRule="atLeast"/>
        <w:ind w:left="1200"/>
        <w:textAlignment w:val="baseline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  <w:r w:rsidRPr="00AB0E84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>Elaboration Likelihood Model</w:t>
      </w:r>
    </w:p>
    <w:p w:rsidR="00AB0E84" w:rsidRPr="00AB0E84" w:rsidRDefault="00AB0E84" w:rsidP="00AB0E84">
      <w:pPr>
        <w:numPr>
          <w:ilvl w:val="2"/>
          <w:numId w:val="35"/>
        </w:numPr>
        <w:spacing w:after="0" w:line="225" w:lineRule="atLeast"/>
        <w:ind w:left="1800"/>
        <w:textAlignment w:val="baseline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  <w:r w:rsidRPr="00AB0E84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>A model of persuasion that suggests that there are two routes of attitude change- a central route and a peripheral route</w:t>
      </w:r>
    </w:p>
    <w:p w:rsidR="00AB0E84" w:rsidRPr="00AB0E84" w:rsidRDefault="00AB0E84" w:rsidP="00AB0E84">
      <w:pPr>
        <w:spacing w:after="0" w:line="225" w:lineRule="atLeast"/>
        <w:ind w:left="360"/>
        <w:textAlignment w:val="baseline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</w:p>
    <w:p w:rsidR="00AB0E84" w:rsidRPr="00AB0E84" w:rsidRDefault="00AB0E84" w:rsidP="00AB0E84">
      <w:pPr>
        <w:spacing w:after="0" w:line="225" w:lineRule="atLeast"/>
        <w:textAlignment w:val="baseline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  <w:r w:rsidRPr="00AB0E84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>Cognitive Response Theory (CRT)</w:t>
      </w:r>
    </w:p>
    <w:p w:rsidR="00AB0E84" w:rsidRPr="00AB0E84" w:rsidRDefault="00AB0E84" w:rsidP="00AB0E84">
      <w:pPr>
        <w:numPr>
          <w:ilvl w:val="0"/>
          <w:numId w:val="36"/>
        </w:numPr>
        <w:spacing w:after="0" w:line="225" w:lineRule="atLeast"/>
        <w:ind w:left="600"/>
        <w:textAlignment w:val="baseline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  <w:r w:rsidRPr="00AB0E84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>Information-based persuasive communication also changes attitudes</w:t>
      </w:r>
    </w:p>
    <w:p w:rsidR="00AB0E84" w:rsidRPr="00AB0E84" w:rsidRDefault="00AB0E84" w:rsidP="00AB0E84">
      <w:pPr>
        <w:numPr>
          <w:ilvl w:val="0"/>
          <w:numId w:val="36"/>
        </w:numPr>
        <w:spacing w:after="0" w:line="225" w:lineRule="atLeast"/>
        <w:ind w:left="600"/>
        <w:textAlignment w:val="baseline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  <w:r w:rsidRPr="00AB0E84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>The effectiveness of an attitude change message depends on the thoughts evoked by that message</w:t>
      </w:r>
    </w:p>
    <w:p w:rsidR="00AB0E84" w:rsidRPr="00AB0E84" w:rsidRDefault="00AB0E84" w:rsidP="00AB0E84">
      <w:pPr>
        <w:numPr>
          <w:ilvl w:val="0"/>
          <w:numId w:val="36"/>
        </w:numPr>
        <w:spacing w:after="0" w:line="225" w:lineRule="atLeast"/>
        <w:ind w:left="600"/>
        <w:textAlignment w:val="baseline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  <w:r w:rsidRPr="00AB0E84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>Cognitive response theory</w:t>
      </w:r>
    </w:p>
    <w:p w:rsidR="00AB0E84" w:rsidRPr="00AB0E84" w:rsidRDefault="00AB0E84" w:rsidP="00AB0E84">
      <w:pPr>
        <w:numPr>
          <w:ilvl w:val="1"/>
          <w:numId w:val="37"/>
        </w:numPr>
        <w:spacing w:after="0" w:line="225" w:lineRule="atLeast"/>
        <w:ind w:left="1200"/>
        <w:textAlignment w:val="baseline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  <w:r w:rsidRPr="00AB0E84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>Positive thoughts (pro-arguments) lead to adoption of the advocated position</w:t>
      </w:r>
    </w:p>
    <w:p w:rsidR="00AB0E84" w:rsidRPr="00AB0E84" w:rsidRDefault="00AB0E84" w:rsidP="00AB0E84">
      <w:pPr>
        <w:numPr>
          <w:ilvl w:val="1"/>
          <w:numId w:val="37"/>
        </w:numPr>
        <w:spacing w:after="0" w:line="225" w:lineRule="atLeast"/>
        <w:ind w:left="1200"/>
        <w:textAlignment w:val="baseline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  <w:r w:rsidRPr="00AB0E84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lastRenderedPageBreak/>
        <w:t xml:space="preserve">Negative </w:t>
      </w:r>
      <w:proofErr w:type="spellStart"/>
      <w:r w:rsidRPr="00AB0E84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>thougts</w:t>
      </w:r>
      <w:proofErr w:type="spellEnd"/>
      <w:r w:rsidRPr="00AB0E84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 xml:space="preserve"> (counter arguments) lead to rejection of the advocated position</w:t>
      </w:r>
    </w:p>
    <w:p w:rsidR="00AB0E84" w:rsidRPr="00AB0E84" w:rsidRDefault="00AB0E84" w:rsidP="00AB0E84">
      <w:pPr>
        <w:numPr>
          <w:ilvl w:val="0"/>
          <w:numId w:val="37"/>
        </w:numPr>
        <w:spacing w:after="0" w:line="225" w:lineRule="atLeast"/>
        <w:ind w:left="600"/>
        <w:textAlignment w:val="baseline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  <w:r w:rsidRPr="00AB0E84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>Strength of Arguments Plays a big Role</w:t>
      </w:r>
    </w:p>
    <w:p w:rsidR="00AB0E84" w:rsidRPr="00AB0E84" w:rsidRDefault="00AB0E84" w:rsidP="00AB0E84">
      <w:pPr>
        <w:numPr>
          <w:ilvl w:val="1"/>
          <w:numId w:val="37"/>
        </w:numPr>
        <w:spacing w:after="0" w:line="225" w:lineRule="atLeast"/>
        <w:ind w:left="1200"/>
        <w:textAlignment w:val="baseline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  <w:r w:rsidRPr="00AB0E84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>Strong arguments tend to produce strong attitudes</w:t>
      </w:r>
    </w:p>
    <w:p w:rsidR="00AB0E84" w:rsidRPr="00AB0E84" w:rsidRDefault="00AB0E84" w:rsidP="00AB0E84">
      <w:pPr>
        <w:numPr>
          <w:ilvl w:val="2"/>
          <w:numId w:val="38"/>
        </w:numPr>
        <w:spacing w:after="0" w:line="225" w:lineRule="atLeast"/>
        <w:ind w:left="1800"/>
        <w:textAlignment w:val="baseline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  <w:r w:rsidRPr="00AB0E84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>strong attitudes should predict greater attitude change</w:t>
      </w:r>
    </w:p>
    <w:p w:rsidR="00AB0E84" w:rsidRPr="00AB0E84" w:rsidRDefault="00AB0E84" w:rsidP="00AB0E84">
      <w:pPr>
        <w:numPr>
          <w:ilvl w:val="1"/>
          <w:numId w:val="38"/>
        </w:numPr>
        <w:spacing w:after="0" w:line="225" w:lineRule="atLeast"/>
        <w:ind w:left="1200"/>
        <w:textAlignment w:val="baseline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  <w:r w:rsidRPr="00AB0E84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>Weak arguments tend to produce weak attitudes</w:t>
      </w:r>
    </w:p>
    <w:p w:rsidR="00AB0E84" w:rsidRPr="00AB0E84" w:rsidRDefault="00AB0E84" w:rsidP="00AB0E84">
      <w:pPr>
        <w:numPr>
          <w:ilvl w:val="2"/>
          <w:numId w:val="38"/>
        </w:numPr>
        <w:spacing w:after="0" w:line="225" w:lineRule="atLeast"/>
        <w:ind w:left="1800"/>
        <w:textAlignment w:val="baseline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  <w:r w:rsidRPr="00AB0E84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>weak attitudes provide poor support for the advocated position</w:t>
      </w:r>
    </w:p>
    <w:p w:rsidR="00AB0E84" w:rsidRPr="00AB0E84" w:rsidRDefault="00AB0E84" w:rsidP="00AB0E84">
      <w:pPr>
        <w:spacing w:after="0" w:line="225" w:lineRule="atLeast"/>
        <w:textAlignment w:val="baseline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</w:p>
    <w:p w:rsidR="00AB0E84" w:rsidRPr="00AB0E84" w:rsidRDefault="00AB0E84" w:rsidP="00AB0E84">
      <w:pPr>
        <w:spacing w:after="0" w:line="225" w:lineRule="atLeast"/>
        <w:textAlignment w:val="baseline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  <w:r w:rsidRPr="00AB0E84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>CRT- Processing the Message</w:t>
      </w:r>
    </w:p>
    <w:p w:rsidR="00AB0E84" w:rsidRPr="00AB0E84" w:rsidRDefault="00AB0E84" w:rsidP="00AB0E84">
      <w:pPr>
        <w:numPr>
          <w:ilvl w:val="0"/>
          <w:numId w:val="39"/>
        </w:numPr>
        <w:spacing w:after="0" w:line="225" w:lineRule="atLeast"/>
        <w:ind w:left="600"/>
        <w:textAlignment w:val="baseline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  <w:r w:rsidRPr="00AB0E84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>Strong arguments should be presented in a clear way</w:t>
      </w:r>
    </w:p>
    <w:p w:rsidR="00AB0E84" w:rsidRPr="00AB0E84" w:rsidRDefault="00AB0E84" w:rsidP="00AB0E84">
      <w:pPr>
        <w:numPr>
          <w:ilvl w:val="1"/>
          <w:numId w:val="40"/>
        </w:numPr>
        <w:spacing w:after="0" w:line="225" w:lineRule="atLeast"/>
        <w:ind w:left="1200"/>
        <w:textAlignment w:val="baseline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  <w:r w:rsidRPr="00AB0E84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>capitalize on target’s uninterrupted processing of good arguments</w:t>
      </w:r>
    </w:p>
    <w:p w:rsidR="00AB0E84" w:rsidRPr="00AB0E84" w:rsidRDefault="00AB0E84" w:rsidP="00AB0E84">
      <w:pPr>
        <w:numPr>
          <w:ilvl w:val="0"/>
          <w:numId w:val="40"/>
        </w:numPr>
        <w:spacing w:after="0" w:line="225" w:lineRule="atLeast"/>
        <w:ind w:left="600"/>
        <w:textAlignment w:val="baseline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  <w:r w:rsidRPr="00AB0E84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>Weak arguments may fare better with distraction present</w:t>
      </w:r>
    </w:p>
    <w:p w:rsidR="00AB0E84" w:rsidRPr="00AB0E84" w:rsidRDefault="00AB0E84" w:rsidP="00AB0E84">
      <w:pPr>
        <w:numPr>
          <w:ilvl w:val="1"/>
          <w:numId w:val="40"/>
        </w:numPr>
        <w:spacing w:after="0" w:line="225" w:lineRule="atLeast"/>
        <w:ind w:left="1200"/>
        <w:textAlignment w:val="baseline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  <w:proofErr w:type="gramStart"/>
      <w:r w:rsidRPr="00AB0E84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>you</w:t>
      </w:r>
      <w:proofErr w:type="gramEnd"/>
      <w:r w:rsidRPr="00AB0E84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 xml:space="preserve"> don’t want the target to pay a lot of attention to lousy arguments!</w:t>
      </w:r>
    </w:p>
    <w:p w:rsidR="00AB0E84" w:rsidRPr="00AB0E84" w:rsidRDefault="00AB0E84" w:rsidP="00AB0E84">
      <w:pPr>
        <w:spacing w:after="0" w:line="225" w:lineRule="atLeast"/>
        <w:textAlignment w:val="baseline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</w:p>
    <w:p w:rsidR="00AB0E84" w:rsidRPr="00AB0E84" w:rsidRDefault="00AB0E84" w:rsidP="00AB0E84">
      <w:pPr>
        <w:spacing w:after="0" w:line="225" w:lineRule="atLeast"/>
        <w:textAlignment w:val="baseline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  <w:r w:rsidRPr="00AB0E84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>Heuristic Persuasion</w:t>
      </w:r>
    </w:p>
    <w:p w:rsidR="00AB0E84" w:rsidRPr="00AB0E84" w:rsidRDefault="00AB0E84" w:rsidP="00AB0E84">
      <w:pPr>
        <w:numPr>
          <w:ilvl w:val="0"/>
          <w:numId w:val="41"/>
        </w:numPr>
        <w:spacing w:after="0" w:line="225" w:lineRule="atLeast"/>
        <w:ind w:left="600"/>
        <w:textAlignment w:val="baseline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  <w:r w:rsidRPr="00AB0E84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>Heuristic persuasion relies on factors other than the strength of the arguments presented</w:t>
      </w:r>
    </w:p>
    <w:p w:rsidR="00AB0E84" w:rsidRPr="00AB0E84" w:rsidRDefault="00AB0E84" w:rsidP="00AB0E84">
      <w:pPr>
        <w:numPr>
          <w:ilvl w:val="1"/>
          <w:numId w:val="42"/>
        </w:numPr>
        <w:spacing w:after="0" w:line="225" w:lineRule="atLeast"/>
        <w:ind w:left="1200"/>
        <w:textAlignment w:val="baseline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  <w:r w:rsidRPr="00AB0E84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>relevance of the message</w:t>
      </w:r>
    </w:p>
    <w:p w:rsidR="00AB0E84" w:rsidRPr="00AB0E84" w:rsidRDefault="00AB0E84" w:rsidP="00AB0E84">
      <w:pPr>
        <w:numPr>
          <w:ilvl w:val="1"/>
          <w:numId w:val="42"/>
        </w:numPr>
        <w:spacing w:after="0" w:line="225" w:lineRule="atLeast"/>
        <w:ind w:left="1200"/>
        <w:textAlignment w:val="baseline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  <w:r w:rsidRPr="00AB0E84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>credibility of the communicator</w:t>
      </w:r>
    </w:p>
    <w:p w:rsidR="00AB0E84" w:rsidRPr="00AB0E84" w:rsidRDefault="00AB0E84" w:rsidP="00AB0E84">
      <w:pPr>
        <w:numPr>
          <w:ilvl w:val="1"/>
          <w:numId w:val="42"/>
        </w:numPr>
        <w:spacing w:after="0" w:line="225" w:lineRule="atLeast"/>
        <w:ind w:left="1200"/>
        <w:textAlignment w:val="baseline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  <w:r w:rsidRPr="00AB0E84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>likeability of the communicator</w:t>
      </w:r>
    </w:p>
    <w:p w:rsidR="00AB0E84" w:rsidRPr="00AB0E84" w:rsidRDefault="00AB0E84" w:rsidP="00AB0E84">
      <w:pPr>
        <w:numPr>
          <w:ilvl w:val="1"/>
          <w:numId w:val="42"/>
        </w:numPr>
        <w:spacing w:after="0" w:line="225" w:lineRule="atLeast"/>
        <w:ind w:left="1200"/>
        <w:textAlignment w:val="baseline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  <w:r w:rsidRPr="00AB0E84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>attractiveness of the communicator</w:t>
      </w:r>
    </w:p>
    <w:p w:rsidR="00AB0E84" w:rsidRPr="00AB0E84" w:rsidRDefault="00AB0E84" w:rsidP="00AB0E84">
      <w:pPr>
        <w:numPr>
          <w:ilvl w:val="1"/>
          <w:numId w:val="42"/>
        </w:numPr>
        <w:spacing w:after="0" w:line="225" w:lineRule="atLeast"/>
        <w:ind w:left="1200"/>
        <w:textAlignment w:val="baseline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  <w:r w:rsidRPr="00AB0E84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>positive mood and emotion</w:t>
      </w:r>
    </w:p>
    <w:p w:rsidR="00AB0E84" w:rsidRPr="00AB0E84" w:rsidRDefault="00AB0E84" w:rsidP="00AB0E84">
      <w:pPr>
        <w:spacing w:after="0" w:line="225" w:lineRule="atLeast"/>
        <w:textAlignment w:val="baseline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</w:p>
    <w:p w:rsidR="00AB0E84" w:rsidRPr="00AB0E84" w:rsidRDefault="00AB0E84" w:rsidP="00AB0E84">
      <w:pPr>
        <w:spacing w:after="0" w:line="225" w:lineRule="atLeast"/>
        <w:textAlignment w:val="baseline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  <w:r w:rsidRPr="00AB0E84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>Dual Process Models</w:t>
      </w:r>
    </w:p>
    <w:p w:rsidR="00AB0E84" w:rsidRPr="00AB0E84" w:rsidRDefault="00AB0E84" w:rsidP="00AB0E84">
      <w:pPr>
        <w:numPr>
          <w:ilvl w:val="0"/>
          <w:numId w:val="43"/>
        </w:numPr>
        <w:spacing w:after="0" w:line="225" w:lineRule="atLeast"/>
        <w:ind w:left="600"/>
        <w:textAlignment w:val="baseline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  <w:r w:rsidRPr="00AB0E84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>Dual Process Model of Persuasion</w:t>
      </w:r>
    </w:p>
    <w:p w:rsidR="00AB0E84" w:rsidRPr="00AB0E84" w:rsidRDefault="00AB0E84" w:rsidP="00AB0E84">
      <w:pPr>
        <w:numPr>
          <w:ilvl w:val="1"/>
          <w:numId w:val="44"/>
        </w:numPr>
        <w:spacing w:after="0" w:line="225" w:lineRule="atLeast"/>
        <w:ind w:left="1200"/>
        <w:textAlignment w:val="baseline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  <w:r w:rsidRPr="00AB0E84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>A model that suggests that there are two basic routes an attitude can be changed- with thought or without thought</w:t>
      </w:r>
    </w:p>
    <w:p w:rsidR="00AB0E84" w:rsidRPr="00AB0E84" w:rsidRDefault="00AB0E84" w:rsidP="00AB0E84">
      <w:pPr>
        <w:numPr>
          <w:ilvl w:val="1"/>
          <w:numId w:val="44"/>
        </w:numPr>
        <w:spacing w:after="0" w:line="225" w:lineRule="atLeast"/>
        <w:ind w:left="1200"/>
        <w:textAlignment w:val="baseline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  <w:r w:rsidRPr="00AB0E84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>Systematic Heuristic- Model</w:t>
      </w:r>
    </w:p>
    <w:p w:rsidR="00AB0E84" w:rsidRPr="00AB0E84" w:rsidRDefault="00AB0E84" w:rsidP="00AB0E84">
      <w:pPr>
        <w:numPr>
          <w:ilvl w:val="2"/>
          <w:numId w:val="45"/>
        </w:numPr>
        <w:spacing w:after="0" w:line="225" w:lineRule="atLeast"/>
        <w:ind w:left="1800"/>
        <w:textAlignment w:val="baseline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  <w:r w:rsidRPr="00AB0E84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>systematic processing occurs when people attend to and think about the message</w:t>
      </w:r>
    </w:p>
    <w:p w:rsidR="00AB0E84" w:rsidRPr="00AB0E84" w:rsidRDefault="00AB0E84" w:rsidP="00AB0E84">
      <w:pPr>
        <w:numPr>
          <w:ilvl w:val="2"/>
          <w:numId w:val="45"/>
        </w:numPr>
        <w:spacing w:after="0" w:line="225" w:lineRule="atLeast"/>
        <w:ind w:left="1800"/>
        <w:textAlignment w:val="baseline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  <w:r w:rsidRPr="00AB0E84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>heuristic processing occurs when people rely on simple cues to make judgments, rather than the strengths of the arguments</w:t>
      </w:r>
    </w:p>
    <w:p w:rsidR="00AB0E84" w:rsidRPr="00AB0E84" w:rsidRDefault="00AB0E84" w:rsidP="00AB0E84">
      <w:pPr>
        <w:numPr>
          <w:ilvl w:val="1"/>
          <w:numId w:val="45"/>
        </w:numPr>
        <w:spacing w:after="0" w:line="225" w:lineRule="atLeast"/>
        <w:ind w:left="1200"/>
        <w:textAlignment w:val="baseline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  <w:r w:rsidRPr="00AB0E84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>Elaboration Likelihood Model</w:t>
      </w:r>
    </w:p>
    <w:p w:rsidR="00AB0E84" w:rsidRPr="00AB0E84" w:rsidRDefault="00AB0E84" w:rsidP="00AB0E84">
      <w:pPr>
        <w:numPr>
          <w:ilvl w:val="2"/>
          <w:numId w:val="45"/>
        </w:numPr>
        <w:spacing w:after="0" w:line="225" w:lineRule="atLeast"/>
        <w:ind w:left="1800"/>
        <w:textAlignment w:val="baseline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  <w:r w:rsidRPr="00AB0E84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>central route processing is analogous to systematic processing</w:t>
      </w:r>
    </w:p>
    <w:p w:rsidR="00AB0E84" w:rsidRPr="00AB0E84" w:rsidRDefault="00AB0E84" w:rsidP="00AB0E84">
      <w:pPr>
        <w:numPr>
          <w:ilvl w:val="2"/>
          <w:numId w:val="45"/>
        </w:numPr>
        <w:spacing w:after="0" w:line="225" w:lineRule="atLeast"/>
        <w:ind w:left="1800"/>
        <w:textAlignment w:val="baseline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  <w:r w:rsidRPr="00AB0E84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>Peripheral route processing is analogous to heuristic processing</w:t>
      </w:r>
    </w:p>
    <w:p w:rsidR="00AB0E84" w:rsidRPr="00AB0E84" w:rsidRDefault="00AB0E84" w:rsidP="00AB0E84">
      <w:pPr>
        <w:spacing w:after="0" w:line="225" w:lineRule="atLeast"/>
        <w:textAlignment w:val="baseline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</w:p>
    <w:p w:rsidR="00AB0E84" w:rsidRPr="00AB0E84" w:rsidRDefault="00AB0E84" w:rsidP="00AB0E84">
      <w:pPr>
        <w:numPr>
          <w:ilvl w:val="0"/>
          <w:numId w:val="46"/>
        </w:numPr>
        <w:spacing w:after="0" w:line="225" w:lineRule="atLeast"/>
        <w:ind w:left="600"/>
        <w:textAlignment w:val="baseline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  <w:r w:rsidRPr="00AB0E84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>Motivation and Ability</w:t>
      </w:r>
    </w:p>
    <w:p w:rsidR="00AB0E84" w:rsidRPr="00AB0E84" w:rsidRDefault="00AB0E84" w:rsidP="00AB0E84">
      <w:pPr>
        <w:numPr>
          <w:ilvl w:val="1"/>
          <w:numId w:val="47"/>
        </w:numPr>
        <w:spacing w:after="0" w:line="225" w:lineRule="atLeast"/>
        <w:ind w:left="1200"/>
        <w:textAlignment w:val="baseline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  <w:r w:rsidRPr="00AB0E84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>Systematic/central route processing when:</w:t>
      </w:r>
    </w:p>
    <w:p w:rsidR="00AB0E84" w:rsidRPr="00AB0E84" w:rsidRDefault="00AB0E84" w:rsidP="00AB0E84">
      <w:pPr>
        <w:numPr>
          <w:ilvl w:val="2"/>
          <w:numId w:val="48"/>
        </w:numPr>
        <w:spacing w:after="0" w:line="225" w:lineRule="atLeast"/>
        <w:ind w:left="1800"/>
        <w:textAlignment w:val="baseline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  <w:r w:rsidRPr="00AB0E84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>the recipient of the message is motivated to expend the energy needed to process the information</w:t>
      </w:r>
    </w:p>
    <w:p w:rsidR="00AB0E84" w:rsidRPr="00AB0E84" w:rsidRDefault="00AB0E84" w:rsidP="00AB0E84">
      <w:pPr>
        <w:numPr>
          <w:ilvl w:val="2"/>
          <w:numId w:val="48"/>
        </w:numPr>
        <w:spacing w:after="0" w:line="225" w:lineRule="atLeast"/>
        <w:ind w:left="1800"/>
        <w:textAlignment w:val="baseline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  <w:r w:rsidRPr="00AB0E84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>the recipient of the message has the ability to process the information</w:t>
      </w:r>
    </w:p>
    <w:p w:rsidR="00AB0E84" w:rsidRPr="00AB0E84" w:rsidRDefault="00AB0E84" w:rsidP="00AB0E84">
      <w:pPr>
        <w:numPr>
          <w:ilvl w:val="1"/>
          <w:numId w:val="48"/>
        </w:numPr>
        <w:spacing w:after="0" w:line="225" w:lineRule="atLeast"/>
        <w:ind w:left="1200"/>
        <w:textAlignment w:val="baseline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  <w:r w:rsidRPr="00AB0E84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>Personal Relevance</w:t>
      </w:r>
    </w:p>
    <w:p w:rsidR="00AB0E84" w:rsidRPr="00AB0E84" w:rsidRDefault="00AB0E84" w:rsidP="00AB0E84">
      <w:pPr>
        <w:numPr>
          <w:ilvl w:val="2"/>
          <w:numId w:val="48"/>
        </w:numPr>
        <w:spacing w:after="0" w:line="225" w:lineRule="atLeast"/>
        <w:ind w:left="1800"/>
        <w:textAlignment w:val="baseline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  <w:r w:rsidRPr="00AB0E84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>an attitude change message should be relevant to the target</w:t>
      </w:r>
    </w:p>
    <w:p w:rsidR="00AB0E84" w:rsidRPr="00AB0E84" w:rsidRDefault="00AB0E84" w:rsidP="00AB0E84">
      <w:pPr>
        <w:numPr>
          <w:ilvl w:val="3"/>
          <w:numId w:val="49"/>
        </w:numPr>
        <w:spacing w:after="0" w:line="225" w:lineRule="atLeast"/>
        <w:ind w:left="2400"/>
        <w:textAlignment w:val="baseline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  <w:r w:rsidRPr="00AB0E84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>if not, little attitude change</w:t>
      </w:r>
    </w:p>
    <w:p w:rsidR="00AB0E84" w:rsidRPr="00AB0E84" w:rsidRDefault="00AB0E84" w:rsidP="00AB0E84">
      <w:pPr>
        <w:numPr>
          <w:ilvl w:val="1"/>
          <w:numId w:val="49"/>
        </w:numPr>
        <w:spacing w:after="0" w:line="225" w:lineRule="atLeast"/>
        <w:ind w:left="1200"/>
        <w:textAlignment w:val="baseline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  <w:r w:rsidRPr="00AB0E84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>Message Complexity</w:t>
      </w:r>
    </w:p>
    <w:p w:rsidR="00AB0E84" w:rsidRPr="00AB0E84" w:rsidRDefault="00AB0E84" w:rsidP="00AB0E84">
      <w:pPr>
        <w:numPr>
          <w:ilvl w:val="2"/>
          <w:numId w:val="49"/>
        </w:numPr>
        <w:spacing w:after="0" w:line="225" w:lineRule="atLeast"/>
        <w:ind w:left="1800"/>
        <w:textAlignment w:val="baseline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  <w:r w:rsidRPr="00AB0E84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>Undue message complexity should work against attitude change</w:t>
      </w:r>
    </w:p>
    <w:p w:rsidR="00AB0E84" w:rsidRPr="00AB0E84" w:rsidRDefault="00AB0E84" w:rsidP="00AB0E84">
      <w:pPr>
        <w:numPr>
          <w:ilvl w:val="3"/>
          <w:numId w:val="49"/>
        </w:numPr>
        <w:spacing w:after="0" w:line="225" w:lineRule="atLeast"/>
        <w:ind w:left="2400"/>
        <w:textAlignment w:val="baseline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  <w:r w:rsidRPr="00AB0E84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>if you can’t understand the message, it makes it difficult to process the message</w:t>
      </w:r>
    </w:p>
    <w:p w:rsidR="00AB0E84" w:rsidRPr="00AB0E84" w:rsidRDefault="00AB0E84" w:rsidP="00AB0E84">
      <w:pPr>
        <w:spacing w:after="0" w:line="225" w:lineRule="atLeast"/>
        <w:textAlignment w:val="baseline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</w:p>
    <w:p w:rsidR="00AB0E84" w:rsidRPr="00AB0E84" w:rsidRDefault="00AB0E84" w:rsidP="00AB0E84">
      <w:pPr>
        <w:spacing w:after="0" w:line="225" w:lineRule="atLeast"/>
        <w:textAlignment w:val="baseline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  <w:r w:rsidRPr="00AB0E84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>Age and Attitude Change</w:t>
      </w:r>
    </w:p>
    <w:p w:rsidR="00AB0E84" w:rsidRPr="00AB0E84" w:rsidRDefault="00AB0E84" w:rsidP="00AB0E84">
      <w:pPr>
        <w:numPr>
          <w:ilvl w:val="0"/>
          <w:numId w:val="50"/>
        </w:numPr>
        <w:spacing w:after="0" w:line="225" w:lineRule="atLeast"/>
        <w:ind w:left="600"/>
        <w:textAlignment w:val="baseline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  <w:r w:rsidRPr="00AB0E84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>Null hypothesis: no age-related changes</w:t>
      </w:r>
    </w:p>
    <w:p w:rsidR="00AB0E84" w:rsidRPr="00AB0E84" w:rsidRDefault="00AB0E84" w:rsidP="00AB0E84">
      <w:pPr>
        <w:numPr>
          <w:ilvl w:val="0"/>
          <w:numId w:val="50"/>
        </w:numPr>
        <w:spacing w:after="0" w:line="225" w:lineRule="atLeast"/>
        <w:ind w:left="600"/>
        <w:textAlignment w:val="baseline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  <w:r w:rsidRPr="00AB0E84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>Increasing persistence: people become more resistant to influence as they age</w:t>
      </w:r>
    </w:p>
    <w:p w:rsidR="00AB0E84" w:rsidRPr="00AB0E84" w:rsidRDefault="00AB0E84" w:rsidP="00AB0E84">
      <w:pPr>
        <w:numPr>
          <w:ilvl w:val="0"/>
          <w:numId w:val="50"/>
        </w:numPr>
        <w:spacing w:after="0" w:line="225" w:lineRule="atLeast"/>
        <w:ind w:left="600"/>
        <w:textAlignment w:val="baseline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  <w:r w:rsidRPr="00AB0E84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>Impressionable years: lots of attitude change when young, less when older</w:t>
      </w:r>
    </w:p>
    <w:p w:rsidR="00AB0E84" w:rsidRPr="00AB0E84" w:rsidRDefault="00AB0E84" w:rsidP="00AB0E84">
      <w:pPr>
        <w:numPr>
          <w:ilvl w:val="0"/>
          <w:numId w:val="50"/>
        </w:numPr>
        <w:spacing w:after="0" w:line="225" w:lineRule="atLeast"/>
        <w:ind w:left="600"/>
        <w:textAlignment w:val="baseline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  <w:r w:rsidRPr="00AB0E84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>Life stages: greater susceptibility to persuasion when young, again when old</w:t>
      </w:r>
    </w:p>
    <w:p w:rsidR="00AB0E84" w:rsidRPr="00AB0E84" w:rsidRDefault="00AB0E84" w:rsidP="00AB0E84">
      <w:pPr>
        <w:numPr>
          <w:ilvl w:val="1"/>
          <w:numId w:val="51"/>
        </w:numPr>
        <w:spacing w:after="0" w:line="225" w:lineRule="atLeast"/>
        <w:ind w:left="1200"/>
        <w:textAlignment w:val="baseline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  <w:r w:rsidRPr="00AB0E84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>this is an issue that has not been settled</w:t>
      </w:r>
    </w:p>
    <w:p w:rsidR="00AB0E84" w:rsidRPr="00AB0E84" w:rsidRDefault="00AB0E84" w:rsidP="00AB0E84">
      <w:pPr>
        <w:spacing w:after="0" w:line="225" w:lineRule="atLeast"/>
        <w:textAlignment w:val="baseline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</w:p>
    <w:p w:rsidR="00AB0E84" w:rsidRPr="00AB0E84" w:rsidRDefault="00AB0E84" w:rsidP="00AB0E84">
      <w:pPr>
        <w:spacing w:after="0" w:line="225" w:lineRule="atLeast"/>
        <w:textAlignment w:val="baseline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  <w:r w:rsidRPr="00AB0E84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>Culture and Attitude Change</w:t>
      </w:r>
    </w:p>
    <w:p w:rsidR="00AB0E84" w:rsidRPr="00AB0E84" w:rsidRDefault="00AB0E84" w:rsidP="00AB0E84">
      <w:pPr>
        <w:numPr>
          <w:ilvl w:val="0"/>
          <w:numId w:val="52"/>
        </w:numPr>
        <w:spacing w:after="0" w:line="225" w:lineRule="atLeast"/>
        <w:ind w:left="600"/>
        <w:textAlignment w:val="baseline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  <w:r w:rsidRPr="00AB0E84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lastRenderedPageBreak/>
        <w:t>People from collectivist cultures may not feel the same urge to behave in ways that are consistent with their attitudes</w:t>
      </w:r>
    </w:p>
    <w:p w:rsidR="00AB0E84" w:rsidRPr="00AB0E84" w:rsidRDefault="00AB0E84" w:rsidP="00AB0E84">
      <w:pPr>
        <w:numPr>
          <w:ilvl w:val="1"/>
          <w:numId w:val="53"/>
        </w:numPr>
        <w:spacing w:after="0" w:line="225" w:lineRule="atLeast"/>
        <w:ind w:left="1200"/>
        <w:textAlignment w:val="baseline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  <w:r w:rsidRPr="00AB0E84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>this would reduce the effects of cognitive dissonance in shaping behavior</w:t>
      </w:r>
    </w:p>
    <w:p w:rsidR="00AB0E84" w:rsidRPr="00AB0E84" w:rsidRDefault="00AB0E84" w:rsidP="00AB0E84">
      <w:pPr>
        <w:numPr>
          <w:ilvl w:val="0"/>
          <w:numId w:val="54"/>
        </w:numPr>
        <w:spacing w:after="0" w:line="225" w:lineRule="atLeast"/>
        <w:ind w:left="600"/>
        <w:textAlignment w:val="baseline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  <w:r w:rsidRPr="00AB0E84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>Collectivism may also predict differences in responses to persuasive messages</w:t>
      </w:r>
    </w:p>
    <w:p w:rsidR="00AB0E84" w:rsidRPr="00AB0E84" w:rsidRDefault="00AB0E84" w:rsidP="00AB0E84">
      <w:pPr>
        <w:spacing w:after="0" w:line="225" w:lineRule="atLeast"/>
        <w:textAlignment w:val="baseline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</w:p>
    <w:p w:rsidR="00AB0E84" w:rsidRPr="00AB0E84" w:rsidRDefault="00AB0E84" w:rsidP="00AB0E84">
      <w:pPr>
        <w:spacing w:after="0" w:line="225" w:lineRule="atLeast"/>
        <w:textAlignment w:val="baseline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  <w:r w:rsidRPr="00AB0E84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>Persuasion and Health: Fear Appeals</w:t>
      </w:r>
    </w:p>
    <w:p w:rsidR="00AB0E84" w:rsidRPr="00AB0E84" w:rsidRDefault="00AB0E84" w:rsidP="00AB0E84">
      <w:pPr>
        <w:numPr>
          <w:ilvl w:val="0"/>
          <w:numId w:val="55"/>
        </w:numPr>
        <w:spacing w:after="0" w:line="225" w:lineRule="atLeast"/>
        <w:ind w:left="600"/>
        <w:textAlignment w:val="baseline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  <w:r w:rsidRPr="00AB0E84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>The arousal of fear has been used in many health-related attitude change messages</w:t>
      </w:r>
    </w:p>
    <w:p w:rsidR="00AB0E84" w:rsidRPr="00AB0E84" w:rsidRDefault="00AB0E84" w:rsidP="00AB0E84">
      <w:pPr>
        <w:numPr>
          <w:ilvl w:val="1"/>
          <w:numId w:val="56"/>
        </w:numPr>
        <w:spacing w:after="0" w:line="225" w:lineRule="atLeast"/>
        <w:ind w:left="1200"/>
        <w:textAlignment w:val="baseline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  <w:r w:rsidRPr="00AB0E84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>Protection Motivation Theory describes this process: how threatening messages can influence our attitudes / behaviors</w:t>
      </w:r>
    </w:p>
    <w:p w:rsidR="00AB0E84" w:rsidRPr="00AB0E84" w:rsidRDefault="00AB0E84" w:rsidP="00AB0E84">
      <w:pPr>
        <w:numPr>
          <w:ilvl w:val="2"/>
          <w:numId w:val="57"/>
        </w:numPr>
        <w:spacing w:after="0" w:line="225" w:lineRule="atLeast"/>
        <w:ind w:left="1800"/>
        <w:textAlignment w:val="baseline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  <w:r w:rsidRPr="00AB0E84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>Fear induction</w:t>
      </w:r>
    </w:p>
    <w:p w:rsidR="00AB0E84" w:rsidRPr="00AB0E84" w:rsidRDefault="00AB0E84" w:rsidP="00AB0E84">
      <w:pPr>
        <w:numPr>
          <w:ilvl w:val="3"/>
          <w:numId w:val="58"/>
        </w:numPr>
        <w:spacing w:after="0" w:line="225" w:lineRule="atLeast"/>
        <w:ind w:left="2400"/>
        <w:textAlignment w:val="baseline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  <w:r w:rsidRPr="00AB0E84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>Believe the problem is severe</w:t>
      </w:r>
    </w:p>
    <w:p w:rsidR="00AB0E84" w:rsidRPr="00AB0E84" w:rsidRDefault="00AB0E84" w:rsidP="00AB0E84">
      <w:pPr>
        <w:numPr>
          <w:ilvl w:val="3"/>
          <w:numId w:val="58"/>
        </w:numPr>
        <w:spacing w:after="0" w:line="225" w:lineRule="atLeast"/>
        <w:ind w:left="2400"/>
        <w:textAlignment w:val="baseline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  <w:r w:rsidRPr="00AB0E84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>Assume personal susceptibility</w:t>
      </w:r>
    </w:p>
    <w:p w:rsidR="00AB0E84" w:rsidRPr="00AB0E84" w:rsidRDefault="00AB0E84" w:rsidP="00AB0E84">
      <w:pPr>
        <w:numPr>
          <w:ilvl w:val="2"/>
          <w:numId w:val="58"/>
        </w:numPr>
        <w:spacing w:after="0" w:line="225" w:lineRule="atLeast"/>
        <w:ind w:left="1800"/>
        <w:textAlignment w:val="baseline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  <w:r w:rsidRPr="00AB0E84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>Fear </w:t>
      </w:r>
      <w:r w:rsidRPr="00AB0E84">
        <w:rPr>
          <w:rFonts w:ascii="Wingdings" w:eastAsia="Times New Roman" w:hAnsi="Wingdings" w:cs="Helvetica"/>
          <w:color w:val="000000"/>
          <w:sz w:val="20"/>
          <w:szCs w:val="20"/>
          <w:bdr w:val="none" w:sz="0" w:space="0" w:color="auto" w:frame="1"/>
          <w:lang w:eastAsia="en-CA"/>
        </w:rPr>
        <w:t></w:t>
      </w:r>
      <w:r w:rsidRPr="00AB0E84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> Attitude change when:</w:t>
      </w:r>
    </w:p>
    <w:p w:rsidR="00AB0E84" w:rsidRPr="00AB0E84" w:rsidRDefault="00AB0E84" w:rsidP="00AB0E84">
      <w:pPr>
        <w:numPr>
          <w:ilvl w:val="3"/>
          <w:numId w:val="58"/>
        </w:numPr>
        <w:spacing w:after="0" w:line="225" w:lineRule="atLeast"/>
        <w:ind w:left="2400"/>
        <w:textAlignment w:val="baseline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  <w:r w:rsidRPr="00AB0E84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>Believe we can take the steps to get rid of the problem</w:t>
      </w:r>
    </w:p>
    <w:p w:rsidR="00AB0E84" w:rsidRPr="00AB0E84" w:rsidRDefault="00AB0E84" w:rsidP="00AB0E84">
      <w:pPr>
        <w:numPr>
          <w:ilvl w:val="3"/>
          <w:numId w:val="58"/>
        </w:numPr>
        <w:spacing w:after="0" w:line="225" w:lineRule="atLeast"/>
        <w:ind w:left="2400"/>
        <w:textAlignment w:val="baseline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  <w:r w:rsidRPr="00AB0E84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>Capable of performing those steps</w:t>
      </w:r>
    </w:p>
    <w:p w:rsidR="00AB0E84" w:rsidRPr="00AB0E84" w:rsidRDefault="00AB0E84" w:rsidP="00AB0E84">
      <w:pPr>
        <w:spacing w:after="0" w:line="225" w:lineRule="atLeast"/>
        <w:textAlignment w:val="baseline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  <w:r w:rsidRPr="00AB0E84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>Propaganda</w:t>
      </w:r>
    </w:p>
    <w:p w:rsidR="00AB0E84" w:rsidRPr="00AB0E84" w:rsidRDefault="00AB0E84" w:rsidP="00AB0E84">
      <w:pPr>
        <w:numPr>
          <w:ilvl w:val="0"/>
          <w:numId w:val="59"/>
        </w:numPr>
        <w:spacing w:after="0" w:line="225" w:lineRule="atLeast"/>
        <w:ind w:left="600"/>
        <w:textAlignment w:val="baseline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  <w:r w:rsidRPr="00AB0E84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>Persuasion that is motivated by a specific ideology and that is biased in its presentation</w:t>
      </w:r>
    </w:p>
    <w:p w:rsidR="00AB0E84" w:rsidRPr="00AB0E84" w:rsidRDefault="00AB0E84" w:rsidP="00AB0E84">
      <w:pPr>
        <w:numPr>
          <w:ilvl w:val="1"/>
          <w:numId w:val="60"/>
        </w:numPr>
        <w:spacing w:after="0" w:line="225" w:lineRule="atLeast"/>
        <w:ind w:left="1200"/>
        <w:textAlignment w:val="baseline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  <w:r w:rsidRPr="00AB0E84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>wars often inspire propaganda messages</w:t>
      </w:r>
    </w:p>
    <w:p w:rsidR="00AB0E84" w:rsidRPr="00AB0E84" w:rsidRDefault="00AB0E84" w:rsidP="00AB0E84">
      <w:pPr>
        <w:numPr>
          <w:ilvl w:val="1"/>
          <w:numId w:val="60"/>
        </w:numPr>
        <w:spacing w:after="0" w:line="225" w:lineRule="atLeast"/>
        <w:ind w:left="1200"/>
        <w:textAlignment w:val="baseline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  <w:r w:rsidRPr="00AB0E84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>cults often inspire propaganda messages</w:t>
      </w:r>
    </w:p>
    <w:p w:rsidR="00AB0E84" w:rsidRPr="00AB0E84" w:rsidRDefault="00AB0E84" w:rsidP="00AB0E84">
      <w:pPr>
        <w:spacing w:after="0" w:line="225" w:lineRule="atLeast"/>
        <w:textAlignment w:val="baseline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</w:p>
    <w:p w:rsidR="00AB0E84" w:rsidRPr="00AB0E84" w:rsidRDefault="00AB0E84" w:rsidP="00AB0E84">
      <w:pPr>
        <w:spacing w:after="0" w:line="225" w:lineRule="atLeast"/>
        <w:textAlignment w:val="baseline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</w:p>
    <w:p w:rsidR="00AB0E84" w:rsidRPr="00AB0E84" w:rsidRDefault="00AB0E84" w:rsidP="00AB0E84">
      <w:pPr>
        <w:spacing w:after="0" w:line="225" w:lineRule="atLeast"/>
        <w:textAlignment w:val="baseline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</w:p>
    <w:p w:rsidR="00AB0E84" w:rsidRPr="00AB0E84" w:rsidRDefault="00AB0E84" w:rsidP="00AB0E84">
      <w:pPr>
        <w:spacing w:after="0" w:line="225" w:lineRule="atLeast"/>
        <w:textAlignment w:val="baseline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</w:p>
    <w:p w:rsidR="00AB0E84" w:rsidRPr="00AB0E84" w:rsidRDefault="00AB0E84" w:rsidP="00AB0E84">
      <w:pPr>
        <w:spacing w:after="0" w:line="225" w:lineRule="atLeast"/>
        <w:textAlignment w:val="baseline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</w:p>
    <w:p w:rsidR="00AB0E84" w:rsidRPr="00AB0E84" w:rsidRDefault="00AB0E84" w:rsidP="00AB0E84">
      <w:pPr>
        <w:spacing w:after="0" w:line="225" w:lineRule="atLeast"/>
        <w:textAlignment w:val="baseline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</w:p>
    <w:p w:rsidR="00AB0E84" w:rsidRPr="00AB0E84" w:rsidRDefault="00AB0E84" w:rsidP="00AB0E84">
      <w:pPr>
        <w:spacing w:after="0" w:line="225" w:lineRule="atLeast"/>
        <w:textAlignment w:val="baseline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  <w:r w:rsidRPr="00AB0E84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>Aspects of Cult Indoctrination</w:t>
      </w:r>
    </w:p>
    <w:p w:rsidR="00AB0E84" w:rsidRPr="00AB0E84" w:rsidRDefault="00AB0E84" w:rsidP="00AB0E84">
      <w:pPr>
        <w:numPr>
          <w:ilvl w:val="0"/>
          <w:numId w:val="61"/>
        </w:numPr>
        <w:spacing w:after="0" w:line="225" w:lineRule="atLeast"/>
        <w:ind w:left="600"/>
        <w:textAlignment w:val="baseline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  <w:r w:rsidRPr="00AB0E84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>Selective targeting of potential recruits</w:t>
      </w:r>
    </w:p>
    <w:p w:rsidR="00AB0E84" w:rsidRPr="00AB0E84" w:rsidRDefault="00AB0E84" w:rsidP="00AB0E84">
      <w:pPr>
        <w:numPr>
          <w:ilvl w:val="1"/>
          <w:numId w:val="62"/>
        </w:numPr>
        <w:spacing w:after="0" w:line="225" w:lineRule="atLeast"/>
        <w:ind w:left="1200"/>
        <w:textAlignment w:val="baseline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  <w:r w:rsidRPr="00AB0E84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>Look for people who are searching for something</w:t>
      </w:r>
    </w:p>
    <w:p w:rsidR="00AB0E84" w:rsidRPr="00AB0E84" w:rsidRDefault="00AB0E84" w:rsidP="00AB0E84">
      <w:pPr>
        <w:numPr>
          <w:ilvl w:val="0"/>
          <w:numId w:val="62"/>
        </w:numPr>
        <w:spacing w:after="0" w:line="225" w:lineRule="atLeast"/>
        <w:ind w:left="600"/>
        <w:textAlignment w:val="baseline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  <w:r w:rsidRPr="00AB0E84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>Isolation of recruits</w:t>
      </w:r>
    </w:p>
    <w:p w:rsidR="00AB0E84" w:rsidRPr="00AB0E84" w:rsidRDefault="00AB0E84" w:rsidP="00AB0E84">
      <w:pPr>
        <w:numPr>
          <w:ilvl w:val="0"/>
          <w:numId w:val="62"/>
        </w:numPr>
        <w:spacing w:after="0" w:line="225" w:lineRule="atLeast"/>
        <w:ind w:left="600"/>
        <w:textAlignment w:val="baseline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  <w:r w:rsidRPr="00AB0E84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>Sleep deprivation- so that they are irrational</w:t>
      </w:r>
    </w:p>
    <w:p w:rsidR="00AB0E84" w:rsidRPr="00AB0E84" w:rsidRDefault="00AB0E84" w:rsidP="00AB0E84">
      <w:pPr>
        <w:numPr>
          <w:ilvl w:val="0"/>
          <w:numId w:val="62"/>
        </w:numPr>
        <w:spacing w:after="0" w:line="225" w:lineRule="atLeast"/>
        <w:ind w:left="600"/>
        <w:textAlignment w:val="baseline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  <w:r w:rsidRPr="00AB0E84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>Love-bombing</w:t>
      </w:r>
    </w:p>
    <w:p w:rsidR="00AB0E84" w:rsidRPr="00AB0E84" w:rsidRDefault="00AB0E84" w:rsidP="00AB0E84">
      <w:pPr>
        <w:numPr>
          <w:ilvl w:val="0"/>
          <w:numId w:val="62"/>
        </w:numPr>
        <w:spacing w:after="0" w:line="225" w:lineRule="atLeast"/>
        <w:ind w:left="600"/>
        <w:textAlignment w:val="baseline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  <w:r w:rsidRPr="00AB0E84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>Repetition</w:t>
      </w:r>
    </w:p>
    <w:p w:rsidR="00AB0E84" w:rsidRPr="00AB0E84" w:rsidRDefault="00AB0E84" w:rsidP="00AB0E84">
      <w:pPr>
        <w:numPr>
          <w:ilvl w:val="0"/>
          <w:numId w:val="62"/>
        </w:numPr>
        <w:spacing w:after="0" w:line="225" w:lineRule="atLeast"/>
        <w:ind w:left="600"/>
        <w:textAlignment w:val="baseline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  <w:r w:rsidRPr="00AB0E84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>Foot-in-the-door</w:t>
      </w:r>
    </w:p>
    <w:p w:rsidR="00AB0E84" w:rsidRPr="00AB0E84" w:rsidRDefault="00AB0E84" w:rsidP="00AB0E84">
      <w:pPr>
        <w:numPr>
          <w:ilvl w:val="0"/>
          <w:numId w:val="62"/>
        </w:numPr>
        <w:spacing w:after="0" w:line="225" w:lineRule="atLeast"/>
        <w:ind w:left="600"/>
        <w:textAlignment w:val="baseline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  <w:r w:rsidRPr="00AB0E84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>Denial of privacy</w:t>
      </w:r>
    </w:p>
    <w:p w:rsidR="00AB0E84" w:rsidRPr="00AB0E84" w:rsidRDefault="00AB0E84" w:rsidP="00AB0E84">
      <w:pPr>
        <w:numPr>
          <w:ilvl w:val="0"/>
          <w:numId w:val="62"/>
        </w:numPr>
        <w:spacing w:after="0" w:line="225" w:lineRule="atLeast"/>
        <w:ind w:left="600"/>
        <w:textAlignment w:val="baseline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  <w:r w:rsidRPr="00AB0E84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>Reciprocity</w:t>
      </w:r>
    </w:p>
    <w:p w:rsidR="00AB0E84" w:rsidRPr="00AB0E84" w:rsidRDefault="00AB0E84" w:rsidP="00AB0E84">
      <w:pPr>
        <w:numPr>
          <w:ilvl w:val="0"/>
          <w:numId w:val="62"/>
        </w:numPr>
        <w:spacing w:after="0" w:line="225" w:lineRule="atLeast"/>
        <w:ind w:left="600"/>
        <w:textAlignment w:val="baseline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  <w:r w:rsidRPr="00AB0E84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>Fear-mongering</w:t>
      </w:r>
    </w:p>
    <w:p w:rsidR="00AB0E84" w:rsidRPr="00AB0E84" w:rsidRDefault="00AB0E84" w:rsidP="00AB0E84">
      <w:pPr>
        <w:spacing w:after="0" w:line="225" w:lineRule="atLeast"/>
        <w:textAlignment w:val="baseline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</w:p>
    <w:p w:rsidR="00AB0E84" w:rsidRPr="00AB0E84" w:rsidRDefault="00AB0E84" w:rsidP="00AB0E84">
      <w:pPr>
        <w:spacing w:after="0" w:line="225" w:lineRule="atLeast"/>
        <w:textAlignment w:val="baseline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  <w:r w:rsidRPr="00AB0E84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>Everyday Propaganda</w:t>
      </w:r>
    </w:p>
    <w:p w:rsidR="00AB0E84" w:rsidRPr="00AB0E84" w:rsidRDefault="00AB0E84" w:rsidP="00AB0E84">
      <w:pPr>
        <w:numPr>
          <w:ilvl w:val="0"/>
          <w:numId w:val="63"/>
        </w:numPr>
        <w:spacing w:after="0" w:line="225" w:lineRule="atLeast"/>
        <w:ind w:left="600"/>
        <w:textAlignment w:val="baseline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  <w:r w:rsidRPr="00AB0E84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>Common sources of a biased message promoting a specific ideology:</w:t>
      </w:r>
    </w:p>
    <w:p w:rsidR="00AB0E84" w:rsidRPr="00AB0E84" w:rsidRDefault="00AB0E84" w:rsidP="00AB0E84">
      <w:pPr>
        <w:numPr>
          <w:ilvl w:val="1"/>
          <w:numId w:val="64"/>
        </w:numPr>
        <w:spacing w:after="0" w:line="225" w:lineRule="atLeast"/>
        <w:ind w:left="1200"/>
        <w:textAlignment w:val="baseline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  <w:r w:rsidRPr="00AB0E84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>advertising</w:t>
      </w:r>
    </w:p>
    <w:p w:rsidR="00AB0E84" w:rsidRPr="00AB0E84" w:rsidRDefault="00AB0E84" w:rsidP="00AB0E84">
      <w:pPr>
        <w:numPr>
          <w:ilvl w:val="1"/>
          <w:numId w:val="64"/>
        </w:numPr>
        <w:spacing w:after="0" w:line="225" w:lineRule="atLeast"/>
        <w:ind w:left="1200"/>
        <w:textAlignment w:val="baseline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  <w:r w:rsidRPr="00AB0E84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>movies and television</w:t>
      </w:r>
    </w:p>
    <w:p w:rsidR="00AB0E84" w:rsidRPr="00AB0E84" w:rsidRDefault="00AB0E84" w:rsidP="00AB0E84">
      <w:pPr>
        <w:numPr>
          <w:ilvl w:val="1"/>
          <w:numId w:val="64"/>
        </w:numPr>
        <w:spacing w:after="0" w:line="225" w:lineRule="atLeast"/>
        <w:ind w:left="1200"/>
        <w:textAlignment w:val="baseline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  <w:r w:rsidRPr="00AB0E84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>education</w:t>
      </w:r>
    </w:p>
    <w:p w:rsidR="00AB0E84" w:rsidRPr="00AB0E84" w:rsidRDefault="00AB0E84" w:rsidP="00AB0E84">
      <w:pPr>
        <w:numPr>
          <w:ilvl w:val="1"/>
          <w:numId w:val="64"/>
        </w:numPr>
        <w:spacing w:after="0" w:line="225" w:lineRule="atLeast"/>
        <w:ind w:left="1200"/>
        <w:textAlignment w:val="baseline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  <w:r w:rsidRPr="00AB0E84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>religious institutions</w:t>
      </w:r>
    </w:p>
    <w:p w:rsidR="00AB0E84" w:rsidRPr="00AB0E84" w:rsidRDefault="00AB0E84" w:rsidP="00AB0E84">
      <w:pPr>
        <w:spacing w:after="0" w:line="225" w:lineRule="atLeast"/>
        <w:textAlignment w:val="baseline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</w:p>
    <w:p w:rsidR="00AB0E84" w:rsidRPr="00AB0E84" w:rsidRDefault="00AB0E84" w:rsidP="00AB0E84">
      <w:pPr>
        <w:spacing w:after="0" w:line="225" w:lineRule="atLeast"/>
        <w:textAlignment w:val="baseline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  <w:r w:rsidRPr="00AB0E84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>Advertising and Propaganda</w:t>
      </w:r>
    </w:p>
    <w:p w:rsidR="00AB0E84" w:rsidRPr="00AB0E84" w:rsidRDefault="00AB0E84" w:rsidP="00AB0E84">
      <w:pPr>
        <w:numPr>
          <w:ilvl w:val="0"/>
          <w:numId w:val="65"/>
        </w:numPr>
        <w:spacing w:after="0" w:line="225" w:lineRule="atLeast"/>
        <w:ind w:left="600"/>
        <w:textAlignment w:val="baseline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  <w:r w:rsidRPr="00AB0E84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>Affective Ads:</w:t>
      </w:r>
    </w:p>
    <w:p w:rsidR="00AB0E84" w:rsidRPr="00AB0E84" w:rsidRDefault="00AB0E84" w:rsidP="00AB0E84">
      <w:pPr>
        <w:numPr>
          <w:ilvl w:val="1"/>
          <w:numId w:val="66"/>
        </w:numPr>
        <w:spacing w:after="0" w:line="225" w:lineRule="atLeast"/>
        <w:ind w:left="1200"/>
        <w:textAlignment w:val="baseline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  <w:r w:rsidRPr="00AB0E84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>Ads that invoke emotions</w:t>
      </w:r>
    </w:p>
    <w:p w:rsidR="00AB0E84" w:rsidRPr="00AB0E84" w:rsidRDefault="00AB0E84" w:rsidP="00AB0E84">
      <w:pPr>
        <w:numPr>
          <w:ilvl w:val="0"/>
          <w:numId w:val="66"/>
        </w:numPr>
        <w:spacing w:after="0" w:line="225" w:lineRule="atLeast"/>
        <w:ind w:left="600"/>
        <w:textAlignment w:val="baseline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  <w:r w:rsidRPr="00AB0E84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>Cognitive Attitudes:</w:t>
      </w:r>
    </w:p>
    <w:p w:rsidR="00AB0E84" w:rsidRPr="00AB0E84" w:rsidRDefault="00AB0E84" w:rsidP="00AB0E84">
      <w:pPr>
        <w:numPr>
          <w:ilvl w:val="1"/>
          <w:numId w:val="66"/>
        </w:numPr>
        <w:spacing w:after="0" w:line="225" w:lineRule="atLeast"/>
        <w:ind w:left="1200"/>
        <w:textAlignment w:val="baseline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  <w:r w:rsidRPr="00AB0E84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>Ads that make one option look better</w:t>
      </w:r>
    </w:p>
    <w:p w:rsidR="00AB0E84" w:rsidRPr="00AB0E84" w:rsidRDefault="00AB0E84" w:rsidP="00AB0E84">
      <w:pPr>
        <w:numPr>
          <w:ilvl w:val="1"/>
          <w:numId w:val="66"/>
        </w:numPr>
        <w:spacing w:after="0" w:line="225" w:lineRule="atLeast"/>
        <w:ind w:left="1200"/>
        <w:textAlignment w:val="baseline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  <w:r w:rsidRPr="00AB0E84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>Also the peripheral route</w:t>
      </w:r>
    </w:p>
    <w:p w:rsidR="00AB0E84" w:rsidRPr="00AB0E84" w:rsidRDefault="00AB0E84" w:rsidP="00AB0E84">
      <w:pPr>
        <w:numPr>
          <w:ilvl w:val="0"/>
          <w:numId w:val="67"/>
        </w:numPr>
        <w:spacing w:after="0" w:line="225" w:lineRule="atLeast"/>
        <w:ind w:left="600"/>
        <w:textAlignment w:val="baseline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  <w:r w:rsidRPr="00AB0E84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 xml:space="preserve">What happens if </w:t>
      </w:r>
      <w:proofErr w:type="spellStart"/>
      <w:proofErr w:type="gramStart"/>
      <w:r w:rsidRPr="00AB0E84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>its</w:t>
      </w:r>
      <w:proofErr w:type="spellEnd"/>
      <w:proofErr w:type="gramEnd"/>
      <w:r w:rsidRPr="00AB0E84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 xml:space="preserve"> something that isn’t personally relevant or doesn’t evoke an emotional response?</w:t>
      </w:r>
    </w:p>
    <w:p w:rsidR="00AB0E84" w:rsidRPr="00AB0E84" w:rsidRDefault="00AB0E84" w:rsidP="00AB0E84">
      <w:pPr>
        <w:numPr>
          <w:ilvl w:val="0"/>
          <w:numId w:val="67"/>
        </w:numPr>
        <w:spacing w:after="0" w:line="225" w:lineRule="atLeast"/>
        <w:ind w:left="600"/>
        <w:textAlignment w:val="baseline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  <w:r w:rsidRPr="00AB0E84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>Subliminal images?</w:t>
      </w:r>
    </w:p>
    <w:p w:rsidR="00AB0E84" w:rsidRPr="00AB0E84" w:rsidRDefault="00AB0E84" w:rsidP="00AB0E84">
      <w:pPr>
        <w:spacing w:after="0" w:line="225" w:lineRule="atLeast"/>
        <w:textAlignment w:val="baseline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</w:p>
    <w:p w:rsidR="00AB0E84" w:rsidRPr="00AB0E84" w:rsidRDefault="00AB0E84" w:rsidP="00AB0E84">
      <w:pPr>
        <w:spacing w:after="0" w:line="225" w:lineRule="atLeast"/>
        <w:textAlignment w:val="baseline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  <w:r w:rsidRPr="00AB0E84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lastRenderedPageBreak/>
        <w:t>Resisting Persuasion</w:t>
      </w:r>
    </w:p>
    <w:p w:rsidR="00AB0E84" w:rsidRPr="00AB0E84" w:rsidRDefault="00AB0E84" w:rsidP="00AB0E84">
      <w:pPr>
        <w:numPr>
          <w:ilvl w:val="0"/>
          <w:numId w:val="68"/>
        </w:numPr>
        <w:spacing w:after="0" w:line="225" w:lineRule="atLeast"/>
        <w:ind w:left="600"/>
        <w:textAlignment w:val="baseline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  <w:r w:rsidRPr="00AB0E84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>Inoculation</w:t>
      </w:r>
    </w:p>
    <w:p w:rsidR="00AB0E84" w:rsidRPr="00AB0E84" w:rsidRDefault="00AB0E84" w:rsidP="00AB0E84">
      <w:pPr>
        <w:numPr>
          <w:ilvl w:val="1"/>
          <w:numId w:val="69"/>
        </w:numPr>
        <w:spacing w:after="0" w:line="225" w:lineRule="atLeast"/>
        <w:ind w:left="1200"/>
        <w:textAlignment w:val="baseline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  <w:r w:rsidRPr="00AB0E84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>Exposure to a weakened form of arguments makes us less susceptible to attitude change</w:t>
      </w:r>
    </w:p>
    <w:p w:rsidR="00AB0E84" w:rsidRPr="00AB0E84" w:rsidRDefault="00AB0E84" w:rsidP="00AB0E84">
      <w:pPr>
        <w:numPr>
          <w:ilvl w:val="1"/>
          <w:numId w:val="69"/>
        </w:numPr>
        <w:spacing w:after="0" w:line="225" w:lineRule="atLeast"/>
        <w:ind w:left="1200"/>
        <w:textAlignment w:val="baseline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  <w:r w:rsidRPr="00AB0E84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>initially exposing them to small doses</w:t>
      </w:r>
    </w:p>
    <w:p w:rsidR="00AB0E84" w:rsidRPr="00AB0E84" w:rsidRDefault="00AB0E84" w:rsidP="00AB0E84">
      <w:pPr>
        <w:numPr>
          <w:ilvl w:val="0"/>
          <w:numId w:val="69"/>
        </w:numPr>
        <w:spacing w:after="0" w:line="225" w:lineRule="atLeast"/>
        <w:ind w:left="600"/>
        <w:textAlignment w:val="baseline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  <w:r w:rsidRPr="00AB0E84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>Reactance</w:t>
      </w:r>
    </w:p>
    <w:p w:rsidR="00AB0E84" w:rsidRPr="00AB0E84" w:rsidRDefault="00AB0E84" w:rsidP="00AB0E84">
      <w:pPr>
        <w:numPr>
          <w:ilvl w:val="1"/>
          <w:numId w:val="69"/>
        </w:numPr>
        <w:spacing w:after="0" w:line="225" w:lineRule="atLeast"/>
        <w:ind w:left="1200"/>
        <w:textAlignment w:val="baseline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  <w:r w:rsidRPr="00AB0E84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>limits to personal freedom lead to motives to restore that freedom</w:t>
      </w:r>
    </w:p>
    <w:p w:rsidR="00AB0E84" w:rsidRPr="00AB0E84" w:rsidRDefault="00AB0E84" w:rsidP="00AB0E84">
      <w:pPr>
        <w:numPr>
          <w:ilvl w:val="0"/>
          <w:numId w:val="69"/>
        </w:numPr>
        <w:spacing w:after="0" w:line="225" w:lineRule="atLeast"/>
        <w:ind w:left="600"/>
        <w:textAlignment w:val="baseline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  <w:r w:rsidRPr="00AB0E84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>Forewarning</w:t>
      </w:r>
    </w:p>
    <w:p w:rsidR="00AB0E84" w:rsidRPr="00AB0E84" w:rsidRDefault="00AB0E84" w:rsidP="00AB0E84">
      <w:pPr>
        <w:numPr>
          <w:ilvl w:val="1"/>
          <w:numId w:val="69"/>
        </w:numPr>
        <w:spacing w:after="0" w:line="225" w:lineRule="atLeast"/>
        <w:ind w:left="1200"/>
        <w:textAlignment w:val="baseline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  <w:r w:rsidRPr="00AB0E84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>minimizing counter arguments against your position</w:t>
      </w:r>
    </w:p>
    <w:p w:rsidR="00AB0E84" w:rsidRPr="00AB0E84" w:rsidRDefault="00AB0E84" w:rsidP="00AB0E84">
      <w:pPr>
        <w:numPr>
          <w:ilvl w:val="1"/>
          <w:numId w:val="69"/>
        </w:numPr>
        <w:spacing w:after="0" w:line="225" w:lineRule="atLeast"/>
        <w:ind w:left="1200"/>
        <w:textAlignment w:val="baseline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  <w:r w:rsidRPr="00AB0E84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>“</w:t>
      </w:r>
      <w:proofErr w:type="gramStart"/>
      <w:r w:rsidRPr="00AB0E84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>my</w:t>
      </w:r>
      <w:proofErr w:type="gramEnd"/>
      <w:r w:rsidRPr="00AB0E84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 xml:space="preserve"> opponent will tell you…”</w:t>
      </w:r>
    </w:p>
    <w:p w:rsidR="00AB0E84" w:rsidRPr="00AB0E84" w:rsidRDefault="00AB0E84" w:rsidP="00AB0E84">
      <w:pPr>
        <w:numPr>
          <w:ilvl w:val="0"/>
          <w:numId w:val="69"/>
        </w:numPr>
        <w:spacing w:after="0" w:line="225" w:lineRule="atLeast"/>
        <w:ind w:left="600"/>
        <w:textAlignment w:val="baseline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  <w:r w:rsidRPr="00AB0E84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>Distraction</w:t>
      </w:r>
    </w:p>
    <w:p w:rsidR="00AB0E84" w:rsidRPr="00AB0E84" w:rsidRDefault="00AB0E84" w:rsidP="00AB0E84">
      <w:pPr>
        <w:numPr>
          <w:ilvl w:val="1"/>
          <w:numId w:val="69"/>
        </w:numPr>
        <w:spacing w:after="0" w:line="225" w:lineRule="atLeast"/>
        <w:ind w:left="1200"/>
        <w:textAlignment w:val="baseline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  <w:r w:rsidRPr="00AB0E84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>use of heckling, jokes, or satire</w:t>
      </w:r>
    </w:p>
    <w:p w:rsidR="00AB0E84" w:rsidRPr="00AB0E84" w:rsidRDefault="00AB0E84" w:rsidP="00AB0E84">
      <w:pPr>
        <w:numPr>
          <w:ilvl w:val="0"/>
          <w:numId w:val="69"/>
        </w:numPr>
        <w:spacing w:after="0" w:line="225" w:lineRule="atLeast"/>
        <w:ind w:left="600"/>
        <w:textAlignment w:val="baseline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  <w:r w:rsidRPr="00AB0E84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>Personal preparation against unscrupulous attitude change messages is a good idea</w:t>
      </w:r>
    </w:p>
    <w:p w:rsidR="00AB0E84" w:rsidRPr="00AB0E84" w:rsidRDefault="00AB0E84" w:rsidP="00AB0E84">
      <w:pPr>
        <w:spacing w:after="0" w:line="225" w:lineRule="atLeast"/>
        <w:textAlignment w:val="baseline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</w:p>
    <w:p w:rsidR="00AB0E84" w:rsidRPr="00AB0E84" w:rsidRDefault="00AB0E84" w:rsidP="00AB0E84">
      <w:pPr>
        <w:spacing w:after="0" w:line="225" w:lineRule="atLeast"/>
        <w:textAlignment w:val="baseline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</w:p>
    <w:p w:rsidR="00AB0E84" w:rsidRPr="00AB0E84" w:rsidRDefault="00AB0E84" w:rsidP="00AB0E84">
      <w:pPr>
        <w:spacing w:after="0" w:line="225" w:lineRule="atLeast"/>
        <w:textAlignment w:val="baseline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</w:p>
    <w:p w:rsidR="00AB0E84" w:rsidRPr="00AB0E84" w:rsidRDefault="00AB0E84" w:rsidP="00AB0E84">
      <w:pPr>
        <w:spacing w:after="0" w:line="225" w:lineRule="atLeast"/>
        <w:textAlignment w:val="baseline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  <w:r w:rsidRPr="00AB0E84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>Fair Game List</w:t>
      </w:r>
    </w:p>
    <w:p w:rsidR="00AB0E84" w:rsidRPr="00AB0E84" w:rsidRDefault="00AB0E84" w:rsidP="00AB0E84">
      <w:pPr>
        <w:numPr>
          <w:ilvl w:val="0"/>
          <w:numId w:val="70"/>
        </w:numPr>
        <w:spacing w:after="0" w:line="225" w:lineRule="atLeast"/>
        <w:ind w:left="600"/>
        <w:textAlignment w:val="baseline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  <w:r w:rsidRPr="00AB0E84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>Consistency Principle</w:t>
      </w:r>
    </w:p>
    <w:p w:rsidR="00AB0E84" w:rsidRPr="00AB0E84" w:rsidRDefault="00AB0E84" w:rsidP="00AB0E84">
      <w:pPr>
        <w:numPr>
          <w:ilvl w:val="0"/>
          <w:numId w:val="70"/>
        </w:numPr>
        <w:spacing w:after="0" w:line="225" w:lineRule="atLeast"/>
        <w:ind w:left="600"/>
        <w:textAlignment w:val="baseline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  <w:r w:rsidRPr="00AB0E84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>Balance Theory</w:t>
      </w:r>
    </w:p>
    <w:p w:rsidR="00AB0E84" w:rsidRPr="00AB0E84" w:rsidRDefault="00AB0E84" w:rsidP="00AB0E84">
      <w:pPr>
        <w:numPr>
          <w:ilvl w:val="0"/>
          <w:numId w:val="70"/>
        </w:numPr>
        <w:spacing w:after="0" w:line="225" w:lineRule="atLeast"/>
        <w:ind w:left="600"/>
        <w:textAlignment w:val="baseline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  <w:r w:rsidRPr="00AB0E84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>Cognitive Dissonance Theory</w:t>
      </w:r>
    </w:p>
    <w:p w:rsidR="00AB0E84" w:rsidRPr="00AB0E84" w:rsidRDefault="00AB0E84" w:rsidP="00AB0E84">
      <w:pPr>
        <w:numPr>
          <w:ilvl w:val="1"/>
          <w:numId w:val="71"/>
        </w:numPr>
        <w:spacing w:after="0" w:line="225" w:lineRule="atLeast"/>
        <w:ind w:left="1200"/>
        <w:textAlignment w:val="baseline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  <w:r w:rsidRPr="00AB0E84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>Definition and How the Theory Works</w:t>
      </w:r>
    </w:p>
    <w:p w:rsidR="00AB0E84" w:rsidRPr="00AB0E84" w:rsidRDefault="00AB0E84" w:rsidP="00AB0E84">
      <w:pPr>
        <w:numPr>
          <w:ilvl w:val="1"/>
          <w:numId w:val="71"/>
        </w:numPr>
        <w:spacing w:after="0" w:line="225" w:lineRule="atLeast"/>
        <w:ind w:left="1200"/>
        <w:textAlignment w:val="baseline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  <w:r w:rsidRPr="00AB0E84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>Induced Compliance, Effort Justification, Free Choice</w:t>
      </w:r>
    </w:p>
    <w:p w:rsidR="00AB0E84" w:rsidRPr="00AB0E84" w:rsidRDefault="00AB0E84" w:rsidP="00AB0E84">
      <w:pPr>
        <w:numPr>
          <w:ilvl w:val="1"/>
          <w:numId w:val="71"/>
        </w:numPr>
        <w:spacing w:after="0" w:line="225" w:lineRule="atLeast"/>
        <w:ind w:left="1200"/>
        <w:textAlignment w:val="baseline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  <w:r w:rsidRPr="00AB0E84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>Post Dissonance Reduction</w:t>
      </w:r>
    </w:p>
    <w:p w:rsidR="00AB0E84" w:rsidRPr="00AB0E84" w:rsidRDefault="00AB0E84" w:rsidP="00AB0E84">
      <w:pPr>
        <w:numPr>
          <w:ilvl w:val="1"/>
          <w:numId w:val="71"/>
        </w:numPr>
        <w:spacing w:after="0" w:line="225" w:lineRule="atLeast"/>
        <w:ind w:left="1200"/>
        <w:textAlignment w:val="baseline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  <w:r w:rsidRPr="00AB0E84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>Alternatives to dissonance Theory</w:t>
      </w:r>
    </w:p>
    <w:p w:rsidR="00AB0E84" w:rsidRPr="00AB0E84" w:rsidRDefault="00AB0E84" w:rsidP="00AB0E84">
      <w:pPr>
        <w:numPr>
          <w:ilvl w:val="2"/>
          <w:numId w:val="72"/>
        </w:numPr>
        <w:spacing w:after="0" w:line="225" w:lineRule="atLeast"/>
        <w:ind w:left="1800"/>
        <w:textAlignment w:val="baseline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  <w:r w:rsidRPr="00AB0E84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>Impression Management, Self-Perception Theory, Self-Affirmation Theory</w:t>
      </w:r>
    </w:p>
    <w:p w:rsidR="00AB0E84" w:rsidRPr="00AB0E84" w:rsidRDefault="00AB0E84" w:rsidP="00AB0E84">
      <w:pPr>
        <w:numPr>
          <w:ilvl w:val="1"/>
          <w:numId w:val="72"/>
        </w:numPr>
        <w:spacing w:after="0" w:line="225" w:lineRule="atLeast"/>
        <w:ind w:left="1200"/>
        <w:textAlignment w:val="baseline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  <w:r w:rsidRPr="00AB0E84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>Recent Research</w:t>
      </w:r>
    </w:p>
    <w:p w:rsidR="00AB0E84" w:rsidRPr="00AB0E84" w:rsidRDefault="00AB0E84" w:rsidP="00AB0E84">
      <w:pPr>
        <w:numPr>
          <w:ilvl w:val="2"/>
          <w:numId w:val="72"/>
        </w:numPr>
        <w:spacing w:after="0" w:line="225" w:lineRule="atLeast"/>
        <w:ind w:left="1800"/>
        <w:textAlignment w:val="baseline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  <w:r w:rsidRPr="00AB0E84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>Hypocrisy, Individual Differences, Implicit vs. Explicit Attitudes</w:t>
      </w:r>
    </w:p>
    <w:p w:rsidR="00AB0E84" w:rsidRPr="00AB0E84" w:rsidRDefault="00AB0E84" w:rsidP="00AB0E84">
      <w:pPr>
        <w:numPr>
          <w:ilvl w:val="0"/>
          <w:numId w:val="72"/>
        </w:numPr>
        <w:spacing w:after="0" w:line="225" w:lineRule="atLeast"/>
        <w:ind w:left="600"/>
        <w:textAlignment w:val="baseline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  <w:r w:rsidRPr="00AB0E84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>Persuasion</w:t>
      </w:r>
    </w:p>
    <w:p w:rsidR="00AB0E84" w:rsidRPr="00AB0E84" w:rsidRDefault="00AB0E84" w:rsidP="00AB0E84">
      <w:pPr>
        <w:numPr>
          <w:ilvl w:val="1"/>
          <w:numId w:val="72"/>
        </w:numPr>
        <w:spacing w:after="0" w:line="225" w:lineRule="atLeast"/>
        <w:ind w:left="1200"/>
        <w:textAlignment w:val="baseline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  <w:r w:rsidRPr="00AB0E84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>Definition</w:t>
      </w:r>
    </w:p>
    <w:p w:rsidR="00AB0E84" w:rsidRPr="00AB0E84" w:rsidRDefault="00AB0E84" w:rsidP="00AB0E84">
      <w:pPr>
        <w:numPr>
          <w:ilvl w:val="1"/>
          <w:numId w:val="72"/>
        </w:numPr>
        <w:spacing w:after="0" w:line="225" w:lineRule="atLeast"/>
        <w:ind w:left="1200"/>
        <w:textAlignment w:val="baseline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  <w:r w:rsidRPr="00AB0E84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>Factors affecting persuasion- Source, Medium, Message, Audience</w:t>
      </w:r>
    </w:p>
    <w:p w:rsidR="00AB0E84" w:rsidRPr="00AB0E84" w:rsidRDefault="00AB0E84" w:rsidP="00AB0E84">
      <w:pPr>
        <w:numPr>
          <w:ilvl w:val="1"/>
          <w:numId w:val="72"/>
        </w:numPr>
        <w:spacing w:after="0" w:line="225" w:lineRule="atLeast"/>
        <w:ind w:left="1200"/>
        <w:textAlignment w:val="baseline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  <w:r w:rsidRPr="00AB0E84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>Models of Persuasion (Definitions and how they work_</w:t>
      </w:r>
    </w:p>
    <w:p w:rsidR="00AB0E84" w:rsidRPr="00AB0E84" w:rsidRDefault="00AB0E84" w:rsidP="00AB0E84">
      <w:pPr>
        <w:numPr>
          <w:ilvl w:val="2"/>
          <w:numId w:val="72"/>
        </w:numPr>
        <w:spacing w:after="0" w:line="225" w:lineRule="atLeast"/>
        <w:ind w:left="1800"/>
        <w:textAlignment w:val="baseline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  <w:r w:rsidRPr="00AB0E84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>Cognitive Response Model (Don’t forget strong and weak arguments)</w:t>
      </w:r>
    </w:p>
    <w:p w:rsidR="00AB0E84" w:rsidRPr="00AB0E84" w:rsidRDefault="00AB0E84" w:rsidP="00AB0E84">
      <w:pPr>
        <w:numPr>
          <w:ilvl w:val="2"/>
          <w:numId w:val="72"/>
        </w:numPr>
        <w:spacing w:after="0" w:line="225" w:lineRule="atLeast"/>
        <w:ind w:left="1800"/>
        <w:textAlignment w:val="baseline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  <w:r w:rsidRPr="00AB0E84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>Systematic –Heuristic Model</w:t>
      </w:r>
    </w:p>
    <w:p w:rsidR="00AB0E84" w:rsidRPr="00AB0E84" w:rsidRDefault="00AB0E84" w:rsidP="00AB0E84">
      <w:pPr>
        <w:numPr>
          <w:ilvl w:val="2"/>
          <w:numId w:val="72"/>
        </w:numPr>
        <w:spacing w:after="0" w:line="225" w:lineRule="atLeast"/>
        <w:ind w:left="1800"/>
        <w:textAlignment w:val="baseline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  <w:r w:rsidRPr="00AB0E84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>Elaboration Likelihood model</w:t>
      </w:r>
    </w:p>
    <w:p w:rsidR="00AB0E84" w:rsidRPr="00AB0E84" w:rsidRDefault="00AB0E84" w:rsidP="00AB0E84">
      <w:pPr>
        <w:numPr>
          <w:ilvl w:val="2"/>
          <w:numId w:val="72"/>
        </w:numPr>
        <w:spacing w:after="0" w:line="225" w:lineRule="atLeast"/>
        <w:ind w:left="1800"/>
        <w:textAlignment w:val="baseline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  <w:r w:rsidRPr="00AB0E84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>Know what a dual process model is and which models are dual process</w:t>
      </w:r>
    </w:p>
    <w:p w:rsidR="00AB0E84" w:rsidRPr="00AB0E84" w:rsidRDefault="00AB0E84" w:rsidP="00AB0E84">
      <w:pPr>
        <w:numPr>
          <w:ilvl w:val="1"/>
          <w:numId w:val="72"/>
        </w:numPr>
        <w:spacing w:after="0" w:line="225" w:lineRule="atLeast"/>
        <w:ind w:left="1200"/>
        <w:textAlignment w:val="baseline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  <w:r w:rsidRPr="00AB0E84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>Heuristic Persuasion</w:t>
      </w:r>
    </w:p>
    <w:p w:rsidR="00AB0E84" w:rsidRPr="00AB0E84" w:rsidRDefault="00AB0E84" w:rsidP="00AB0E84">
      <w:pPr>
        <w:numPr>
          <w:ilvl w:val="1"/>
          <w:numId w:val="72"/>
        </w:numPr>
        <w:spacing w:after="0" w:line="225" w:lineRule="atLeast"/>
        <w:ind w:left="1200"/>
        <w:textAlignment w:val="baseline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  <w:r w:rsidRPr="00AB0E84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>Fear Appeals</w:t>
      </w:r>
    </w:p>
    <w:p w:rsidR="00AB0E84" w:rsidRPr="00AB0E84" w:rsidRDefault="00AB0E84" w:rsidP="00AB0E84">
      <w:pPr>
        <w:numPr>
          <w:ilvl w:val="1"/>
          <w:numId w:val="72"/>
        </w:numPr>
        <w:spacing w:after="0" w:line="225" w:lineRule="atLeast"/>
        <w:ind w:left="1200"/>
        <w:textAlignment w:val="baseline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  <w:r w:rsidRPr="00AB0E84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>Propaganda</w:t>
      </w:r>
    </w:p>
    <w:p w:rsidR="00AB0E84" w:rsidRPr="00AB0E84" w:rsidRDefault="00AB0E84" w:rsidP="00AB0E84">
      <w:pPr>
        <w:numPr>
          <w:ilvl w:val="1"/>
          <w:numId w:val="72"/>
        </w:numPr>
        <w:spacing w:after="0" w:line="225" w:lineRule="atLeast"/>
        <w:ind w:left="1200"/>
        <w:textAlignment w:val="baseline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  <w:r w:rsidRPr="00AB0E84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>Cults</w:t>
      </w:r>
    </w:p>
    <w:p w:rsidR="00AB0E84" w:rsidRPr="00AB0E84" w:rsidRDefault="00AB0E84" w:rsidP="00AB0E84">
      <w:pPr>
        <w:numPr>
          <w:ilvl w:val="1"/>
          <w:numId w:val="72"/>
        </w:numPr>
        <w:spacing w:after="0" w:line="225" w:lineRule="atLeast"/>
        <w:ind w:left="1200"/>
        <w:textAlignment w:val="baseline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  <w:r w:rsidRPr="00AB0E84"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  <w:t>Resisting Persuasion – reactance, forewarning, inoculation, distraction</w:t>
      </w:r>
    </w:p>
    <w:p w:rsidR="00AB0E84" w:rsidRPr="00AB0E84" w:rsidRDefault="00AB0E84" w:rsidP="00AB0E84">
      <w:pPr>
        <w:spacing w:after="0" w:line="225" w:lineRule="atLeast"/>
        <w:textAlignment w:val="baseline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</w:p>
    <w:p w:rsidR="00AB0E84" w:rsidRPr="00AB0E84" w:rsidRDefault="00AB0E84" w:rsidP="00AB0E84">
      <w:pPr>
        <w:spacing w:after="202" w:line="225" w:lineRule="atLeast"/>
        <w:textAlignment w:val="baseline"/>
        <w:rPr>
          <w:rFonts w:ascii="Helvetica" w:eastAsia="Times New Roman" w:hAnsi="Helvetica" w:cs="Helvetica"/>
          <w:color w:val="000000"/>
          <w:sz w:val="20"/>
          <w:szCs w:val="20"/>
          <w:lang w:eastAsia="en-CA"/>
        </w:rPr>
      </w:pPr>
    </w:p>
    <w:p w:rsidR="00385F36" w:rsidRDefault="00385F36"/>
    <w:sectPr w:rsidR="00385F3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A65CEA"/>
    <w:multiLevelType w:val="multilevel"/>
    <w:tmpl w:val="6E760A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E3A7259"/>
    <w:multiLevelType w:val="multilevel"/>
    <w:tmpl w:val="1CDEE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1C97073"/>
    <w:multiLevelType w:val="multilevel"/>
    <w:tmpl w:val="543257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1CB3922"/>
    <w:multiLevelType w:val="multilevel"/>
    <w:tmpl w:val="1D4E7D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7F70FAD"/>
    <w:multiLevelType w:val="multilevel"/>
    <w:tmpl w:val="0AA6E3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9AF0908"/>
    <w:multiLevelType w:val="multilevel"/>
    <w:tmpl w:val="2B86FB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F8025C9"/>
    <w:multiLevelType w:val="multilevel"/>
    <w:tmpl w:val="A8E6EB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45F072E"/>
    <w:multiLevelType w:val="multilevel"/>
    <w:tmpl w:val="6504E3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5574716"/>
    <w:multiLevelType w:val="multilevel"/>
    <w:tmpl w:val="C20856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8D36D7A"/>
    <w:multiLevelType w:val="multilevel"/>
    <w:tmpl w:val="5EC2D3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21E58A7"/>
    <w:multiLevelType w:val="multilevel"/>
    <w:tmpl w:val="9A4247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2FD53E8"/>
    <w:multiLevelType w:val="multilevel"/>
    <w:tmpl w:val="7FB820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3C9B4D91"/>
    <w:multiLevelType w:val="multilevel"/>
    <w:tmpl w:val="E95C09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46491826"/>
    <w:multiLevelType w:val="multilevel"/>
    <w:tmpl w:val="262490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480404AF"/>
    <w:multiLevelType w:val="multilevel"/>
    <w:tmpl w:val="BC9E80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4AB012CE"/>
    <w:multiLevelType w:val="multilevel"/>
    <w:tmpl w:val="1CEAB4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4C2F6E13"/>
    <w:multiLevelType w:val="multilevel"/>
    <w:tmpl w:val="57C6A1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D6D20D0"/>
    <w:multiLevelType w:val="multilevel"/>
    <w:tmpl w:val="F55C66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5029018B"/>
    <w:multiLevelType w:val="multilevel"/>
    <w:tmpl w:val="B21A2C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54840B54"/>
    <w:multiLevelType w:val="multilevel"/>
    <w:tmpl w:val="96EEC7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8707FF9"/>
    <w:multiLevelType w:val="multilevel"/>
    <w:tmpl w:val="B3AA2B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597F2928"/>
    <w:multiLevelType w:val="multilevel"/>
    <w:tmpl w:val="43381E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5A5D5DEF"/>
    <w:multiLevelType w:val="multilevel"/>
    <w:tmpl w:val="DC6CDB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5BF761BE"/>
    <w:multiLevelType w:val="multilevel"/>
    <w:tmpl w:val="2048CD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68315D4E"/>
    <w:multiLevelType w:val="multilevel"/>
    <w:tmpl w:val="AB127C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6AB85E86"/>
    <w:multiLevelType w:val="multilevel"/>
    <w:tmpl w:val="EAE03B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6B5A25B7"/>
    <w:multiLevelType w:val="multilevel"/>
    <w:tmpl w:val="49A6F1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6E574ACC"/>
    <w:multiLevelType w:val="multilevel"/>
    <w:tmpl w:val="888863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6F543EE2"/>
    <w:multiLevelType w:val="multilevel"/>
    <w:tmpl w:val="46AEEF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6F7D5673"/>
    <w:multiLevelType w:val="multilevel"/>
    <w:tmpl w:val="905A6D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70095C5C"/>
    <w:multiLevelType w:val="multilevel"/>
    <w:tmpl w:val="FD7626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76B833C0"/>
    <w:multiLevelType w:val="multilevel"/>
    <w:tmpl w:val="28F0E6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78A177E5"/>
    <w:multiLevelType w:val="multilevel"/>
    <w:tmpl w:val="CB96DF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7AD8102D"/>
    <w:multiLevelType w:val="multilevel"/>
    <w:tmpl w:val="72F81A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6"/>
  </w:num>
  <w:num w:numId="2">
    <w:abstractNumId w:val="26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3">
    <w:abstractNumId w:val="26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  <w:lvlOverride w:ilvl="2">
      <w:lvl w:ilvl="2">
        <w:numFmt w:val="bullet"/>
        <w:lvlText w:val=""/>
        <w:lvlJc w:val="left"/>
        <w:pPr>
          <w:tabs>
            <w:tab w:val="num" w:pos="2160"/>
          </w:tabs>
          <w:ind w:left="2160" w:hanging="360"/>
        </w:pPr>
        <w:rPr>
          <w:rFonts w:ascii="Symbol" w:hAnsi="Symbol" w:hint="default"/>
          <w:sz w:val="20"/>
        </w:rPr>
      </w:lvl>
    </w:lvlOverride>
  </w:num>
  <w:num w:numId="4">
    <w:abstractNumId w:val="1"/>
  </w:num>
  <w:num w:numId="5">
    <w:abstractNumId w:val="1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6">
    <w:abstractNumId w:val="9"/>
  </w:num>
  <w:num w:numId="7">
    <w:abstractNumId w:val="30"/>
  </w:num>
  <w:num w:numId="8">
    <w:abstractNumId w:val="20"/>
  </w:num>
  <w:num w:numId="9">
    <w:abstractNumId w:val="3"/>
  </w:num>
  <w:num w:numId="10">
    <w:abstractNumId w:val="3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11">
    <w:abstractNumId w:val="0"/>
  </w:num>
  <w:num w:numId="12">
    <w:abstractNumId w:val="0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13">
    <w:abstractNumId w:val="16"/>
  </w:num>
  <w:num w:numId="14">
    <w:abstractNumId w:val="16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15">
    <w:abstractNumId w:val="16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  <w:lvlOverride w:ilvl="2">
      <w:lvl w:ilvl="2">
        <w:numFmt w:val="bullet"/>
        <w:lvlText w:val=""/>
        <w:lvlJc w:val="left"/>
        <w:pPr>
          <w:tabs>
            <w:tab w:val="num" w:pos="2160"/>
          </w:tabs>
          <w:ind w:left="2160" w:hanging="360"/>
        </w:pPr>
        <w:rPr>
          <w:rFonts w:ascii="Symbol" w:hAnsi="Symbol" w:hint="default"/>
          <w:sz w:val="20"/>
        </w:rPr>
      </w:lvl>
    </w:lvlOverride>
  </w:num>
  <w:num w:numId="16">
    <w:abstractNumId w:val="10"/>
  </w:num>
  <w:num w:numId="17">
    <w:abstractNumId w:val="10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18">
    <w:abstractNumId w:val="15"/>
  </w:num>
  <w:num w:numId="19">
    <w:abstractNumId w:val="15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20">
    <w:abstractNumId w:val="7"/>
  </w:num>
  <w:num w:numId="21">
    <w:abstractNumId w:val="7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22">
    <w:abstractNumId w:val="32"/>
  </w:num>
  <w:num w:numId="23">
    <w:abstractNumId w:val="32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24">
    <w:abstractNumId w:val="32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  <w:lvlOverride w:ilvl="2">
      <w:lvl w:ilvl="2">
        <w:numFmt w:val="bullet"/>
        <w:lvlText w:val=""/>
        <w:lvlJc w:val="left"/>
        <w:pPr>
          <w:tabs>
            <w:tab w:val="num" w:pos="2160"/>
          </w:tabs>
          <w:ind w:left="2160" w:hanging="360"/>
        </w:pPr>
        <w:rPr>
          <w:rFonts w:ascii="Symbol" w:hAnsi="Symbol" w:hint="default"/>
          <w:sz w:val="20"/>
        </w:rPr>
      </w:lvl>
    </w:lvlOverride>
  </w:num>
  <w:num w:numId="25">
    <w:abstractNumId w:val="23"/>
    <w:lvlOverride w:ilvl="2">
      <w:lvl w:ilvl="2">
        <w:numFmt w:val="bullet"/>
        <w:lvlText w:val=""/>
        <w:lvlJc w:val="left"/>
        <w:pPr>
          <w:tabs>
            <w:tab w:val="num" w:pos="2160"/>
          </w:tabs>
          <w:ind w:left="2160" w:hanging="360"/>
        </w:pPr>
        <w:rPr>
          <w:rFonts w:ascii="Symbol" w:hAnsi="Symbol" w:hint="default"/>
          <w:sz w:val="20"/>
        </w:rPr>
      </w:lvl>
    </w:lvlOverride>
  </w:num>
  <w:num w:numId="26">
    <w:abstractNumId w:val="33"/>
  </w:num>
  <w:num w:numId="27">
    <w:abstractNumId w:val="24"/>
  </w:num>
  <w:num w:numId="28">
    <w:abstractNumId w:val="24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29">
    <w:abstractNumId w:val="13"/>
  </w:num>
  <w:num w:numId="30">
    <w:abstractNumId w:val="13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31">
    <w:abstractNumId w:val="11"/>
  </w:num>
  <w:num w:numId="32">
    <w:abstractNumId w:val="11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33">
    <w:abstractNumId w:val="21"/>
  </w:num>
  <w:num w:numId="34">
    <w:abstractNumId w:val="21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35">
    <w:abstractNumId w:val="21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  <w:lvlOverride w:ilvl="2">
      <w:lvl w:ilvl="2">
        <w:numFmt w:val="bullet"/>
        <w:lvlText w:val=""/>
        <w:lvlJc w:val="left"/>
        <w:pPr>
          <w:tabs>
            <w:tab w:val="num" w:pos="2160"/>
          </w:tabs>
          <w:ind w:left="2160" w:hanging="360"/>
        </w:pPr>
        <w:rPr>
          <w:rFonts w:ascii="Symbol" w:hAnsi="Symbol" w:hint="default"/>
          <w:sz w:val="20"/>
        </w:rPr>
      </w:lvl>
    </w:lvlOverride>
  </w:num>
  <w:num w:numId="36">
    <w:abstractNumId w:val="17"/>
  </w:num>
  <w:num w:numId="37">
    <w:abstractNumId w:val="17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38">
    <w:abstractNumId w:val="17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  <w:lvlOverride w:ilvl="2">
      <w:lvl w:ilvl="2">
        <w:numFmt w:val="bullet"/>
        <w:lvlText w:val=""/>
        <w:lvlJc w:val="left"/>
        <w:pPr>
          <w:tabs>
            <w:tab w:val="num" w:pos="2160"/>
          </w:tabs>
          <w:ind w:left="2160" w:hanging="360"/>
        </w:pPr>
        <w:rPr>
          <w:rFonts w:ascii="Symbol" w:hAnsi="Symbol" w:hint="default"/>
          <w:sz w:val="20"/>
        </w:rPr>
      </w:lvl>
    </w:lvlOverride>
  </w:num>
  <w:num w:numId="39">
    <w:abstractNumId w:val="4"/>
  </w:num>
  <w:num w:numId="40">
    <w:abstractNumId w:val="4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41">
    <w:abstractNumId w:val="19"/>
  </w:num>
  <w:num w:numId="42">
    <w:abstractNumId w:val="19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43">
    <w:abstractNumId w:val="12"/>
  </w:num>
  <w:num w:numId="44">
    <w:abstractNumId w:val="12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45">
    <w:abstractNumId w:val="12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  <w:lvlOverride w:ilvl="2">
      <w:lvl w:ilvl="2">
        <w:numFmt w:val="bullet"/>
        <w:lvlText w:val=""/>
        <w:lvlJc w:val="left"/>
        <w:pPr>
          <w:tabs>
            <w:tab w:val="num" w:pos="2160"/>
          </w:tabs>
          <w:ind w:left="2160" w:hanging="360"/>
        </w:pPr>
        <w:rPr>
          <w:rFonts w:ascii="Symbol" w:hAnsi="Symbol" w:hint="default"/>
          <w:sz w:val="20"/>
        </w:rPr>
      </w:lvl>
    </w:lvlOverride>
  </w:num>
  <w:num w:numId="46">
    <w:abstractNumId w:val="29"/>
  </w:num>
  <w:num w:numId="47">
    <w:abstractNumId w:val="29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48">
    <w:abstractNumId w:val="29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  <w:lvlOverride w:ilvl="2">
      <w:lvl w:ilvl="2">
        <w:numFmt w:val="bullet"/>
        <w:lvlText w:val=""/>
        <w:lvlJc w:val="left"/>
        <w:pPr>
          <w:tabs>
            <w:tab w:val="num" w:pos="2160"/>
          </w:tabs>
          <w:ind w:left="2160" w:hanging="360"/>
        </w:pPr>
        <w:rPr>
          <w:rFonts w:ascii="Symbol" w:hAnsi="Symbol" w:hint="default"/>
          <w:sz w:val="20"/>
        </w:rPr>
      </w:lvl>
    </w:lvlOverride>
  </w:num>
  <w:num w:numId="49">
    <w:abstractNumId w:val="29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  <w:lvlOverride w:ilvl="2">
      <w:lvl w:ilvl="2">
        <w:numFmt w:val="bullet"/>
        <w:lvlText w:val=""/>
        <w:lvlJc w:val="left"/>
        <w:pPr>
          <w:tabs>
            <w:tab w:val="num" w:pos="2160"/>
          </w:tabs>
          <w:ind w:left="2160" w:hanging="360"/>
        </w:pPr>
        <w:rPr>
          <w:rFonts w:ascii="Symbol" w:hAnsi="Symbol" w:hint="default"/>
          <w:sz w:val="20"/>
        </w:rPr>
      </w:lvl>
    </w:lvlOverride>
    <w:lvlOverride w:ilvl="3">
      <w:lvl w:ilvl="3">
        <w:numFmt w:val="bullet"/>
        <w:lvlText w:val=""/>
        <w:lvlJc w:val="left"/>
        <w:pPr>
          <w:tabs>
            <w:tab w:val="num" w:pos="2880"/>
          </w:tabs>
          <w:ind w:left="2880" w:hanging="360"/>
        </w:pPr>
        <w:rPr>
          <w:rFonts w:ascii="Symbol" w:hAnsi="Symbol" w:hint="default"/>
          <w:sz w:val="20"/>
        </w:rPr>
      </w:lvl>
    </w:lvlOverride>
  </w:num>
  <w:num w:numId="50">
    <w:abstractNumId w:val="6"/>
  </w:num>
  <w:num w:numId="51">
    <w:abstractNumId w:val="6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52">
    <w:abstractNumId w:val="27"/>
  </w:num>
  <w:num w:numId="53">
    <w:abstractNumId w:val="27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54">
    <w:abstractNumId w:val="22"/>
  </w:num>
  <w:num w:numId="55">
    <w:abstractNumId w:val="25"/>
  </w:num>
  <w:num w:numId="56">
    <w:abstractNumId w:val="25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57">
    <w:abstractNumId w:val="25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  <w:lvlOverride w:ilvl="2">
      <w:lvl w:ilvl="2">
        <w:numFmt w:val="bullet"/>
        <w:lvlText w:val=""/>
        <w:lvlJc w:val="left"/>
        <w:pPr>
          <w:tabs>
            <w:tab w:val="num" w:pos="2160"/>
          </w:tabs>
          <w:ind w:left="2160" w:hanging="360"/>
        </w:pPr>
        <w:rPr>
          <w:rFonts w:ascii="Symbol" w:hAnsi="Symbol" w:hint="default"/>
          <w:sz w:val="20"/>
        </w:rPr>
      </w:lvl>
    </w:lvlOverride>
  </w:num>
  <w:num w:numId="58">
    <w:abstractNumId w:val="25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  <w:lvlOverride w:ilvl="2">
      <w:lvl w:ilvl="2">
        <w:numFmt w:val="bullet"/>
        <w:lvlText w:val=""/>
        <w:lvlJc w:val="left"/>
        <w:pPr>
          <w:tabs>
            <w:tab w:val="num" w:pos="2160"/>
          </w:tabs>
          <w:ind w:left="2160" w:hanging="360"/>
        </w:pPr>
        <w:rPr>
          <w:rFonts w:ascii="Symbol" w:hAnsi="Symbol" w:hint="default"/>
          <w:sz w:val="20"/>
        </w:rPr>
      </w:lvl>
    </w:lvlOverride>
    <w:lvlOverride w:ilvl="3">
      <w:lvl w:ilvl="3">
        <w:numFmt w:val="bullet"/>
        <w:lvlText w:val=""/>
        <w:lvlJc w:val="left"/>
        <w:pPr>
          <w:tabs>
            <w:tab w:val="num" w:pos="2880"/>
          </w:tabs>
          <w:ind w:left="2880" w:hanging="360"/>
        </w:pPr>
        <w:rPr>
          <w:rFonts w:ascii="Symbol" w:hAnsi="Symbol" w:hint="default"/>
          <w:sz w:val="20"/>
        </w:rPr>
      </w:lvl>
    </w:lvlOverride>
  </w:num>
  <w:num w:numId="59">
    <w:abstractNumId w:val="31"/>
  </w:num>
  <w:num w:numId="60">
    <w:abstractNumId w:val="31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61">
    <w:abstractNumId w:val="5"/>
  </w:num>
  <w:num w:numId="62">
    <w:abstractNumId w:val="5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63">
    <w:abstractNumId w:val="14"/>
  </w:num>
  <w:num w:numId="64">
    <w:abstractNumId w:val="14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65">
    <w:abstractNumId w:val="2"/>
  </w:num>
  <w:num w:numId="66">
    <w:abstractNumId w:val="2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67">
    <w:abstractNumId w:val="8"/>
  </w:num>
  <w:num w:numId="68">
    <w:abstractNumId w:val="18"/>
  </w:num>
  <w:num w:numId="69">
    <w:abstractNumId w:val="18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70">
    <w:abstractNumId w:val="28"/>
  </w:num>
  <w:num w:numId="71">
    <w:abstractNumId w:val="28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72">
    <w:abstractNumId w:val="28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  <w:lvlOverride w:ilvl="2">
      <w:lvl w:ilvl="2">
        <w:numFmt w:val="bullet"/>
        <w:lvlText w:val=""/>
        <w:lvlJc w:val="left"/>
        <w:pPr>
          <w:tabs>
            <w:tab w:val="num" w:pos="2160"/>
          </w:tabs>
          <w:ind w:left="2160" w:hanging="360"/>
        </w:pPr>
        <w:rPr>
          <w:rFonts w:ascii="Symbol" w:hAnsi="Symbol" w:hint="default"/>
          <w:sz w:val="20"/>
        </w:rPr>
      </w:lvl>
    </w:lvlOverride>
  </w:num>
  <w:numIdMacAtCleanup w:val="7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0E84"/>
    <w:rsid w:val="00385F36"/>
    <w:rsid w:val="0091280D"/>
    <w:rsid w:val="00AB0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AB0E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  <w:style w:type="character" w:customStyle="1" w:styleId="apple-converted-space">
    <w:name w:val="apple-converted-space"/>
    <w:basedOn w:val="DefaultParagraphFont"/>
    <w:rsid w:val="00AB0E8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AB0E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  <w:style w:type="character" w:customStyle="1" w:styleId="apple-converted-space">
    <w:name w:val="apple-converted-space"/>
    <w:basedOn w:val="DefaultParagraphFont"/>
    <w:rsid w:val="00AB0E8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156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071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3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6</Pages>
  <Words>1681</Words>
  <Characters>9583</Characters>
  <Application>Microsoft Office Word</Application>
  <DocSecurity>0</DocSecurity>
  <Lines>79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11242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1</cp:revision>
  <dcterms:created xsi:type="dcterms:W3CDTF">2013-03-19T13:52:00Z</dcterms:created>
  <dcterms:modified xsi:type="dcterms:W3CDTF">2013-03-19T14:15:00Z</dcterms:modified>
</cp:coreProperties>
</file>