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C6A9A" w:rsidRPr="0024245A" w:rsidRDefault="00FC6A9A" w:rsidP="00FC6A9A">
      <w:pPr>
        <w:pStyle w:val="NoteLevel1"/>
        <w:rPr>
          <w:b/>
        </w:rPr>
      </w:pPr>
      <w:r w:rsidRPr="0024245A">
        <w:rPr>
          <w:b/>
        </w:rPr>
        <w:t>Topic 2: Biology of the mind</w:t>
      </w:r>
    </w:p>
    <w:p w:rsidR="00FC6A9A" w:rsidRDefault="00FC6A9A" w:rsidP="00FC6A9A">
      <w:pPr>
        <w:pStyle w:val="NoteLevel1"/>
      </w:pPr>
      <w:r>
        <w:t>1) Structure</w:t>
      </w:r>
    </w:p>
    <w:p w:rsidR="00FC6A9A" w:rsidRDefault="00FC6A9A" w:rsidP="00FC6A9A">
      <w:pPr>
        <w:pStyle w:val="NoteLevel2"/>
      </w:pPr>
      <w:r>
        <w:t>a) Neuron</w:t>
      </w:r>
    </w:p>
    <w:p w:rsidR="00FC6A9A" w:rsidRDefault="00FC6A9A" w:rsidP="00FC6A9A">
      <w:pPr>
        <w:pStyle w:val="NoteLevel3"/>
      </w:pPr>
      <w:r>
        <w:t>A single nerve cell</w:t>
      </w:r>
    </w:p>
    <w:p w:rsidR="005E5155" w:rsidRDefault="005E5155" w:rsidP="005E5155">
      <w:pPr>
        <w:pStyle w:val="NoteLevel3"/>
      </w:pPr>
      <w:r>
        <w:t>The cell body (soma): important because the cell body maintains the neuron</w:t>
      </w:r>
    </w:p>
    <w:p w:rsidR="00B90750" w:rsidRDefault="00FC6A9A" w:rsidP="00FC6A9A">
      <w:pPr>
        <w:pStyle w:val="NoteLevel3"/>
      </w:pPr>
      <w:r>
        <w:t>Dendrites</w:t>
      </w:r>
      <w:r w:rsidR="00B90750">
        <w:t xml:space="preserve"> are important because information enters the neuron through the dendrite</w:t>
      </w:r>
    </w:p>
    <w:p w:rsidR="00B90750" w:rsidRDefault="00B90750" w:rsidP="00FC6A9A">
      <w:pPr>
        <w:pStyle w:val="NoteLevel3"/>
      </w:pPr>
      <w:r>
        <w:t>Axon: the nerve impulse will travel down the axon. In from the dendrite and down the axon. It has a blue covering (</w:t>
      </w:r>
      <w:r w:rsidR="005E5155">
        <w:t>myelin</w:t>
      </w:r>
      <w:r>
        <w:t>: it insulates the axon, making the transfer though the axon faster).</w:t>
      </w:r>
    </w:p>
    <w:p w:rsidR="00FC6A9A" w:rsidRDefault="00B90750" w:rsidP="00FC6A9A">
      <w:pPr>
        <w:pStyle w:val="NoteLevel3"/>
      </w:pPr>
      <w:r>
        <w:t>Axon terminal: That is the way the nerve impulse leaves the axon</w:t>
      </w:r>
    </w:p>
    <w:p w:rsidR="00B90750" w:rsidRDefault="00FC6A9A" w:rsidP="00FC6A9A">
      <w:pPr>
        <w:pStyle w:val="NoteLevel2"/>
      </w:pPr>
      <w:r>
        <w:t>b) Overview</w:t>
      </w:r>
    </w:p>
    <w:p w:rsidR="00B90750" w:rsidRDefault="00B90750" w:rsidP="00B90750">
      <w:pPr>
        <w:pStyle w:val="NoteLevel3"/>
      </w:pPr>
      <w:r>
        <w:t>CNS</w:t>
      </w:r>
    </w:p>
    <w:p w:rsidR="00B90750" w:rsidRDefault="00B90750" w:rsidP="00B90750">
      <w:pPr>
        <w:pStyle w:val="NoteLevel4"/>
      </w:pPr>
      <w:r>
        <w:t>Into the CNS through the sensory neurons, they take the info from the body and send it to the brain.</w:t>
      </w:r>
    </w:p>
    <w:p w:rsidR="00B90750" w:rsidRDefault="00B90750" w:rsidP="00B90750">
      <w:pPr>
        <w:pStyle w:val="NoteLevel4"/>
      </w:pPr>
      <w:r>
        <w:t xml:space="preserve">Information leaves the SNS through motor neurons. </w:t>
      </w:r>
    </w:p>
    <w:p w:rsidR="00B90750" w:rsidRDefault="00B90750" w:rsidP="00B90750">
      <w:pPr>
        <w:pStyle w:val="NoteLevel4"/>
      </w:pPr>
      <w:r>
        <w:t>Glial cells support: the unsung support workers of the interneuron’s. They have 3 functions</w:t>
      </w:r>
    </w:p>
    <w:p w:rsidR="00B90750" w:rsidRDefault="00B90750" w:rsidP="00B90750">
      <w:pPr>
        <w:pStyle w:val="NoteLevel5"/>
      </w:pPr>
      <w:r>
        <w:t>Physical support</w:t>
      </w:r>
    </w:p>
    <w:p w:rsidR="00B90750" w:rsidRDefault="00B90750" w:rsidP="00B90750">
      <w:pPr>
        <w:pStyle w:val="NoteLevel5"/>
      </w:pPr>
      <w:r>
        <w:t>Nutritional support</w:t>
      </w:r>
    </w:p>
    <w:p w:rsidR="00531FB8" w:rsidRDefault="00B90750" w:rsidP="00B90750">
      <w:pPr>
        <w:pStyle w:val="NoteLevel5"/>
      </w:pPr>
      <w:r>
        <w:t>Janitorial support</w:t>
      </w:r>
    </w:p>
    <w:p w:rsidR="00531FB8" w:rsidRDefault="00531FB8" w:rsidP="003A50AF">
      <w:pPr>
        <w:pStyle w:val="NoteLevel1"/>
      </w:pPr>
    </w:p>
    <w:p w:rsidR="00531FB8" w:rsidRDefault="00531FB8" w:rsidP="00531FB8">
      <w:pPr>
        <w:pStyle w:val="NoteLevel1"/>
      </w:pPr>
      <w:r>
        <w:t>2) Basic Functioning</w:t>
      </w:r>
    </w:p>
    <w:p w:rsidR="00531FB8" w:rsidRDefault="00531FB8" w:rsidP="00531FB8">
      <w:pPr>
        <w:pStyle w:val="NoteLevel2"/>
      </w:pPr>
      <w:r>
        <w:t>a) Direction of neural impulse: toward axon terminals</w:t>
      </w:r>
    </w:p>
    <w:p w:rsidR="00531FB8" w:rsidRDefault="00531FB8" w:rsidP="00531FB8">
      <w:pPr>
        <w:pStyle w:val="NoteLevel3"/>
      </w:pPr>
      <w:r>
        <w:t xml:space="preserve">When </w:t>
      </w:r>
      <w:r w:rsidR="00AE3D9B">
        <w:t>a</w:t>
      </w:r>
      <w:r>
        <w:t xml:space="preserve"> neuron is at rest and it has not been stimulated, there is a negative charge on the inside, positive on the outside (it is polarized). When the neuron becomes sufficiently stimulated to turn on, it becomes depolarized, this means the positive ions will enter into the neuron. Every time the neuron becomes depolarized, an action potential occurs. Immediately after the neuron has depolarized, it suddenly goes into a phase of repolarization, this places the neuron back into a state of rest.</w:t>
      </w:r>
    </w:p>
    <w:p w:rsidR="00531FB8" w:rsidRDefault="00531FB8" w:rsidP="00531FB8">
      <w:pPr>
        <w:pStyle w:val="NoteLevel2"/>
      </w:pPr>
      <w:r>
        <w:t>b) Rules</w:t>
      </w:r>
    </w:p>
    <w:p w:rsidR="00531FB8" w:rsidRDefault="00531FB8" w:rsidP="00531FB8">
      <w:pPr>
        <w:pStyle w:val="NoteLevel3"/>
      </w:pPr>
      <w:r>
        <w:t>Excitatory threshold</w:t>
      </w:r>
    </w:p>
    <w:p w:rsidR="00531FB8" w:rsidRDefault="00531FB8" w:rsidP="00531FB8">
      <w:pPr>
        <w:pStyle w:val="NoteLevel4"/>
      </w:pPr>
      <w:r>
        <w:t>The minimal amount of stimulation needed to fire a neuron</w:t>
      </w:r>
    </w:p>
    <w:p w:rsidR="00531FB8" w:rsidRDefault="00531FB8" w:rsidP="00531FB8">
      <w:pPr>
        <w:pStyle w:val="NoteLevel3"/>
      </w:pPr>
      <w:r>
        <w:t>All-or-nothing law</w:t>
      </w:r>
    </w:p>
    <w:p w:rsidR="00531FB8" w:rsidRDefault="00531FB8" w:rsidP="00531FB8">
      <w:pPr>
        <w:pStyle w:val="NoteLevel4"/>
      </w:pPr>
      <w:r>
        <w:t>The neuron fires with a constant intensity, that intensity is independent of the intensity that caused the neuron to fire</w:t>
      </w:r>
    </w:p>
    <w:p w:rsidR="00531FB8" w:rsidRDefault="00531FB8" w:rsidP="00531FB8">
      <w:pPr>
        <w:pStyle w:val="NoteLevel4"/>
      </w:pPr>
      <w:r>
        <w:t>Think of brake lights</w:t>
      </w:r>
    </w:p>
    <w:p w:rsidR="00531FB8" w:rsidRDefault="00531FB8" w:rsidP="00531FB8">
      <w:pPr>
        <w:pStyle w:val="NoteLevel3"/>
      </w:pPr>
      <w:r>
        <w:t>Refractory periods</w:t>
      </w:r>
    </w:p>
    <w:p w:rsidR="004B6EDB" w:rsidRDefault="004B6EDB" w:rsidP="00531FB8">
      <w:pPr>
        <w:pStyle w:val="NoteLevel4"/>
      </w:pPr>
      <w:r>
        <w:t>It is the time after a neuron has fired when it cannot fire again.</w:t>
      </w:r>
    </w:p>
    <w:p w:rsidR="004B6EDB" w:rsidRDefault="004B6EDB" w:rsidP="004B6EDB">
      <w:pPr>
        <w:pStyle w:val="NoteLevel5"/>
      </w:pPr>
      <w:r>
        <w:t>Absolute RP: Cannot fire again</w:t>
      </w:r>
    </w:p>
    <w:p w:rsidR="004B6EDB" w:rsidRDefault="004B6EDB" w:rsidP="004B6EDB">
      <w:pPr>
        <w:pStyle w:val="NoteLevel5"/>
      </w:pPr>
      <w:r>
        <w:t>Relative RP: It will not fire again unless it receives a stronger than usual stimulus (excitatory threshold is raised)</w:t>
      </w:r>
    </w:p>
    <w:p w:rsidR="004B6EDB" w:rsidRDefault="004B6EDB" w:rsidP="004B6EDB">
      <w:pPr>
        <w:pStyle w:val="NoteLevel2"/>
      </w:pPr>
      <w:r>
        <w:t>c) Synaptic transmission (how neurons travel from neuron to neuron)</w:t>
      </w:r>
    </w:p>
    <w:p w:rsidR="004B6EDB" w:rsidRDefault="004B6EDB" w:rsidP="004B6EDB">
      <w:pPr>
        <w:pStyle w:val="NoteLevel3"/>
      </w:pPr>
      <w:r>
        <w:t>Take</w:t>
      </w:r>
      <w:r w:rsidR="007366DA">
        <w:t>s</w:t>
      </w:r>
      <w:r>
        <w:t xml:space="preserve"> place at the synapse.</w:t>
      </w:r>
    </w:p>
    <w:p w:rsidR="004B6EDB" w:rsidRDefault="004B6EDB" w:rsidP="004B6EDB">
      <w:pPr>
        <w:pStyle w:val="NoteLevel4"/>
      </w:pPr>
      <w:r>
        <w:t>Inside the synaptic vesicles there are small chemicals (neural transmitters) There is a small gap (synaptic cleft) between the sending neuron and the receiving neuron. When the nerve impulse goes down the axon terminal, it’ll cause the vesicles to vibrate till the end of the terminal, when they get to the end they open up and release their transmitters. Those transmitters will travel across the gap and bind to the receptor sites of the receiving neuron, if the binding happens then an act</w:t>
      </w:r>
      <w:r w:rsidR="007366DA">
        <w:t>ion potential occurs. The neuro</w:t>
      </w:r>
      <w:r>
        <w:t>transmitters are not absorbed, it simply attaches itself to the neuron; it is eventually released and it is floating around in the synaptic space. To get rid of them:</w:t>
      </w:r>
    </w:p>
    <w:p w:rsidR="004B6EDB" w:rsidRDefault="004B6EDB" w:rsidP="004B6EDB">
      <w:pPr>
        <w:pStyle w:val="NoteLevel5"/>
      </w:pPr>
      <w:r>
        <w:t>Degradation: rely on support services of glial cells, they will secrete an enzyme into the space where it will seek out and destroy the transmitters.</w:t>
      </w:r>
    </w:p>
    <w:p w:rsidR="004B6EDB" w:rsidRDefault="004B6EDB" w:rsidP="004B6EDB">
      <w:pPr>
        <w:pStyle w:val="NoteLevel5"/>
      </w:pPr>
      <w:r>
        <w:t>Reuptake: It goes back into the vesicles, it is stores and it can be used again.</w:t>
      </w:r>
    </w:p>
    <w:p w:rsidR="007366DA" w:rsidRDefault="004B6EDB" w:rsidP="004B6EDB">
      <w:pPr>
        <w:pStyle w:val="NoteLevel2"/>
      </w:pPr>
      <w:r>
        <w:t xml:space="preserve">d) </w:t>
      </w:r>
      <w:r w:rsidR="007366DA">
        <w:t>Action of neurotransmitters</w:t>
      </w:r>
    </w:p>
    <w:p w:rsidR="007366DA" w:rsidRDefault="007366DA" w:rsidP="007366DA">
      <w:pPr>
        <w:pStyle w:val="NoteLevel3"/>
      </w:pPr>
      <w:r>
        <w:t>The receptor sites also have a signature chemical like neurotransmitters. Each receptor site is a lock and each neurotransmitters chemical is like a key, and in order to bind they must match.</w:t>
      </w:r>
    </w:p>
    <w:p w:rsidR="007366DA" w:rsidRDefault="007366DA" w:rsidP="007366DA">
      <w:pPr>
        <w:pStyle w:val="NoteLevel3"/>
      </w:pPr>
      <w:r>
        <w:t>There are drugs that have chemicals that affect the brain:</w:t>
      </w:r>
    </w:p>
    <w:p w:rsidR="007366DA" w:rsidRDefault="007366DA" w:rsidP="007366DA">
      <w:pPr>
        <w:pStyle w:val="NoteLevel4"/>
      </w:pPr>
      <w:r>
        <w:t>Agonists: chemical that is close enough to the structure of the neurotransmitters that it will bind to that receptor and cause the receptor to activate (it mimics the action of the real neurotransmitters)</w:t>
      </w:r>
    </w:p>
    <w:p w:rsidR="007366DA" w:rsidRDefault="007366DA" w:rsidP="007366DA">
      <w:pPr>
        <w:pStyle w:val="NoteLevel4"/>
      </w:pPr>
      <w:r>
        <w:t>Antagonists close enough to the neurotransmitters that it binds to the receptor site and then it blocks the real neurotransmitters and it cannot get in there, so any action that was supposed to take place will not.</w:t>
      </w:r>
    </w:p>
    <w:p w:rsidR="007366DA" w:rsidRDefault="007366DA" w:rsidP="007366DA">
      <w:pPr>
        <w:pStyle w:val="NoteLevel3"/>
      </w:pPr>
      <w:r>
        <w:t>Opiod receptor sites has chemicals that bind to it, the endorphins (the brains natural painkiller).</w:t>
      </w:r>
    </w:p>
    <w:p w:rsidR="007366DA" w:rsidRDefault="007366DA" w:rsidP="007366DA">
      <w:pPr>
        <w:pStyle w:val="NoteLevel4"/>
      </w:pPr>
      <w:r>
        <w:t>Opiates (opium, morphine, heroin), when these drugs enter the brain they will mimic the endorphins and bind to opiod. Opiates will also affect dopamine which will increase sensations?</w:t>
      </w:r>
    </w:p>
    <w:p w:rsidR="004D1B6F" w:rsidRDefault="007366DA" w:rsidP="007366DA">
      <w:pPr>
        <w:pStyle w:val="NoteLevel4"/>
      </w:pPr>
      <w:r>
        <w:t>Curare: poison that people would dip their blow darts into, it would paralyze their prey and stop them from breathing. It is an antagonist to a particular neurotransmitters; Ach</w:t>
      </w:r>
      <w:r w:rsidR="004D1B6F">
        <w:t xml:space="preserve"> (acetylcholine)</w:t>
      </w:r>
      <w:r>
        <w:t>. Ach is responsible for movement. Curare goes to the receptor sites and blocks the real neurotransmitters from getting in.</w:t>
      </w:r>
    </w:p>
    <w:p w:rsidR="004D1B6F" w:rsidRDefault="004D1B6F" w:rsidP="004D1B6F">
      <w:pPr>
        <w:pStyle w:val="NoteLevel3"/>
      </w:pPr>
      <w:r>
        <w:t>There are two types of neurotransmitters at receptor sites</w:t>
      </w:r>
    </w:p>
    <w:p w:rsidR="004D1B6F" w:rsidRDefault="004D1B6F" w:rsidP="004D1B6F">
      <w:pPr>
        <w:pStyle w:val="NoteLevel4"/>
      </w:pPr>
      <w:r>
        <w:t>Excitatory: Action at an excitatory at a receptor site promotes synaptic transmission (to fire)</w:t>
      </w:r>
    </w:p>
    <w:p w:rsidR="004D1B6F" w:rsidRDefault="004D1B6F" w:rsidP="004D1B6F">
      <w:pPr>
        <w:pStyle w:val="NoteLevel4"/>
      </w:pPr>
      <w:r>
        <w:t>Inhibitors: a neurotransmitters at its inhibitory receptor site makes it less likely to fire, it will fire if you have more excitatory activity compared to how much inhibitory activity.</w:t>
      </w:r>
    </w:p>
    <w:p w:rsidR="004D1B6F" w:rsidRDefault="004D1B6F" w:rsidP="004D1B6F">
      <w:pPr>
        <w:pStyle w:val="NoteLevel5"/>
      </w:pPr>
      <w:r>
        <w:t>Most of our brain is inhibitory because it wants to hold down activity such as anxiety.</w:t>
      </w:r>
    </w:p>
    <w:p w:rsidR="00CB72F3" w:rsidRDefault="00CB72F3" w:rsidP="00CB72F3">
      <w:pPr>
        <w:pStyle w:val="NoteLevel3"/>
      </w:pPr>
      <w:r>
        <w:t>These systems are flexible because a neuron can hold more than one kind of neurotransmitters, a receptor will take the one hat is most active?</w:t>
      </w:r>
    </w:p>
    <w:p w:rsidR="003E03DF" w:rsidRDefault="003E03DF" w:rsidP="00CB72F3">
      <w:pPr>
        <w:pStyle w:val="NoteLevel1"/>
      </w:pPr>
    </w:p>
    <w:p w:rsidR="00CB72F3" w:rsidRDefault="003E03DF" w:rsidP="00CB72F3">
      <w:pPr>
        <w:pStyle w:val="NoteLevel1"/>
      </w:pPr>
      <w:r>
        <w:t>Somatic system: Controls movement</w:t>
      </w:r>
    </w:p>
    <w:p w:rsidR="003E03DF" w:rsidRDefault="00CB72F3" w:rsidP="00CB72F3">
      <w:pPr>
        <w:pStyle w:val="NoteLevel1"/>
      </w:pPr>
      <w:r>
        <w:t>Autonomic:</w:t>
      </w:r>
      <w:r w:rsidR="003E03DF">
        <w:t xml:space="preserve"> Controls automatic functions</w:t>
      </w:r>
    </w:p>
    <w:p w:rsidR="003E03DF" w:rsidRDefault="003E03DF" w:rsidP="003E03DF">
      <w:pPr>
        <w:pStyle w:val="NoteLevel2"/>
      </w:pPr>
      <w:r>
        <w:t>Sympathetic system: Meant to energize your body, prepares you for fight or flight</w:t>
      </w:r>
    </w:p>
    <w:p w:rsidR="003E03DF" w:rsidRDefault="003E03DF" w:rsidP="003E03DF">
      <w:pPr>
        <w:pStyle w:val="NoteLevel2"/>
      </w:pPr>
      <w:r>
        <w:t>Parasympathetic system: Brings you back to normal (calm state)</w:t>
      </w:r>
    </w:p>
    <w:p w:rsidR="003E03DF" w:rsidRDefault="003E03DF" w:rsidP="003E03DF">
      <w:pPr>
        <w:pStyle w:val="NoteLevel1"/>
      </w:pPr>
      <w:r>
        <w:t>Spinal chord: It is the pathway of information</w:t>
      </w:r>
    </w:p>
    <w:p w:rsidR="003E03DF" w:rsidRDefault="003E03DF" w:rsidP="003E03DF">
      <w:pPr>
        <w:pStyle w:val="NoteLevel2"/>
      </w:pPr>
      <w:r>
        <w:t xml:space="preserve">When you exhibit a reflex, it is coming from the spinal chord. </w:t>
      </w:r>
    </w:p>
    <w:p w:rsidR="003E03DF" w:rsidRDefault="003E03DF" w:rsidP="003E03DF">
      <w:pPr>
        <w:pStyle w:val="NoteLevel2"/>
      </w:pPr>
      <w:r>
        <w:t>When a foot steps on an insect, a sensory neuron will send a message to the spinal chord and it’ll cross the synapse and a motor neuron will go back down to the foot and cause the foot to move, this caused a reflex.</w:t>
      </w:r>
    </w:p>
    <w:p w:rsidR="003E03DF" w:rsidRDefault="003E03DF" w:rsidP="003E03DF">
      <w:pPr>
        <w:pStyle w:val="NoteLevel1"/>
      </w:pPr>
    </w:p>
    <w:p w:rsidR="003E03DF" w:rsidRDefault="003E03DF" w:rsidP="003E03DF">
      <w:pPr>
        <w:pStyle w:val="NoteLevel1"/>
      </w:pPr>
      <w:r>
        <w:t>The Brain</w:t>
      </w:r>
    </w:p>
    <w:p w:rsidR="003E03DF" w:rsidRDefault="003E03DF" w:rsidP="003E03DF">
      <w:pPr>
        <w:pStyle w:val="NoteLevel1"/>
      </w:pPr>
      <w:r>
        <w:t>1) Lower level structures</w:t>
      </w:r>
    </w:p>
    <w:p w:rsidR="003E03DF" w:rsidRDefault="003E03DF" w:rsidP="003E03DF">
      <w:pPr>
        <w:pStyle w:val="NoteLevel2"/>
      </w:pPr>
      <w:r>
        <w:t>a) brainstem: Attached to the spinal chord going up to the brain</w:t>
      </w:r>
    </w:p>
    <w:p w:rsidR="003E03DF" w:rsidRDefault="003E03DF" w:rsidP="003E03DF">
      <w:pPr>
        <w:pStyle w:val="NoteLevel3"/>
      </w:pPr>
      <w:r>
        <w:t>Medulla</w:t>
      </w:r>
    </w:p>
    <w:p w:rsidR="003E03DF" w:rsidRDefault="003E03DF" w:rsidP="003E03DF">
      <w:pPr>
        <w:pStyle w:val="NoteLevel4"/>
      </w:pPr>
      <w:r>
        <w:t>Controls heart rate and respiration</w:t>
      </w:r>
    </w:p>
    <w:p w:rsidR="003E03DF" w:rsidRDefault="003E03DF" w:rsidP="003E03DF">
      <w:pPr>
        <w:pStyle w:val="NoteLevel3"/>
      </w:pPr>
      <w:r>
        <w:t>Reticular formation</w:t>
      </w:r>
    </w:p>
    <w:p w:rsidR="003E03DF" w:rsidRDefault="00383F51" w:rsidP="003E03DF">
      <w:pPr>
        <w:pStyle w:val="NoteLevel4"/>
      </w:pPr>
      <w:r>
        <w:t>Has to do with physiological</w:t>
      </w:r>
      <w:r w:rsidR="003E03DF">
        <w:t xml:space="preserve"> arousal.</w:t>
      </w:r>
      <w:r>
        <w:t xml:space="preserve"> Controls sleep and waking</w:t>
      </w:r>
    </w:p>
    <w:p w:rsidR="00383F51" w:rsidRDefault="003E03DF" w:rsidP="003E03DF">
      <w:pPr>
        <w:pStyle w:val="NoteLevel2"/>
      </w:pPr>
      <w:r>
        <w:t>b) Thalamus</w:t>
      </w:r>
    </w:p>
    <w:p w:rsidR="003E03DF" w:rsidRDefault="00383F51" w:rsidP="00383F51">
      <w:pPr>
        <w:pStyle w:val="NoteLevel3"/>
      </w:pPr>
      <w:r>
        <w:t>It takes incoming sensory messages and the thalamus directs them to the proper area of processing of the brain. Only one sense does not go to the brain, smell. ?</w:t>
      </w:r>
    </w:p>
    <w:p w:rsidR="00383F51" w:rsidRDefault="003E03DF" w:rsidP="003E03DF">
      <w:pPr>
        <w:pStyle w:val="NoteLevel2"/>
      </w:pPr>
      <w:r>
        <w:t>c) Cerebellum</w:t>
      </w:r>
    </w:p>
    <w:p w:rsidR="00383F51" w:rsidRDefault="00383F51" w:rsidP="00383F51">
      <w:pPr>
        <w:pStyle w:val="NoteLevel3"/>
      </w:pPr>
      <w:r>
        <w:t>Responsible for balance and motor coordination</w:t>
      </w:r>
    </w:p>
    <w:p w:rsidR="00383F51" w:rsidRDefault="00383F51" w:rsidP="00383F51">
      <w:pPr>
        <w:pStyle w:val="NoteLevel1"/>
      </w:pPr>
      <w:r>
        <w:t>2) Limbic system:  Found in center of the brain</w:t>
      </w:r>
    </w:p>
    <w:p w:rsidR="00383F51" w:rsidRDefault="00383F51" w:rsidP="00383F51">
      <w:pPr>
        <w:pStyle w:val="NoteLevel2"/>
      </w:pPr>
      <w:r>
        <w:t>a) Amygdala</w:t>
      </w:r>
    </w:p>
    <w:p w:rsidR="00383F51" w:rsidRDefault="00383F51" w:rsidP="00383F51">
      <w:pPr>
        <w:pStyle w:val="NoteLevel3"/>
      </w:pPr>
      <w:r>
        <w:t>Responsible for fear and aggression</w:t>
      </w:r>
    </w:p>
    <w:p w:rsidR="00383F51" w:rsidRDefault="00383F51" w:rsidP="00383F51">
      <w:pPr>
        <w:pStyle w:val="NoteLevel2"/>
      </w:pPr>
      <w:r>
        <w:t>b) Hippocampus</w:t>
      </w:r>
    </w:p>
    <w:p w:rsidR="00383F51" w:rsidRDefault="00383F51" w:rsidP="00383F51">
      <w:pPr>
        <w:pStyle w:val="NoteLevel3"/>
      </w:pPr>
      <w:r>
        <w:t>Responsible for memory, and transferring short term memory into long term memory. Alcohol and weed affect new info.</w:t>
      </w:r>
    </w:p>
    <w:p w:rsidR="00B91E19" w:rsidRDefault="00383F51" w:rsidP="00383F51">
      <w:pPr>
        <w:pStyle w:val="NoteLevel2"/>
      </w:pPr>
      <w:r>
        <w:t>c) Hypothalamus</w:t>
      </w:r>
    </w:p>
    <w:p w:rsidR="00DD2230" w:rsidRDefault="00B91E19" w:rsidP="00B91E19">
      <w:pPr>
        <w:pStyle w:val="NoteLevel3"/>
      </w:pPr>
      <w:r>
        <w:t>Controls hunger, thirst, body temperature and regulates the central response. Controls pleasure and stress response too</w:t>
      </w:r>
    </w:p>
    <w:p w:rsidR="00DD2230" w:rsidRDefault="00DD2230" w:rsidP="00DD2230">
      <w:pPr>
        <w:pStyle w:val="NoteLevel2"/>
      </w:pPr>
      <w:r>
        <w:t>Cerebrum</w:t>
      </w:r>
    </w:p>
    <w:p w:rsidR="00DD2230" w:rsidRDefault="00DD2230" w:rsidP="00DD2230">
      <w:pPr>
        <w:pStyle w:val="NoteLevel3"/>
      </w:pPr>
      <w:r>
        <w:t>Made up of a cerebral cortex (processing unit</w:t>
      </w:r>
    </w:p>
    <w:p w:rsidR="000B3074" w:rsidRDefault="000B3074" w:rsidP="00DD2230">
      <w:pPr>
        <w:pStyle w:val="NoteLevel1"/>
      </w:pPr>
      <w:r>
        <w:t>Lobes:</w:t>
      </w:r>
    </w:p>
    <w:p w:rsidR="00DD2230" w:rsidRDefault="00DD2230" w:rsidP="000B3074">
      <w:pPr>
        <w:pStyle w:val="NoteLevel2"/>
      </w:pPr>
      <w:r>
        <w:t>Frontal lobe:</w:t>
      </w:r>
    </w:p>
    <w:p w:rsidR="00DD2230" w:rsidRDefault="00DD2230" w:rsidP="000B3074">
      <w:pPr>
        <w:pStyle w:val="NoteLevel3"/>
      </w:pPr>
      <w:r>
        <w:t>Back of frontal lobe is called the motor cortex, it is responsible for movement. The right motor cortex controls the body’s left side and vice-versa.</w:t>
      </w:r>
    </w:p>
    <w:p w:rsidR="00DD2230" w:rsidRDefault="00DD2230" w:rsidP="000B3074">
      <w:pPr>
        <w:pStyle w:val="NoteLevel3"/>
      </w:pPr>
      <w:r>
        <w:t>Sensory area in cortex: Responsible for sensations (feeling, touch, pain)</w:t>
      </w:r>
    </w:p>
    <w:p w:rsidR="000B3074" w:rsidRDefault="00DD2230" w:rsidP="000B3074">
      <w:pPr>
        <w:pStyle w:val="NoteLevel3"/>
      </w:pPr>
      <w:r>
        <w:t xml:space="preserve">Front of the frontal lobe that has the memory/association prefrontal cortex. It deals with the higher cognitive contexts (responsible for thinking, planning, judgments, anticipating </w:t>
      </w:r>
      <w:r w:rsidR="000B3074">
        <w:t>behaviors</w:t>
      </w:r>
      <w:r>
        <w:t>)</w:t>
      </w:r>
      <w:r w:rsidR="000B3074">
        <w:t>.</w:t>
      </w:r>
    </w:p>
    <w:p w:rsidR="000B3074" w:rsidRDefault="000B3074" w:rsidP="000B3074">
      <w:pPr>
        <w:pStyle w:val="NoteLevel3"/>
      </w:pPr>
      <w:r>
        <w:t>Frontal lobe also modifies/helps the amygdala make decisions related to fear and aggression.</w:t>
      </w:r>
    </w:p>
    <w:p w:rsidR="00DD2230" w:rsidRDefault="000B3074" w:rsidP="000B3074">
      <w:pPr>
        <w:pStyle w:val="NoteLevel3"/>
      </w:pPr>
      <w:r>
        <w:t>This part does not fully mature until around 25</w:t>
      </w:r>
    </w:p>
    <w:p w:rsidR="00DD2230" w:rsidRDefault="00DD2230" w:rsidP="000B3074">
      <w:pPr>
        <w:pStyle w:val="NoteLevel2"/>
      </w:pPr>
      <w:r>
        <w:t>Parietal lobe:</w:t>
      </w:r>
    </w:p>
    <w:p w:rsidR="00DD2230" w:rsidRDefault="00DD2230" w:rsidP="000B3074">
      <w:pPr>
        <w:pStyle w:val="NoteLevel3"/>
      </w:pPr>
      <w:r>
        <w:t>Visual cortex</w:t>
      </w:r>
    </w:p>
    <w:p w:rsidR="00DD2230" w:rsidRDefault="00DD2230" w:rsidP="000B3074">
      <w:pPr>
        <w:pStyle w:val="NoteLevel2"/>
      </w:pPr>
      <w:r>
        <w:t>Temporal lobe:</w:t>
      </w:r>
    </w:p>
    <w:p w:rsidR="000B3074" w:rsidRDefault="00DD2230" w:rsidP="000B3074">
      <w:pPr>
        <w:pStyle w:val="NoteLevel3"/>
      </w:pPr>
      <w:r>
        <w:t>Around the ears, it has the auditory cortex.</w:t>
      </w:r>
    </w:p>
    <w:p w:rsidR="000B3074" w:rsidRDefault="000B3074" w:rsidP="000B3074">
      <w:pPr>
        <w:pStyle w:val="NoteLevel1"/>
      </w:pPr>
    </w:p>
    <w:p w:rsidR="000B3074" w:rsidRDefault="000B3074" w:rsidP="000B3074">
      <w:pPr>
        <w:pStyle w:val="NoteLevel1"/>
      </w:pPr>
      <w:r>
        <w:t>Brocas area: Responsible for the production of speech sound. It is in the left hemisphere (in and back of the motor cortex area in the frontal lobe). Damage there would cause you to slur your words.</w:t>
      </w:r>
    </w:p>
    <w:p w:rsidR="00462F33" w:rsidRDefault="000B3074" w:rsidP="000B3074">
      <w:pPr>
        <w:pStyle w:val="NoteLevel1"/>
      </w:pPr>
      <w:r>
        <w:t>Wernicke’s area: Responsible for translating/decoding speech sounds as speech. It is located in the auditory cortex. Damage there would cause you to have trouble making sense of words</w:t>
      </w:r>
      <w:r w:rsidR="00462F33">
        <w:t>. They can still read and understand, just not hear and decode.</w:t>
      </w:r>
    </w:p>
    <w:p w:rsidR="00462F33" w:rsidRDefault="00462F33" w:rsidP="000B3074">
      <w:pPr>
        <w:pStyle w:val="NoteLevel1"/>
      </w:pPr>
    </w:p>
    <w:p w:rsidR="00462F33" w:rsidRDefault="00462F33" w:rsidP="000B3074">
      <w:pPr>
        <w:pStyle w:val="NoteLevel1"/>
      </w:pPr>
      <w:r>
        <w:t>1) Methods</w:t>
      </w:r>
    </w:p>
    <w:p w:rsidR="00462F33" w:rsidRDefault="00462F33" w:rsidP="00462F33">
      <w:pPr>
        <w:pStyle w:val="NoteLevel2"/>
      </w:pPr>
      <w:r>
        <w:t>a) Anatomy</w:t>
      </w:r>
    </w:p>
    <w:p w:rsidR="00462F33" w:rsidRDefault="00462F33" w:rsidP="00462F33">
      <w:pPr>
        <w:pStyle w:val="NoteLevel3"/>
      </w:pPr>
      <w:r>
        <w:t>Look at the damage done to the brain and examine what the person can and cannot do, then relate it to the brain damages.</w:t>
      </w:r>
    </w:p>
    <w:p w:rsidR="00462F33" w:rsidRDefault="00462F33" w:rsidP="00462F33">
      <w:pPr>
        <w:pStyle w:val="NoteLevel3"/>
      </w:pPr>
      <w:r>
        <w:t>We use animal models to cut parts of their brain and see the effects</w:t>
      </w:r>
    </w:p>
    <w:p w:rsidR="00462F33" w:rsidRDefault="00462F33" w:rsidP="00462F33">
      <w:pPr>
        <w:pStyle w:val="NoteLevel2"/>
      </w:pPr>
      <w:r>
        <w:t>b) Brain stimulation</w:t>
      </w:r>
    </w:p>
    <w:p w:rsidR="00462F33" w:rsidRDefault="00462F33" w:rsidP="00462F33">
      <w:pPr>
        <w:pStyle w:val="NoteLevel3"/>
      </w:pPr>
      <w:r>
        <w:t>Stimulate a persons brain (electrically) and see what function occurs</w:t>
      </w:r>
    </w:p>
    <w:p w:rsidR="00462F33" w:rsidRDefault="00462F33" w:rsidP="00462F33">
      <w:pPr>
        <w:pStyle w:val="NoteLevel4"/>
      </w:pPr>
      <w:r>
        <w:t>Olds: Implanted an electrode in the hypothalamus of a rat. Every time the rat pushed the bar it would electrocute the rat’s hypothalamus and that’s all the rat would do. When the rat was presented with food or water, it would rather push the bar. He then sent another rat and she had no effect either. Olds put an electric grid between the rat and the bar and the bar hurt itself to get to the bar.</w:t>
      </w:r>
    </w:p>
    <w:p w:rsidR="00462F33" w:rsidRDefault="00462F33" w:rsidP="00462F33">
      <w:pPr>
        <w:pStyle w:val="NoteLevel2"/>
      </w:pPr>
      <w:r>
        <w:t>c) Electrical activity</w:t>
      </w:r>
    </w:p>
    <w:p w:rsidR="00462F33" w:rsidRDefault="00462F33" w:rsidP="00462F33">
      <w:pPr>
        <w:pStyle w:val="NoteLevel3"/>
      </w:pPr>
      <w:r>
        <w:t>Brain generates electrical impulses, we can measure these impulses by using an EGG which tells us how the brain is experiencing certain patterns of electrical activity (i.e. when sleeping it changes the patterns 5 times).</w:t>
      </w:r>
    </w:p>
    <w:p w:rsidR="00462F33" w:rsidRDefault="00462F33" w:rsidP="00462F33">
      <w:pPr>
        <w:pStyle w:val="NoteLevel2"/>
      </w:pPr>
      <w:r>
        <w:t>d) Brain imaging</w:t>
      </w:r>
    </w:p>
    <w:p w:rsidR="00CB695B" w:rsidRDefault="00462F33" w:rsidP="00462F33">
      <w:pPr>
        <w:pStyle w:val="NoteLevel3"/>
      </w:pPr>
      <w:r>
        <w:t xml:space="preserve">Way to look at the structure and function of </w:t>
      </w:r>
      <w:r w:rsidR="00CB695B">
        <w:t>an alive and intact persons brain. Before it would be done on a dead person but with a live person we can have the person do tasks and see it’s brain while at work.</w:t>
      </w:r>
    </w:p>
    <w:p w:rsidR="00CB695B" w:rsidRDefault="00CB695B" w:rsidP="00CB695B">
      <w:pPr>
        <w:pStyle w:val="NoteLevel4"/>
      </w:pPr>
      <w:r>
        <w:t>CT Scan: Xray of a brain</w:t>
      </w:r>
    </w:p>
    <w:p w:rsidR="00CB695B" w:rsidRDefault="00CB695B" w:rsidP="00CB695B">
      <w:pPr>
        <w:pStyle w:val="NoteLevel4"/>
      </w:pPr>
      <w:r>
        <w:t>PET scan: Makes an image of glucose metabolism in the brain (glucose is sugar in the brain). Looks at how much glucose is being used in a specific part of the brain.</w:t>
      </w:r>
    </w:p>
    <w:p w:rsidR="00190849" w:rsidRDefault="00CB695B" w:rsidP="007A7005">
      <w:pPr>
        <w:pStyle w:val="NoteLevel4"/>
      </w:pPr>
      <w:r>
        <w:t>MRI scan: Takes a 3D computerized image of the brain. Allows researchers to look at internal structure of a brain. Functional MRI lets us know what functions are being carrie</w:t>
      </w:r>
      <w:r w:rsidR="007A7005">
        <w:t>d out. Regular MRI lets us know</w:t>
      </w:r>
    </w:p>
    <w:p w:rsidR="00190849" w:rsidRDefault="00190849" w:rsidP="00190849">
      <w:pPr>
        <w:pStyle w:val="NoteLevel1"/>
      </w:pPr>
    </w:p>
    <w:p w:rsidR="00190849" w:rsidRDefault="00190849" w:rsidP="00190849">
      <w:pPr>
        <w:pStyle w:val="NoteLevel1"/>
      </w:pPr>
      <w:r>
        <w:t>2) Hemispheric Specialization</w:t>
      </w:r>
    </w:p>
    <w:p w:rsidR="00190849" w:rsidRDefault="00190849" w:rsidP="00190849">
      <w:pPr>
        <w:pStyle w:val="NoteLevel2"/>
      </w:pPr>
      <w:r>
        <w:t>Left hemisphere</w:t>
      </w:r>
    </w:p>
    <w:p w:rsidR="00190849" w:rsidRDefault="00190849" w:rsidP="00190849">
      <w:pPr>
        <w:pStyle w:val="NoteLevel3"/>
      </w:pPr>
      <w:r>
        <w:t>Specialized for language, math, analytical thoughts and right side body movement</w:t>
      </w:r>
    </w:p>
    <w:p w:rsidR="00190849" w:rsidRDefault="00190849" w:rsidP="00190849">
      <w:pPr>
        <w:pStyle w:val="NoteLevel2"/>
      </w:pPr>
      <w:r>
        <w:t>Right hemisphere</w:t>
      </w:r>
    </w:p>
    <w:p w:rsidR="00190849" w:rsidRDefault="00190849" w:rsidP="00190849">
      <w:pPr>
        <w:pStyle w:val="NoteLevel3"/>
      </w:pPr>
      <w:r>
        <w:t>Perception, special abilities, emotions, art &amp; music and left side body movement</w:t>
      </w:r>
    </w:p>
    <w:p w:rsidR="00B83EB3" w:rsidRDefault="00190849" w:rsidP="00190849">
      <w:pPr>
        <w:pStyle w:val="NoteLevel2"/>
      </w:pPr>
      <w:r>
        <w:t>Corpus callosum holds the two brains together and allows for the transfer of information</w:t>
      </w:r>
    </w:p>
    <w:p w:rsidR="00B83EB3" w:rsidRDefault="00B83EB3">
      <w:pPr>
        <w:pStyle w:val="NoteLevel1"/>
        <w:sectPr w:rsidR="00B83EB3">
          <w:headerReference w:type="first" r:id="rId5"/>
          <w:pgSz w:w="12240" w:h="15840"/>
          <w:pgMar w:top="1440" w:right="1440" w:bottom="1440" w:left="1440" w:header="708" w:footer="708" w:gutter="0"/>
          <w:cols w:space="708"/>
          <w:titlePg/>
          <w:docGrid w:type="lines" w:linePitch="360"/>
        </w:sectPr>
      </w:pPr>
    </w:p>
    <w:p w:rsidR="00B83EB3" w:rsidRDefault="00B83EB3">
      <w:pPr>
        <w:pStyle w:val="NoteLevel1"/>
      </w:pPr>
    </w:p>
    <w:p w:rsidR="00B83EB3" w:rsidRDefault="00B83EB3">
      <w:pPr>
        <w:pStyle w:val="NoteLevel1"/>
        <w:sectPr w:rsidR="00B83EB3">
          <w:headerReference w:type="first" r:id="rId6"/>
          <w:pgSz w:w="12240" w:h="15840"/>
          <w:pgMar w:top="1440" w:right="1440" w:bottom="1440" w:left="1440" w:header="708" w:footer="708" w:gutter="0"/>
          <w:cols w:space="708"/>
          <w:titlePg/>
          <w:docGrid w:type="lines" w:linePitch="360"/>
        </w:sectPr>
      </w:pPr>
    </w:p>
    <w:p w:rsidR="00B83EB3" w:rsidRDefault="00B83EB3">
      <w:pPr>
        <w:pStyle w:val="NoteLevel1"/>
      </w:pPr>
    </w:p>
    <w:sectPr w:rsidR="00B83EB3" w:rsidSect="00B83EB3">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90849" w:rsidRDefault="00190849" w:rsidP="00B83EB3">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sidR="00E41C9E">
      <w:rPr>
        <w:rFonts w:ascii="Verdana" w:eastAsia="ＭＳ ゴシック" w:hAnsi="Verdana"/>
        <w:sz w:val="36"/>
        <w:szCs w:val="36"/>
      </w:rPr>
      <w:fldChar w:fldCharType="begin"/>
    </w:r>
    <w:r>
      <w:rPr>
        <w:rFonts w:ascii="Verdana" w:eastAsia="ＭＳ ゴシック" w:hAnsi="Verdana"/>
      </w:rPr>
      <w:instrText xml:space="preserve"> CREATEDATE </w:instrText>
    </w:r>
    <w:r w:rsidR="00E41C9E">
      <w:rPr>
        <w:rFonts w:ascii="Verdana" w:eastAsia="ＭＳ ゴシック" w:hAnsi="Verdana"/>
        <w:sz w:val="36"/>
        <w:szCs w:val="36"/>
      </w:rPr>
      <w:fldChar w:fldCharType="separate"/>
    </w:r>
    <w:r>
      <w:rPr>
        <w:rFonts w:ascii="Verdana" w:eastAsia="ＭＳ ゴシック" w:hAnsi="Verdana"/>
        <w:noProof/>
      </w:rPr>
      <w:t>11-01-20 12:59 PM</w:t>
    </w:r>
    <w:r w:rsidR="00E41C9E">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90849" w:rsidRDefault="00190849">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sidR="00E41C9E">
      <w:rPr>
        <w:rFonts w:ascii="Verdana" w:eastAsia="ＭＳ ゴシック" w:hAnsi="Verdana"/>
        <w:sz w:val="36"/>
        <w:szCs w:val="36"/>
      </w:rPr>
      <w:fldChar w:fldCharType="begin"/>
    </w:r>
    <w:r>
      <w:rPr>
        <w:rFonts w:ascii="Verdana" w:eastAsia="ＭＳ ゴシック" w:hAnsi="Verdana"/>
      </w:rPr>
      <w:instrText xml:space="preserve"> CREATEDATE </w:instrText>
    </w:r>
    <w:r w:rsidR="00E41C9E">
      <w:rPr>
        <w:rFonts w:ascii="Verdana" w:eastAsia="ＭＳ ゴシック" w:hAnsi="Verdana"/>
        <w:sz w:val="36"/>
        <w:szCs w:val="36"/>
      </w:rPr>
      <w:fldChar w:fldCharType="separate"/>
    </w:r>
    <w:r>
      <w:rPr>
        <w:rFonts w:ascii="Verdana" w:eastAsia="ＭＳ ゴシック" w:hAnsi="Verdana"/>
        <w:noProof/>
      </w:rPr>
      <w:t>11-01-20 12:59 PM</w:t>
    </w:r>
    <w:r w:rsidR="00E41C9E">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90849" w:rsidRDefault="00190849">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sidR="00E41C9E">
      <w:rPr>
        <w:rFonts w:ascii="Verdana" w:eastAsia="ＭＳ ゴシック" w:hAnsi="Verdana"/>
        <w:sz w:val="36"/>
        <w:szCs w:val="36"/>
      </w:rPr>
      <w:fldChar w:fldCharType="begin"/>
    </w:r>
    <w:r>
      <w:rPr>
        <w:rFonts w:ascii="Verdana" w:eastAsia="ＭＳ ゴシック" w:hAnsi="Verdana"/>
      </w:rPr>
      <w:instrText xml:space="preserve"> CREATEDATE </w:instrText>
    </w:r>
    <w:r w:rsidR="00E41C9E">
      <w:rPr>
        <w:rFonts w:ascii="Verdana" w:eastAsia="ＭＳ ゴシック" w:hAnsi="Verdana"/>
        <w:sz w:val="36"/>
        <w:szCs w:val="36"/>
      </w:rPr>
      <w:fldChar w:fldCharType="separate"/>
    </w:r>
    <w:r>
      <w:rPr>
        <w:rFonts w:ascii="Verdana" w:eastAsia="ＭＳ ゴシック" w:hAnsi="Verdana"/>
        <w:noProof/>
      </w:rPr>
      <w:t>11-01-20 12:59 PM</w:t>
    </w:r>
    <w:r w:rsidR="00E41C9E">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B6C4EE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B83EB3"/>
    <w:rsid w:val="000B3074"/>
    <w:rsid w:val="00177484"/>
    <w:rsid w:val="00190849"/>
    <w:rsid w:val="0024245A"/>
    <w:rsid w:val="002943D7"/>
    <w:rsid w:val="002E0154"/>
    <w:rsid w:val="00382DE4"/>
    <w:rsid w:val="00383F51"/>
    <w:rsid w:val="003A50AF"/>
    <w:rsid w:val="003E03DF"/>
    <w:rsid w:val="00462F33"/>
    <w:rsid w:val="004B6EDB"/>
    <w:rsid w:val="004D1B6F"/>
    <w:rsid w:val="00531FB8"/>
    <w:rsid w:val="005E5155"/>
    <w:rsid w:val="007366DA"/>
    <w:rsid w:val="007A7005"/>
    <w:rsid w:val="009E7583"/>
    <w:rsid w:val="00AE3D9B"/>
    <w:rsid w:val="00B83EB3"/>
    <w:rsid w:val="00B90750"/>
    <w:rsid w:val="00B91E19"/>
    <w:rsid w:val="00CB695B"/>
    <w:rsid w:val="00CB72F3"/>
    <w:rsid w:val="00D05084"/>
    <w:rsid w:val="00DD2230"/>
    <w:rsid w:val="00E41C9E"/>
    <w:rsid w:val="00EE6DA3"/>
    <w:rsid w:val="00F2664B"/>
    <w:rsid w:val="00FC6A9A"/>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A0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CB7CA7"/>
    <w:pPr>
      <w:keepNext/>
      <w:numPr>
        <w:numId w:val="1"/>
      </w:numPr>
      <w:spacing w:after="0"/>
      <w:contextualSpacing/>
      <w:outlineLvl w:val="0"/>
    </w:pPr>
    <w:rPr>
      <w:rFonts w:ascii="Times New Roman" w:eastAsia="ＭＳ ゴシック" w:hAnsi="Times New Roman"/>
    </w:rPr>
  </w:style>
  <w:style w:type="paragraph" w:styleId="NoteLevel2">
    <w:name w:val="Note Level 2"/>
    <w:basedOn w:val="Normal"/>
    <w:uiPriority w:val="99"/>
    <w:unhideWhenUsed/>
    <w:rsid w:val="00CB7CA7"/>
    <w:pPr>
      <w:keepNext/>
      <w:numPr>
        <w:ilvl w:val="1"/>
        <w:numId w:val="1"/>
      </w:numPr>
      <w:spacing w:after="0"/>
      <w:contextualSpacing/>
      <w:outlineLvl w:val="1"/>
    </w:pPr>
    <w:rPr>
      <w:rFonts w:ascii="Times New Roman" w:eastAsia="ＭＳ ゴシック" w:hAnsi="Times New Roman"/>
    </w:rPr>
  </w:style>
  <w:style w:type="paragraph" w:styleId="NoteLevel3">
    <w:name w:val="Note Level 3"/>
    <w:basedOn w:val="Normal"/>
    <w:uiPriority w:val="99"/>
    <w:unhideWhenUsed/>
    <w:rsid w:val="00CB7CA7"/>
    <w:pPr>
      <w:keepNext/>
      <w:numPr>
        <w:ilvl w:val="2"/>
        <w:numId w:val="1"/>
      </w:numPr>
      <w:spacing w:after="0"/>
      <w:contextualSpacing/>
      <w:outlineLvl w:val="2"/>
    </w:pPr>
    <w:rPr>
      <w:rFonts w:ascii="Times New Roman" w:eastAsia="ＭＳ ゴシック" w:hAnsi="Times New Roman"/>
    </w:rPr>
  </w:style>
  <w:style w:type="paragraph" w:styleId="NoteLevel4">
    <w:name w:val="Note Level 4"/>
    <w:basedOn w:val="Normal"/>
    <w:uiPriority w:val="99"/>
    <w:unhideWhenUsed/>
    <w:rsid w:val="00CB7CA7"/>
    <w:pPr>
      <w:keepNext/>
      <w:numPr>
        <w:ilvl w:val="3"/>
        <w:numId w:val="1"/>
      </w:numPr>
      <w:spacing w:after="0"/>
      <w:contextualSpacing/>
      <w:outlineLvl w:val="3"/>
    </w:pPr>
    <w:rPr>
      <w:rFonts w:ascii="Times New Roman" w:eastAsia="ＭＳ ゴシック" w:hAnsi="Times New Roman"/>
    </w:rPr>
  </w:style>
  <w:style w:type="paragraph" w:styleId="NoteLevel5">
    <w:name w:val="Note Level 5"/>
    <w:basedOn w:val="Normal"/>
    <w:uiPriority w:val="99"/>
    <w:unhideWhenUsed/>
    <w:rsid w:val="00CB7CA7"/>
    <w:pPr>
      <w:keepNext/>
      <w:numPr>
        <w:ilvl w:val="4"/>
        <w:numId w:val="1"/>
      </w:numPr>
      <w:spacing w:after="0"/>
      <w:contextualSpacing/>
      <w:outlineLvl w:val="4"/>
    </w:pPr>
    <w:rPr>
      <w:rFonts w:ascii="Times New Roman" w:eastAsia="ＭＳ ゴシック" w:hAnsi="Times New Roman"/>
    </w:rPr>
  </w:style>
  <w:style w:type="paragraph" w:styleId="NoteLevel6">
    <w:name w:val="Note Level 6"/>
    <w:basedOn w:val="Normal"/>
    <w:uiPriority w:val="99"/>
    <w:semiHidden/>
    <w:unhideWhenUsed/>
    <w:rsid w:val="00CB7CA7"/>
    <w:pPr>
      <w:keepNext/>
      <w:numPr>
        <w:ilvl w:val="5"/>
        <w:numId w:val="1"/>
      </w:numPr>
      <w:spacing w:after="0"/>
      <w:contextualSpacing/>
      <w:outlineLvl w:val="5"/>
    </w:pPr>
    <w:rPr>
      <w:rFonts w:ascii="Times New Roman" w:eastAsia="ＭＳ ゴシック" w:hAnsi="Times New Roman"/>
    </w:rPr>
  </w:style>
  <w:style w:type="paragraph" w:styleId="NoteLevel7">
    <w:name w:val="Note Level 7"/>
    <w:basedOn w:val="Normal"/>
    <w:uiPriority w:val="99"/>
    <w:semiHidden/>
    <w:unhideWhenUsed/>
    <w:rsid w:val="00CB7CA7"/>
    <w:pPr>
      <w:keepNext/>
      <w:numPr>
        <w:ilvl w:val="6"/>
        <w:numId w:val="1"/>
      </w:numPr>
      <w:spacing w:after="0"/>
      <w:contextualSpacing/>
      <w:outlineLvl w:val="6"/>
    </w:pPr>
    <w:rPr>
      <w:rFonts w:ascii="Times New Roman" w:eastAsia="ＭＳ ゴシック" w:hAnsi="Times New Roman"/>
    </w:rPr>
  </w:style>
  <w:style w:type="paragraph" w:styleId="NoteLevel8">
    <w:name w:val="Note Level 8"/>
    <w:basedOn w:val="Normal"/>
    <w:uiPriority w:val="99"/>
    <w:semiHidden/>
    <w:unhideWhenUsed/>
    <w:rsid w:val="00CB7CA7"/>
    <w:pPr>
      <w:keepNext/>
      <w:numPr>
        <w:ilvl w:val="7"/>
        <w:numId w:val="1"/>
      </w:numPr>
      <w:spacing w:after="0"/>
      <w:contextualSpacing/>
      <w:outlineLvl w:val="7"/>
    </w:pPr>
    <w:rPr>
      <w:rFonts w:ascii="Times New Roman" w:eastAsia="ＭＳ ゴシック" w:hAnsi="Times New Roman"/>
    </w:rPr>
  </w:style>
  <w:style w:type="paragraph" w:styleId="NoteLevel9">
    <w:name w:val="Note Level 9"/>
    <w:basedOn w:val="Normal"/>
    <w:uiPriority w:val="99"/>
    <w:semiHidden/>
    <w:unhideWhenUsed/>
    <w:rsid w:val="00CB7CA7"/>
    <w:pPr>
      <w:keepNext/>
      <w:numPr>
        <w:ilvl w:val="8"/>
        <w:numId w:val="1"/>
      </w:numPr>
      <w:spacing w:after="0"/>
      <w:contextualSpacing/>
      <w:outlineLvl w:val="8"/>
    </w:pPr>
    <w:rPr>
      <w:rFonts w:ascii="Times New Roman" w:eastAsia="ＭＳ ゴシック" w:hAnsi="Times New Roman"/>
    </w:rPr>
  </w:style>
  <w:style w:type="paragraph" w:styleId="Header">
    <w:name w:val="header"/>
    <w:basedOn w:val="Normal"/>
    <w:link w:val="HeaderChar"/>
    <w:uiPriority w:val="99"/>
    <w:semiHidden/>
    <w:unhideWhenUsed/>
    <w:rsid w:val="00B83EB3"/>
    <w:pPr>
      <w:tabs>
        <w:tab w:val="center" w:pos="4320"/>
        <w:tab w:val="right" w:pos="8640"/>
      </w:tabs>
      <w:spacing w:after="0"/>
    </w:pPr>
  </w:style>
  <w:style w:type="character" w:customStyle="1" w:styleId="HeaderChar">
    <w:name w:val="Header Char"/>
    <w:basedOn w:val="DefaultParagraphFont"/>
    <w:link w:val="Header"/>
    <w:uiPriority w:val="99"/>
    <w:semiHidden/>
    <w:rsid w:val="00B83EB3"/>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1369</TotalTime>
  <Pages>6</Pages>
  <Words>1329</Words>
  <Characters>7580</Characters>
  <Application>Microsoft Word 12.0.0</Application>
  <DocSecurity>0</DocSecurity>
  <Lines>63</Lines>
  <Paragraphs>15</Paragraphs>
  <ScaleCrop>false</ScaleCrop>
  <Company>University of Ottawa</Company>
  <LinksUpToDate>false</LinksUpToDate>
  <CharactersWithSpaces>9308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 Rana</dc:creator>
  <cp:keywords/>
  <cp:lastModifiedBy>Yasser Rana</cp:lastModifiedBy>
  <cp:revision>4</cp:revision>
  <dcterms:created xsi:type="dcterms:W3CDTF">2011-01-20T17:59:00Z</dcterms:created>
  <dcterms:modified xsi:type="dcterms:W3CDTF">2011-03-10T19:01:00Z</dcterms:modified>
</cp:coreProperties>
</file>