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12591E" w14:textId="77777777" w:rsidR="00654CA2" w:rsidRDefault="00654CA2" w:rsidP="00FF0162">
      <w:pPr>
        <w:pStyle w:val="NoteLevel1"/>
      </w:pPr>
    </w:p>
    <w:p w14:paraId="38F1CEA2" w14:textId="77777777" w:rsidR="00654CA2" w:rsidRDefault="00654CA2" w:rsidP="00FF0162">
      <w:pPr>
        <w:pStyle w:val="NoteLevel2"/>
      </w:pPr>
      <w:r>
        <w:t>Statues trump case law – Limited by the constitution</w:t>
      </w:r>
    </w:p>
    <w:p w14:paraId="2F90FBA3" w14:textId="77777777" w:rsidR="00654CA2" w:rsidRDefault="00654CA2" w:rsidP="00FF0162">
      <w:pPr>
        <w:pStyle w:val="NoteLevel2"/>
      </w:pPr>
      <w:r>
        <w:t>The courts decide when to use precedent and decide which precedent to use</w:t>
      </w:r>
    </w:p>
    <w:p w14:paraId="68126D6F" w14:textId="77777777" w:rsidR="00654CA2" w:rsidRDefault="00654CA2" w:rsidP="00FF0162">
      <w:pPr>
        <w:pStyle w:val="NoteLevel2"/>
      </w:pPr>
      <w:r>
        <w:t>Distinguishing case on fact</w:t>
      </w:r>
    </w:p>
    <w:p w14:paraId="25FD37A2" w14:textId="77777777" w:rsidR="00654CA2" w:rsidRDefault="00654CA2" w:rsidP="00FF0162">
      <w:pPr>
        <w:pStyle w:val="NoteLevel3"/>
      </w:pPr>
      <w:r>
        <w:t>Courts decide when a precedent applies to a case</w:t>
      </w:r>
    </w:p>
    <w:p w14:paraId="7E4C0270" w14:textId="77777777" w:rsidR="00654CA2" w:rsidRDefault="00654CA2" w:rsidP="00FF0162">
      <w:pPr>
        <w:pStyle w:val="NoteLevel3"/>
      </w:pPr>
      <w:r>
        <w:t>If facts are sufficiently similar, precedent will usually apply</w:t>
      </w:r>
    </w:p>
    <w:p w14:paraId="4506728E" w14:textId="77777777" w:rsidR="00654CA2" w:rsidRDefault="00654CA2" w:rsidP="00FF0162">
      <w:pPr>
        <w:pStyle w:val="NoteLevel2"/>
      </w:pPr>
      <w:r>
        <w:t>Authority</w:t>
      </w:r>
    </w:p>
    <w:p w14:paraId="236592C5" w14:textId="77777777" w:rsidR="00654CA2" w:rsidRDefault="00654CA2" w:rsidP="00FF0162">
      <w:pPr>
        <w:pStyle w:val="NoteLevel3"/>
      </w:pPr>
      <w:proofErr w:type="gramStart"/>
      <w:r>
        <w:t>lower</w:t>
      </w:r>
      <w:proofErr w:type="gramEnd"/>
      <w:r>
        <w:t xml:space="preserve"> courts are bound by the decision of higher courts</w:t>
      </w:r>
    </w:p>
    <w:p w14:paraId="0ABC5999" w14:textId="77777777" w:rsidR="00654CA2" w:rsidRDefault="00654CA2" w:rsidP="00FF0162">
      <w:pPr>
        <w:pStyle w:val="NoteLevel3"/>
      </w:pPr>
      <w:r>
        <w:t>Court of appeal are not bound by their own decisions, can depart from their own precedent. Generally follow precedent though.</w:t>
      </w:r>
    </w:p>
    <w:p w14:paraId="76C607BD" w14:textId="77777777" w:rsidR="00654CA2" w:rsidRDefault="00654CA2" w:rsidP="00FF0162">
      <w:pPr>
        <w:pStyle w:val="NoteLevel2"/>
      </w:pPr>
      <w:r>
        <w:t>Most time consuming task: finding which precedent is the right precedent</w:t>
      </w:r>
    </w:p>
    <w:p w14:paraId="2623D09A" w14:textId="77777777" w:rsidR="00654CA2" w:rsidRDefault="00654CA2" w:rsidP="00FF0162">
      <w:pPr>
        <w:pStyle w:val="NoteLevel2"/>
      </w:pPr>
      <w:r>
        <w:t>Not all of a decision is binding.</w:t>
      </w:r>
    </w:p>
    <w:p w14:paraId="47066FFF" w14:textId="77777777" w:rsidR="00654CA2" w:rsidRDefault="00654CA2" w:rsidP="00FF0162">
      <w:pPr>
        <w:pStyle w:val="NoteLevel2"/>
      </w:pPr>
      <w:r>
        <w:t>“Ratio” – The essence of the case, is what defines the precedent: what is binding</w:t>
      </w:r>
    </w:p>
    <w:p w14:paraId="5D03717C" w14:textId="77777777" w:rsidR="00654CA2" w:rsidRDefault="00654CA2" w:rsidP="00FF0162">
      <w:pPr>
        <w:pStyle w:val="NoteLevel2"/>
      </w:pPr>
      <w:r>
        <w:t>“Obiter” – everything other than the ratio, other things said</w:t>
      </w:r>
    </w:p>
    <w:p w14:paraId="682598CE" w14:textId="77777777" w:rsidR="00654CA2" w:rsidRDefault="00654CA2" w:rsidP="00B54912">
      <w:pPr>
        <w:pStyle w:val="NoteLevel3"/>
      </w:pPr>
      <w:r>
        <w:t>E.g. No duty of care for social host, but does not mean in future cases that no duty of care is needed for a social host</w:t>
      </w:r>
    </w:p>
    <w:p w14:paraId="05641339" w14:textId="77777777" w:rsidR="00654CA2" w:rsidRDefault="00654CA2" w:rsidP="00B54912">
      <w:pPr>
        <w:pStyle w:val="NoteLevel4"/>
      </w:pPr>
      <w:r>
        <w:t>“Ratio” – No duty of care for social host</w:t>
      </w:r>
    </w:p>
    <w:p w14:paraId="6B4212E6" w14:textId="77777777" w:rsidR="00654CA2" w:rsidRDefault="00654CA2" w:rsidP="00B54912">
      <w:pPr>
        <w:pStyle w:val="NoteLevel4"/>
      </w:pPr>
      <w:r>
        <w:t>“Orbiter”- Not to say that a social a social host could never owe a duty of care</w:t>
      </w:r>
    </w:p>
    <w:p w14:paraId="60DBED4D" w14:textId="77777777" w:rsidR="00654CA2" w:rsidRDefault="00654CA2" w:rsidP="00DC5721">
      <w:pPr>
        <w:pStyle w:val="NoteLevel2"/>
        <w:numPr>
          <w:ilvl w:val="0"/>
          <w:numId w:val="0"/>
        </w:numPr>
        <w:ind w:left="1080"/>
      </w:pPr>
    </w:p>
    <w:p w14:paraId="702B849A" w14:textId="77777777" w:rsidR="00654CA2" w:rsidRDefault="00654CA2" w:rsidP="00DC5721">
      <w:pPr>
        <w:pStyle w:val="NoteLevel2"/>
        <w:numPr>
          <w:ilvl w:val="0"/>
          <w:numId w:val="0"/>
        </w:numPr>
        <w:ind w:left="1080"/>
      </w:pPr>
    </w:p>
    <w:p w14:paraId="508AFBC9" w14:textId="77777777" w:rsidR="00654CA2" w:rsidRDefault="00654CA2" w:rsidP="00DC5721">
      <w:pPr>
        <w:pStyle w:val="NoteLevel1"/>
      </w:pPr>
      <w:r>
        <w:t>Cases</w:t>
      </w:r>
    </w:p>
    <w:p w14:paraId="7EEA20F6" w14:textId="77777777" w:rsidR="00654CA2" w:rsidRDefault="00654CA2" w:rsidP="00DC5721">
      <w:pPr>
        <w:pStyle w:val="NoteLevel2"/>
      </w:pPr>
      <w:r>
        <w:t xml:space="preserve">More recent decision has a little bit more weight then older decision </w:t>
      </w:r>
    </w:p>
    <w:p w14:paraId="76FF807D" w14:textId="77777777" w:rsidR="00654CA2" w:rsidRDefault="00654CA2" w:rsidP="00DC5721">
      <w:pPr>
        <w:pStyle w:val="NoteLevel2"/>
      </w:pPr>
      <w:r>
        <w:t>On the other hand a recent decision doesn’t have a story past</w:t>
      </w:r>
    </w:p>
    <w:p w14:paraId="42F136D1" w14:textId="77777777" w:rsidR="00654CA2" w:rsidRDefault="00654CA2" w:rsidP="00C41803">
      <w:pPr>
        <w:pStyle w:val="NoteLevel1"/>
      </w:pPr>
    </w:p>
    <w:p w14:paraId="3AD0D00F" w14:textId="77777777" w:rsidR="00654CA2" w:rsidRDefault="00654CA2" w:rsidP="00913528">
      <w:pPr>
        <w:pStyle w:val="NoteLevel1"/>
      </w:pPr>
      <w:proofErr w:type="spellStart"/>
      <w:r>
        <w:t>Fortey</w:t>
      </w:r>
      <w:proofErr w:type="spellEnd"/>
      <w:r>
        <w:t xml:space="preserve"> (Guardian ad Litem) v. Canada</w:t>
      </w:r>
    </w:p>
    <w:p w14:paraId="77CAAB02" w14:textId="77777777" w:rsidR="00654CA2" w:rsidRDefault="00654CA2" w:rsidP="00913528">
      <w:pPr>
        <w:pStyle w:val="NoteLevel2"/>
      </w:pPr>
      <w:r>
        <w:t>Guardian ad Litem – A minor</w:t>
      </w:r>
    </w:p>
    <w:p w14:paraId="350F6A95" w14:textId="77777777" w:rsidR="00654CA2" w:rsidRDefault="00654CA2" w:rsidP="002970F9">
      <w:pPr>
        <w:pStyle w:val="NoteLevel1"/>
      </w:pPr>
    </w:p>
    <w:p w14:paraId="2B789D8A" w14:textId="77777777" w:rsidR="00654CA2" w:rsidRDefault="00654CA2" w:rsidP="00913528">
      <w:pPr>
        <w:pStyle w:val="NoteLevel1"/>
      </w:pPr>
      <w:r>
        <w:t>Hill v. Church of Scientology of Toronto</w:t>
      </w:r>
    </w:p>
    <w:p w14:paraId="4D406E94" w14:textId="77777777" w:rsidR="00654CA2" w:rsidRDefault="00654CA2" w:rsidP="00913528">
      <w:pPr>
        <w:pStyle w:val="NoteLevel2"/>
      </w:pPr>
      <w:r>
        <w:t>Scientology made millions of dollars</w:t>
      </w:r>
    </w:p>
    <w:p w14:paraId="3BDF0D7D" w14:textId="77777777" w:rsidR="00654CA2" w:rsidRDefault="00654CA2" w:rsidP="00913528">
      <w:pPr>
        <w:pStyle w:val="NoteLevel2"/>
      </w:pPr>
      <w:r>
        <w:t>Revenue Canada came in and said you are running a business and must pay taxes</w:t>
      </w:r>
    </w:p>
    <w:p w14:paraId="7715598F" w14:textId="77777777" w:rsidR="00654CA2" w:rsidRDefault="00654CA2" w:rsidP="00913528">
      <w:pPr>
        <w:pStyle w:val="NoteLevel2"/>
      </w:pPr>
      <w:r>
        <w:t>Police raided scientology headquarters and obtained many files and documents</w:t>
      </w:r>
    </w:p>
    <w:p w14:paraId="0919CB66" w14:textId="77777777" w:rsidR="00654CA2" w:rsidRDefault="00654CA2" w:rsidP="00913528">
      <w:pPr>
        <w:pStyle w:val="NoteLevel2"/>
      </w:pPr>
      <w:r>
        <w:t>Morris Manning – Respected lawyer defending scientology</w:t>
      </w:r>
    </w:p>
    <w:p w14:paraId="3D9CB2B0" w14:textId="77777777" w:rsidR="00654CA2" w:rsidRDefault="00654CA2" w:rsidP="00913528">
      <w:pPr>
        <w:pStyle w:val="NoteLevel2"/>
      </w:pPr>
      <w:r>
        <w:t>Casey Hill – Respectful lawyer defending the government</w:t>
      </w:r>
    </w:p>
    <w:p w14:paraId="3F7FF157" w14:textId="77777777" w:rsidR="00654CA2" w:rsidRDefault="00654CA2" w:rsidP="00913528">
      <w:pPr>
        <w:pStyle w:val="NoteLevel2"/>
      </w:pPr>
      <w:r>
        <w:t>Morris Manning held a press conference and commented upon allegations against Casey Hill that were untrue. Casey then sued for libel</w:t>
      </w:r>
    </w:p>
    <w:p w14:paraId="2A5A638F" w14:textId="77777777" w:rsidR="00654CA2" w:rsidRDefault="00654CA2" w:rsidP="00913528">
      <w:pPr>
        <w:pStyle w:val="NoteLevel2"/>
      </w:pPr>
      <w:r>
        <w:t>Manning said that this inflicted upon his charter rights, saying that he has freedom of speech.</w:t>
      </w:r>
    </w:p>
    <w:p w14:paraId="68AA2D54" w14:textId="77777777" w:rsidR="00654CA2" w:rsidRDefault="00654CA2" w:rsidP="00913528">
      <w:pPr>
        <w:pStyle w:val="NoteLevel2"/>
      </w:pPr>
      <w:r>
        <w:t>Supreme court of Canada considers the defamation law in the United States but still decides not to go by it.</w:t>
      </w:r>
    </w:p>
    <w:p w14:paraId="6399DB30" w14:textId="77777777" w:rsidR="00654CA2" w:rsidRDefault="00654CA2" w:rsidP="00913528">
      <w:pPr>
        <w:pStyle w:val="NoteLevel2"/>
      </w:pPr>
      <w:r>
        <w:t>Manning argues he was using his qualified privilege</w:t>
      </w:r>
    </w:p>
    <w:p w14:paraId="207A9AF4" w14:textId="77777777" w:rsidR="00654CA2" w:rsidRDefault="00654CA2" w:rsidP="00913528">
      <w:pPr>
        <w:pStyle w:val="NoteLevel3"/>
      </w:pPr>
      <w:r>
        <w:t>Absolute Privilege – Can say anything you want and not be sued for defamation.</w:t>
      </w:r>
    </w:p>
    <w:p w14:paraId="1A97464E" w14:textId="77777777" w:rsidR="00654CA2" w:rsidRDefault="00654CA2" w:rsidP="00913528">
      <w:pPr>
        <w:pStyle w:val="NoteLevel4"/>
      </w:pPr>
      <w:r>
        <w:t>E.g. In the house of commons</w:t>
      </w:r>
    </w:p>
    <w:p w14:paraId="3870D2A3" w14:textId="77777777" w:rsidR="00654CA2" w:rsidRDefault="00654CA2" w:rsidP="00913528">
      <w:pPr>
        <w:pStyle w:val="NoteLevel3"/>
      </w:pPr>
      <w:r>
        <w:t>Qualified Privilege – Occurs when doing your lawyerly duty, when it is important to give a client full defense that a lawyer gets a pardon from anything that may be otherwise defamatory.</w:t>
      </w:r>
    </w:p>
    <w:p w14:paraId="5B4D88CF" w14:textId="77777777" w:rsidR="00654CA2" w:rsidRDefault="00654CA2" w:rsidP="00913528">
      <w:pPr>
        <w:pStyle w:val="NoteLevel4"/>
      </w:pPr>
      <w:r>
        <w:t>E.g. In court suggest that another individual committed the murder</w:t>
      </w:r>
    </w:p>
    <w:p w14:paraId="488665FC" w14:textId="77777777" w:rsidR="00654CA2" w:rsidRDefault="00654CA2" w:rsidP="00913528">
      <w:pPr>
        <w:pStyle w:val="NoteLevel2"/>
      </w:pPr>
      <w:r>
        <w:t>Ratio here is that the charter does not apply to Hill because he seeks capacity as a citizen, Manning does not have qualified privilege, person’s reputation is higher regarded then freedom of speech,</w:t>
      </w:r>
    </w:p>
    <w:p w14:paraId="670346E4" w14:textId="77777777" w:rsidR="00654CA2" w:rsidRDefault="00654CA2" w:rsidP="00913528">
      <w:pPr>
        <w:pStyle w:val="NoteLevel2"/>
        <w:numPr>
          <w:ilvl w:val="0"/>
          <w:numId w:val="0"/>
        </w:numPr>
        <w:ind w:left="1080"/>
      </w:pPr>
    </w:p>
    <w:p w14:paraId="03C38A93" w14:textId="77777777" w:rsidR="00654CA2" w:rsidRDefault="00654CA2" w:rsidP="00913528">
      <w:pPr>
        <w:pStyle w:val="NoteLevel1"/>
      </w:pPr>
      <w:r>
        <w:t>Hodgson v. Canadian Newspapers Co. Ltd.</w:t>
      </w:r>
    </w:p>
    <w:p w14:paraId="7FA7D289" w14:textId="77777777" w:rsidR="00654CA2" w:rsidRDefault="00654CA2" w:rsidP="00913528">
      <w:pPr>
        <w:pStyle w:val="NoteLevel2"/>
      </w:pPr>
      <w:r>
        <w:t>Facts:</w:t>
      </w:r>
    </w:p>
    <w:p w14:paraId="6444C741" w14:textId="77777777" w:rsidR="00654CA2" w:rsidRDefault="00654CA2" w:rsidP="00913528">
      <w:pPr>
        <w:pStyle w:val="NoteLevel3"/>
      </w:pPr>
      <w:r>
        <w:t>Newspaper published defamatory remarks</w:t>
      </w:r>
    </w:p>
    <w:p w14:paraId="3D9D019F" w14:textId="77777777" w:rsidR="00654CA2" w:rsidRDefault="00654CA2" w:rsidP="00913528">
      <w:pPr>
        <w:pStyle w:val="NoteLevel3"/>
      </w:pPr>
      <w:r>
        <w:t>The plaintiff was awarded $880,000</w:t>
      </w:r>
    </w:p>
    <w:p w14:paraId="4B541803" w14:textId="77777777" w:rsidR="00654CA2" w:rsidRDefault="00654CA2" w:rsidP="00913528">
      <w:pPr>
        <w:pStyle w:val="NoteLevel2"/>
      </w:pPr>
      <w:r>
        <w:t>Appeal was allowed regarding punitive damages, but everything else was final</w:t>
      </w:r>
    </w:p>
    <w:p w14:paraId="742A1077" w14:textId="77777777" w:rsidR="00654CA2" w:rsidRDefault="00654CA2" w:rsidP="00923A7A">
      <w:pPr>
        <w:pStyle w:val="NoteLevel2"/>
        <w:numPr>
          <w:ilvl w:val="0"/>
          <w:numId w:val="0"/>
        </w:numPr>
        <w:ind w:left="1080"/>
      </w:pPr>
    </w:p>
    <w:p w14:paraId="0CC69C38" w14:textId="77777777" w:rsidR="00654CA2" w:rsidRDefault="00654CA2" w:rsidP="003231C9">
      <w:pPr>
        <w:pStyle w:val="NoteLevel1"/>
      </w:pPr>
    </w:p>
    <w:p w14:paraId="3A63D4E7" w14:textId="77777777" w:rsidR="00654CA2" w:rsidRDefault="00654CA2" w:rsidP="003231C9">
      <w:pPr>
        <w:pStyle w:val="NoteLevel1"/>
      </w:pPr>
      <w:proofErr w:type="spellStart"/>
      <w:r>
        <w:t>Parlee</w:t>
      </w:r>
      <w:proofErr w:type="spellEnd"/>
      <w:r>
        <w:t xml:space="preserve"> (</w:t>
      </w:r>
      <w:proofErr w:type="spellStart"/>
      <w:r>
        <w:t>Gaurdian</w:t>
      </w:r>
      <w:proofErr w:type="spellEnd"/>
      <w:r>
        <w:t xml:space="preserve"> ad Litem of) v. Port of Call Holdings Ltd</w:t>
      </w:r>
    </w:p>
    <w:p w14:paraId="22EB837A" w14:textId="77777777" w:rsidR="00654CA2" w:rsidRDefault="00654CA2" w:rsidP="003231C9">
      <w:pPr>
        <w:pStyle w:val="NoteLevel2"/>
      </w:pPr>
      <w:r>
        <w:t>Facts:</w:t>
      </w:r>
    </w:p>
    <w:p w14:paraId="401FA5D4" w14:textId="77777777" w:rsidR="00654CA2" w:rsidRDefault="00654CA2" w:rsidP="003231C9">
      <w:pPr>
        <w:pStyle w:val="NoteLevel3"/>
      </w:pPr>
      <w:proofErr w:type="spellStart"/>
      <w:r>
        <w:t>Parlee</w:t>
      </w:r>
      <w:proofErr w:type="spellEnd"/>
      <w:r>
        <w:t xml:space="preserve"> puts a container of milk back in the cooler in a convenience store</w:t>
      </w:r>
    </w:p>
    <w:p w14:paraId="19298CEF" w14:textId="77777777" w:rsidR="00654CA2" w:rsidRDefault="00654CA2" w:rsidP="003231C9">
      <w:pPr>
        <w:pStyle w:val="NoteLevel3"/>
      </w:pPr>
      <w:r>
        <w:t>Employee checks the container and finds it unsealed and some of the contents gone</w:t>
      </w:r>
    </w:p>
    <w:p w14:paraId="6A107B46" w14:textId="77777777" w:rsidR="00654CA2" w:rsidRDefault="00654CA2" w:rsidP="003231C9">
      <w:pPr>
        <w:pStyle w:val="NoteLevel3"/>
      </w:pPr>
      <w:r>
        <w:t xml:space="preserve">The manager stopped and detained </w:t>
      </w:r>
      <w:proofErr w:type="spellStart"/>
      <w:r>
        <w:t>Parlee</w:t>
      </w:r>
      <w:proofErr w:type="spellEnd"/>
    </w:p>
    <w:p w14:paraId="15560D17" w14:textId="77777777" w:rsidR="00654CA2" w:rsidRDefault="00654CA2" w:rsidP="003231C9">
      <w:pPr>
        <w:pStyle w:val="NoteLevel3"/>
      </w:pPr>
      <w:proofErr w:type="spellStart"/>
      <w:r>
        <w:t>Parlee</w:t>
      </w:r>
      <w:proofErr w:type="spellEnd"/>
      <w:r>
        <w:t xml:space="preserve"> sued for unfair imprisonment</w:t>
      </w:r>
    </w:p>
    <w:p w14:paraId="2140EAF9" w14:textId="77777777" w:rsidR="00654CA2" w:rsidRDefault="00654CA2" w:rsidP="00444B57">
      <w:pPr>
        <w:pStyle w:val="NoteLevel4"/>
      </w:pPr>
      <w:r>
        <w:t>A person can however make a lawful arrest if there is a belief of a crime committed and the belief is reasonable</w:t>
      </w:r>
    </w:p>
    <w:p w14:paraId="52830E19" w14:textId="77777777" w:rsidR="00654CA2" w:rsidRDefault="00654CA2" w:rsidP="00444B57">
      <w:pPr>
        <w:pStyle w:val="NoteLevel4"/>
      </w:pPr>
      <w:proofErr w:type="spellStart"/>
      <w:r>
        <w:t>Parlee</w:t>
      </w:r>
      <w:proofErr w:type="spellEnd"/>
      <w:r>
        <w:t xml:space="preserve"> lost</w:t>
      </w:r>
    </w:p>
    <w:p w14:paraId="08C0C567" w14:textId="77777777" w:rsidR="00654CA2" w:rsidRDefault="00654CA2" w:rsidP="00444B57">
      <w:pPr>
        <w:pStyle w:val="NoteLevel3"/>
      </w:pPr>
      <w:proofErr w:type="spellStart"/>
      <w:r>
        <w:t>Parlee</w:t>
      </w:r>
      <w:proofErr w:type="spellEnd"/>
      <w:r>
        <w:t xml:space="preserve"> appealed</w:t>
      </w:r>
    </w:p>
    <w:p w14:paraId="6661BE9B" w14:textId="77777777" w:rsidR="00654CA2" w:rsidRDefault="00654CA2" w:rsidP="00444B57">
      <w:pPr>
        <w:pStyle w:val="NoteLevel4"/>
      </w:pPr>
      <w:r>
        <w:t xml:space="preserve">Judge overturned due to the fact that the manager did not have the belief of the crime committed but rather the employee did. Judge found the arrest was unlawful and </w:t>
      </w:r>
      <w:proofErr w:type="spellStart"/>
      <w:r>
        <w:t>Parlee</w:t>
      </w:r>
      <w:proofErr w:type="spellEnd"/>
      <w:r>
        <w:t xml:space="preserve"> was awarded $500</w:t>
      </w:r>
    </w:p>
    <w:p w14:paraId="4EDA375E" w14:textId="77777777" w:rsidR="00654CA2" w:rsidRDefault="00654CA2" w:rsidP="00444B57">
      <w:pPr>
        <w:pStyle w:val="NoteLevel1"/>
      </w:pPr>
    </w:p>
    <w:p w14:paraId="248B030B" w14:textId="77777777" w:rsidR="00654CA2" w:rsidRDefault="00654CA2" w:rsidP="00444B57">
      <w:pPr>
        <w:pStyle w:val="NoteLevel1"/>
      </w:pPr>
      <w:r>
        <w:t>John et al. v. Flynn et al.</w:t>
      </w:r>
    </w:p>
    <w:p w14:paraId="04007413" w14:textId="77777777" w:rsidR="00654CA2" w:rsidRDefault="00654CA2" w:rsidP="00444B57">
      <w:pPr>
        <w:pStyle w:val="NoteLevel2"/>
      </w:pPr>
      <w:r>
        <w:t>Facts:</w:t>
      </w:r>
    </w:p>
    <w:p w14:paraId="20719D6C" w14:textId="77777777" w:rsidR="00654CA2" w:rsidRDefault="00654CA2" w:rsidP="00444B57">
      <w:pPr>
        <w:pStyle w:val="NoteLevel3"/>
      </w:pPr>
      <w:r>
        <w:t>Flynn was an alcoholic and his work was aware of it</w:t>
      </w:r>
    </w:p>
    <w:p w14:paraId="41B10BA1" w14:textId="77777777" w:rsidR="00654CA2" w:rsidRDefault="00654CA2" w:rsidP="00444B57">
      <w:pPr>
        <w:pStyle w:val="NoteLevel3"/>
      </w:pPr>
      <w:r>
        <w:t>Flynn went to work and drank at work, drove home, went to a friends house with a drink in his lap, collided with John’s car on the way to his friends</w:t>
      </w:r>
    </w:p>
    <w:p w14:paraId="4017FFB2" w14:textId="77777777" w:rsidR="00654CA2" w:rsidRDefault="00654CA2" w:rsidP="00444B57">
      <w:pPr>
        <w:pStyle w:val="NoteLevel3"/>
      </w:pPr>
      <w:r>
        <w:t>John sues Flynn’s employer</w:t>
      </w:r>
    </w:p>
    <w:p w14:paraId="73B93231" w14:textId="77777777" w:rsidR="00654CA2" w:rsidRDefault="00654CA2" w:rsidP="00F6019D">
      <w:pPr>
        <w:pStyle w:val="NoteLevel2"/>
      </w:pPr>
      <w:r>
        <w:t>The court says there was no reasonable foreseeability by his employer – they don’t know he was drinking at work</w:t>
      </w:r>
    </w:p>
    <w:p w14:paraId="22C77C89" w14:textId="77777777" w:rsidR="00654CA2" w:rsidRDefault="00654CA2" w:rsidP="00F6019D">
      <w:pPr>
        <w:pStyle w:val="NoteLevel3"/>
      </w:pPr>
      <w:r>
        <w:t xml:space="preserve">Even if the employer did owe a duty of care, the duty ended when he got home from work because he got home safely </w:t>
      </w:r>
    </w:p>
    <w:p w14:paraId="5A015BA0" w14:textId="77777777" w:rsidR="00654CA2" w:rsidRDefault="00654CA2" w:rsidP="00923A7A">
      <w:pPr>
        <w:pStyle w:val="NoteLevel1"/>
      </w:pPr>
    </w:p>
    <w:p w14:paraId="0124EA63" w14:textId="77777777" w:rsidR="00654CA2" w:rsidRDefault="00654CA2" w:rsidP="00923A7A">
      <w:pPr>
        <w:pStyle w:val="NoteLevel1"/>
      </w:pPr>
      <w:r>
        <w:t>Arndt v. Smith</w:t>
      </w:r>
    </w:p>
    <w:p w14:paraId="0040829A" w14:textId="77777777" w:rsidR="00654CA2" w:rsidRDefault="00654CA2" w:rsidP="00923A7A">
      <w:pPr>
        <w:pStyle w:val="NoteLevel2"/>
      </w:pPr>
      <w:r>
        <w:t>Facts:</w:t>
      </w:r>
    </w:p>
    <w:p w14:paraId="45DF0EFC" w14:textId="77777777" w:rsidR="00654CA2" w:rsidRDefault="00654CA2" w:rsidP="00923A7A">
      <w:pPr>
        <w:pStyle w:val="NoteLevel3"/>
      </w:pPr>
      <w:r>
        <w:t xml:space="preserve">Dr. did not inform Arndt that </w:t>
      </w:r>
      <w:proofErr w:type="gramStart"/>
      <w:r>
        <w:t>she contracted chicken pox while pregnant</w:t>
      </w:r>
      <w:proofErr w:type="gramEnd"/>
      <w:r>
        <w:t xml:space="preserve">, </w:t>
      </w:r>
      <w:proofErr w:type="gramStart"/>
      <w:r>
        <w:t>the baby was born disabled</w:t>
      </w:r>
      <w:proofErr w:type="gramEnd"/>
      <w:r>
        <w:t xml:space="preserve">. </w:t>
      </w:r>
    </w:p>
    <w:p w14:paraId="194EB200" w14:textId="77777777" w:rsidR="00654CA2" w:rsidRDefault="00654CA2" w:rsidP="00844EAF">
      <w:pPr>
        <w:pStyle w:val="NoteLevel2"/>
      </w:pPr>
      <w:r>
        <w:t xml:space="preserve">The court says that the result would have been the same if he had or had not told her. Therefore there was no </w:t>
      </w:r>
      <w:proofErr w:type="gramStart"/>
      <w:r>
        <w:t>causation which</w:t>
      </w:r>
      <w:proofErr w:type="gramEnd"/>
      <w:r>
        <w:t xml:space="preserve"> means there is no negligence. Decision of court was 7 – 2. </w:t>
      </w:r>
    </w:p>
    <w:p w14:paraId="7B0F6CE8" w14:textId="77777777" w:rsidR="00654CA2" w:rsidRDefault="00654CA2" w:rsidP="00844EAF">
      <w:pPr>
        <w:pStyle w:val="NoteLevel1"/>
      </w:pPr>
    </w:p>
    <w:p w14:paraId="19D2085B" w14:textId="77777777" w:rsidR="00654CA2" w:rsidRDefault="00654CA2" w:rsidP="00844EAF">
      <w:pPr>
        <w:pStyle w:val="NoteLevel1"/>
      </w:pPr>
      <w:r>
        <w:t>Mortimer v. Cameron et al.</w:t>
      </w:r>
    </w:p>
    <w:p w14:paraId="29973924" w14:textId="77777777" w:rsidR="00654CA2" w:rsidRDefault="00654CA2" w:rsidP="00844EAF">
      <w:pPr>
        <w:pStyle w:val="NoteLevel2"/>
      </w:pPr>
      <w:r>
        <w:t>Facts:</w:t>
      </w:r>
    </w:p>
    <w:p w14:paraId="2977E8C1" w14:textId="77777777" w:rsidR="00654CA2" w:rsidRDefault="00654CA2" w:rsidP="00844EAF">
      <w:pPr>
        <w:pStyle w:val="NoteLevel3"/>
      </w:pPr>
      <w:r>
        <w:t xml:space="preserve">A play fight at a party. Two university students are wrestling, </w:t>
      </w:r>
      <w:proofErr w:type="gramStart"/>
      <w:r>
        <w:t>there</w:t>
      </w:r>
      <w:proofErr w:type="gramEnd"/>
      <w:r>
        <w:t xml:space="preserve"> friends, the fight spills out of the apartment to the landing where the stairwell is. The landing gives way both fall one guy falls on top of the other guy. The guy who was injured sued the city, sued the builder, and sued the friend that fell on top of him. He sued for negligence. </w:t>
      </w:r>
    </w:p>
    <w:p w14:paraId="7829034F" w14:textId="77777777" w:rsidR="00654CA2" w:rsidRDefault="00654CA2" w:rsidP="00844EAF">
      <w:pPr>
        <w:pStyle w:val="NoteLevel2"/>
      </w:pPr>
      <w:r>
        <w:t xml:space="preserve">The court says that it was not reasonably foreseeable. It is not negligence because in order for </w:t>
      </w:r>
      <w:proofErr w:type="gramStart"/>
      <w:r>
        <w:t>there</w:t>
      </w:r>
      <w:proofErr w:type="gramEnd"/>
      <w:r>
        <w:t xml:space="preserve"> to be negligence the types of damages sustained have to be reasonably foreseeable. The defense of voluntary assumption of risk is useless now. The court of appeal upheld the decision and the supreme court of Canada refused to hear the appeal. </w:t>
      </w:r>
    </w:p>
    <w:p w14:paraId="5870EDAD" w14:textId="77777777" w:rsidR="00654CA2" w:rsidRDefault="00654CA2" w:rsidP="00844EAF">
      <w:pPr>
        <w:pStyle w:val="NoteLevel1"/>
      </w:pPr>
    </w:p>
    <w:p w14:paraId="7F5AE8F9" w14:textId="77777777" w:rsidR="00654CA2" w:rsidRDefault="00654CA2" w:rsidP="00844EAF">
      <w:pPr>
        <w:pStyle w:val="NoteLevel1"/>
      </w:pPr>
      <w:r>
        <w:t xml:space="preserve">Hercules Managements Ltd. Et </w:t>
      </w:r>
      <w:proofErr w:type="gramStart"/>
      <w:r>
        <w:t>al.</w:t>
      </w:r>
      <w:proofErr w:type="gramEnd"/>
      <w:r>
        <w:t xml:space="preserve"> v. Ernst &amp; Young et al.</w:t>
      </w:r>
    </w:p>
    <w:p w14:paraId="5DA8A492" w14:textId="77777777" w:rsidR="00654CA2" w:rsidRDefault="00654CA2" w:rsidP="00844EAF">
      <w:pPr>
        <w:pStyle w:val="NoteLevel2"/>
      </w:pPr>
      <w:r>
        <w:t>Facts:</w:t>
      </w:r>
    </w:p>
    <w:p w14:paraId="29BE68A8" w14:textId="77777777" w:rsidR="00654CA2" w:rsidRDefault="00654CA2" w:rsidP="00844EAF">
      <w:pPr>
        <w:pStyle w:val="NoteLevel3"/>
      </w:pPr>
      <w:r>
        <w:t xml:space="preserve">A case where shareholders of a company sued the auditors of a company. There was a breach of standard of care. Plaintiff’s relied on those statements. The primary issue here was whether or not the auditors of the company owed a duty of care to the shareholders. The secondary issue was for procedural matters if the shareholders could bring a case against the auditors. </w:t>
      </w:r>
    </w:p>
    <w:p w14:paraId="08C1B2ED" w14:textId="77777777" w:rsidR="00654CA2" w:rsidRPr="003C7C93" w:rsidRDefault="00654CA2" w:rsidP="00844EAF">
      <w:pPr>
        <w:pStyle w:val="NoteLevel2"/>
      </w:pPr>
      <w:r>
        <w:t xml:space="preserve">The court says that it was reasonably foreseeable that the auditors should have had a duty of care. But they also </w:t>
      </w:r>
      <w:proofErr w:type="gramStart"/>
      <w:r>
        <w:t>says</w:t>
      </w:r>
      <w:proofErr w:type="gramEnd"/>
      <w:r>
        <w:t xml:space="preserve"> that there were facts to negate this as well. But in the end the court says there was not a duty of care. If the auditors had been aware of who the plaintiffs were and realized they relied on the documents then they would have owed a duty of care. If the facts were different the decision would have been different as well (Orbiter). This case was widely scrutinized because it’s saying that auditors aren’t liable for the shareholders unless they know who the shareholders are. </w:t>
      </w:r>
      <w:r w:rsidRPr="006C162D">
        <w:rPr>
          <w:b/>
          <w:bCs/>
        </w:rPr>
        <w:t>Directors and officers of a company don’t owe a duty of care to the shareholders</w:t>
      </w:r>
    </w:p>
    <w:p w14:paraId="09F9E2ED" w14:textId="77777777" w:rsidR="00654CA2" w:rsidRDefault="00654CA2" w:rsidP="003C7C93">
      <w:pPr>
        <w:pStyle w:val="NoteLevel1"/>
      </w:pPr>
    </w:p>
    <w:p w14:paraId="528353BF" w14:textId="77777777" w:rsidR="00654CA2" w:rsidRDefault="00654CA2" w:rsidP="003C7C93">
      <w:pPr>
        <w:pStyle w:val="NoteLevel1"/>
      </w:pPr>
      <w:r>
        <w:t>Poirier et al. v. Murphy et al.</w:t>
      </w:r>
    </w:p>
    <w:p w14:paraId="1330A254" w14:textId="77777777" w:rsidR="00654CA2" w:rsidRDefault="00654CA2" w:rsidP="003C7C93">
      <w:pPr>
        <w:pStyle w:val="NoteLevel2"/>
      </w:pPr>
      <w:r>
        <w:t>Facts:</w:t>
      </w:r>
    </w:p>
    <w:p w14:paraId="4BD01F1F" w14:textId="77777777" w:rsidR="00654CA2" w:rsidRDefault="00654CA2" w:rsidP="003C7C93">
      <w:pPr>
        <w:pStyle w:val="NoteLevel3"/>
      </w:pPr>
      <w:r>
        <w:t xml:space="preserve">Two guys are trying to impress girls. One of swinging from rafters and the other guy is driving a car at the guy swinging. The guy swinging isn’t ready when the guy in the car drives at him. The guy swinging gets hit by the car and falls and is seriously injured. The guy who is swinging from the rafters sues his friend. He says you owed me a duty of care. </w:t>
      </w:r>
    </w:p>
    <w:p w14:paraId="0A46C15B" w14:textId="77777777" w:rsidR="00654CA2" w:rsidRDefault="00654CA2" w:rsidP="003C7C93">
      <w:pPr>
        <w:pStyle w:val="NoteLevel2"/>
      </w:pPr>
      <w:r>
        <w:t xml:space="preserve">The driver was negligent and causes the plaintiffs injuries but the plaintiff was also negligent. So the plaintiff had contributory negligence. </w:t>
      </w:r>
    </w:p>
    <w:p w14:paraId="57747269" w14:textId="77777777" w:rsidR="00654CA2" w:rsidRDefault="00654CA2" w:rsidP="003C7C93">
      <w:pPr>
        <w:pStyle w:val="NoteLevel2"/>
      </w:pPr>
      <w:r>
        <w:t xml:space="preserve">Murphy was found to be 2/3 </w:t>
      </w:r>
      <w:proofErr w:type="spellStart"/>
      <w:r>
        <w:t>resbonsible</w:t>
      </w:r>
      <w:proofErr w:type="spellEnd"/>
      <w:r>
        <w:t>.</w:t>
      </w:r>
    </w:p>
    <w:p w14:paraId="29560262" w14:textId="77777777" w:rsidR="00654CA2" w:rsidRDefault="00654CA2" w:rsidP="003C7C93">
      <w:pPr>
        <w:pStyle w:val="NoteLevel2"/>
      </w:pPr>
    </w:p>
    <w:p w14:paraId="63A63414" w14:textId="77777777" w:rsidR="00654CA2" w:rsidRDefault="00654CA2" w:rsidP="003C7C93">
      <w:pPr>
        <w:pStyle w:val="NoteLevel1"/>
        <w:numPr>
          <w:ilvl w:val="0"/>
          <w:numId w:val="0"/>
        </w:numPr>
      </w:pPr>
    </w:p>
    <w:p w14:paraId="7A28D23B" w14:textId="77777777" w:rsidR="00654CA2" w:rsidRDefault="00654CA2" w:rsidP="003C7C93">
      <w:pPr>
        <w:pStyle w:val="NoteLevel1"/>
        <w:numPr>
          <w:ilvl w:val="0"/>
          <w:numId w:val="0"/>
        </w:numPr>
      </w:pPr>
      <w:r w:rsidRPr="003C7C93">
        <w:rPr>
          <w:b/>
          <w:bCs/>
        </w:rPr>
        <w:t>For quiz</w:t>
      </w:r>
    </w:p>
    <w:p w14:paraId="0B162204" w14:textId="77777777" w:rsidR="00654CA2" w:rsidRDefault="00654CA2" w:rsidP="003C7C93">
      <w:pPr>
        <w:pStyle w:val="NoteLevel2"/>
      </w:pPr>
      <w:r>
        <w:t xml:space="preserve">Read all cases, will ask questions about specific cases, will ask what happened, will ask you if its ratio or orbiter. Also ask you questions where I give you set of facts and ask you to give me an answer based on legal principles. To give </w:t>
      </w:r>
      <w:proofErr w:type="spellStart"/>
      <w:r>
        <w:t>youfacts</w:t>
      </w:r>
      <w:proofErr w:type="spellEnd"/>
      <w:r>
        <w:t xml:space="preserve"> </w:t>
      </w:r>
      <w:proofErr w:type="gramStart"/>
      <w:r>
        <w:t>that aren’t</w:t>
      </w:r>
      <w:proofErr w:type="gramEnd"/>
      <w:r>
        <w:t xml:space="preserve"> the facts of a case in the judgment but rather the orbiter. </w:t>
      </w:r>
    </w:p>
    <w:p w14:paraId="6B239B3D" w14:textId="77777777" w:rsidR="00654CA2" w:rsidRDefault="00654CA2" w:rsidP="00844EAF">
      <w:pPr>
        <w:pStyle w:val="NoteLevel1"/>
      </w:pPr>
    </w:p>
    <w:p w14:paraId="50075E4F" w14:textId="77777777" w:rsidR="00654CA2" w:rsidRDefault="00654CA2" w:rsidP="00664CCA">
      <w:pPr>
        <w:pStyle w:val="NoteLevel1"/>
      </w:pPr>
    </w:p>
    <w:p w14:paraId="45B9CCF3" w14:textId="77777777" w:rsidR="00654CA2" w:rsidRDefault="00654CA2" w:rsidP="003231C9">
      <w:pPr>
        <w:pStyle w:val="NoteLevel1"/>
      </w:pPr>
      <w:r>
        <w:t>Costs</w:t>
      </w:r>
    </w:p>
    <w:p w14:paraId="03F84E5D" w14:textId="77777777" w:rsidR="00654CA2" w:rsidRDefault="00654CA2" w:rsidP="003231C9">
      <w:pPr>
        <w:pStyle w:val="NoteLevel2"/>
      </w:pPr>
      <w:r>
        <w:t>Party-party – 1/3</w:t>
      </w:r>
    </w:p>
    <w:p w14:paraId="67E2EF38" w14:textId="77777777" w:rsidR="00654CA2" w:rsidRDefault="00654CA2" w:rsidP="003231C9">
      <w:pPr>
        <w:pStyle w:val="NoteLevel2"/>
      </w:pPr>
      <w:r>
        <w:t>Solicitor-Client – ½</w:t>
      </w:r>
    </w:p>
    <w:p w14:paraId="08002258" w14:textId="77777777" w:rsidR="00654CA2" w:rsidRDefault="00654CA2" w:rsidP="003231C9">
      <w:pPr>
        <w:pStyle w:val="NoteLevel3"/>
      </w:pPr>
      <w:r>
        <w:t>Court finds that the losing side should not have brought the case, it was a waste of time</w:t>
      </w:r>
    </w:p>
    <w:p w14:paraId="08324C22" w14:textId="77777777" w:rsidR="00654CA2" w:rsidRDefault="00654CA2" w:rsidP="003231C9">
      <w:pPr>
        <w:pStyle w:val="NoteLevel2"/>
      </w:pPr>
      <w:r>
        <w:t>Substantial Indemnity – 100%</w:t>
      </w:r>
    </w:p>
    <w:p w14:paraId="0C9F76BE" w14:textId="77777777" w:rsidR="00654CA2" w:rsidRDefault="00654CA2" w:rsidP="003231C9">
      <w:pPr>
        <w:pStyle w:val="NoteLevel3"/>
      </w:pPr>
      <w:r>
        <w:t>Very inappropriate use of court</w:t>
      </w:r>
    </w:p>
    <w:p w14:paraId="5C9B07F3" w14:textId="77777777" w:rsidR="00654CA2" w:rsidRDefault="00654CA2" w:rsidP="002970F9">
      <w:pPr>
        <w:pStyle w:val="NoteLevel1"/>
      </w:pPr>
    </w:p>
    <w:p w14:paraId="428CE692" w14:textId="77777777" w:rsidR="00654CA2" w:rsidRDefault="00654CA2" w:rsidP="003231C9">
      <w:pPr>
        <w:pStyle w:val="NoteLevel1"/>
      </w:pPr>
      <w:r>
        <w:rPr>
          <w:b/>
          <w:bCs/>
        </w:rPr>
        <w:t>*</w:t>
      </w:r>
      <w:r w:rsidRPr="003231C9">
        <w:rPr>
          <w:b/>
          <w:bCs/>
        </w:rPr>
        <w:t>Lawyers owe their highest legal duty to the court</w:t>
      </w:r>
      <w:r>
        <w:t>*</w:t>
      </w:r>
    </w:p>
    <w:p w14:paraId="32763B18" w14:textId="77777777" w:rsidR="00654CA2" w:rsidRDefault="00654CA2" w:rsidP="00DC5721">
      <w:pPr>
        <w:pStyle w:val="NoteLevel1"/>
      </w:pPr>
    </w:p>
    <w:p w14:paraId="7CC5C934" w14:textId="77777777" w:rsidR="00654CA2" w:rsidRDefault="00654CA2" w:rsidP="00DC5721">
      <w:pPr>
        <w:pStyle w:val="NoteLevel1"/>
      </w:pPr>
      <w:r>
        <w:t>Court of Appeal</w:t>
      </w:r>
    </w:p>
    <w:p w14:paraId="4AC4C6A7" w14:textId="77777777" w:rsidR="00654CA2" w:rsidRDefault="00654CA2" w:rsidP="003231C9">
      <w:pPr>
        <w:pStyle w:val="NoteLevel1"/>
      </w:pPr>
    </w:p>
    <w:p w14:paraId="7A05CAC2" w14:textId="77777777" w:rsidR="00654CA2" w:rsidRDefault="00654CA2" w:rsidP="003231C9">
      <w:pPr>
        <w:pStyle w:val="NoteLevel2"/>
      </w:pPr>
      <w:r>
        <w:t>No witnesses, no evidence</w:t>
      </w:r>
    </w:p>
    <w:p w14:paraId="4B40695D" w14:textId="77777777" w:rsidR="00654CA2" w:rsidRDefault="00654CA2" w:rsidP="003231C9">
      <w:pPr>
        <w:pStyle w:val="NoteLevel2"/>
      </w:pPr>
      <w:r>
        <w:t xml:space="preserve">Facts are already found </w:t>
      </w:r>
    </w:p>
    <w:p w14:paraId="0116FC6A" w14:textId="77777777" w:rsidR="00654CA2" w:rsidRDefault="00654CA2" w:rsidP="003231C9">
      <w:pPr>
        <w:pStyle w:val="NoteLevel2"/>
      </w:pPr>
      <w:r>
        <w:t>Arguments on whether or not the trial court judge was right or wrong</w:t>
      </w:r>
    </w:p>
    <w:p w14:paraId="69DE2A00" w14:textId="77777777" w:rsidR="00654CA2" w:rsidRDefault="00654CA2" w:rsidP="003231C9">
      <w:pPr>
        <w:pStyle w:val="NoteLevel2"/>
      </w:pPr>
      <w:r>
        <w:t xml:space="preserve">Trial Courts can appeal cases: Small claims court </w:t>
      </w:r>
    </w:p>
    <w:p w14:paraId="0AFE2463" w14:textId="77777777" w:rsidR="00654CA2" w:rsidRDefault="00654CA2" w:rsidP="00FF0162">
      <w:pPr>
        <w:pStyle w:val="NoteLevel1"/>
      </w:pPr>
    </w:p>
    <w:p w14:paraId="52C6957F" w14:textId="77777777" w:rsidR="00654CA2" w:rsidRDefault="00654CA2">
      <w:pPr>
        <w:pStyle w:val="NoteLevel1"/>
      </w:pPr>
    </w:p>
    <w:p w14:paraId="2762176F" w14:textId="77777777" w:rsidR="00654CA2" w:rsidRDefault="00654CA2">
      <w:pPr>
        <w:pStyle w:val="NoteLevel1"/>
        <w:sectPr w:rsidR="00654CA2" w:rsidSect="00FF0162">
          <w:headerReference w:type="first" r:id="rId8"/>
          <w:pgSz w:w="12240" w:h="15840"/>
          <w:pgMar w:top="1440" w:right="1440" w:bottom="1440" w:left="1440" w:header="708" w:footer="708" w:gutter="0"/>
          <w:cols w:space="708"/>
          <w:titlePg/>
          <w:docGrid w:type="lines" w:linePitch="360"/>
        </w:sectPr>
      </w:pPr>
    </w:p>
    <w:p w14:paraId="7929BF2F" w14:textId="77777777" w:rsidR="00C87BDB" w:rsidRDefault="00C87BDB">
      <w:pPr>
        <w:pStyle w:val="NoteLevel1"/>
      </w:pPr>
      <w:r>
        <w:t xml:space="preserve">Disregard Gateway Realty Ltd. V. </w:t>
      </w:r>
      <w:proofErr w:type="spellStart"/>
      <w:r>
        <w:t>Arton</w:t>
      </w:r>
      <w:proofErr w:type="spellEnd"/>
      <w:r>
        <w:t xml:space="preserve"> Holding Ltd. (Pg. 81)</w:t>
      </w:r>
    </w:p>
    <w:p w14:paraId="51986150" w14:textId="77777777" w:rsidR="00C87BDB" w:rsidRDefault="00C87BDB">
      <w:pPr>
        <w:pStyle w:val="NoteLevel1"/>
      </w:pPr>
    </w:p>
    <w:p w14:paraId="5DDA21FD" w14:textId="77777777" w:rsidR="00C87BDB" w:rsidRDefault="00C87BDB">
      <w:pPr>
        <w:pStyle w:val="NoteLevel1"/>
      </w:pPr>
      <w:r>
        <w:t xml:space="preserve">Campbell v. </w:t>
      </w:r>
      <w:proofErr w:type="spellStart"/>
      <w:r>
        <w:t>Sooter</w:t>
      </w:r>
      <w:proofErr w:type="spellEnd"/>
      <w:r>
        <w:t xml:space="preserve"> Studios Ltd. (Trial Court)</w:t>
      </w:r>
    </w:p>
    <w:p w14:paraId="1456BE48" w14:textId="77777777" w:rsidR="00C87BDB" w:rsidRDefault="00C87BDB" w:rsidP="00A75270">
      <w:pPr>
        <w:pStyle w:val="NoteLevel2"/>
      </w:pPr>
      <w:r>
        <w:t xml:space="preserve">Facts: </w:t>
      </w:r>
    </w:p>
    <w:p w14:paraId="5ECE7BB0" w14:textId="77777777" w:rsidR="00C87BDB" w:rsidRDefault="00C87BDB" w:rsidP="00A75270">
      <w:pPr>
        <w:pStyle w:val="NoteLevel3"/>
      </w:pPr>
      <w:r>
        <w:t xml:space="preserve">Involves an expired lease and two parties negotiating a new contract. </w:t>
      </w:r>
      <w:proofErr w:type="gramStart"/>
      <w:r>
        <w:t>Landlord send</w:t>
      </w:r>
      <w:proofErr w:type="gramEnd"/>
      <w:r>
        <w:t xml:space="preserve"> over a new lease of 3 years with an increase in rent. The lease changes the terms to make it a </w:t>
      </w:r>
      <w:proofErr w:type="gramStart"/>
      <w:r>
        <w:t>1 year</w:t>
      </w:r>
      <w:proofErr w:type="gramEnd"/>
      <w:r>
        <w:t xml:space="preserve"> lease and lowers the rent. Signs it and sends it </w:t>
      </w:r>
      <w:proofErr w:type="gramStart"/>
      <w:r>
        <w:t>back</w:t>
      </w:r>
      <w:proofErr w:type="gramEnd"/>
      <w:r>
        <w:t xml:space="preserve"> to the landlord. The landlord also signs it without having knowledge of the terms being changed. The landlord then realizes and says the contract isn’t valid.</w:t>
      </w:r>
    </w:p>
    <w:p w14:paraId="326BFD3C" w14:textId="77777777" w:rsidR="00C87BDB" w:rsidRDefault="00C87BDB" w:rsidP="00A75270">
      <w:pPr>
        <w:pStyle w:val="NoteLevel2"/>
      </w:pPr>
      <w:r>
        <w:t xml:space="preserve">There is consensus because it was reasonable that both parties knew about the contract. </w:t>
      </w:r>
    </w:p>
    <w:p w14:paraId="73DEA8A8" w14:textId="77777777" w:rsidR="00C87BDB" w:rsidRDefault="00C87BDB" w:rsidP="00A75270">
      <w:pPr>
        <w:pStyle w:val="NoteLevel1"/>
      </w:pPr>
    </w:p>
    <w:p w14:paraId="3FF92845" w14:textId="77777777" w:rsidR="00C87BDB" w:rsidRDefault="00C87BDB" w:rsidP="00A75270">
      <w:pPr>
        <w:pStyle w:val="NoteLevel1"/>
      </w:pPr>
      <w:proofErr w:type="spellStart"/>
      <w:r>
        <w:t>Mlodzinska</w:t>
      </w:r>
      <w:proofErr w:type="spellEnd"/>
      <w:r>
        <w:t xml:space="preserve"> et al. v. </w:t>
      </w:r>
      <w:proofErr w:type="spellStart"/>
      <w:r>
        <w:t>Malicki</w:t>
      </w:r>
      <w:proofErr w:type="spellEnd"/>
      <w:r>
        <w:t xml:space="preserve"> et al. (Trial Court)</w:t>
      </w:r>
    </w:p>
    <w:p w14:paraId="548AC6FE" w14:textId="77777777" w:rsidR="00C87BDB" w:rsidRDefault="00C87BDB" w:rsidP="00A75270">
      <w:pPr>
        <w:pStyle w:val="NoteLevel2"/>
      </w:pPr>
      <w:r>
        <w:t>Facts:</w:t>
      </w:r>
    </w:p>
    <w:p w14:paraId="6B00D5A3" w14:textId="77777777" w:rsidR="00C87BDB" w:rsidRDefault="00C87BDB" w:rsidP="00A75270">
      <w:pPr>
        <w:pStyle w:val="NoteLevel3"/>
      </w:pPr>
      <w:r>
        <w:t xml:space="preserve">During a break in the proceedings one group stays in the </w:t>
      </w:r>
      <w:proofErr w:type="gramStart"/>
      <w:r>
        <w:t>court room</w:t>
      </w:r>
      <w:proofErr w:type="gramEnd"/>
      <w:r>
        <w:t xml:space="preserve"> and the other party leaves the courtroom with their lawyers. The guy who left the court had previously made an offer to the guy in the </w:t>
      </w:r>
      <w:proofErr w:type="gramStart"/>
      <w:r>
        <w:t>court room</w:t>
      </w:r>
      <w:proofErr w:type="gramEnd"/>
      <w:r>
        <w:t xml:space="preserve"> to settle the case. That offer to settle was outstanding, neither accepted nor declined. The party on the outside says that their offer to settle was revoked. The group inside the courtroom had decided to accept the offer of a settlement. </w:t>
      </w:r>
    </w:p>
    <w:p w14:paraId="1A10C67A" w14:textId="77777777" w:rsidR="00C87BDB" w:rsidRDefault="00C87BDB" w:rsidP="00A75270">
      <w:pPr>
        <w:pStyle w:val="NoteLevel3"/>
      </w:pPr>
      <w:r>
        <w:t xml:space="preserve">A “motion” if a request for a procedural remedy or procedural relief. In response to the “motion” the judge makes an “order”. Juries don’t hear motions, they don’t hear about procedural matters. </w:t>
      </w:r>
    </w:p>
    <w:p w14:paraId="109AFE54" w14:textId="77777777" w:rsidR="00C87BDB" w:rsidRDefault="00C87BDB" w:rsidP="000E10C4">
      <w:pPr>
        <w:pStyle w:val="NoteLevel2"/>
      </w:pPr>
      <w:r>
        <w:t xml:space="preserve">The judge held that the offer to revoke and acceptance happened at the same time so the judge decided that the acceptance was valid and that there was a contract to settle. The appeal court said that there was no contract. </w:t>
      </w:r>
    </w:p>
    <w:p w14:paraId="251BA559" w14:textId="77777777" w:rsidR="00C87BDB" w:rsidRDefault="00C87BDB" w:rsidP="000E10C4">
      <w:pPr>
        <w:pStyle w:val="NoteLevel1"/>
      </w:pPr>
    </w:p>
    <w:p w14:paraId="30A31017" w14:textId="77777777" w:rsidR="00C87BDB" w:rsidRDefault="00C87BDB" w:rsidP="000E10C4">
      <w:pPr>
        <w:pStyle w:val="NoteLevel1"/>
      </w:pPr>
      <w:proofErr w:type="spellStart"/>
      <w:r>
        <w:t>Kanitz</w:t>
      </w:r>
      <w:proofErr w:type="spellEnd"/>
      <w:r>
        <w:t xml:space="preserve"> v. Rogers Cable Inc. (Trial Court)</w:t>
      </w:r>
    </w:p>
    <w:p w14:paraId="7AAD0424" w14:textId="77777777" w:rsidR="00C87BDB" w:rsidRDefault="00C87BDB" w:rsidP="000E10C4">
      <w:pPr>
        <w:pStyle w:val="NoteLevel2"/>
      </w:pPr>
      <w:r>
        <w:t>Facts:</w:t>
      </w:r>
    </w:p>
    <w:p w14:paraId="5A84C559" w14:textId="77777777" w:rsidR="00C87BDB" w:rsidRDefault="00C87BDB" w:rsidP="000E10C4">
      <w:pPr>
        <w:pStyle w:val="NoteLevel3"/>
      </w:pPr>
      <w:r>
        <w:t xml:space="preserve">Plaintiff describes to </w:t>
      </w:r>
      <w:proofErr w:type="gramStart"/>
      <w:r>
        <w:t>rogers</w:t>
      </w:r>
      <w:proofErr w:type="gramEnd"/>
      <w:r>
        <w:t xml:space="preserve"> cable that he is going to sue for breach of contract, he said you were going to give me internet service and you did not. Breach of contract. Rogers stuck in the arbitration clause after </w:t>
      </w:r>
      <w:proofErr w:type="spellStart"/>
      <w:r>
        <w:t>Kanitz</w:t>
      </w:r>
      <w:proofErr w:type="spellEnd"/>
      <w:r>
        <w:t xml:space="preserve"> was in the contract. Also </w:t>
      </w:r>
      <w:proofErr w:type="gramStart"/>
      <w:r>
        <w:t>rogers</w:t>
      </w:r>
      <w:proofErr w:type="gramEnd"/>
      <w:r>
        <w:t xml:space="preserve"> had in the contract that they could add anything into the contract whenever they wanted. </w:t>
      </w:r>
    </w:p>
    <w:p w14:paraId="3293D34E" w14:textId="77777777" w:rsidR="00C87BDB" w:rsidRDefault="00C87BDB" w:rsidP="009057BF">
      <w:pPr>
        <w:pStyle w:val="NoteLevel1"/>
      </w:pPr>
    </w:p>
    <w:p w14:paraId="6C1E275B" w14:textId="77777777" w:rsidR="00C87BDB" w:rsidRDefault="00C87BDB" w:rsidP="009057BF">
      <w:pPr>
        <w:pStyle w:val="NoteLevel1"/>
      </w:pPr>
      <w:r>
        <w:t>Kohler Canada Co. v. Porter</w:t>
      </w:r>
    </w:p>
    <w:p w14:paraId="5BD8CDF6" w14:textId="77777777" w:rsidR="00C87BDB" w:rsidRDefault="00C87BDB" w:rsidP="009057BF">
      <w:pPr>
        <w:pStyle w:val="NoteLevel2"/>
      </w:pPr>
      <w:r>
        <w:t>Facts:</w:t>
      </w:r>
    </w:p>
    <w:p w14:paraId="2762329B" w14:textId="77777777" w:rsidR="00C87BDB" w:rsidRDefault="00C87BDB" w:rsidP="009057BF">
      <w:pPr>
        <w:pStyle w:val="NoteLevel3"/>
      </w:pPr>
      <w:r>
        <w:t>Mr. Porter works for Kohler and his supervisor says sign this contract. Mr. Porter signs the document without knowledge of the non-compete clause in it. Later Mr. Porter leaves the employer Kohler. Kohler sues. They are asking for an interlocutory injunction (an order of the court for someone to not do something).</w:t>
      </w:r>
    </w:p>
    <w:p w14:paraId="7D3C2EC9" w14:textId="77777777" w:rsidR="00C87BDB" w:rsidRDefault="00C87BDB" w:rsidP="009057BF">
      <w:pPr>
        <w:pStyle w:val="NoteLevel2"/>
      </w:pPr>
      <w:r>
        <w:t xml:space="preserve">The court says there is no contract. There is no contract because there was no consideration. He did not get anything from the contract therefore </w:t>
      </w:r>
      <w:proofErr w:type="gramStart"/>
      <w:r>
        <w:t>no</w:t>
      </w:r>
      <w:proofErr w:type="gramEnd"/>
      <w:r>
        <w:t xml:space="preserve"> consideration. Then the court says BUT if we’re wrong on that then we should look at the issue if the non-competition clause is reasonable. The court says no it is not reasonable. If a scope of a </w:t>
      </w:r>
      <w:proofErr w:type="gramStart"/>
      <w:r>
        <w:t>non competition</w:t>
      </w:r>
      <w:proofErr w:type="gramEnd"/>
      <w:r>
        <w:t xml:space="preserve"> clause is unreasonable then the courts with not enforce it because it is against public policy. It is void of legality. </w:t>
      </w:r>
    </w:p>
    <w:p w14:paraId="08DBC3FE" w14:textId="77777777" w:rsidR="00C87BDB" w:rsidRDefault="00C87BDB" w:rsidP="00D544B2">
      <w:pPr>
        <w:pStyle w:val="NoteLevel3"/>
      </w:pPr>
      <w:r>
        <w:t xml:space="preserve">Ratio of this case is there is no contract because there is no consideration. </w:t>
      </w:r>
    </w:p>
    <w:p w14:paraId="71FA9B32" w14:textId="77777777" w:rsidR="00C87BDB" w:rsidRDefault="00C87BDB" w:rsidP="00D544B2">
      <w:pPr>
        <w:pStyle w:val="NoteLevel1"/>
      </w:pPr>
    </w:p>
    <w:p w14:paraId="3620C8A6" w14:textId="77777777" w:rsidR="00C87BDB" w:rsidRDefault="00C87BDB" w:rsidP="00D544B2">
      <w:pPr>
        <w:pStyle w:val="NoteLevel1"/>
      </w:pPr>
      <w:r>
        <w:t>Button v. Jones</w:t>
      </w:r>
    </w:p>
    <w:p w14:paraId="22BE48F8" w14:textId="77777777" w:rsidR="00C87BDB" w:rsidRDefault="00C87BDB" w:rsidP="00D544B2">
      <w:pPr>
        <w:pStyle w:val="NoteLevel2"/>
      </w:pPr>
      <w:r>
        <w:t>Facts:</w:t>
      </w:r>
    </w:p>
    <w:p w14:paraId="79022290" w14:textId="77777777" w:rsidR="00C87BDB" w:rsidRDefault="00C87BDB" w:rsidP="008E779A">
      <w:pPr>
        <w:pStyle w:val="NoteLevel1"/>
      </w:pPr>
    </w:p>
    <w:p w14:paraId="61F4F1A9" w14:textId="77777777" w:rsidR="00C87BDB" w:rsidRDefault="00C87BDB" w:rsidP="008E779A">
      <w:pPr>
        <w:pStyle w:val="NoteLevel1"/>
      </w:pPr>
      <w:proofErr w:type="spellStart"/>
      <w:r>
        <w:t>Gendis</w:t>
      </w:r>
      <w:proofErr w:type="spellEnd"/>
      <w:r>
        <w:t xml:space="preserve"> Inc. v. </w:t>
      </w:r>
      <w:proofErr w:type="spellStart"/>
      <w:r>
        <w:t>Richarson</w:t>
      </w:r>
      <w:proofErr w:type="spellEnd"/>
      <w:r>
        <w:t xml:space="preserve"> Oil &amp; Gas Ltd.</w:t>
      </w:r>
    </w:p>
    <w:p w14:paraId="0CE7CA46" w14:textId="77777777" w:rsidR="00C87BDB" w:rsidRDefault="00C87BDB" w:rsidP="008E779A">
      <w:pPr>
        <w:pStyle w:val="NoteLevel2"/>
      </w:pPr>
      <w:r>
        <w:t>Facts:</w:t>
      </w:r>
    </w:p>
    <w:p w14:paraId="334785CB" w14:textId="77777777" w:rsidR="00C87BDB" w:rsidRDefault="00C87BDB" w:rsidP="008E779A">
      <w:pPr>
        <w:pStyle w:val="NoteLevel3"/>
      </w:pPr>
      <w:r>
        <w:t xml:space="preserve">A contract for 39 million dollars. Two executives come to terms and shake hands and then one of the guys sends </w:t>
      </w:r>
      <w:proofErr w:type="gramStart"/>
      <w:r>
        <w:t>the them</w:t>
      </w:r>
      <w:proofErr w:type="gramEnd"/>
      <w:r>
        <w:t xml:space="preserve"> a contract. In the contract there are added terms that weren’t agreed upon in the verbal contract meeting. </w:t>
      </w:r>
    </w:p>
    <w:p w14:paraId="59E49695" w14:textId="77777777" w:rsidR="00C87BDB" w:rsidRDefault="00C87BDB" w:rsidP="008E779A">
      <w:pPr>
        <w:pStyle w:val="NoteLevel2"/>
      </w:pPr>
      <w:r>
        <w:t>The court says that there was intention therefore the verbal agreement stands.</w:t>
      </w:r>
    </w:p>
    <w:p w14:paraId="3171CA2A" w14:textId="77777777" w:rsidR="00C87BDB" w:rsidRDefault="00C87BDB" w:rsidP="008E779A">
      <w:pPr>
        <w:pStyle w:val="NoteLevel1"/>
      </w:pPr>
    </w:p>
    <w:p w14:paraId="756586A5" w14:textId="77777777" w:rsidR="00C87BDB" w:rsidRDefault="00C87BDB" w:rsidP="008E779A">
      <w:pPr>
        <w:pStyle w:val="NoteLevel1"/>
      </w:pPr>
      <w:proofErr w:type="spellStart"/>
      <w:r>
        <w:t>Marvco</w:t>
      </w:r>
      <w:proofErr w:type="spellEnd"/>
      <w:r>
        <w:t xml:space="preserve"> </w:t>
      </w:r>
      <w:proofErr w:type="spellStart"/>
      <w:r>
        <w:t>ColorResearch</w:t>
      </w:r>
      <w:proofErr w:type="spellEnd"/>
      <w:r>
        <w:t xml:space="preserve"> Ltd. V. Harris et al.</w:t>
      </w:r>
    </w:p>
    <w:p w14:paraId="52EB5C87" w14:textId="77777777" w:rsidR="00C87BDB" w:rsidRDefault="00C87BDB" w:rsidP="008E779A">
      <w:pPr>
        <w:pStyle w:val="NoteLevel2"/>
      </w:pPr>
      <w:r>
        <w:t>Facts:</w:t>
      </w:r>
    </w:p>
    <w:p w14:paraId="2A499929" w14:textId="77777777" w:rsidR="00C87BDB" w:rsidRDefault="00C87BDB" w:rsidP="008E779A">
      <w:pPr>
        <w:pStyle w:val="NoteLevel3"/>
      </w:pPr>
      <w:r>
        <w:t xml:space="preserve">Husband and wife are persuaded by </w:t>
      </w:r>
      <w:proofErr w:type="gramStart"/>
      <w:r>
        <w:t>daughters</w:t>
      </w:r>
      <w:proofErr w:type="gramEnd"/>
      <w:r>
        <w:t xml:space="preserve"> boyfriend to sign a second mortgage but the boyfriend lies and leads them to believe it is for something else. When they don’t make the payments for the second mortgage the bank tried to take their house. </w:t>
      </w:r>
    </w:p>
    <w:p w14:paraId="648585DF" w14:textId="77777777" w:rsidR="00C87BDB" w:rsidRDefault="00C87BDB" w:rsidP="008E779A">
      <w:pPr>
        <w:pStyle w:val="NoteLevel2"/>
      </w:pPr>
      <w:r>
        <w:t xml:space="preserve">The court says that non </w:t>
      </w:r>
      <w:proofErr w:type="spellStart"/>
      <w:proofErr w:type="gramStart"/>
      <w:r>
        <w:t>est</w:t>
      </w:r>
      <w:proofErr w:type="spellEnd"/>
      <w:proofErr w:type="gramEnd"/>
      <w:r>
        <w:t xml:space="preserve"> factum does not apply here therefore they lost their house. </w:t>
      </w:r>
    </w:p>
    <w:p w14:paraId="716D9CE4" w14:textId="77777777" w:rsidR="00C87BDB" w:rsidRDefault="00C87BDB" w:rsidP="00B445F3">
      <w:pPr>
        <w:pStyle w:val="NoteLevel1"/>
      </w:pPr>
    </w:p>
    <w:p w14:paraId="1528D1B7" w14:textId="77777777" w:rsidR="00C87BDB" w:rsidRDefault="00C87BDB" w:rsidP="00B445F3">
      <w:pPr>
        <w:pStyle w:val="NoteLevel1"/>
      </w:pPr>
      <w:proofErr w:type="spellStart"/>
      <w:r>
        <w:t>Bitz</w:t>
      </w:r>
      <w:proofErr w:type="spellEnd"/>
      <w:r>
        <w:t xml:space="preserve">, </w:t>
      </w:r>
      <w:proofErr w:type="spellStart"/>
      <w:r>
        <w:t>Szemenyei</w:t>
      </w:r>
      <w:proofErr w:type="spellEnd"/>
      <w:r>
        <w:t xml:space="preserve">, Ferguson &amp; </w:t>
      </w:r>
      <w:proofErr w:type="spellStart"/>
      <w:r>
        <w:t>MacKenzie</w:t>
      </w:r>
      <w:proofErr w:type="spellEnd"/>
      <w:r>
        <w:t xml:space="preserve"> v. </w:t>
      </w:r>
      <w:proofErr w:type="spellStart"/>
      <w:r>
        <w:t>Cami</w:t>
      </w:r>
      <w:proofErr w:type="spellEnd"/>
      <w:r>
        <w:t xml:space="preserve"> Automotive </w:t>
      </w:r>
      <w:proofErr w:type="spellStart"/>
      <w:proofErr w:type="gramStart"/>
      <w:r>
        <w:t>inc</w:t>
      </w:r>
      <w:proofErr w:type="gramEnd"/>
      <w:r>
        <w:t>.</w:t>
      </w:r>
      <w:proofErr w:type="spellEnd"/>
    </w:p>
    <w:p w14:paraId="5A0208C2" w14:textId="77777777" w:rsidR="00C87BDB" w:rsidRDefault="00C87BDB" w:rsidP="00B445F3">
      <w:pPr>
        <w:pStyle w:val="NoteLevel2"/>
      </w:pPr>
      <w:r>
        <w:t>Facts:</w:t>
      </w:r>
    </w:p>
    <w:p w14:paraId="1B16EBEC" w14:textId="77777777" w:rsidR="00C87BDB" w:rsidRDefault="00C87BDB" w:rsidP="00B445F3">
      <w:pPr>
        <w:pStyle w:val="NoteLevel1"/>
      </w:pPr>
    </w:p>
    <w:p w14:paraId="5965705C" w14:textId="77777777" w:rsidR="00C87BDB" w:rsidRDefault="00C87BDB" w:rsidP="00B445F3">
      <w:pPr>
        <w:pStyle w:val="NoteLevel1"/>
      </w:pPr>
    </w:p>
    <w:p w14:paraId="23945908" w14:textId="77777777" w:rsidR="00C87BDB" w:rsidRDefault="00C87BDB" w:rsidP="00B445F3">
      <w:pPr>
        <w:pStyle w:val="NoteLevel1"/>
      </w:pPr>
      <w:r>
        <w:t xml:space="preserve">Lee v. </w:t>
      </w:r>
      <w:proofErr w:type="spellStart"/>
      <w:r>
        <w:t>Skalbania</w:t>
      </w:r>
      <w:proofErr w:type="spellEnd"/>
    </w:p>
    <w:p w14:paraId="0D28590F" w14:textId="77777777" w:rsidR="00C87BDB" w:rsidRDefault="00C87BDB" w:rsidP="00B445F3">
      <w:pPr>
        <w:pStyle w:val="NoteLevel2"/>
      </w:pPr>
      <w:r>
        <w:t>Facts:</w:t>
      </w:r>
    </w:p>
    <w:p w14:paraId="5FED3D0F" w14:textId="77777777" w:rsidR="00C87BDB" w:rsidRDefault="00C87BDB" w:rsidP="00B445F3">
      <w:pPr>
        <w:pStyle w:val="NoteLevel3"/>
      </w:pPr>
      <w:r>
        <w:t xml:space="preserve">Mr. </w:t>
      </w:r>
      <w:proofErr w:type="spellStart"/>
      <w:r>
        <w:t>Skalbania</w:t>
      </w:r>
      <w:proofErr w:type="spellEnd"/>
      <w:r>
        <w:t xml:space="preserve"> offers to buy a piece of land from Mr. Lee. The purchase price is to be 975,000 dollars. </w:t>
      </w:r>
    </w:p>
    <w:p w14:paraId="2B4C5386" w14:textId="77777777" w:rsidR="00C87BDB" w:rsidRDefault="00C87BDB">
      <w:pPr>
        <w:pStyle w:val="NoteLevel1"/>
      </w:pPr>
    </w:p>
    <w:p w14:paraId="2A2D04D0" w14:textId="77777777" w:rsidR="00C87BDB" w:rsidRDefault="00C87BDB" w:rsidP="00ED5A2E">
      <w:pPr>
        <w:pStyle w:val="NoteLevel1"/>
        <w:numPr>
          <w:ilvl w:val="0"/>
          <w:numId w:val="0"/>
        </w:numPr>
      </w:pPr>
    </w:p>
    <w:p w14:paraId="1C1E5DD5" w14:textId="77777777" w:rsidR="00C87BDB" w:rsidRDefault="00C87BDB">
      <w:pPr>
        <w:pStyle w:val="NoteLevel1"/>
        <w:sectPr w:rsidR="00C87BDB" w:rsidSect="00FF0162">
          <w:headerReference w:type="first" r:id="rId9"/>
          <w:pgSz w:w="12240" w:h="15840"/>
          <w:pgMar w:top="1440" w:right="1440" w:bottom="1440" w:left="1440" w:header="708" w:footer="708" w:gutter="0"/>
          <w:cols w:space="708"/>
          <w:titlePg/>
          <w:docGrid w:type="lines" w:linePitch="360"/>
        </w:sectPr>
      </w:pPr>
    </w:p>
    <w:p w14:paraId="540265AE" w14:textId="77777777" w:rsidR="00654CA2" w:rsidRDefault="00654CA2">
      <w:pPr>
        <w:pStyle w:val="NoteLevel1"/>
      </w:pPr>
      <w:r>
        <w:t xml:space="preserve">Beginning of Class: </w:t>
      </w:r>
    </w:p>
    <w:p w14:paraId="7B03B1FA" w14:textId="77777777" w:rsidR="004718EB" w:rsidRDefault="00654CA2" w:rsidP="00654CA2">
      <w:pPr>
        <w:pStyle w:val="NoteLevel2"/>
      </w:pPr>
      <w:r>
        <w:t>Talks about lesbian women being elected</w:t>
      </w:r>
    </w:p>
    <w:p w14:paraId="57CFC7FE" w14:textId="77777777" w:rsidR="00654CA2" w:rsidRDefault="00654CA2" w:rsidP="00654CA2">
      <w:pPr>
        <w:pStyle w:val="NoteLevel2"/>
      </w:pPr>
      <w:r>
        <w:t>Been living in common law, male partner is a billionaire</w:t>
      </w:r>
    </w:p>
    <w:p w14:paraId="593844FF" w14:textId="77777777" w:rsidR="00654CA2" w:rsidRDefault="00654CA2" w:rsidP="00654CA2">
      <w:pPr>
        <w:pStyle w:val="NoteLevel1"/>
        <w:numPr>
          <w:ilvl w:val="0"/>
          <w:numId w:val="0"/>
        </w:numPr>
      </w:pPr>
    </w:p>
    <w:p w14:paraId="5EBBCFCA" w14:textId="77777777" w:rsidR="00654CA2" w:rsidRDefault="007C1C53" w:rsidP="00654CA2">
      <w:pPr>
        <w:pStyle w:val="NoteLevel1"/>
        <w:numPr>
          <w:ilvl w:val="0"/>
          <w:numId w:val="0"/>
        </w:numPr>
      </w:pPr>
      <w:r>
        <w:t>Contracts don’t need to be in writing. But in business decision it is a lot better if it is in writing.</w:t>
      </w:r>
    </w:p>
    <w:p w14:paraId="661F5A76" w14:textId="77777777" w:rsidR="007C1C53" w:rsidRDefault="007C1C53" w:rsidP="00654CA2">
      <w:pPr>
        <w:pStyle w:val="NoteLevel1"/>
        <w:numPr>
          <w:ilvl w:val="0"/>
          <w:numId w:val="0"/>
        </w:numPr>
      </w:pPr>
    </w:p>
    <w:p w14:paraId="5BDE5827" w14:textId="77777777" w:rsidR="007C1C53" w:rsidRDefault="007C1C53" w:rsidP="00654CA2">
      <w:pPr>
        <w:pStyle w:val="NoteLevel1"/>
        <w:numPr>
          <w:ilvl w:val="0"/>
          <w:numId w:val="0"/>
        </w:numPr>
      </w:pPr>
      <w:proofErr w:type="gramStart"/>
      <w:r>
        <w:t>Reasons why having it in writing is</w:t>
      </w:r>
      <w:proofErr w:type="gramEnd"/>
      <w:r>
        <w:t xml:space="preserve"> good</w:t>
      </w:r>
    </w:p>
    <w:p w14:paraId="7BE8B099" w14:textId="77777777" w:rsidR="007C1C53" w:rsidRDefault="007C1C53" w:rsidP="007C1C53">
      <w:pPr>
        <w:pStyle w:val="NoteLevel2"/>
      </w:pPr>
      <w:r>
        <w:t>1</w:t>
      </w:r>
      <w:r w:rsidRPr="007C1C53">
        <w:rPr>
          <w:vertAlign w:val="superscript"/>
        </w:rPr>
        <w:t>st</w:t>
      </w:r>
      <w:r>
        <w:t>: what we agreed too, evidence as to what the terms were. Consensus (Objective)</w:t>
      </w:r>
    </w:p>
    <w:p w14:paraId="28CBD505" w14:textId="77777777" w:rsidR="007C1C53" w:rsidRDefault="007C1C53" w:rsidP="007C1C53">
      <w:pPr>
        <w:pStyle w:val="NoteLevel2"/>
      </w:pPr>
      <w:r>
        <w:t>2</w:t>
      </w:r>
      <w:r w:rsidRPr="007C1C53">
        <w:rPr>
          <w:vertAlign w:val="superscript"/>
        </w:rPr>
        <w:t>nd</w:t>
      </w:r>
      <w:r>
        <w:t>: For the intention of it, did the parties ever intend on a legally binding relationship. It is objective, would a reasonable person have intended to be legally bound by the contract.</w:t>
      </w:r>
    </w:p>
    <w:p w14:paraId="2EB7E8F9" w14:textId="77777777" w:rsidR="007C1C53" w:rsidRDefault="007C1C53" w:rsidP="007C1C53">
      <w:pPr>
        <w:pStyle w:val="NoteLevel2"/>
      </w:pPr>
      <w:r>
        <w:t>3</w:t>
      </w:r>
      <w:r w:rsidRPr="007C1C53">
        <w:rPr>
          <w:vertAlign w:val="superscript"/>
        </w:rPr>
        <w:t>rd</w:t>
      </w:r>
      <w:r>
        <w:t xml:space="preserve">: It reduces the likelihood of misunderstanding. The more certainty there is regarding the outcome the less likely it is that the other party will want to go to court. </w:t>
      </w:r>
    </w:p>
    <w:p w14:paraId="60716F39" w14:textId="77777777" w:rsidR="007C1C53" w:rsidRDefault="007C1C53" w:rsidP="007C1C53">
      <w:pPr>
        <w:pStyle w:val="NoteLevel1"/>
      </w:pPr>
      <w:r>
        <w:t>Verbal contract</w:t>
      </w:r>
    </w:p>
    <w:p w14:paraId="7AC4C495" w14:textId="77777777" w:rsidR="007C1C53" w:rsidRDefault="007C1C53" w:rsidP="007C1C53">
      <w:pPr>
        <w:pStyle w:val="NoteLevel2"/>
      </w:pPr>
      <w:r>
        <w:t xml:space="preserve">Buying a chocolate bar, no reason to have it in writing. It is risk management. </w:t>
      </w:r>
    </w:p>
    <w:p w14:paraId="69B67107" w14:textId="77777777" w:rsidR="007C1C53" w:rsidRDefault="007C1C53" w:rsidP="007C1C53">
      <w:pPr>
        <w:pStyle w:val="NoteLevel2"/>
      </w:pPr>
      <w:r>
        <w:t xml:space="preserve">Some instances where people feel like they don’t need the contract in writing. </w:t>
      </w:r>
    </w:p>
    <w:p w14:paraId="171AFEC6" w14:textId="77777777" w:rsidR="007C1C53" w:rsidRDefault="007C1C53" w:rsidP="007C1C53">
      <w:pPr>
        <w:pStyle w:val="NoteLevel1"/>
      </w:pPr>
    </w:p>
    <w:p w14:paraId="01ACB49F" w14:textId="77777777" w:rsidR="007C1C53" w:rsidRDefault="007C1C53" w:rsidP="007C1C53">
      <w:pPr>
        <w:pStyle w:val="NoteLevel1"/>
      </w:pPr>
      <w:r>
        <w:t xml:space="preserve">In a business contract we are trying to capture in words the intention of the parties. Related to language, drafting, </w:t>
      </w:r>
      <w:proofErr w:type="gramStart"/>
      <w:r>
        <w:t>usage</w:t>
      </w:r>
      <w:proofErr w:type="gramEnd"/>
      <w:r>
        <w:t xml:space="preserve"> of words. </w:t>
      </w:r>
    </w:p>
    <w:p w14:paraId="5999DE33" w14:textId="77777777" w:rsidR="007C1C53" w:rsidRDefault="007C1C53" w:rsidP="007C1C53">
      <w:pPr>
        <w:pStyle w:val="NoteLevel1"/>
      </w:pPr>
    </w:p>
    <w:p w14:paraId="7EEE2B55" w14:textId="77777777" w:rsidR="007C1C53" w:rsidRDefault="00614301" w:rsidP="007C1C53">
      <w:pPr>
        <w:pStyle w:val="NoteLevel1"/>
      </w:pPr>
      <w:r>
        <w:t>Typically</w:t>
      </w:r>
      <w:r w:rsidR="007C1C53">
        <w:t xml:space="preserve"> the drafting of a contract begins when:</w:t>
      </w:r>
    </w:p>
    <w:p w14:paraId="120166CD" w14:textId="77777777" w:rsidR="007C1C53" w:rsidRDefault="007C1C53" w:rsidP="007C1C53">
      <w:pPr>
        <w:pStyle w:val="NoteLevel2"/>
      </w:pPr>
      <w:r>
        <w:t>A person goes to see a lawyer and says I think I need a cont</w:t>
      </w:r>
      <w:r w:rsidR="00614301">
        <w:t>ract for this.</w:t>
      </w:r>
    </w:p>
    <w:p w14:paraId="5AD170F5" w14:textId="77777777" w:rsidR="00614301" w:rsidRDefault="00614301" w:rsidP="007C1C53">
      <w:pPr>
        <w:pStyle w:val="NoteLevel2"/>
      </w:pPr>
      <w:r>
        <w:t xml:space="preserve">Usually is morphed into something complex. </w:t>
      </w:r>
    </w:p>
    <w:p w14:paraId="2FE74078" w14:textId="77777777" w:rsidR="00614301" w:rsidRDefault="00614301" w:rsidP="00614301">
      <w:pPr>
        <w:pStyle w:val="NoteLevel2"/>
        <w:numPr>
          <w:ilvl w:val="0"/>
          <w:numId w:val="0"/>
        </w:numPr>
        <w:ind w:left="1080"/>
      </w:pPr>
    </w:p>
    <w:p w14:paraId="55A110C9" w14:textId="77777777" w:rsidR="00614301" w:rsidRDefault="00614301" w:rsidP="00614301">
      <w:pPr>
        <w:pStyle w:val="NoteLevel1"/>
      </w:pPr>
      <w:r>
        <w:t>Standard form agreement:</w:t>
      </w:r>
    </w:p>
    <w:p w14:paraId="1F0DDD04" w14:textId="77777777" w:rsidR="00614301" w:rsidRDefault="00614301" w:rsidP="00614301">
      <w:pPr>
        <w:pStyle w:val="NoteLevel2"/>
      </w:pPr>
      <w:r>
        <w:t>No negotiation</w:t>
      </w:r>
    </w:p>
    <w:p w14:paraId="71E4AECD" w14:textId="77777777" w:rsidR="00614301" w:rsidRDefault="00614301" w:rsidP="00614301">
      <w:pPr>
        <w:pStyle w:val="NoteLevel2"/>
      </w:pPr>
      <w:r>
        <w:t>Take it or leave it proposal</w:t>
      </w:r>
    </w:p>
    <w:p w14:paraId="6D12F232" w14:textId="77777777" w:rsidR="00614301" w:rsidRDefault="00614301" w:rsidP="00614301">
      <w:pPr>
        <w:pStyle w:val="NoteLevel2"/>
      </w:pPr>
      <w:r>
        <w:t xml:space="preserve">Client and lawyer will draft the agreement. </w:t>
      </w:r>
    </w:p>
    <w:p w14:paraId="0AE24E98" w14:textId="77777777" w:rsidR="00614301" w:rsidRDefault="00614301" w:rsidP="00614301">
      <w:pPr>
        <w:pStyle w:val="NoteLevel2"/>
        <w:numPr>
          <w:ilvl w:val="0"/>
          <w:numId w:val="0"/>
        </w:numPr>
        <w:ind w:left="1080"/>
      </w:pPr>
    </w:p>
    <w:p w14:paraId="26EDDC63" w14:textId="77777777" w:rsidR="00614301" w:rsidRDefault="00614301" w:rsidP="00614301">
      <w:pPr>
        <w:pStyle w:val="NoteLevel1"/>
      </w:pPr>
      <w:r>
        <w:t>Negotiated agreement:</w:t>
      </w:r>
    </w:p>
    <w:p w14:paraId="0E2C7A2A" w14:textId="77777777" w:rsidR="00614301" w:rsidRDefault="00614301" w:rsidP="00614301">
      <w:pPr>
        <w:pStyle w:val="NoteLevel2"/>
      </w:pPr>
      <w:r>
        <w:t xml:space="preserve">Client and lawyer for one party get together and come up with a first draft. </w:t>
      </w:r>
    </w:p>
    <w:p w14:paraId="5B575993" w14:textId="77777777" w:rsidR="00614301" w:rsidRDefault="00614301" w:rsidP="00614301">
      <w:pPr>
        <w:pStyle w:val="NoteLevel2"/>
      </w:pPr>
      <w:r>
        <w:t xml:space="preserve">Layer comes up with a second draft. Draft 2 gets presented to the other side and then they look at it. </w:t>
      </w:r>
    </w:p>
    <w:p w14:paraId="41143EB5" w14:textId="77777777" w:rsidR="00614301" w:rsidRDefault="00614301" w:rsidP="00614301">
      <w:pPr>
        <w:pStyle w:val="NoteLevel2"/>
      </w:pPr>
      <w:r>
        <w:t xml:space="preserve">Draft 3. </w:t>
      </w:r>
    </w:p>
    <w:p w14:paraId="40B68B95" w14:textId="77777777" w:rsidR="00614301" w:rsidRDefault="00614301" w:rsidP="00614301">
      <w:pPr>
        <w:pStyle w:val="NoteLevel2"/>
        <w:numPr>
          <w:ilvl w:val="0"/>
          <w:numId w:val="0"/>
        </w:numPr>
        <w:ind w:left="1080"/>
      </w:pPr>
    </w:p>
    <w:p w14:paraId="3615A733" w14:textId="77777777" w:rsidR="00614301" w:rsidRDefault="00614301" w:rsidP="00614301">
      <w:pPr>
        <w:pStyle w:val="NoteLevel1"/>
      </w:pPr>
      <w:r>
        <w:t xml:space="preserve">Lawyers often get accused with wrecking deals. When lawyers wreck deals, it is usually because the clients haven’t </w:t>
      </w:r>
      <w:r w:rsidR="004B3B50">
        <w:t xml:space="preserve">raised some issues. Determine through the process of trying to find an agreement, find that the parties really aren’t on the same terms. </w:t>
      </w:r>
    </w:p>
    <w:p w14:paraId="77BC21B8" w14:textId="77777777" w:rsidR="004B3B50" w:rsidRDefault="004B3B50" w:rsidP="00614301">
      <w:pPr>
        <w:pStyle w:val="NoteLevel1"/>
      </w:pPr>
    </w:p>
    <w:p w14:paraId="07669A04" w14:textId="77777777" w:rsidR="004B3B50" w:rsidRDefault="004B3B50" w:rsidP="00614301">
      <w:pPr>
        <w:pStyle w:val="NoteLevel1"/>
      </w:pPr>
      <w:r>
        <w:t>Plain English</w:t>
      </w:r>
    </w:p>
    <w:p w14:paraId="062F3CD6" w14:textId="77777777" w:rsidR="004B3B50" w:rsidRDefault="004B3B50" w:rsidP="004B3B50">
      <w:pPr>
        <w:pStyle w:val="NoteLevel2"/>
      </w:pPr>
      <w:r>
        <w:t>When the client can easily understand the contract</w:t>
      </w:r>
    </w:p>
    <w:p w14:paraId="5D3D85C1" w14:textId="77777777" w:rsidR="004B3B50" w:rsidRDefault="004B3B50" w:rsidP="004B3B50">
      <w:pPr>
        <w:pStyle w:val="NoteLevel1"/>
      </w:pPr>
    </w:p>
    <w:p w14:paraId="1C4116CE" w14:textId="77777777" w:rsidR="004B3B50" w:rsidRDefault="004B3B50" w:rsidP="004B3B50">
      <w:pPr>
        <w:pStyle w:val="NoteLevel1"/>
      </w:pPr>
      <w:r>
        <w:t>Services agreement</w:t>
      </w:r>
    </w:p>
    <w:p w14:paraId="0814A093" w14:textId="77777777" w:rsidR="004B3B50" w:rsidRDefault="004B3B50" w:rsidP="004B3B50">
      <w:pPr>
        <w:pStyle w:val="NoteLevel2"/>
      </w:pPr>
      <w:r>
        <w:t>More formal, more old school</w:t>
      </w:r>
    </w:p>
    <w:p w14:paraId="1A60E2AC" w14:textId="77777777" w:rsidR="004B3B50" w:rsidRDefault="004B3B50" w:rsidP="004B3B50">
      <w:pPr>
        <w:pStyle w:val="NoteLevel1"/>
        <w:numPr>
          <w:ilvl w:val="0"/>
          <w:numId w:val="0"/>
        </w:numPr>
      </w:pPr>
    </w:p>
    <w:p w14:paraId="11E4ADF7" w14:textId="77777777" w:rsidR="004B3B50" w:rsidRDefault="004B3B50" w:rsidP="004B3B50">
      <w:pPr>
        <w:pStyle w:val="NoteLevel1"/>
        <w:numPr>
          <w:ilvl w:val="0"/>
          <w:numId w:val="0"/>
        </w:numPr>
      </w:pPr>
      <w:r>
        <w:t>Consulting agreement</w:t>
      </w:r>
    </w:p>
    <w:p w14:paraId="0CF2892B" w14:textId="77777777" w:rsidR="004B3B50" w:rsidRDefault="004B3B50" w:rsidP="004B3B50">
      <w:pPr>
        <w:pStyle w:val="NoteLevel2"/>
      </w:pPr>
      <w:r>
        <w:t>Less formal, shorter</w:t>
      </w:r>
    </w:p>
    <w:p w14:paraId="4F84DF15" w14:textId="77777777" w:rsidR="004B3B50" w:rsidRDefault="004B3B50" w:rsidP="004B3B50">
      <w:pPr>
        <w:pStyle w:val="NoteLevel1"/>
      </w:pPr>
    </w:p>
    <w:p w14:paraId="376F05C4" w14:textId="77777777" w:rsidR="004B3B50" w:rsidRDefault="004B3B50" w:rsidP="004B3B50">
      <w:pPr>
        <w:pStyle w:val="NoteLevel1"/>
      </w:pPr>
      <w:r>
        <w:t xml:space="preserve">What the contracts say is much more important then how they say it. </w:t>
      </w:r>
    </w:p>
    <w:p w14:paraId="393D0193" w14:textId="77777777" w:rsidR="004B3B50" w:rsidRDefault="004B3B50" w:rsidP="004B3B50">
      <w:pPr>
        <w:pStyle w:val="NoteLevel1"/>
      </w:pPr>
    </w:p>
    <w:p w14:paraId="74724847" w14:textId="77777777" w:rsidR="007C1C53" w:rsidRDefault="007C1C53" w:rsidP="007C1C53">
      <w:pPr>
        <w:pStyle w:val="NoteLevel1"/>
      </w:pPr>
    </w:p>
    <w:p w14:paraId="5F4BD0DD" w14:textId="77777777" w:rsidR="00654CA2" w:rsidRDefault="00654CA2">
      <w:pPr>
        <w:pStyle w:val="NoteLevel1"/>
      </w:pPr>
    </w:p>
    <w:p w14:paraId="7A989EE6" w14:textId="77777777" w:rsidR="00FF13BC" w:rsidRDefault="00FF13BC">
      <w:pPr>
        <w:pStyle w:val="NoteLevel1"/>
        <w:sectPr w:rsidR="00FF13BC" w:rsidSect="00FF0162">
          <w:headerReference w:type="first" r:id="rId10"/>
          <w:pgSz w:w="12240" w:h="15840"/>
          <w:pgMar w:top="1440" w:right="1440" w:bottom="1440" w:left="1440" w:header="708" w:footer="708" w:gutter="0"/>
          <w:cols w:space="708"/>
          <w:titlePg/>
          <w:docGrid w:type="lines" w:linePitch="360"/>
        </w:sectPr>
      </w:pPr>
    </w:p>
    <w:p w14:paraId="4669C6D7" w14:textId="4BA390A3" w:rsidR="003A4AFF" w:rsidRDefault="003A4AFF" w:rsidP="003A4AFF">
      <w:pPr>
        <w:pStyle w:val="NoteLevel1"/>
      </w:pPr>
      <w:r w:rsidRPr="003A4AFF">
        <w:rPr>
          <w:b/>
          <w:bCs/>
        </w:rPr>
        <w:t>Beginning of Class</w:t>
      </w:r>
    </w:p>
    <w:p w14:paraId="5CF09554" w14:textId="77777777" w:rsidR="003A4AFF" w:rsidRDefault="003A4AFF" w:rsidP="003A4AFF">
      <w:pPr>
        <w:pStyle w:val="NoteLevel1"/>
      </w:pPr>
    </w:p>
    <w:p w14:paraId="149DA8BC" w14:textId="5E868057" w:rsidR="003A4AFF" w:rsidRDefault="005D7990" w:rsidP="003A4AFF">
      <w:pPr>
        <w:pStyle w:val="NoteLevel1"/>
      </w:pPr>
      <w:r>
        <w:t>Rogers – Alliance Case</w:t>
      </w:r>
    </w:p>
    <w:p w14:paraId="3076F44A" w14:textId="32C5545E" w:rsidR="005D7990" w:rsidRDefault="00F55181" w:rsidP="005D7990">
      <w:pPr>
        <w:pStyle w:val="NoteLevel2"/>
      </w:pPr>
      <w:r>
        <w:t>The comma case</w:t>
      </w:r>
    </w:p>
    <w:p w14:paraId="12647410" w14:textId="29DEB44D" w:rsidR="00F55181" w:rsidRDefault="00F55181" w:rsidP="00F55181">
      <w:pPr>
        <w:pStyle w:val="NoteLevel2"/>
      </w:pPr>
      <w:r>
        <w:t>Alliance won the case because of a comma</w:t>
      </w:r>
    </w:p>
    <w:p w14:paraId="574269B9" w14:textId="5FB7BC7F" w:rsidR="00F55181" w:rsidRDefault="00F55181" w:rsidP="00F55181">
      <w:pPr>
        <w:pStyle w:val="NoteLevel2"/>
      </w:pPr>
      <w:r>
        <w:t xml:space="preserve">This agreement shall exist for 5 years, then renew for </w:t>
      </w:r>
      <w:proofErr w:type="gramStart"/>
      <w:r>
        <w:t>5 year</w:t>
      </w:r>
      <w:proofErr w:type="gramEnd"/>
      <w:r>
        <w:t xml:space="preserve"> terms</w:t>
      </w:r>
      <w:r w:rsidRPr="00F55181">
        <w:rPr>
          <w:highlight w:val="yellow"/>
        </w:rPr>
        <w:t>,</w:t>
      </w:r>
      <w:r>
        <w:t xml:space="preserve"> unless terminated with a one year notice.</w:t>
      </w:r>
    </w:p>
    <w:p w14:paraId="26C73BC4" w14:textId="474B540B" w:rsidR="00F55181" w:rsidRDefault="00F55181" w:rsidP="00F55181">
      <w:pPr>
        <w:pStyle w:val="NoteLevel2"/>
      </w:pPr>
      <w:r>
        <w:t xml:space="preserve">Because that comma was there it costs </w:t>
      </w:r>
      <w:proofErr w:type="gramStart"/>
      <w:r>
        <w:t>rogers</w:t>
      </w:r>
      <w:proofErr w:type="gramEnd"/>
      <w:r>
        <w:t xml:space="preserve"> 2.13 million.</w:t>
      </w:r>
    </w:p>
    <w:p w14:paraId="444C89B2" w14:textId="77777777" w:rsidR="00F55181" w:rsidRDefault="00F55181" w:rsidP="00F55181">
      <w:pPr>
        <w:pStyle w:val="NoteLevel1"/>
      </w:pPr>
    </w:p>
    <w:p w14:paraId="2FE416CB" w14:textId="77777777" w:rsidR="00F55181" w:rsidRDefault="00F55181" w:rsidP="00F55181">
      <w:pPr>
        <w:pStyle w:val="NoteLevel1"/>
      </w:pPr>
    </w:p>
    <w:p w14:paraId="62FDF527" w14:textId="77777777" w:rsidR="003A4AFF" w:rsidRDefault="003A4AFF" w:rsidP="003A4AFF">
      <w:pPr>
        <w:pStyle w:val="NoteLevel1"/>
        <w:sectPr w:rsidR="003A4AFF" w:rsidSect="003A4AFF">
          <w:headerReference w:type="first" r:id="rId11"/>
          <w:pgSz w:w="12240" w:h="15840"/>
          <w:pgMar w:top="1440" w:right="1440" w:bottom="1440" w:left="1440" w:header="708" w:footer="708" w:gutter="0"/>
          <w:cols w:space="708"/>
          <w:titlePg/>
          <w:docGrid w:type="lines" w:linePitch="360"/>
        </w:sectPr>
      </w:pPr>
    </w:p>
    <w:p w14:paraId="73659425" w14:textId="428B0071" w:rsidR="00931427" w:rsidRPr="00BC113D" w:rsidRDefault="00931427" w:rsidP="00931427">
      <w:pPr>
        <w:pStyle w:val="NoteLevel1"/>
      </w:pPr>
      <w:r w:rsidRPr="00BC113D">
        <w:t>*</w:t>
      </w:r>
      <w:proofErr w:type="gramStart"/>
      <w:r w:rsidRPr="00BC113D">
        <w:t>morning</w:t>
      </w:r>
      <w:proofErr w:type="gramEnd"/>
      <w:r w:rsidRPr="00BC113D">
        <w:t xml:space="preserve"> talk</w:t>
      </w:r>
    </w:p>
    <w:p w14:paraId="6B0F3C59" w14:textId="12C43159" w:rsidR="00931427" w:rsidRPr="00BC113D" w:rsidRDefault="00931427" w:rsidP="00931427">
      <w:pPr>
        <w:pStyle w:val="NoteLevel2"/>
      </w:pPr>
      <w:proofErr w:type="gramStart"/>
      <w:r w:rsidRPr="00BC113D">
        <w:t>senators</w:t>
      </w:r>
      <w:proofErr w:type="gramEnd"/>
      <w:r w:rsidRPr="00BC113D">
        <w:t xml:space="preserve"> – Mr. </w:t>
      </w:r>
      <w:proofErr w:type="spellStart"/>
      <w:r w:rsidRPr="00BC113D">
        <w:t>Brazeau</w:t>
      </w:r>
      <w:proofErr w:type="spellEnd"/>
    </w:p>
    <w:p w14:paraId="0BA5F1A3" w14:textId="7833A692" w:rsidR="00931427" w:rsidRPr="00BC113D" w:rsidRDefault="00931427" w:rsidP="00931427">
      <w:pPr>
        <w:pStyle w:val="NoteLevel2"/>
      </w:pPr>
      <w:r w:rsidRPr="00BC113D">
        <w:t>Audit taking place to determine where the senators actually live</w:t>
      </w:r>
    </w:p>
    <w:p w14:paraId="3243EC61" w14:textId="77777777" w:rsidR="00752CA0" w:rsidRPr="00BC113D" w:rsidRDefault="00752CA0" w:rsidP="00752CA0">
      <w:pPr>
        <w:pStyle w:val="NoteLevel1"/>
      </w:pPr>
    </w:p>
    <w:p w14:paraId="72D00AEB" w14:textId="5C82D5A8" w:rsidR="00752CA0" w:rsidRPr="00BC113D" w:rsidRDefault="00752CA0" w:rsidP="00752CA0">
      <w:pPr>
        <w:pStyle w:val="NoteLevel1"/>
      </w:pPr>
      <w:r w:rsidRPr="00BC113D">
        <w:t xml:space="preserve">*Quiz on first set of contract* </w:t>
      </w:r>
    </w:p>
    <w:p w14:paraId="42D41051" w14:textId="77777777" w:rsidR="00752CA0" w:rsidRPr="00BC113D" w:rsidRDefault="00752CA0" w:rsidP="00752CA0">
      <w:pPr>
        <w:pStyle w:val="NoteLevel1"/>
      </w:pPr>
    </w:p>
    <w:p w14:paraId="429D3F05" w14:textId="1CF26421" w:rsidR="00752CA0" w:rsidRPr="00BC113D" w:rsidRDefault="00752CA0" w:rsidP="00752CA0">
      <w:pPr>
        <w:pStyle w:val="NoteLevel1"/>
        <w:rPr>
          <w:b/>
        </w:rPr>
      </w:pPr>
      <w:r w:rsidRPr="00BC113D">
        <w:rPr>
          <w:b/>
        </w:rPr>
        <w:t>International Law</w:t>
      </w:r>
    </w:p>
    <w:p w14:paraId="4BC57F18" w14:textId="77777777" w:rsidR="00752CA0" w:rsidRPr="00BC113D" w:rsidRDefault="00752CA0" w:rsidP="00752CA0">
      <w:pPr>
        <w:pStyle w:val="NoteLevel1"/>
      </w:pPr>
    </w:p>
    <w:p w14:paraId="06506DE9" w14:textId="59D4708E" w:rsidR="00752CA0" w:rsidRPr="00BC113D" w:rsidRDefault="00752CA0" w:rsidP="0056185F">
      <w:pPr>
        <w:pStyle w:val="NoteLevel1"/>
      </w:pPr>
      <w:r w:rsidRPr="00BC113D">
        <w:t xml:space="preserve">America didn’t sign a single trade deal in Obama’s first 4 years, didn’t reduce a single </w:t>
      </w:r>
      <w:r w:rsidR="009E25BC" w:rsidRPr="00BC113D">
        <w:t>tariff</w:t>
      </w:r>
      <w:r w:rsidRPr="00BC113D">
        <w:t xml:space="preserve">. Canada signed 9 free trade deals and lowered thousands of </w:t>
      </w:r>
      <w:r w:rsidR="009E25BC" w:rsidRPr="00BC113D">
        <w:t xml:space="preserve">tariffs. </w:t>
      </w:r>
    </w:p>
    <w:p w14:paraId="1BE16A3B" w14:textId="77777777" w:rsidR="009E25BC" w:rsidRPr="00BC113D" w:rsidRDefault="009E25BC" w:rsidP="00752CA0">
      <w:pPr>
        <w:pStyle w:val="NoteLevel1"/>
      </w:pPr>
    </w:p>
    <w:p w14:paraId="0A35D2E3" w14:textId="5B5CACAA" w:rsidR="009E25BC" w:rsidRPr="00BC113D" w:rsidRDefault="009E25BC" w:rsidP="00752CA0">
      <w:pPr>
        <w:pStyle w:val="NoteLevel1"/>
      </w:pPr>
      <w:r w:rsidRPr="00BC113D">
        <w:t xml:space="preserve">74% exports go to US. 49% imports come from US. Biggest trading partner is </w:t>
      </w:r>
      <w:proofErr w:type="gramStart"/>
      <w:r w:rsidRPr="00BC113D">
        <w:t>US</w:t>
      </w:r>
      <w:proofErr w:type="gramEnd"/>
      <w:r w:rsidRPr="00BC113D">
        <w:t xml:space="preserve"> and Canada. We trade back and forth more goods than anyone in the world. </w:t>
      </w:r>
    </w:p>
    <w:p w14:paraId="4DE81439" w14:textId="77777777" w:rsidR="009E25BC" w:rsidRPr="00BC113D" w:rsidRDefault="009E25BC" w:rsidP="00752CA0">
      <w:pPr>
        <w:pStyle w:val="NoteLevel1"/>
      </w:pPr>
    </w:p>
    <w:p w14:paraId="55AF8F0D" w14:textId="77777777" w:rsidR="009E25BC" w:rsidRPr="00BC113D" w:rsidRDefault="009E25BC" w:rsidP="00752CA0">
      <w:pPr>
        <w:pStyle w:val="NoteLevel1"/>
      </w:pPr>
      <w:r w:rsidRPr="00BC113D">
        <w:t>We are forecast to grow at about 2 ½ percent.</w:t>
      </w:r>
    </w:p>
    <w:p w14:paraId="3A175C3D" w14:textId="77777777" w:rsidR="009E25BC" w:rsidRPr="00BC113D" w:rsidRDefault="009E25BC" w:rsidP="00752CA0">
      <w:pPr>
        <w:pStyle w:val="NoteLevel1"/>
      </w:pPr>
    </w:p>
    <w:p w14:paraId="2D3A631B" w14:textId="77777777" w:rsidR="009E25BC" w:rsidRPr="00BC113D" w:rsidRDefault="009E25BC" w:rsidP="00752CA0">
      <w:pPr>
        <w:pStyle w:val="NoteLevel1"/>
      </w:pPr>
      <w:r w:rsidRPr="00BC113D">
        <w:t xml:space="preserve">Trade is almost a third of our GDP. </w:t>
      </w:r>
    </w:p>
    <w:p w14:paraId="6DA5B8EE" w14:textId="77777777" w:rsidR="009E25BC" w:rsidRPr="00BC113D" w:rsidRDefault="009E25BC" w:rsidP="00752CA0">
      <w:pPr>
        <w:pStyle w:val="NoteLevel1"/>
      </w:pPr>
    </w:p>
    <w:p w14:paraId="1B1ACAC7" w14:textId="77777777" w:rsidR="0056185F" w:rsidRPr="00BC113D" w:rsidRDefault="009E25BC" w:rsidP="00752CA0">
      <w:pPr>
        <w:pStyle w:val="NoteLevel1"/>
      </w:pPr>
      <w:r w:rsidRPr="00BC113D">
        <w:t xml:space="preserve">Known to be a weakness to export raw materials and import technologies. Government is trying to spur Canadians to export technologies. The problem is that everyone is trying to do that. </w:t>
      </w:r>
    </w:p>
    <w:p w14:paraId="13538AE4" w14:textId="77777777" w:rsidR="0056185F" w:rsidRPr="00BC113D" w:rsidRDefault="0056185F" w:rsidP="00752CA0">
      <w:pPr>
        <w:pStyle w:val="NoteLevel1"/>
      </w:pPr>
    </w:p>
    <w:p w14:paraId="1C2AAEC0" w14:textId="77777777" w:rsidR="0056185F" w:rsidRPr="00BC113D" w:rsidRDefault="0056185F" w:rsidP="00752CA0">
      <w:pPr>
        <w:pStyle w:val="NoteLevel1"/>
      </w:pPr>
      <w:r w:rsidRPr="00BC113D">
        <w:t>Why is international law so complicated?</w:t>
      </w:r>
    </w:p>
    <w:p w14:paraId="0D58ED6C" w14:textId="345CCB47" w:rsidR="009E25BC" w:rsidRPr="00BC113D" w:rsidRDefault="0056185F" w:rsidP="0056185F">
      <w:pPr>
        <w:pStyle w:val="NoteLevel2"/>
      </w:pPr>
      <w:r w:rsidRPr="00BC113D">
        <w:t>1) You have to figure out which law applies.</w:t>
      </w:r>
    </w:p>
    <w:p w14:paraId="4BDB3A6A" w14:textId="220F392A" w:rsidR="0056185F" w:rsidRPr="00BC113D" w:rsidRDefault="0056185F" w:rsidP="0056185F">
      <w:pPr>
        <w:pStyle w:val="NoteLevel3"/>
      </w:pPr>
      <w:r w:rsidRPr="00BC113D">
        <w:t>Increase legal risk is increase business risk.</w:t>
      </w:r>
    </w:p>
    <w:p w14:paraId="2DA15A3A" w14:textId="05CCB021" w:rsidR="0056185F" w:rsidRPr="00BC113D" w:rsidRDefault="0056185F" w:rsidP="0056185F">
      <w:pPr>
        <w:pStyle w:val="NoteLevel2"/>
      </w:pPr>
      <w:r w:rsidRPr="00BC113D">
        <w:t>2) Suing someone in Europe is very expensive. The complexity, the inconvenience, the cost, everything becomes harder. Dispute resolution becomes very difficult.</w:t>
      </w:r>
    </w:p>
    <w:p w14:paraId="7C41DD1E" w14:textId="08BD5E26" w:rsidR="0056185F" w:rsidRPr="00BC113D" w:rsidRDefault="0056185F" w:rsidP="0056185F">
      <w:pPr>
        <w:pStyle w:val="NoteLevel2"/>
      </w:pPr>
      <w:r w:rsidRPr="00BC113D">
        <w:t>3) Language and cultural barriers which results in disputes.</w:t>
      </w:r>
    </w:p>
    <w:p w14:paraId="26D82A6B" w14:textId="68C5015F" w:rsidR="00BC113D" w:rsidRPr="00BC113D" w:rsidRDefault="0056185F" w:rsidP="00BC113D">
      <w:pPr>
        <w:pStyle w:val="NoteLevel3"/>
      </w:pPr>
      <w:proofErr w:type="spellStart"/>
      <w:r w:rsidRPr="00BC113D">
        <w:t>E.x</w:t>
      </w:r>
      <w:proofErr w:type="spellEnd"/>
      <w:r w:rsidRPr="00BC113D">
        <w:t>. paying bribes</w:t>
      </w:r>
    </w:p>
    <w:p w14:paraId="08BC22A6" w14:textId="77777777" w:rsidR="0056185F" w:rsidRDefault="0056185F" w:rsidP="00BD59EF">
      <w:pPr>
        <w:pStyle w:val="NoteLevel1"/>
      </w:pPr>
    </w:p>
    <w:p w14:paraId="65741D4D" w14:textId="17141050" w:rsidR="00BD59EF" w:rsidRDefault="00BD59EF" w:rsidP="00BD59EF">
      <w:pPr>
        <w:pStyle w:val="NoteLevel1"/>
      </w:pPr>
      <w:r>
        <w:t xml:space="preserve">Companies become international organically (naturally become international) </w:t>
      </w:r>
    </w:p>
    <w:p w14:paraId="3294F1FC" w14:textId="5816DA0E" w:rsidR="00BD59EF" w:rsidRDefault="00BD59EF" w:rsidP="00BD59EF">
      <w:pPr>
        <w:pStyle w:val="NoteLevel1"/>
      </w:pPr>
      <w:r>
        <w:t xml:space="preserve">Companies decide there is a market in other places other than Canada. Most companies start fairly small. Over time they might decide to expand to become an international business. </w:t>
      </w:r>
    </w:p>
    <w:p w14:paraId="7FB83CF9" w14:textId="77777777" w:rsidR="00BD59EF" w:rsidRDefault="00BD59EF" w:rsidP="00BD59EF">
      <w:pPr>
        <w:pStyle w:val="NoteLevel1"/>
      </w:pPr>
    </w:p>
    <w:p w14:paraId="5A082041" w14:textId="5FA98D30" w:rsidR="00BD59EF" w:rsidRDefault="00BD59EF" w:rsidP="00BD59EF">
      <w:pPr>
        <w:pStyle w:val="NoteLevel1"/>
      </w:pPr>
      <w:r>
        <w:t>Choice of law</w:t>
      </w:r>
    </w:p>
    <w:p w14:paraId="04CA4AF0" w14:textId="67906595" w:rsidR="00BD59EF" w:rsidRDefault="00BD59EF" w:rsidP="00BD59EF">
      <w:pPr>
        <w:pStyle w:val="NoteLevel2"/>
      </w:pPr>
      <w:r>
        <w:t xml:space="preserve">We have lots of treaties. We may end up with a trading agreement with the EU. </w:t>
      </w:r>
    </w:p>
    <w:p w14:paraId="069A4687" w14:textId="79FE6F11" w:rsidR="00BD59EF" w:rsidRDefault="00BD59EF" w:rsidP="00BD59EF">
      <w:pPr>
        <w:pStyle w:val="NoteLevel2"/>
      </w:pPr>
      <w:r>
        <w:t xml:space="preserve">EU is anxious to go into agreement with Canada to prove to the US that they can do it. </w:t>
      </w:r>
    </w:p>
    <w:p w14:paraId="2995FC57" w14:textId="63002E27" w:rsidR="00BD59EF" w:rsidRDefault="00BD59EF" w:rsidP="00BD59EF">
      <w:pPr>
        <w:pStyle w:val="NoteLevel2"/>
      </w:pPr>
      <w:r>
        <w:t xml:space="preserve">Big difference to trade with a place where you have a treaty compared with places that you don’t. </w:t>
      </w:r>
    </w:p>
    <w:p w14:paraId="2C4B6220" w14:textId="644EA9AF" w:rsidR="00BD59EF" w:rsidRDefault="00BD59EF" w:rsidP="00BD59EF">
      <w:pPr>
        <w:pStyle w:val="NoteLevel3"/>
      </w:pPr>
      <w:r>
        <w:t xml:space="preserve">Doing trades with places that you don’t have a treaty becomes much more difficult. </w:t>
      </w:r>
    </w:p>
    <w:p w14:paraId="38D09AA8" w14:textId="77777777" w:rsidR="00BD59EF" w:rsidRPr="00BD59EF" w:rsidRDefault="00BD59EF" w:rsidP="00BD59EF">
      <w:pPr>
        <w:pStyle w:val="NoteLevel1"/>
        <w:rPr>
          <w:b/>
        </w:rPr>
      </w:pPr>
    </w:p>
    <w:p w14:paraId="35C9F114" w14:textId="6AEB9255" w:rsidR="00BD59EF" w:rsidRPr="00BD59EF" w:rsidRDefault="00BD59EF" w:rsidP="00BD59EF">
      <w:pPr>
        <w:pStyle w:val="NoteLevel1"/>
        <w:rPr>
          <w:b/>
        </w:rPr>
      </w:pPr>
      <w:r w:rsidRPr="00BD59EF">
        <w:rPr>
          <w:b/>
        </w:rPr>
        <w:t>Contract Law International</w:t>
      </w:r>
    </w:p>
    <w:p w14:paraId="1F326223" w14:textId="77777777" w:rsidR="00BD59EF" w:rsidRDefault="00BD59EF" w:rsidP="00BD59EF">
      <w:pPr>
        <w:pStyle w:val="NoteLevel1"/>
      </w:pPr>
    </w:p>
    <w:p w14:paraId="062E75F7" w14:textId="75353572" w:rsidR="00BD59EF" w:rsidRDefault="00BD59EF" w:rsidP="00BD59EF">
      <w:pPr>
        <w:pStyle w:val="NoteLevel1"/>
      </w:pPr>
      <w:r>
        <w:t xml:space="preserve">Shipping contract, insurance contract, contracts for payment, contracts involving installation, training, </w:t>
      </w:r>
      <w:proofErr w:type="gramStart"/>
      <w:r>
        <w:t>support</w:t>
      </w:r>
      <w:proofErr w:type="gramEnd"/>
      <w:r>
        <w:t xml:space="preserve">. </w:t>
      </w:r>
    </w:p>
    <w:p w14:paraId="1FDCD071" w14:textId="2A024F90" w:rsidR="00BD59EF" w:rsidRDefault="00504559" w:rsidP="00504559">
      <w:pPr>
        <w:pStyle w:val="NoteLevel2"/>
      </w:pPr>
      <w:r>
        <w:t>Primarily English and French are used in international trade</w:t>
      </w:r>
    </w:p>
    <w:p w14:paraId="290E7098" w14:textId="2F2EFED7" w:rsidR="00504559" w:rsidRDefault="00504559" w:rsidP="00504559">
      <w:pPr>
        <w:pStyle w:val="NoteLevel2"/>
      </w:pPr>
      <w:r>
        <w:t>There are various trade</w:t>
      </w:r>
    </w:p>
    <w:p w14:paraId="35B300B5" w14:textId="66186D3B" w:rsidR="00504559" w:rsidRDefault="00CF1319" w:rsidP="00504559">
      <w:pPr>
        <w:pStyle w:val="NoteLevel2"/>
      </w:pPr>
      <w:proofErr w:type="spellStart"/>
      <w:r>
        <w:t>Unsiltra</w:t>
      </w:r>
      <w:proofErr w:type="spellEnd"/>
      <w:r>
        <w:t xml:space="preserve"> – terms </w:t>
      </w:r>
      <w:proofErr w:type="gramStart"/>
      <w:r>
        <w:t>that are</w:t>
      </w:r>
      <w:proofErr w:type="gramEnd"/>
      <w:r>
        <w:t xml:space="preserve"> well established. </w:t>
      </w:r>
    </w:p>
    <w:p w14:paraId="67A4B190" w14:textId="77777777" w:rsidR="00504559" w:rsidRDefault="00504559" w:rsidP="00504559">
      <w:pPr>
        <w:pStyle w:val="NoteLevel1"/>
      </w:pPr>
    </w:p>
    <w:p w14:paraId="343CC9C3" w14:textId="146AF22D" w:rsidR="00504559" w:rsidRDefault="00504559" w:rsidP="00504559">
      <w:pPr>
        <w:pStyle w:val="NoteLevel1"/>
      </w:pPr>
      <w:r>
        <w:t>How to get paid for stuff internationally?</w:t>
      </w:r>
    </w:p>
    <w:p w14:paraId="1B151FA0" w14:textId="5E776A87" w:rsidR="00504559" w:rsidRDefault="00504559" w:rsidP="00504559">
      <w:pPr>
        <w:pStyle w:val="NoteLevel2"/>
      </w:pPr>
      <w:proofErr w:type="gramStart"/>
      <w:r>
        <w:t>e</w:t>
      </w:r>
      <w:proofErr w:type="gramEnd"/>
      <w:r>
        <w:t>.g. Seller in China and Buyer in Canada</w:t>
      </w:r>
    </w:p>
    <w:p w14:paraId="263E9F6D" w14:textId="735B3F39" w:rsidR="00504559" w:rsidRDefault="00504559" w:rsidP="00504559">
      <w:pPr>
        <w:pStyle w:val="NoteLevel3"/>
      </w:pPr>
      <w:r>
        <w:t xml:space="preserve">Canada will go to its bank and ask its bank to issue a letter of credit. The letter of credit will go to a Chinese bank. The letter of credit will say we hold 1 million dollars on deposit and when we have proof that the machine will be shipped we will give you the 1 million dollars. The Chinese bank then goes to its customers and tells them this. Chinese company will put the goods on the boat to Canada and the captain of the boat will issue a bill of Lading (a contract for shipping, but really it is a receipt for goods received). The Chinese gives the Bill of Lading to the bank of Canada and then the money is transferred. </w:t>
      </w:r>
    </w:p>
    <w:p w14:paraId="76A6AD82" w14:textId="77777777" w:rsidR="00504559" w:rsidRDefault="00504559" w:rsidP="00504559">
      <w:pPr>
        <w:pStyle w:val="NoteLevel1"/>
      </w:pPr>
    </w:p>
    <w:p w14:paraId="0E95563C" w14:textId="1219FE43" w:rsidR="00504559" w:rsidRDefault="00504559" w:rsidP="00504559">
      <w:pPr>
        <w:pStyle w:val="NoteLevel1"/>
      </w:pPr>
      <w:r>
        <w:t xml:space="preserve">Can be difficult to get things through customs. There are experts who can do it for you. They are very useful. </w:t>
      </w:r>
    </w:p>
    <w:p w14:paraId="0A3C083D" w14:textId="77777777" w:rsidR="00504559" w:rsidRDefault="00504559" w:rsidP="00504559">
      <w:pPr>
        <w:pStyle w:val="NoteLevel1"/>
      </w:pPr>
    </w:p>
    <w:p w14:paraId="3C14D2F8" w14:textId="355BE2C4" w:rsidR="00504559" w:rsidRDefault="00504559" w:rsidP="00504559">
      <w:pPr>
        <w:pStyle w:val="NoteLevel1"/>
      </w:pPr>
      <w:r>
        <w:t xml:space="preserve">There are </w:t>
      </w:r>
      <w:proofErr w:type="gramStart"/>
      <w:r>
        <w:t>well established</w:t>
      </w:r>
      <w:proofErr w:type="gramEnd"/>
      <w:r>
        <w:t xml:space="preserve"> sales of goods rules set in place. A common way to resolve disputes is through arbitration. Some places don’t have a court system where you can operate to sue.</w:t>
      </w:r>
    </w:p>
    <w:p w14:paraId="065AF23D" w14:textId="77777777" w:rsidR="00BC113D" w:rsidRDefault="00BC113D" w:rsidP="00BC113D">
      <w:pPr>
        <w:pStyle w:val="NoteLevel1"/>
      </w:pPr>
    </w:p>
    <w:p w14:paraId="54F2F3C5" w14:textId="05FA0822" w:rsidR="00504559" w:rsidRDefault="00504559" w:rsidP="00BC113D">
      <w:pPr>
        <w:pStyle w:val="NoteLevel1"/>
      </w:pPr>
      <w:r>
        <w:t>Free trade agreements are very controversial. Why so controversial?</w:t>
      </w:r>
    </w:p>
    <w:p w14:paraId="2271E20E" w14:textId="39AFD181" w:rsidR="00504559" w:rsidRDefault="00504559" w:rsidP="00504559">
      <w:pPr>
        <w:pStyle w:val="NoteLevel2"/>
      </w:pPr>
      <w:r>
        <w:t xml:space="preserve">There is a tradeoff every government has to make. </w:t>
      </w:r>
      <w:r w:rsidR="009563DC">
        <w:t xml:space="preserve">Doing it on your own (North Korea) can be very bad if you are bad at doing the things your making. </w:t>
      </w:r>
    </w:p>
    <w:p w14:paraId="290524C5" w14:textId="6964180E" w:rsidR="009563DC" w:rsidRDefault="009563DC" w:rsidP="00504559">
      <w:pPr>
        <w:pStyle w:val="NoteLevel2"/>
      </w:pPr>
      <w:r>
        <w:t xml:space="preserve">When foreign imports have high tariffs put on them that makes domestic sales increase for that product. E.g. Canada and wine (raised tariffs on wine, Canada started selling more win domestically). </w:t>
      </w:r>
    </w:p>
    <w:p w14:paraId="0CBAF2EA" w14:textId="77777777" w:rsidR="00CF1319" w:rsidRDefault="00CF1319" w:rsidP="00CF1319">
      <w:pPr>
        <w:pStyle w:val="NoteLevel1"/>
      </w:pPr>
    </w:p>
    <w:p w14:paraId="7B05C063" w14:textId="2D5CF42E" w:rsidR="00CF1319" w:rsidRDefault="00CF1319" w:rsidP="00CF1319">
      <w:pPr>
        <w:pStyle w:val="NoteLevel1"/>
      </w:pPr>
      <w:r>
        <w:t>Vienna Convention on the Law of Treaties</w:t>
      </w:r>
    </w:p>
    <w:p w14:paraId="52236E16" w14:textId="77777777" w:rsidR="00CF1319" w:rsidRDefault="00CF1319" w:rsidP="00CF1319">
      <w:pPr>
        <w:pStyle w:val="NoteLevel1"/>
      </w:pPr>
    </w:p>
    <w:p w14:paraId="34433349" w14:textId="77777777" w:rsidR="00CF1319" w:rsidRDefault="00CF1319" w:rsidP="00CF1319">
      <w:pPr>
        <w:pStyle w:val="NoteLevel1"/>
      </w:pPr>
    </w:p>
    <w:p w14:paraId="11134393" w14:textId="3E183E3A" w:rsidR="00CF1319" w:rsidRDefault="00CF1319" w:rsidP="00CF1319">
      <w:pPr>
        <w:pStyle w:val="NoteLevel1"/>
      </w:pPr>
      <w:r>
        <w:t>Cases:</w:t>
      </w:r>
    </w:p>
    <w:p w14:paraId="6210445A" w14:textId="77777777" w:rsidR="00CF1319" w:rsidRDefault="00CF1319" w:rsidP="00CF1319">
      <w:pPr>
        <w:pStyle w:val="NoteLevel1"/>
      </w:pPr>
    </w:p>
    <w:p w14:paraId="251B2104" w14:textId="32920EA4" w:rsidR="00CF1319" w:rsidRDefault="00CF1319" w:rsidP="00CF1319">
      <w:pPr>
        <w:pStyle w:val="NoteLevel1"/>
      </w:pPr>
      <w:r>
        <w:t xml:space="preserve">Eastern Power and </w:t>
      </w:r>
    </w:p>
    <w:p w14:paraId="1CCE54A5" w14:textId="7EC16A3E" w:rsidR="00CF1319" w:rsidRDefault="00CF1319" w:rsidP="00CF1319">
      <w:pPr>
        <w:pStyle w:val="NoteLevel2"/>
      </w:pPr>
      <w:r>
        <w:t>Case stands for two principles</w:t>
      </w:r>
    </w:p>
    <w:p w14:paraId="2848751C" w14:textId="25848E1D" w:rsidR="00CF1319" w:rsidRDefault="00CF1319" w:rsidP="00CF1319">
      <w:pPr>
        <w:pStyle w:val="NoteLevel3"/>
      </w:pPr>
      <w:r>
        <w:t xml:space="preserve">1) </w:t>
      </w:r>
      <w:proofErr w:type="gramStart"/>
      <w:r>
        <w:t>purely</w:t>
      </w:r>
      <w:proofErr w:type="gramEnd"/>
      <w:r>
        <w:t xml:space="preserve"> contract law principle</w:t>
      </w:r>
    </w:p>
    <w:p w14:paraId="5D15B9C4" w14:textId="694CB650" w:rsidR="00CF1319" w:rsidRDefault="00CF1319" w:rsidP="00CF1319">
      <w:pPr>
        <w:pStyle w:val="NoteLevel3"/>
      </w:pPr>
      <w:r>
        <w:t xml:space="preserve">2) </w:t>
      </w:r>
      <w:proofErr w:type="gramStart"/>
      <w:r>
        <w:t>international</w:t>
      </w:r>
      <w:proofErr w:type="gramEnd"/>
      <w:r>
        <w:t xml:space="preserve"> law principle</w:t>
      </w:r>
    </w:p>
    <w:p w14:paraId="3EFB1BB7" w14:textId="26C36333" w:rsidR="00CF1319" w:rsidRDefault="00CF1319" w:rsidP="00CF1319">
      <w:pPr>
        <w:pStyle w:val="NoteLevel2"/>
      </w:pPr>
      <w:proofErr w:type="gramStart"/>
      <w:r>
        <w:t>Eastern powers is</w:t>
      </w:r>
      <w:proofErr w:type="gramEnd"/>
      <w:r>
        <w:t xml:space="preserve"> doing business in Canada and </w:t>
      </w:r>
      <w:proofErr w:type="spellStart"/>
      <w:r>
        <w:t>Ozienda</w:t>
      </w:r>
      <w:proofErr w:type="spellEnd"/>
      <w:r>
        <w:t xml:space="preserve"> are doing business in Italy. Sign agreements but are not in the same place. They try to conclude a joint venture agreement but ultimately not able to agree on terms. Eastern powers sues </w:t>
      </w:r>
      <w:proofErr w:type="spellStart"/>
      <w:r>
        <w:t>Ozianda</w:t>
      </w:r>
      <w:proofErr w:type="spellEnd"/>
      <w:r>
        <w:t xml:space="preserve"> for breach of contract and negligence 750 000 in damages that it has incurred 160 million dollars in damages for loss business. </w:t>
      </w:r>
    </w:p>
    <w:p w14:paraId="30C1530D" w14:textId="0E88A7C2" w:rsidR="00CF1319" w:rsidRDefault="00CF1319" w:rsidP="00CF1319">
      <w:pPr>
        <w:pStyle w:val="NoteLevel3"/>
      </w:pPr>
      <w:proofErr w:type="spellStart"/>
      <w:r>
        <w:t>Ozienda</w:t>
      </w:r>
      <w:proofErr w:type="spellEnd"/>
      <w:r>
        <w:t xml:space="preserve"> did not file for a defense. </w:t>
      </w:r>
    </w:p>
    <w:p w14:paraId="039BE40E" w14:textId="137CA371" w:rsidR="00CF1319" w:rsidRDefault="00CF1319" w:rsidP="00CF1319">
      <w:pPr>
        <w:pStyle w:val="NoteLevel2"/>
      </w:pPr>
      <w:r>
        <w:t>Where you can sue someone</w:t>
      </w:r>
    </w:p>
    <w:p w14:paraId="2B987992" w14:textId="143F5E32" w:rsidR="00CF1319" w:rsidRDefault="00CF1319" w:rsidP="00CF1319">
      <w:pPr>
        <w:pStyle w:val="NoteLevel3"/>
      </w:pPr>
      <w:r>
        <w:t>1) Presence (</w:t>
      </w:r>
      <w:proofErr w:type="spellStart"/>
      <w:r>
        <w:t>Ozienda</w:t>
      </w:r>
      <w:proofErr w:type="spellEnd"/>
      <w:r>
        <w:t xml:space="preserve"> is not present in Canada)</w:t>
      </w:r>
    </w:p>
    <w:p w14:paraId="2F96F1E1" w14:textId="1C7AF1D5" w:rsidR="00CF1319" w:rsidRDefault="00CF1319" w:rsidP="00CF1319">
      <w:pPr>
        <w:pStyle w:val="NoteLevel3"/>
      </w:pPr>
      <w:r>
        <w:t>2) Consent (</w:t>
      </w:r>
      <w:proofErr w:type="spellStart"/>
      <w:r>
        <w:t>attorned</w:t>
      </w:r>
      <w:proofErr w:type="spellEnd"/>
      <w:r>
        <w:t>)</w:t>
      </w:r>
    </w:p>
    <w:p w14:paraId="5E0D6487" w14:textId="6F47EF2E" w:rsidR="00CF1319" w:rsidRDefault="00CF1319" w:rsidP="00CF1319">
      <w:pPr>
        <w:pStyle w:val="NoteLevel2"/>
      </w:pPr>
      <w:r>
        <w:t>Is Ontario an appropriate place to sue?</w:t>
      </w:r>
    </w:p>
    <w:p w14:paraId="263C3848" w14:textId="2F9CEFDD" w:rsidR="00CF1319" w:rsidRDefault="00CF1319" w:rsidP="00CF1319">
      <w:pPr>
        <w:pStyle w:val="NoteLevel2"/>
      </w:pPr>
      <w:r>
        <w:t>Relevant factors</w:t>
      </w:r>
    </w:p>
    <w:p w14:paraId="7DBF2E88" w14:textId="55455949" w:rsidR="00EC1ACA" w:rsidRDefault="00CF1319" w:rsidP="00EC1ACA">
      <w:pPr>
        <w:pStyle w:val="NoteLevel3"/>
      </w:pPr>
      <w:r>
        <w:t xml:space="preserve">1) </w:t>
      </w:r>
      <w:proofErr w:type="gramStart"/>
      <w:r>
        <w:t>the</w:t>
      </w:r>
      <w:proofErr w:type="gramEnd"/>
      <w:r>
        <w:t xml:space="preserve"> location where the contract was signed (raises the contract law issue. When an acceptance is sent by fax, it is accepted where it is received). Canada says postal acceptance rule should apply here (when an acceptance is accepted by mail it is accepted when it is mailed). The court says no. When it is sent by fax it is accepted when it is received. </w:t>
      </w:r>
      <w:r w:rsidR="00EC1ACA">
        <w:t>Contract was signed in Italy.</w:t>
      </w:r>
    </w:p>
    <w:p w14:paraId="6D118C6E" w14:textId="72D4AAE2" w:rsidR="00EC1ACA" w:rsidRDefault="00EC1ACA" w:rsidP="00EC1ACA">
      <w:pPr>
        <w:pStyle w:val="NoteLevel3"/>
      </w:pPr>
      <w:r>
        <w:t xml:space="preserve">2) Where is the applicable law for the contract? Ontario law? Or Italian Law? It isn’t said in the contract. The judge says you have to look at other factors; </w:t>
      </w:r>
      <w:proofErr w:type="gramStart"/>
      <w:r>
        <w:t xml:space="preserve">language, </w:t>
      </w:r>
      <w:proofErr w:type="spellStart"/>
      <w:r>
        <w:t>terminaology</w:t>
      </w:r>
      <w:proofErr w:type="spellEnd"/>
      <w:r>
        <w:t>, place</w:t>
      </w:r>
      <w:proofErr w:type="gramEnd"/>
      <w:r>
        <w:t xml:space="preserve"> where it was to be performed, whether one of the parties was government, currency…. Etc. You have to figure out what the </w:t>
      </w:r>
      <w:proofErr w:type="gramStart"/>
      <w:r>
        <w:t>intention of the parties were</w:t>
      </w:r>
      <w:proofErr w:type="gramEnd"/>
      <w:r>
        <w:t xml:space="preserve">. The judge says the contract of the law is Italian. </w:t>
      </w:r>
    </w:p>
    <w:p w14:paraId="526B20C3" w14:textId="6FF64902" w:rsidR="00EC1ACA" w:rsidRDefault="00EC1ACA" w:rsidP="00EC1ACA">
      <w:pPr>
        <w:pStyle w:val="NoteLevel3"/>
      </w:pPr>
      <w:r>
        <w:t>3) Location of Witnesses</w:t>
      </w:r>
    </w:p>
    <w:p w14:paraId="63AC9C55" w14:textId="1BD38650" w:rsidR="00EC1ACA" w:rsidRDefault="00EC1ACA" w:rsidP="00EC1ACA">
      <w:pPr>
        <w:pStyle w:val="NoteLevel3"/>
      </w:pPr>
      <w:r>
        <w:t>4)</w:t>
      </w:r>
    </w:p>
    <w:p w14:paraId="565BD3A7" w14:textId="3CCC506B" w:rsidR="00EC1ACA" w:rsidRDefault="00EC1ACA" w:rsidP="00EC1ACA">
      <w:pPr>
        <w:pStyle w:val="NoteLevel3"/>
      </w:pPr>
      <w:r>
        <w:t>5) Where the evidence is located? The court says they don’t know. They haven’t heard any information yet.</w:t>
      </w:r>
    </w:p>
    <w:p w14:paraId="4B209A4D" w14:textId="5ACB46A4" w:rsidR="00EC1ACA" w:rsidRDefault="00EC1ACA" w:rsidP="00EC1ACA">
      <w:pPr>
        <w:pStyle w:val="NoteLevel3"/>
      </w:pPr>
      <w:r>
        <w:t>6) The jurisdiction where the facts arose. The judge says Italy. Only once did they meet in Ontario while all the other times they met in Italy.</w:t>
      </w:r>
    </w:p>
    <w:p w14:paraId="7C296316" w14:textId="1D001FFA" w:rsidR="00EC1ACA" w:rsidRDefault="00EC1ACA" w:rsidP="00EC1ACA">
      <w:pPr>
        <w:pStyle w:val="NoteLevel3"/>
      </w:pPr>
      <w:r>
        <w:t>7) Residence of parties</w:t>
      </w:r>
    </w:p>
    <w:p w14:paraId="4361E0F6" w14:textId="2D7D09B8" w:rsidR="00EC1ACA" w:rsidRDefault="00EC1ACA" w:rsidP="00EC1ACA">
      <w:pPr>
        <w:pStyle w:val="NoteLevel3"/>
      </w:pPr>
      <w:r>
        <w:t xml:space="preserve">8) Loss of juridical advantage – Any unfairness suffered by litigating in another place. The court says no. Why? Because we have determined that the case should be heard in Italy. Court says there is no loss in juridical advantage. No matter where you sue it will be Italian law. </w:t>
      </w:r>
    </w:p>
    <w:p w14:paraId="0D69C37B" w14:textId="30EAAEFD" w:rsidR="00EC1ACA" w:rsidRDefault="00EC1ACA" w:rsidP="00EC1ACA">
      <w:pPr>
        <w:pStyle w:val="NoteLevel2"/>
      </w:pPr>
      <w:r>
        <w:t xml:space="preserve">Appeal is dismissed. </w:t>
      </w:r>
    </w:p>
    <w:p w14:paraId="3647DCE7" w14:textId="77777777" w:rsidR="00EC1ACA" w:rsidRDefault="00EC1ACA" w:rsidP="00EC1ACA">
      <w:pPr>
        <w:pStyle w:val="NoteLevel1"/>
      </w:pPr>
    </w:p>
    <w:p w14:paraId="7DF25E35" w14:textId="042E7E4A" w:rsidR="00EC1ACA" w:rsidRDefault="00EC1ACA" w:rsidP="00EC1ACA">
      <w:pPr>
        <w:pStyle w:val="NoteLevel1"/>
      </w:pPr>
      <w:r>
        <w:t>Rudder and Microsoft</w:t>
      </w:r>
    </w:p>
    <w:p w14:paraId="561524B8" w14:textId="181C8CC7" w:rsidR="00EC1ACA" w:rsidRDefault="00EC1ACA" w:rsidP="00EC1ACA">
      <w:pPr>
        <w:pStyle w:val="NoteLevel2"/>
      </w:pPr>
      <w:r>
        <w:t xml:space="preserve">Stand for </w:t>
      </w:r>
    </w:p>
    <w:p w14:paraId="06AF8F63" w14:textId="4156DAC3" w:rsidR="00EC1ACA" w:rsidRDefault="00EC1ACA" w:rsidP="00EC1ACA">
      <w:pPr>
        <w:pStyle w:val="NoteLevel3"/>
      </w:pPr>
      <w:r>
        <w:t>1) Contract law</w:t>
      </w:r>
    </w:p>
    <w:p w14:paraId="1A517088" w14:textId="493EC464" w:rsidR="00EC1ACA" w:rsidRDefault="00EC1ACA" w:rsidP="00EC1ACA">
      <w:pPr>
        <w:pStyle w:val="NoteLevel3"/>
      </w:pPr>
      <w:r>
        <w:t>2) International law</w:t>
      </w:r>
    </w:p>
    <w:p w14:paraId="3C133E03" w14:textId="20F489E3" w:rsidR="00EC1ACA" w:rsidRDefault="00EC1ACA" w:rsidP="00EC1ACA">
      <w:pPr>
        <w:pStyle w:val="NoteLevel2"/>
      </w:pPr>
      <w:r>
        <w:t xml:space="preserve">Have two law school graduates who join a law firm. The law firm decides to sue Microsoft on behalf of 89,000 Canadians. A class action law suit. For 75 million dollars. Basis for </w:t>
      </w:r>
      <w:proofErr w:type="gramStart"/>
      <w:r>
        <w:t>law suit</w:t>
      </w:r>
      <w:proofErr w:type="gramEnd"/>
      <w:r>
        <w:t xml:space="preserve"> is that the service did not work therefore you breached contract, we are bringing this lawsuit. This case is a motion by the defendant to stay the proceedings saying the Ontario court is not the right place to sue. Before we even start we motion to dismiss these proceedings because Ontario is not the place to have this lawsuit. Microsoft says we agreed the jurisdiction was Washington even if that doesn’t hold Ontario is still not the right place. </w:t>
      </w:r>
    </w:p>
    <w:p w14:paraId="49E2E83F" w14:textId="3A921362" w:rsidR="00EC1ACA" w:rsidRDefault="00EC1ACA" w:rsidP="00EC1ACA">
      <w:pPr>
        <w:pStyle w:val="NoteLevel2"/>
      </w:pPr>
      <w:r>
        <w:t xml:space="preserve">The agreement says the law to be applied is in Washington. The plaintiffs say that shouldn’t bind us because we didn’t know about it. On the screen was a clause that said </w:t>
      </w:r>
      <w:proofErr w:type="gramStart"/>
      <w:r>
        <w:t>“…..</w:t>
      </w:r>
      <w:proofErr w:type="gramEnd"/>
      <w:r>
        <w:t xml:space="preserve"> </w:t>
      </w:r>
      <w:proofErr w:type="gramStart"/>
      <w:r>
        <w:t>if</w:t>
      </w:r>
      <w:proofErr w:type="gramEnd"/>
      <w:r>
        <w:t xml:space="preserve"> you click I agree without reading it you are still bound by the agreement…”. </w:t>
      </w:r>
    </w:p>
    <w:p w14:paraId="3B86A459" w14:textId="640776E7" w:rsidR="00FE0BFE" w:rsidRDefault="00FE0BFE" w:rsidP="00EC1ACA">
      <w:pPr>
        <w:pStyle w:val="NoteLevel2"/>
      </w:pPr>
      <w:r>
        <w:t xml:space="preserve">The court says no. It is not fine print but who cares. Court says you can’t claim to sue on certain provisions on that agreement </w:t>
      </w:r>
      <w:proofErr w:type="gramStart"/>
      <w:r>
        <w:t>you are bound by all provisions</w:t>
      </w:r>
      <w:proofErr w:type="gramEnd"/>
      <w:r>
        <w:t xml:space="preserve">. </w:t>
      </w:r>
    </w:p>
    <w:p w14:paraId="5570D0CF" w14:textId="60621658" w:rsidR="00FE0BFE" w:rsidRDefault="00FE0BFE" w:rsidP="00EC1ACA">
      <w:pPr>
        <w:pStyle w:val="NoteLevel2"/>
      </w:pPr>
      <w:r>
        <w:t xml:space="preserve">“The membership agreement must be afforded the sanctity of any agreement in writing”. </w:t>
      </w:r>
    </w:p>
    <w:p w14:paraId="2E0026C1" w14:textId="3FA8563F" w:rsidR="00FE0BFE" w:rsidRDefault="00FE0BFE" w:rsidP="00EC1ACA">
      <w:pPr>
        <w:pStyle w:val="NoteLevel2"/>
      </w:pPr>
      <w:r>
        <w:t xml:space="preserve">Court can ignore the decision of the parties. If it is appropriate we can decide what is the most appropriate form. Court declines to exercise its discretion, upholds the clause in the agreement. Motion is </w:t>
      </w:r>
      <w:proofErr w:type="gramStart"/>
      <w:r>
        <w:t>granted,</w:t>
      </w:r>
      <w:proofErr w:type="gramEnd"/>
      <w:r>
        <w:t xml:space="preserve"> order is issued that the case be dismissed. </w:t>
      </w:r>
    </w:p>
    <w:p w14:paraId="56DB8C75" w14:textId="77777777" w:rsidR="00FE0BFE" w:rsidRDefault="00FE0BFE" w:rsidP="00FE0BFE">
      <w:pPr>
        <w:pStyle w:val="NoteLevel1"/>
      </w:pPr>
    </w:p>
    <w:p w14:paraId="38017E63" w14:textId="23CB2401" w:rsidR="00FE0BFE" w:rsidRDefault="00FE0BFE" w:rsidP="00FE0BFE">
      <w:pPr>
        <w:pStyle w:val="NoteLevel1"/>
      </w:pPr>
      <w:r>
        <w:t>Rosa</w:t>
      </w:r>
    </w:p>
    <w:p w14:paraId="2C5A6B17" w14:textId="18F92A23" w:rsidR="00FE0BFE" w:rsidRDefault="00FE0BFE" w:rsidP="00FE0BFE">
      <w:pPr>
        <w:pStyle w:val="NoteLevel2"/>
      </w:pPr>
      <w:r>
        <w:t>Rosa is our plaintiff. Rosa borrowed 1.5 million dollars from the moving defendants (</w:t>
      </w:r>
      <w:proofErr w:type="spellStart"/>
      <w:r>
        <w:t>darrier</w:t>
      </w:r>
      <w:proofErr w:type="spellEnd"/>
      <w:r>
        <w:t xml:space="preserve"> Hench) with the idea that it would go through Barclays bank, but somewhere along the way these fraud defendants stole the money. The 1.5 million dollars that belonged to Rosa were gone. Rosa sues. They sue the thieves, with no luck. They sue Barclays bank saying that you guys are negligent. Barclays files a statement of </w:t>
      </w:r>
      <w:proofErr w:type="spellStart"/>
      <w:r>
        <w:t>defence</w:t>
      </w:r>
      <w:proofErr w:type="spellEnd"/>
      <w:r>
        <w:t xml:space="preserve"> saying no we weren’t negligent and adding a cross claim saying it was derriere Hench. Barclays are in for Ontario </w:t>
      </w:r>
      <w:proofErr w:type="gramStart"/>
      <w:r>
        <w:t>jurisdiction,</w:t>
      </w:r>
      <w:proofErr w:type="gramEnd"/>
      <w:r>
        <w:t xml:space="preserve"> they lost it when they filed a statement of </w:t>
      </w:r>
      <w:proofErr w:type="spellStart"/>
      <w:r>
        <w:t>defence</w:t>
      </w:r>
      <w:proofErr w:type="spellEnd"/>
      <w:r>
        <w:t xml:space="preserve">. DH however isn’t bound by Ontario as the jurisdiction. There is a motion by DH to dismiss Rosas case because Ontario is not the right </w:t>
      </w:r>
      <w:proofErr w:type="spellStart"/>
      <w:r>
        <w:t>jurisdication</w:t>
      </w:r>
      <w:proofErr w:type="spellEnd"/>
      <w:r>
        <w:t>.</w:t>
      </w:r>
    </w:p>
    <w:p w14:paraId="684ACF22" w14:textId="3E1C8E8D" w:rsidR="00FE0BFE" w:rsidRDefault="00FE0BFE" w:rsidP="00FE0BFE">
      <w:pPr>
        <w:pStyle w:val="NoteLevel2"/>
      </w:pPr>
      <w:r>
        <w:t xml:space="preserve">Rosa </w:t>
      </w:r>
      <w:proofErr w:type="gramStart"/>
      <w:r>
        <w:t>defense  saying</w:t>
      </w:r>
      <w:proofErr w:type="gramEnd"/>
      <w:r>
        <w:t xml:space="preserve"> if Barclays loses right to jurisdiction so does DH. Judge says no they didn’t </w:t>
      </w:r>
      <w:proofErr w:type="spellStart"/>
      <w:r>
        <w:t>attorn</w:t>
      </w:r>
      <w:proofErr w:type="spellEnd"/>
      <w:r>
        <w:t xml:space="preserve"> (consent). Second argument by DH is we had an agreement, and where does the agreement say that law should be heard? Switzerland in pursuant to </w:t>
      </w:r>
      <w:proofErr w:type="spellStart"/>
      <w:r>
        <w:t>swiss</w:t>
      </w:r>
      <w:proofErr w:type="spellEnd"/>
      <w:r>
        <w:t xml:space="preserve"> law. Rosa says </w:t>
      </w:r>
      <w:proofErr w:type="spellStart"/>
      <w:r>
        <w:t>ya</w:t>
      </w:r>
      <w:proofErr w:type="spellEnd"/>
      <w:r>
        <w:t xml:space="preserve"> but that doesn’t end it the court can ove</w:t>
      </w:r>
      <w:r w:rsidR="0017735F">
        <w:t xml:space="preserve">r rule it and that they should. It is not a contract law they are making they are saying that it would be crazy to rule that this case wouldn’t take place in Ontario. Everything is all over the globe but none of it is in Switzerland. So wherever this case points to it is not Switzerland. The court agrees and says it would be ridiculous. All Ontario court can do is order if they are going to hear the case or not. The issue is that Ontario says we </w:t>
      </w:r>
      <w:proofErr w:type="gramStart"/>
      <w:r w:rsidR="0017735F">
        <w:t>cant</w:t>
      </w:r>
      <w:proofErr w:type="gramEnd"/>
      <w:r w:rsidR="0017735F">
        <w:t xml:space="preserve"> take a case because there is no other place to have it. Instead there must be a </w:t>
      </w:r>
    </w:p>
    <w:p w14:paraId="79F4C453" w14:textId="13E2499E" w:rsidR="0017735F" w:rsidRDefault="0017735F" w:rsidP="0017735F">
      <w:pPr>
        <w:pStyle w:val="NoteLevel3"/>
      </w:pPr>
      <w:r>
        <w:t>3) A real and substantial connection (e.g. to Ontario)</w:t>
      </w:r>
    </w:p>
    <w:p w14:paraId="6B2EE379" w14:textId="1FCA723B" w:rsidR="0017735F" w:rsidRDefault="0017735F" w:rsidP="0017735F">
      <w:pPr>
        <w:pStyle w:val="NoteLevel2"/>
      </w:pPr>
      <w:r>
        <w:t>Court says on the whole of this transaction it should be in Ontario.</w:t>
      </w:r>
    </w:p>
    <w:p w14:paraId="36B02D66" w14:textId="4DC8B6BE" w:rsidR="0017735F" w:rsidRDefault="0017735F" w:rsidP="0017735F">
      <w:pPr>
        <w:pStyle w:val="NoteLevel2"/>
      </w:pPr>
      <w:r>
        <w:t>Defendant appeals.</w:t>
      </w:r>
    </w:p>
    <w:p w14:paraId="5F0713B1" w14:textId="092CEED5" w:rsidR="0017735F" w:rsidRDefault="0017735F" w:rsidP="0017735F">
      <w:pPr>
        <w:pStyle w:val="NoteLevel2"/>
      </w:pPr>
      <w:r>
        <w:t xml:space="preserve">“Discretionary decision” – The judge takes into affect all evidence part of the case and makes a discretionary decision on what to rule. </w:t>
      </w:r>
    </w:p>
    <w:p w14:paraId="1BD30CC4" w14:textId="5E7A3B7F" w:rsidR="0017735F" w:rsidRDefault="0017735F" w:rsidP="0017735F">
      <w:pPr>
        <w:pStyle w:val="NoteLevel3"/>
      </w:pPr>
      <w:r>
        <w:t xml:space="preserve">4) Forum </w:t>
      </w:r>
      <w:proofErr w:type="gramStart"/>
      <w:r>
        <w:t>non convenience</w:t>
      </w:r>
      <w:proofErr w:type="gramEnd"/>
      <w:r>
        <w:t xml:space="preserve"> – which is the most appropriate form. The discretionary decision by judges. Reviewable on the basis if the judge came to a reasonable decision. Even if we don’t agree with </w:t>
      </w:r>
      <w:proofErr w:type="gramStart"/>
      <w:r>
        <w:t>judges</w:t>
      </w:r>
      <w:proofErr w:type="gramEnd"/>
      <w:r>
        <w:t xml:space="preserve"> decision we will let it stand if the judge properly exercised his discretion. </w:t>
      </w:r>
    </w:p>
    <w:p w14:paraId="0A9D7534" w14:textId="346FC1C7" w:rsidR="0017735F" w:rsidRDefault="00492546" w:rsidP="0017735F">
      <w:pPr>
        <w:pStyle w:val="NoteLevel2"/>
      </w:pPr>
      <w:r>
        <w:t xml:space="preserve">Motion is dismissed and case proceeds in Ontario. </w:t>
      </w:r>
    </w:p>
    <w:p w14:paraId="15A6A0B3" w14:textId="77777777" w:rsidR="00492546" w:rsidRDefault="00492546" w:rsidP="00492546">
      <w:pPr>
        <w:pStyle w:val="NoteLevel1"/>
      </w:pPr>
    </w:p>
    <w:p w14:paraId="3E69C576" w14:textId="0F454DEE" w:rsidR="00492546" w:rsidRDefault="00492546" w:rsidP="00492546">
      <w:pPr>
        <w:pStyle w:val="NoteLevel1"/>
      </w:pPr>
      <w:proofErr w:type="spellStart"/>
      <w:r>
        <w:t>Muscutt</w:t>
      </w:r>
      <w:proofErr w:type="spellEnd"/>
    </w:p>
    <w:p w14:paraId="7AC9155B" w14:textId="239F16F5" w:rsidR="00492546" w:rsidRDefault="00492546" w:rsidP="00492546">
      <w:pPr>
        <w:pStyle w:val="NoteLevel2"/>
      </w:pPr>
      <w:r>
        <w:t>A guy who goes to Alberta for a job. He is there for 3 days when someone driving a company vehicle rams into him. He is quadriplegic. He then returns to Ontario. He sues residents in Ontario.</w:t>
      </w:r>
    </w:p>
    <w:p w14:paraId="5784FB07" w14:textId="5BD2C0CF" w:rsidR="00492546" w:rsidRDefault="00492546" w:rsidP="00492546">
      <w:pPr>
        <w:pStyle w:val="NoteLevel2"/>
      </w:pPr>
      <w:proofErr w:type="spellStart"/>
      <w:r>
        <w:t>Muscutt</w:t>
      </w:r>
      <w:proofErr w:type="spellEnd"/>
      <w:r>
        <w:t xml:space="preserve"> court essentially said there are 8 factors that have to be considered. The 8 </w:t>
      </w:r>
      <w:proofErr w:type="spellStart"/>
      <w:r>
        <w:t>facotrs</w:t>
      </w:r>
      <w:proofErr w:type="spellEnd"/>
      <w:r>
        <w:t xml:space="preserve"> tell you if there is a </w:t>
      </w:r>
    </w:p>
    <w:p w14:paraId="68DF5BD4" w14:textId="756CC922" w:rsidR="00492546" w:rsidRDefault="00492546" w:rsidP="00492546">
      <w:pPr>
        <w:pStyle w:val="NoteLevel3"/>
      </w:pPr>
      <w:proofErr w:type="gramStart"/>
      <w:r>
        <w:t>1)real</w:t>
      </w:r>
      <w:proofErr w:type="gramEnd"/>
      <w:r>
        <w:t xml:space="preserve"> and substantial connection (</w:t>
      </w:r>
      <w:proofErr w:type="spellStart"/>
      <w:r>
        <w:t>Jurisidction</w:t>
      </w:r>
      <w:proofErr w:type="spellEnd"/>
      <w:r>
        <w:t xml:space="preserve"> </w:t>
      </w:r>
      <w:proofErr w:type="spellStart"/>
      <w:r>
        <w:t>simplicitor</w:t>
      </w:r>
      <w:proofErr w:type="spellEnd"/>
      <w:r>
        <w:t>) if yes,</w:t>
      </w:r>
    </w:p>
    <w:p w14:paraId="3F3BBB83" w14:textId="5515F153" w:rsidR="00492546" w:rsidRDefault="00492546" w:rsidP="00492546">
      <w:pPr>
        <w:pStyle w:val="NoteLevel3"/>
      </w:pPr>
      <w:r>
        <w:t xml:space="preserve">2) </w:t>
      </w:r>
      <w:proofErr w:type="gramStart"/>
      <w:r>
        <w:t>look</w:t>
      </w:r>
      <w:proofErr w:type="gramEnd"/>
      <w:r>
        <w:t xml:space="preserve"> at the forum non convenience (Is “Ontario” appropriate place or is there a more appropriate one?)</w:t>
      </w:r>
    </w:p>
    <w:p w14:paraId="2F073F22" w14:textId="440DC35C" w:rsidR="00492546" w:rsidRDefault="00492546" w:rsidP="00492546">
      <w:pPr>
        <w:pStyle w:val="NoteLevel2"/>
      </w:pPr>
      <w:r>
        <w:t>Given jurisdiction</w:t>
      </w:r>
    </w:p>
    <w:p w14:paraId="3758648B" w14:textId="77777777" w:rsidR="00492546" w:rsidRDefault="00492546" w:rsidP="00492546">
      <w:pPr>
        <w:pStyle w:val="NoteLevel1"/>
      </w:pPr>
    </w:p>
    <w:p w14:paraId="7F8F189E" w14:textId="77777777" w:rsidR="00492546" w:rsidRDefault="00492546" w:rsidP="00492546">
      <w:pPr>
        <w:pStyle w:val="NoteLevel1"/>
      </w:pPr>
      <w:r>
        <w:t>Van Breda</w:t>
      </w:r>
    </w:p>
    <w:p w14:paraId="2498856D" w14:textId="67DD475A" w:rsidR="00492546" w:rsidRDefault="00492546" w:rsidP="00492546">
      <w:pPr>
        <w:pStyle w:val="NoteLevel2"/>
      </w:pPr>
      <w:r>
        <w:t xml:space="preserve">Women is Ontario residents, in Cuba, working out and it collapses leaving her quadriplegic. </w:t>
      </w:r>
    </w:p>
    <w:p w14:paraId="078FFB38" w14:textId="58F10DE3" w:rsidR="00492546" w:rsidRDefault="00492546" w:rsidP="00492546">
      <w:pPr>
        <w:pStyle w:val="NoteLevel2"/>
      </w:pPr>
      <w:r>
        <w:t xml:space="preserve">She sues in Ontario.  </w:t>
      </w:r>
    </w:p>
    <w:p w14:paraId="5F0C6940" w14:textId="6B711D4C" w:rsidR="00492546" w:rsidRDefault="00492546" w:rsidP="00492546">
      <w:pPr>
        <w:pStyle w:val="NoteLevel2"/>
      </w:pPr>
      <w:r>
        <w:t xml:space="preserve">Court refines the 1) 2) test. Only if the answer to question 1) is yes then you get to question 2). </w:t>
      </w:r>
    </w:p>
    <w:p w14:paraId="7A2EAB5E" w14:textId="7614E863" w:rsidR="00492546" w:rsidRDefault="00492546" w:rsidP="00492546">
      <w:pPr>
        <w:pStyle w:val="NoteLevel2"/>
      </w:pPr>
      <w:r>
        <w:t xml:space="preserve">Court also says when considering real and substantial discretion there is a list of presumptive factors (don’t just look at the 8 factors). Some of these factors are presumptive. If they are proven then the burden shifts to the other side. </w:t>
      </w:r>
    </w:p>
    <w:p w14:paraId="66FF9570" w14:textId="16F54623" w:rsidR="00492546" w:rsidRDefault="00492546" w:rsidP="00492546">
      <w:pPr>
        <w:pStyle w:val="NoteLevel3"/>
      </w:pPr>
      <w:r>
        <w:t xml:space="preserve">1) </w:t>
      </w:r>
      <w:proofErr w:type="gramStart"/>
      <w:r>
        <w:t>did</w:t>
      </w:r>
      <w:proofErr w:type="gramEnd"/>
      <w:r>
        <w:t xml:space="preserve"> the tort occur in Ontario – if it did then there is real and substantive connection. You win unless there is a very persuasive argument from the other side. </w:t>
      </w:r>
    </w:p>
    <w:p w14:paraId="1B242417" w14:textId="7080A7D7" w:rsidR="00492546" w:rsidRDefault="00492546" w:rsidP="00492546">
      <w:pPr>
        <w:pStyle w:val="NoteLevel2"/>
      </w:pPr>
      <w:r>
        <w:t xml:space="preserve">Van </w:t>
      </w:r>
      <w:proofErr w:type="spellStart"/>
      <w:proofErr w:type="gramStart"/>
      <w:r>
        <w:t>breda</w:t>
      </w:r>
      <w:proofErr w:type="spellEnd"/>
      <w:proofErr w:type="gramEnd"/>
      <w:r>
        <w:t xml:space="preserve"> says the tort incurred in Ontario because tort law is about compensation for damages. So the court occurs where the damages are sustained which is Ontario, just like in </w:t>
      </w:r>
      <w:proofErr w:type="spellStart"/>
      <w:r>
        <w:t>Muskutt</w:t>
      </w:r>
      <w:proofErr w:type="spellEnd"/>
      <w:r>
        <w:t xml:space="preserve">. </w:t>
      </w:r>
    </w:p>
    <w:p w14:paraId="696D1203" w14:textId="77777777" w:rsidR="00492546" w:rsidRDefault="00492546" w:rsidP="00492546">
      <w:pPr>
        <w:pStyle w:val="NoteLevel1"/>
      </w:pPr>
    </w:p>
    <w:p w14:paraId="1858F640" w14:textId="1ACDEA0A" w:rsidR="00492546" w:rsidRDefault="00492546" w:rsidP="00492546">
      <w:pPr>
        <w:pStyle w:val="NoteLevel1"/>
      </w:pPr>
      <w:r>
        <w:t>Conrad Black</w:t>
      </w:r>
    </w:p>
    <w:p w14:paraId="27EBC414" w14:textId="7619F45D" w:rsidR="00492546" w:rsidRDefault="00492546" w:rsidP="00492546">
      <w:pPr>
        <w:pStyle w:val="NoteLevel2"/>
      </w:pPr>
      <w:r>
        <w:t>Ordinarily resident of Ontario. He is suing for defamation</w:t>
      </w:r>
      <w:r w:rsidR="002405AF">
        <w:t xml:space="preserve"> that</w:t>
      </w:r>
      <w:r>
        <w:t xml:space="preserve"> the directors of Hollinger international, based in America</w:t>
      </w:r>
      <w:r w:rsidR="002405AF">
        <w:t xml:space="preserve">, in Ontario. </w:t>
      </w:r>
    </w:p>
    <w:p w14:paraId="5CC0952F" w14:textId="084DC81A" w:rsidR="002405AF" w:rsidRDefault="002405AF" w:rsidP="00492546">
      <w:pPr>
        <w:pStyle w:val="NoteLevel2"/>
      </w:pPr>
      <w:r>
        <w:t xml:space="preserve">No 3) real and substantial connection to Ontario. </w:t>
      </w:r>
    </w:p>
    <w:p w14:paraId="7891B15A" w14:textId="5CCBE080" w:rsidR="002405AF" w:rsidRDefault="002405AF" w:rsidP="00492546">
      <w:pPr>
        <w:pStyle w:val="NoteLevel2"/>
      </w:pPr>
      <w:proofErr w:type="gramStart"/>
      <w:r>
        <w:t>Court points out Conrad Black was</w:t>
      </w:r>
      <w:proofErr w:type="gramEnd"/>
      <w:r>
        <w:t xml:space="preserve"> convicted of fraud. </w:t>
      </w:r>
    </w:p>
    <w:p w14:paraId="14706D23" w14:textId="7CA22D2E" w:rsidR="002405AF" w:rsidRDefault="002405AF" w:rsidP="00492546">
      <w:pPr>
        <w:pStyle w:val="NoteLevel2"/>
      </w:pPr>
      <w:r>
        <w:t xml:space="preserve">At trial judge applied the </w:t>
      </w:r>
      <w:proofErr w:type="spellStart"/>
      <w:r>
        <w:t>Muskutt</w:t>
      </w:r>
      <w:proofErr w:type="spellEnd"/>
      <w:r>
        <w:t xml:space="preserve"> factors and found that it was reasonable to have the court held in Ontario. </w:t>
      </w:r>
    </w:p>
    <w:p w14:paraId="38179B00" w14:textId="4DF9D27F" w:rsidR="002405AF" w:rsidRDefault="002405AF" w:rsidP="00492546">
      <w:pPr>
        <w:pStyle w:val="NoteLevel2"/>
      </w:pPr>
      <w:r>
        <w:t xml:space="preserve">Defamation is harm to ones reputation where that person lives. Not necessarily where the remarks are made but where they harm. </w:t>
      </w:r>
    </w:p>
    <w:p w14:paraId="040D3AAA" w14:textId="3B2BB020" w:rsidR="002405AF" w:rsidRDefault="002405AF" w:rsidP="00492546">
      <w:pPr>
        <w:pStyle w:val="NoteLevel2"/>
      </w:pPr>
      <w:r>
        <w:t xml:space="preserve">Court of appeal said that applying the approach set out in Van Breda the court appeal found that a real and substantial connection applied. The appellants failed to rebut this presumption. No basis to interfere with the motion. </w:t>
      </w:r>
    </w:p>
    <w:p w14:paraId="16107D1D" w14:textId="6FB6A267" w:rsidR="002405AF" w:rsidRDefault="002405AF" w:rsidP="00492546">
      <w:pPr>
        <w:pStyle w:val="NoteLevel2"/>
      </w:pPr>
      <w:r>
        <w:t xml:space="preserve">Supreme court of Canada says that it is not a case of form trial. He does have a strong connection with Ontario but that is not enough. He has to show a real and substantial connection to Ontario and that there is no better form. Supreme court of Canada adopts same principles as </w:t>
      </w:r>
      <w:proofErr w:type="spellStart"/>
      <w:r>
        <w:t>Muscutt</w:t>
      </w:r>
      <w:proofErr w:type="spellEnd"/>
      <w:r>
        <w:t xml:space="preserve"> and Van Breda. </w:t>
      </w:r>
    </w:p>
    <w:p w14:paraId="4C8136AA" w14:textId="67C1D71D" w:rsidR="002405AF" w:rsidRDefault="002405AF" w:rsidP="00492546">
      <w:pPr>
        <w:pStyle w:val="NoteLevel2"/>
      </w:pPr>
      <w:r>
        <w:t xml:space="preserve">Black wanted it to be done in Canada because they do not follow the same law with defamation as the </w:t>
      </w:r>
      <w:proofErr w:type="gramStart"/>
      <w:r>
        <w:t>united states</w:t>
      </w:r>
      <w:proofErr w:type="gramEnd"/>
      <w:r>
        <w:t xml:space="preserve"> (Scientology case). </w:t>
      </w:r>
    </w:p>
    <w:p w14:paraId="141AEB4E" w14:textId="12667431" w:rsidR="002405AF" w:rsidRDefault="002405AF" w:rsidP="00492546">
      <w:pPr>
        <w:pStyle w:val="NoteLevel2"/>
      </w:pPr>
      <w:r>
        <w:t xml:space="preserve">In the end the court says that is an issue but is outweighed by the overall fairness. </w:t>
      </w:r>
    </w:p>
    <w:p w14:paraId="7F842A8D" w14:textId="0C61709E" w:rsidR="002405AF" w:rsidRDefault="002405AF" w:rsidP="00492546">
      <w:pPr>
        <w:pStyle w:val="NoteLevel2"/>
      </w:pPr>
      <w:r>
        <w:t>If the statements were true, why are we even talking about this?</w:t>
      </w:r>
    </w:p>
    <w:p w14:paraId="112A0796" w14:textId="3200ED64" w:rsidR="002405AF" w:rsidRDefault="002405AF" w:rsidP="002405AF">
      <w:pPr>
        <w:pStyle w:val="NoteLevel3"/>
      </w:pPr>
      <w:r>
        <w:t xml:space="preserve">Because we haven’t had that trial yet. That is not what this is about. It is about can </w:t>
      </w:r>
      <w:r w:rsidR="00682CF7">
        <w:t xml:space="preserve">he sue them in court in Ontario. </w:t>
      </w:r>
    </w:p>
    <w:p w14:paraId="2B141FE4" w14:textId="77777777" w:rsidR="00CF1319" w:rsidRDefault="00CF1319" w:rsidP="00CF1319">
      <w:pPr>
        <w:pStyle w:val="NoteLevel1"/>
      </w:pPr>
    </w:p>
    <w:p w14:paraId="43180D17" w14:textId="77777777" w:rsidR="00CF1319" w:rsidRDefault="00CF1319" w:rsidP="00CF1319">
      <w:pPr>
        <w:pStyle w:val="NoteLevel1"/>
      </w:pPr>
    </w:p>
    <w:p w14:paraId="73539ABC" w14:textId="77777777" w:rsidR="009563DC" w:rsidRDefault="009563DC" w:rsidP="009563DC">
      <w:pPr>
        <w:pStyle w:val="NoteLevel1"/>
      </w:pPr>
    </w:p>
    <w:p w14:paraId="3FFBB15E" w14:textId="77777777" w:rsidR="009563DC" w:rsidRPr="00BC113D" w:rsidRDefault="009563DC" w:rsidP="009563DC">
      <w:pPr>
        <w:pStyle w:val="NoteLevel1"/>
      </w:pPr>
    </w:p>
    <w:p w14:paraId="1F4CA4A3" w14:textId="77777777" w:rsidR="00BC113D" w:rsidRPr="00BC113D" w:rsidRDefault="00BC113D" w:rsidP="00BC113D">
      <w:pPr>
        <w:pStyle w:val="NoteLevel1"/>
      </w:pPr>
    </w:p>
    <w:p w14:paraId="2AC17FD7" w14:textId="77777777" w:rsidR="0056185F" w:rsidRPr="00BC113D" w:rsidRDefault="0056185F" w:rsidP="0056185F">
      <w:pPr>
        <w:pStyle w:val="NoteLevel1"/>
      </w:pPr>
    </w:p>
    <w:p w14:paraId="76F9F101" w14:textId="0F11CBA1" w:rsidR="00BC113D" w:rsidRDefault="00BC113D" w:rsidP="00BC113D">
      <w:pPr>
        <w:pStyle w:val="NoteLevel1"/>
      </w:pPr>
    </w:p>
    <w:p w14:paraId="1AF14DA0" w14:textId="71B63AC8" w:rsidR="00931427" w:rsidRDefault="00931427" w:rsidP="00931427">
      <w:pPr>
        <w:pStyle w:val="NoteLevel1"/>
        <w:sectPr w:rsidR="00931427" w:rsidSect="00931427">
          <w:headerReference w:type="first" r:id="rId12"/>
          <w:pgSz w:w="12240" w:h="15840"/>
          <w:pgMar w:top="1440" w:right="1440" w:bottom="1440" w:left="1440" w:header="708" w:footer="708" w:gutter="0"/>
          <w:cols w:space="708"/>
          <w:titlePg/>
          <w:docGrid w:type="lines" w:linePitch="360"/>
        </w:sectPr>
      </w:pPr>
    </w:p>
    <w:p w14:paraId="4C14DDFB" w14:textId="77777777" w:rsidR="00FF13BC" w:rsidRPr="00FF13BC" w:rsidRDefault="00FF13BC" w:rsidP="00FF13BC">
      <w:pPr>
        <w:pStyle w:val="NoteLevel1"/>
      </w:pPr>
      <w:r w:rsidRPr="00FF13BC">
        <w:t>Simple agreement</w:t>
      </w:r>
    </w:p>
    <w:p w14:paraId="5794CCE9" w14:textId="77777777" w:rsidR="00FF13BC" w:rsidRPr="00FF13BC" w:rsidRDefault="00FF13BC" w:rsidP="00FF13BC">
      <w:pPr>
        <w:pStyle w:val="NoteLevel1"/>
      </w:pPr>
      <w:r w:rsidRPr="00FF13BC">
        <w:t>-Consulting agreement</w:t>
      </w:r>
    </w:p>
    <w:p w14:paraId="0285E19D" w14:textId="77777777" w:rsidR="00FF13BC" w:rsidRPr="00FF13BC" w:rsidRDefault="00FF13BC" w:rsidP="00FF13BC">
      <w:pPr>
        <w:pStyle w:val="NoteLevel2"/>
      </w:pPr>
      <w:r w:rsidRPr="00FF13BC">
        <w:t>The company is the one that is getting consulted</w:t>
      </w:r>
    </w:p>
    <w:p w14:paraId="652CE4C7" w14:textId="77777777" w:rsidR="00FF13BC" w:rsidRPr="00FF13BC" w:rsidRDefault="00FF13BC" w:rsidP="00FF13BC">
      <w:pPr>
        <w:pStyle w:val="NoteLevel2"/>
      </w:pPr>
      <w:r w:rsidRPr="00FF13BC">
        <w:t xml:space="preserve">The consultant is the one that is consulting the company. </w:t>
      </w:r>
    </w:p>
    <w:p w14:paraId="06518E99" w14:textId="77777777" w:rsidR="00FF13BC" w:rsidRPr="00FF13BC" w:rsidRDefault="00FF13BC" w:rsidP="00FF13BC">
      <w:pPr>
        <w:pStyle w:val="NoteLevel2"/>
      </w:pPr>
      <w:r w:rsidRPr="00FF13BC">
        <w:t xml:space="preserve">The individual is the owner of the consultant. Jane is apart of this contract because of obligations of confidentiality. When it comes to confidentiality and assignments of intellectual property we don’t want Jane to come and say that the company owed you confidentiality and not me, and so the relationship of Jane is to address that situation. </w:t>
      </w:r>
    </w:p>
    <w:p w14:paraId="01D84812" w14:textId="77777777" w:rsidR="00FF13BC" w:rsidRDefault="00FF13BC" w:rsidP="00FF13BC">
      <w:pPr>
        <w:pStyle w:val="NoteLevel2"/>
      </w:pPr>
      <w:r>
        <w:t xml:space="preserve">It has to be described as what they are, individual, the company, etc. </w:t>
      </w:r>
    </w:p>
    <w:p w14:paraId="61518EC3" w14:textId="77777777" w:rsidR="00FF13BC" w:rsidRDefault="00FF13BC" w:rsidP="00FF13BC">
      <w:pPr>
        <w:pStyle w:val="NoteLevel2"/>
      </w:pPr>
      <w:r>
        <w:t xml:space="preserve">All three have to have signature spots at the bottom in the signature block. If not then the signature block that is not there and is not signed that person or company will not be legally bound. </w:t>
      </w:r>
    </w:p>
    <w:p w14:paraId="10DEBFD6" w14:textId="77777777" w:rsidR="00FF13BC" w:rsidRPr="00FF13BC" w:rsidRDefault="00FF13BC" w:rsidP="00FF13BC">
      <w:pPr>
        <w:pStyle w:val="NoteLevel2"/>
      </w:pPr>
      <w:r>
        <w:rPr>
          <w:b/>
        </w:rPr>
        <w:t>For good and valuable consideration</w:t>
      </w:r>
    </w:p>
    <w:p w14:paraId="4C723BEC" w14:textId="77777777" w:rsidR="00FF13BC" w:rsidRDefault="00FF13BC" w:rsidP="00FF13BC">
      <w:pPr>
        <w:pStyle w:val="NoteLevel3"/>
      </w:pPr>
      <w:r>
        <w:t>Jane does not get anything out of it</w:t>
      </w:r>
    </w:p>
    <w:p w14:paraId="5571BC00" w14:textId="77777777" w:rsidR="00FF13BC" w:rsidRDefault="00FF13BC" w:rsidP="00FF13BC">
      <w:pPr>
        <w:pStyle w:val="NoteLevel3"/>
      </w:pPr>
      <w:r>
        <w:t>Without this paragraph Jane has a very good argument</w:t>
      </w:r>
    </w:p>
    <w:p w14:paraId="07464217" w14:textId="77777777" w:rsidR="004E2D7F" w:rsidRDefault="004E2D7F" w:rsidP="004E2D7F">
      <w:pPr>
        <w:pStyle w:val="NoteLevel2"/>
      </w:pPr>
      <w:r>
        <w:t>Consulting services</w:t>
      </w:r>
    </w:p>
    <w:p w14:paraId="2D622A06" w14:textId="77777777" w:rsidR="004E2D7F" w:rsidRDefault="004E2D7F" w:rsidP="004E2D7F">
      <w:pPr>
        <w:pStyle w:val="NoteLevel3"/>
      </w:pPr>
      <w:r>
        <w:t>Services with an uppercase S, it means what we defined it as</w:t>
      </w:r>
    </w:p>
    <w:p w14:paraId="29F2EE77" w14:textId="77777777" w:rsidR="004E2D7F" w:rsidRDefault="004E2D7F" w:rsidP="004E2D7F">
      <w:pPr>
        <w:pStyle w:val="NoteLevel3"/>
      </w:pPr>
      <w:r>
        <w:t>We have incorporated the services already so there is no need to add all of them directly into the contract. It is treated separately simply for convenience. It also means that the client can more or less use the agreement in more than one relationship and only have to change the names and dates, etc.</w:t>
      </w:r>
    </w:p>
    <w:p w14:paraId="67B30D3D" w14:textId="77777777" w:rsidR="004E2D7F" w:rsidRDefault="004E2D7F" w:rsidP="004E2D7F">
      <w:pPr>
        <w:pStyle w:val="NoteLevel2"/>
      </w:pPr>
      <w:r>
        <w:t>Term</w:t>
      </w:r>
    </w:p>
    <w:p w14:paraId="5B0FDE56" w14:textId="77777777" w:rsidR="004E2D7F" w:rsidRDefault="004E2D7F" w:rsidP="004E2D7F">
      <w:pPr>
        <w:pStyle w:val="NoteLevel3"/>
      </w:pPr>
      <w:r>
        <w:t>The agreement is indefinite</w:t>
      </w:r>
    </w:p>
    <w:p w14:paraId="0AD168C8" w14:textId="77777777" w:rsidR="004E2D7F" w:rsidRDefault="004E2D7F" w:rsidP="004E2D7F">
      <w:pPr>
        <w:pStyle w:val="NoteLevel3"/>
      </w:pPr>
      <w:r>
        <w:t xml:space="preserve">The courts don’t like agreements of indefinite </w:t>
      </w:r>
      <w:proofErr w:type="gramStart"/>
      <w:r>
        <w:t>length,</w:t>
      </w:r>
      <w:proofErr w:type="gramEnd"/>
      <w:r>
        <w:t xml:space="preserve"> they feel there should be specific terms.</w:t>
      </w:r>
    </w:p>
    <w:p w14:paraId="1EAD6479" w14:textId="77777777" w:rsidR="004E2D7F" w:rsidRDefault="004E2D7F" w:rsidP="004E2D7F">
      <w:pPr>
        <w:pStyle w:val="NoteLevel2"/>
      </w:pPr>
      <w:r>
        <w:t>Compensation</w:t>
      </w:r>
    </w:p>
    <w:p w14:paraId="7CF4490D" w14:textId="77777777" w:rsidR="004E2D7F" w:rsidRDefault="004E2D7F" w:rsidP="004E2D7F">
      <w:pPr>
        <w:pStyle w:val="NoteLevel3"/>
      </w:pPr>
      <w:proofErr w:type="spellStart"/>
      <w:r>
        <w:t>Refere</w:t>
      </w:r>
      <w:proofErr w:type="spellEnd"/>
      <w:r>
        <w:t xml:space="preserve"> to </w:t>
      </w:r>
      <w:proofErr w:type="spellStart"/>
      <w:r>
        <w:t>scheduale</w:t>
      </w:r>
      <w:proofErr w:type="spellEnd"/>
      <w:r>
        <w:t xml:space="preserve"> A</w:t>
      </w:r>
    </w:p>
    <w:p w14:paraId="42A3626C" w14:textId="77777777" w:rsidR="004E2D7F" w:rsidRDefault="004E2D7F" w:rsidP="004E2D7F">
      <w:pPr>
        <w:pStyle w:val="NoteLevel2"/>
      </w:pPr>
      <w:r>
        <w:t>Expenses</w:t>
      </w:r>
    </w:p>
    <w:p w14:paraId="110395E4" w14:textId="77777777" w:rsidR="004E2D7F" w:rsidRDefault="004E2D7F" w:rsidP="004E2D7F">
      <w:pPr>
        <w:pStyle w:val="NoteLevel3"/>
      </w:pPr>
    </w:p>
    <w:p w14:paraId="5199F856" w14:textId="77777777" w:rsidR="004E2D7F" w:rsidRDefault="004E2D7F" w:rsidP="004E2D7F">
      <w:pPr>
        <w:pStyle w:val="NoteLevel2"/>
      </w:pPr>
      <w:r>
        <w:t>Invoices</w:t>
      </w:r>
    </w:p>
    <w:p w14:paraId="1AD8D10A" w14:textId="77777777" w:rsidR="004E2D7F" w:rsidRDefault="004E2D7F" w:rsidP="004E2D7F">
      <w:pPr>
        <w:pStyle w:val="NoteLevel3"/>
      </w:pPr>
    </w:p>
    <w:p w14:paraId="0AD81F4A" w14:textId="77777777" w:rsidR="004E2D7F" w:rsidRDefault="004E2D7F" w:rsidP="004E2D7F">
      <w:pPr>
        <w:pStyle w:val="NoteLevel2"/>
      </w:pPr>
      <w:r>
        <w:lastRenderedPageBreak/>
        <w:t>Manner of Provision of Services</w:t>
      </w:r>
    </w:p>
    <w:p w14:paraId="20350545" w14:textId="77777777" w:rsidR="004E2D7F" w:rsidRDefault="004E2D7F" w:rsidP="004E2D7F">
      <w:pPr>
        <w:pStyle w:val="NoteLevel3"/>
      </w:pPr>
      <w:r>
        <w:t>Here is the standard, made it more then reasonable, made it approaching fiduciary duty. Taken the standard of service (duty of care of a regular person, negligence)</w:t>
      </w:r>
    </w:p>
    <w:p w14:paraId="2D17E210" w14:textId="77777777" w:rsidR="004E2D7F" w:rsidRDefault="004E2D7F" w:rsidP="004E2D7F">
      <w:pPr>
        <w:pStyle w:val="NoteLevel3"/>
      </w:pPr>
      <w:r>
        <w:t xml:space="preserve">We want a very high standard of care, </w:t>
      </w:r>
      <w:proofErr w:type="gramStart"/>
      <w:r>
        <w:t>then</w:t>
      </w:r>
      <w:proofErr w:type="gramEnd"/>
      <w:r>
        <w:t xml:space="preserve"> you pay more (negotiation).</w:t>
      </w:r>
    </w:p>
    <w:p w14:paraId="084849EC" w14:textId="77777777" w:rsidR="004E2D7F" w:rsidRDefault="004E2D7F" w:rsidP="004E2D7F">
      <w:pPr>
        <w:pStyle w:val="NoteLevel3"/>
      </w:pPr>
      <w:proofErr w:type="gramStart"/>
      <w:r>
        <w:t>Industry standards is</w:t>
      </w:r>
      <w:proofErr w:type="gramEnd"/>
      <w:r>
        <w:t xml:space="preserve"> a little vague, often asked to be more specific.</w:t>
      </w:r>
    </w:p>
    <w:p w14:paraId="5848887F" w14:textId="77777777" w:rsidR="004E2D7F" w:rsidRDefault="004E2D7F" w:rsidP="004E2D7F">
      <w:pPr>
        <w:pStyle w:val="NoteLevel2"/>
      </w:pPr>
      <w:r>
        <w:t>Non-Interference</w:t>
      </w:r>
    </w:p>
    <w:p w14:paraId="71A95EF4" w14:textId="77777777" w:rsidR="004E2D7F" w:rsidRDefault="004E2D7F" w:rsidP="004E2D7F">
      <w:pPr>
        <w:pStyle w:val="NoteLevel3"/>
      </w:pPr>
      <w:r>
        <w:t xml:space="preserve">The consultant AND the individual. </w:t>
      </w:r>
    </w:p>
    <w:p w14:paraId="09ACA949" w14:textId="77777777" w:rsidR="004E2D7F" w:rsidRDefault="004E2D7F" w:rsidP="004E2D7F">
      <w:pPr>
        <w:pStyle w:val="NoteLevel3"/>
      </w:pPr>
      <w:r>
        <w:t>You won’t go after out customers.</w:t>
      </w:r>
    </w:p>
    <w:p w14:paraId="3FE705B3" w14:textId="77777777" w:rsidR="004E2D7F" w:rsidRDefault="004E2D7F" w:rsidP="004E2D7F">
      <w:pPr>
        <w:pStyle w:val="NoteLevel3"/>
      </w:pPr>
      <w:r>
        <w:t>Try to make this clause reasonable. Provide the context. A court may or may not find this reasonable.</w:t>
      </w:r>
    </w:p>
    <w:p w14:paraId="1CD27600" w14:textId="77777777" w:rsidR="004E2D7F" w:rsidRDefault="005F7C9F" w:rsidP="004E2D7F">
      <w:pPr>
        <w:pStyle w:val="NoteLevel2"/>
      </w:pPr>
      <w:r>
        <w:t>Non-Disclosure</w:t>
      </w:r>
    </w:p>
    <w:p w14:paraId="5105ACE6" w14:textId="77777777" w:rsidR="005F7C9F" w:rsidRDefault="005F7C9F" w:rsidP="005F7C9F">
      <w:pPr>
        <w:pStyle w:val="NoteLevel3"/>
      </w:pPr>
      <w:r>
        <w:t>Confidentiality is important</w:t>
      </w:r>
    </w:p>
    <w:p w14:paraId="61C6D7A8" w14:textId="77777777" w:rsidR="005F7C9F" w:rsidRDefault="005F7C9F" w:rsidP="005F7C9F">
      <w:pPr>
        <w:pStyle w:val="NoteLevel2"/>
      </w:pPr>
      <w:r>
        <w:t>Intellectual property</w:t>
      </w:r>
    </w:p>
    <w:p w14:paraId="244C3BA6" w14:textId="77777777" w:rsidR="005F7C9F" w:rsidRDefault="005F7C9F" w:rsidP="005F7C9F">
      <w:pPr>
        <w:pStyle w:val="NoteLevel3"/>
      </w:pPr>
      <w:r>
        <w:t xml:space="preserve">If you or your company invent anything that pertains to this agreement during this agreement then it is ours. If it doesn’t pertain to this agreement then it is not ours. </w:t>
      </w:r>
    </w:p>
    <w:p w14:paraId="1B990D33" w14:textId="77777777" w:rsidR="005F7C9F" w:rsidRDefault="005F7C9F" w:rsidP="005F7C9F">
      <w:pPr>
        <w:pStyle w:val="NoteLevel3"/>
      </w:pPr>
      <w:proofErr w:type="spellStart"/>
      <w:r>
        <w:t>E.x</w:t>
      </w:r>
      <w:proofErr w:type="spellEnd"/>
      <w:r>
        <w:t xml:space="preserve">. If we ask you to make a vaccine and you make one it is ours. </w:t>
      </w:r>
    </w:p>
    <w:p w14:paraId="599C125A" w14:textId="77777777" w:rsidR="005F7C9F" w:rsidRDefault="005F7C9F" w:rsidP="005F7C9F">
      <w:pPr>
        <w:pStyle w:val="NoteLevel2"/>
      </w:pPr>
      <w:r>
        <w:t xml:space="preserve">Relationship </w:t>
      </w:r>
    </w:p>
    <w:p w14:paraId="5378E2B5" w14:textId="77777777" w:rsidR="005F7C9F" w:rsidRDefault="005F7C9F" w:rsidP="005F7C9F">
      <w:pPr>
        <w:pStyle w:val="NoteLevel3"/>
      </w:pPr>
      <w:r>
        <w:t xml:space="preserve">The relationship between </w:t>
      </w:r>
      <w:proofErr w:type="gramStart"/>
      <w:r>
        <w:t>this parties</w:t>
      </w:r>
      <w:proofErr w:type="gramEnd"/>
      <w:r>
        <w:t xml:space="preserve"> is one of independent contract. The court will look at all of the evidence. </w:t>
      </w:r>
    </w:p>
    <w:p w14:paraId="5F9E15B0" w14:textId="77777777" w:rsidR="005F7C9F" w:rsidRDefault="005F7C9F" w:rsidP="005F7C9F">
      <w:pPr>
        <w:pStyle w:val="NoteLevel2"/>
      </w:pPr>
      <w:r>
        <w:t>Governing Laws</w:t>
      </w:r>
    </w:p>
    <w:p w14:paraId="4EB2FC45" w14:textId="77777777" w:rsidR="005F7C9F" w:rsidRDefault="005F7C9F" w:rsidP="005F7C9F">
      <w:pPr>
        <w:pStyle w:val="NoteLevel3"/>
      </w:pPr>
    </w:p>
    <w:p w14:paraId="4384BC28" w14:textId="77777777" w:rsidR="005F7C9F" w:rsidRDefault="005F7C9F" w:rsidP="005F7C9F">
      <w:pPr>
        <w:pStyle w:val="NoteLevel2"/>
      </w:pPr>
      <w:r>
        <w:t>Notice</w:t>
      </w:r>
    </w:p>
    <w:p w14:paraId="5633233F" w14:textId="77777777" w:rsidR="005F7C9F" w:rsidRDefault="005F7C9F" w:rsidP="005F7C9F">
      <w:pPr>
        <w:pStyle w:val="NoteLevel3"/>
      </w:pPr>
      <w:r>
        <w:t xml:space="preserve">We have this because in this contract in various places it says notice may be given. </w:t>
      </w:r>
    </w:p>
    <w:p w14:paraId="02DC0421" w14:textId="77777777" w:rsidR="005F7C9F" w:rsidRDefault="005F7C9F" w:rsidP="005F7C9F">
      <w:pPr>
        <w:pStyle w:val="NoteLevel3"/>
      </w:pPr>
      <w:r>
        <w:t>It sets out what the notice of terminating the contract will be and when it is applicable.</w:t>
      </w:r>
    </w:p>
    <w:p w14:paraId="4D970A1A" w14:textId="77777777" w:rsidR="005F7C9F" w:rsidRDefault="005F7C9F" w:rsidP="005F7C9F">
      <w:pPr>
        <w:pStyle w:val="NoteLevel2"/>
      </w:pPr>
      <w:r>
        <w:t>Termination</w:t>
      </w:r>
    </w:p>
    <w:p w14:paraId="366B766B" w14:textId="77777777" w:rsidR="005F7C9F" w:rsidRDefault="005F7C9F" w:rsidP="005F7C9F">
      <w:pPr>
        <w:pStyle w:val="NoteLevel3"/>
      </w:pPr>
      <w:r>
        <w:t>This termination clause means this contract will remain forever until one party decided to terminate it.</w:t>
      </w:r>
    </w:p>
    <w:p w14:paraId="53AAB1B9" w14:textId="77777777" w:rsidR="005F7C9F" w:rsidRDefault="005F7C9F" w:rsidP="005F7C9F">
      <w:pPr>
        <w:pStyle w:val="NoteLevel2"/>
      </w:pPr>
      <w:r>
        <w:t>Payment of taxes</w:t>
      </w:r>
    </w:p>
    <w:p w14:paraId="5670F1A7" w14:textId="77777777" w:rsidR="005F7C9F" w:rsidRDefault="005F7C9F" w:rsidP="005F7C9F">
      <w:pPr>
        <w:pStyle w:val="NoteLevel3"/>
      </w:pPr>
      <w:r>
        <w:t>Don’t want to pay taxes for Jane on her income</w:t>
      </w:r>
    </w:p>
    <w:p w14:paraId="45F37FA4" w14:textId="77777777" w:rsidR="005F7C9F" w:rsidRDefault="005F7C9F" w:rsidP="005F7C9F">
      <w:pPr>
        <w:pStyle w:val="NoteLevel2"/>
      </w:pPr>
      <w:r>
        <w:lastRenderedPageBreak/>
        <w:t>Assignment</w:t>
      </w:r>
    </w:p>
    <w:p w14:paraId="2974869A" w14:textId="77777777" w:rsidR="005F7C9F" w:rsidRDefault="005F7C9F" w:rsidP="005F7C9F">
      <w:pPr>
        <w:pStyle w:val="NoteLevel3"/>
      </w:pPr>
      <w:r>
        <w:t>Cannot assign the work to another unless prior consent is given.</w:t>
      </w:r>
    </w:p>
    <w:p w14:paraId="765C9B7B" w14:textId="77777777" w:rsidR="005F7C9F" w:rsidRDefault="005F7C9F" w:rsidP="005F7C9F">
      <w:pPr>
        <w:pStyle w:val="NoteLevel2"/>
      </w:pPr>
      <w:r>
        <w:t>Interpretation</w:t>
      </w:r>
    </w:p>
    <w:p w14:paraId="59C5C035" w14:textId="77777777" w:rsidR="005F7C9F" w:rsidRDefault="005F7C9F" w:rsidP="005F7C9F">
      <w:pPr>
        <w:pStyle w:val="NoteLevel3"/>
      </w:pPr>
      <w:r>
        <w:t>If Jane dies, the agreement still binds her estate. It does not end because of a new relationship.</w:t>
      </w:r>
    </w:p>
    <w:p w14:paraId="126B9B48" w14:textId="77777777" w:rsidR="005F7C9F" w:rsidRDefault="005F7C9F" w:rsidP="005F7C9F">
      <w:pPr>
        <w:pStyle w:val="NoteLevel3"/>
      </w:pPr>
      <w:r>
        <w:t xml:space="preserve">It says that everything we have agreed to </w:t>
      </w:r>
      <w:proofErr w:type="gramStart"/>
      <w:r>
        <w:t>is</w:t>
      </w:r>
      <w:proofErr w:type="gramEnd"/>
      <w:r>
        <w:t xml:space="preserve"> set out in this contract. If it is not in here then it does not count. Provides nice certainty and predictability.</w:t>
      </w:r>
    </w:p>
    <w:p w14:paraId="4530CD75" w14:textId="77777777" w:rsidR="005F7C9F" w:rsidRPr="00FF13BC" w:rsidRDefault="005F7C9F" w:rsidP="005F7C9F">
      <w:pPr>
        <w:pStyle w:val="NoteLevel3"/>
      </w:pPr>
      <w:r>
        <w:t xml:space="preserve">Clause stating that if a provision in this contract is found to be unenforceable all other provisions herein shall continue in full force. </w:t>
      </w:r>
    </w:p>
    <w:p w14:paraId="7C46D319" w14:textId="77777777" w:rsidR="00FF13BC" w:rsidRPr="00FF13BC" w:rsidRDefault="00FF13BC" w:rsidP="00FF13BC">
      <w:pPr>
        <w:pStyle w:val="NoteLevel1"/>
      </w:pPr>
    </w:p>
    <w:p w14:paraId="441D5EDE" w14:textId="77777777" w:rsidR="00FF13BC" w:rsidRPr="00FF13BC" w:rsidRDefault="00FF13BC" w:rsidP="00FF13BC">
      <w:pPr>
        <w:pStyle w:val="NoteLevel1"/>
      </w:pPr>
    </w:p>
    <w:p w14:paraId="35CD3CFF" w14:textId="77777777" w:rsidR="005C0D43" w:rsidRDefault="005C0D43" w:rsidP="00FF13BC">
      <w:pPr>
        <w:pStyle w:val="NoteLevel1"/>
        <w:sectPr w:rsidR="005C0D43" w:rsidSect="00FF13BC">
          <w:headerReference w:type="first" r:id="rId13"/>
          <w:pgSz w:w="12240" w:h="15840"/>
          <w:pgMar w:top="1440" w:right="1440" w:bottom="1440" w:left="1440" w:header="708" w:footer="708" w:gutter="0"/>
          <w:cols w:space="708"/>
          <w:titlePg/>
          <w:docGrid w:type="lines" w:linePitch="360"/>
        </w:sectPr>
      </w:pPr>
    </w:p>
    <w:p w14:paraId="1DA9CE04" w14:textId="77777777" w:rsidR="00654CA2" w:rsidRDefault="005C0D43" w:rsidP="005C0D43">
      <w:pPr>
        <w:pStyle w:val="NoteLevel1"/>
      </w:pPr>
      <w:bookmarkStart w:id="12" w:name="_GoBack"/>
      <w:bookmarkEnd w:id="12"/>
      <w:r>
        <w:t xml:space="preserve">Sometimes provisions are required in all agreements. </w:t>
      </w:r>
    </w:p>
    <w:p w14:paraId="16513EF4" w14:textId="77777777" w:rsidR="005C0D43" w:rsidRDefault="005C0D43" w:rsidP="005C0D43">
      <w:pPr>
        <w:pStyle w:val="NoteLevel1"/>
      </w:pPr>
    </w:p>
    <w:p w14:paraId="45E8E5C4" w14:textId="77777777" w:rsidR="005C0D43" w:rsidRDefault="005C0D43" w:rsidP="005C0D43">
      <w:pPr>
        <w:pStyle w:val="NoteLevel1"/>
      </w:pPr>
      <w:r>
        <w:t>Title</w:t>
      </w:r>
    </w:p>
    <w:p w14:paraId="12C362DA" w14:textId="77777777" w:rsidR="005C0D43" w:rsidRDefault="005C0D43" w:rsidP="005C0D43">
      <w:pPr>
        <w:pStyle w:val="NoteLevel2"/>
      </w:pPr>
      <w:r>
        <w:t>At the top</w:t>
      </w:r>
    </w:p>
    <w:p w14:paraId="6CB40615" w14:textId="77777777" w:rsidR="005C0D43" w:rsidRDefault="005C0D43" w:rsidP="005C0D43">
      <w:pPr>
        <w:pStyle w:val="NoteLevel1"/>
      </w:pPr>
      <w:r>
        <w:t>Describing the parties</w:t>
      </w:r>
    </w:p>
    <w:p w14:paraId="515A3902" w14:textId="77777777" w:rsidR="005C0D43" w:rsidRDefault="005C0D43" w:rsidP="005C0D43">
      <w:pPr>
        <w:pStyle w:val="NoteLevel2"/>
      </w:pPr>
      <w:r>
        <w:t xml:space="preserve">Separated </w:t>
      </w:r>
      <w:r w:rsidR="00A21CC2">
        <w:t>them into blocks.</w:t>
      </w:r>
    </w:p>
    <w:p w14:paraId="0D49D26E" w14:textId="77777777" w:rsidR="00A21CC2" w:rsidRDefault="00A21CC2" w:rsidP="005C0D43">
      <w:pPr>
        <w:pStyle w:val="NoteLevel2"/>
      </w:pPr>
      <w:r>
        <w:t>Of the first part and of the second part</w:t>
      </w:r>
    </w:p>
    <w:p w14:paraId="641A6B20" w14:textId="77777777" w:rsidR="00A21CC2" w:rsidRDefault="00A21CC2" w:rsidP="00A21CC2">
      <w:pPr>
        <w:pStyle w:val="NoteLevel3"/>
      </w:pPr>
      <w:r>
        <w:t>Meaningless</w:t>
      </w:r>
    </w:p>
    <w:p w14:paraId="648C880F" w14:textId="77777777" w:rsidR="00A21CC2" w:rsidRDefault="00A21CC2" w:rsidP="00A21CC2">
      <w:pPr>
        <w:pStyle w:val="NoteLevel1"/>
      </w:pPr>
      <w:r>
        <w:t>Begins with clauses</w:t>
      </w:r>
    </w:p>
    <w:p w14:paraId="7E4C94B1" w14:textId="77777777" w:rsidR="00A21CC2" w:rsidRDefault="00A21CC2" w:rsidP="00A21CC2">
      <w:pPr>
        <w:pStyle w:val="NoteLevel2"/>
      </w:pPr>
      <w:r>
        <w:t>Whereas, AND whereas</w:t>
      </w:r>
    </w:p>
    <w:p w14:paraId="5AF1440F" w14:textId="77777777" w:rsidR="00A21CC2" w:rsidRDefault="00A21CC2" w:rsidP="00A21CC2">
      <w:pPr>
        <w:pStyle w:val="NoteLevel3"/>
      </w:pPr>
      <w:r>
        <w:t>Called recitals</w:t>
      </w:r>
    </w:p>
    <w:p w14:paraId="74CCD3BB" w14:textId="77777777" w:rsidR="00A21CC2" w:rsidRDefault="00A21CC2" w:rsidP="00A21CC2">
      <w:pPr>
        <w:pStyle w:val="NoteLevel3"/>
      </w:pPr>
      <w:r>
        <w:t>Provide context to the reader to explain to the reader why it is these parties have come to enter into this agreement</w:t>
      </w:r>
    </w:p>
    <w:p w14:paraId="70E3966E" w14:textId="77777777" w:rsidR="00A21CC2" w:rsidRDefault="00A21CC2" w:rsidP="00A21CC2">
      <w:pPr>
        <w:pStyle w:val="NoteLevel3"/>
      </w:pPr>
      <w:r>
        <w:t>Context in some situations can be very complex</w:t>
      </w:r>
    </w:p>
    <w:p w14:paraId="660EF092" w14:textId="77777777" w:rsidR="00A21CC2" w:rsidRDefault="00A21CC2" w:rsidP="00A21CC2">
      <w:pPr>
        <w:pStyle w:val="NoteLevel2"/>
      </w:pPr>
      <w:r>
        <w:t>Agreement</w:t>
      </w:r>
    </w:p>
    <w:p w14:paraId="662FFF8E" w14:textId="77777777" w:rsidR="00A21CC2" w:rsidRDefault="00A21CC2" w:rsidP="00A21CC2">
      <w:pPr>
        <w:pStyle w:val="NoteLevel3"/>
      </w:pPr>
      <w:r>
        <w:t>All we say is that each party much receive something have value.</w:t>
      </w:r>
    </w:p>
    <w:p w14:paraId="5A6BE7B7" w14:textId="77777777" w:rsidR="00A21CC2" w:rsidRDefault="00A21CC2" w:rsidP="00A21CC2">
      <w:pPr>
        <w:pStyle w:val="NoteLevel1"/>
      </w:pPr>
      <w:r>
        <w:t>Definitions</w:t>
      </w:r>
    </w:p>
    <w:p w14:paraId="78A53E5B" w14:textId="77777777" w:rsidR="00A21CC2" w:rsidRDefault="00A21CC2" w:rsidP="00A21CC2">
      <w:pPr>
        <w:pStyle w:val="NoteLevel2"/>
      </w:pPr>
      <w:r>
        <w:t xml:space="preserve">A glossary, no different then defining terms by putting them in brackets. </w:t>
      </w:r>
    </w:p>
    <w:p w14:paraId="765611F5" w14:textId="77777777" w:rsidR="00A21CC2" w:rsidRDefault="00A21CC2" w:rsidP="00A21CC2">
      <w:pPr>
        <w:pStyle w:val="NoteLevel2"/>
      </w:pPr>
      <w:r>
        <w:t xml:space="preserve">For convince of reference we put the defined terms at the beginning so when you come across a defined term you can go to the beginning and see what it means. </w:t>
      </w:r>
    </w:p>
    <w:p w14:paraId="5EFBC93B" w14:textId="77777777" w:rsidR="00A21CC2" w:rsidRDefault="00A21CC2" w:rsidP="00A21CC2">
      <w:pPr>
        <w:pStyle w:val="NoteLevel2"/>
      </w:pPr>
      <w:r>
        <w:t>This use of defined terms make use of Nested Terms</w:t>
      </w:r>
    </w:p>
    <w:p w14:paraId="7C63C58E" w14:textId="77777777" w:rsidR="00A21CC2" w:rsidRDefault="00A21CC2" w:rsidP="00A21CC2">
      <w:pPr>
        <w:pStyle w:val="NoteLevel3"/>
      </w:pPr>
      <w:r>
        <w:t>Products include</w:t>
      </w:r>
    </w:p>
    <w:p w14:paraId="1A9ED2B9" w14:textId="77777777" w:rsidR="00A21CC2" w:rsidRDefault="00A21CC2" w:rsidP="00A21CC2">
      <w:pPr>
        <w:pStyle w:val="NoteLevel4"/>
      </w:pPr>
      <w:proofErr w:type="gramStart"/>
      <w:r>
        <w:t>hardware</w:t>
      </w:r>
      <w:proofErr w:type="gramEnd"/>
      <w:r>
        <w:t xml:space="preserve"> and software</w:t>
      </w:r>
    </w:p>
    <w:p w14:paraId="5A06B9AE" w14:textId="77777777" w:rsidR="00A21CC2" w:rsidRDefault="00A21CC2" w:rsidP="00A21CC2">
      <w:pPr>
        <w:pStyle w:val="NoteLevel5"/>
      </w:pPr>
      <w:r>
        <w:t xml:space="preserve">Hardware </w:t>
      </w:r>
      <w:proofErr w:type="gramStart"/>
      <w:r>
        <w:t>includes……</w:t>
      </w:r>
      <w:proofErr w:type="gramEnd"/>
    </w:p>
    <w:p w14:paraId="4F0E2413" w14:textId="77777777" w:rsidR="00A21CC2" w:rsidRDefault="00A21CC2" w:rsidP="00A21CC2">
      <w:pPr>
        <w:pStyle w:val="NoteLevel5"/>
      </w:pPr>
      <w:r>
        <w:t xml:space="preserve">Software </w:t>
      </w:r>
      <w:proofErr w:type="gramStart"/>
      <w:r>
        <w:t>includes……</w:t>
      </w:r>
      <w:proofErr w:type="gramEnd"/>
    </w:p>
    <w:p w14:paraId="6C8ABAE6" w14:textId="77777777" w:rsidR="00A21CC2" w:rsidRDefault="00A21CC2" w:rsidP="00A21CC2">
      <w:pPr>
        <w:pStyle w:val="NoteLevel1"/>
      </w:pPr>
      <w:r>
        <w:t>Boiler Plate</w:t>
      </w:r>
    </w:p>
    <w:p w14:paraId="21310D22" w14:textId="77777777" w:rsidR="00A21CC2" w:rsidRDefault="00A21CC2" w:rsidP="00A21CC2">
      <w:pPr>
        <w:pStyle w:val="NoteLevel2"/>
      </w:pPr>
      <w:r>
        <w:t>Are provisions that go from agreement to agreement, they do not change that much.</w:t>
      </w:r>
    </w:p>
    <w:p w14:paraId="71D18353" w14:textId="77777777" w:rsidR="00A21CC2" w:rsidRDefault="00A21CC2" w:rsidP="00A21CC2">
      <w:pPr>
        <w:pStyle w:val="NoteLevel2"/>
      </w:pPr>
      <w:r>
        <w:t xml:space="preserve">One mistake often made is people copy the </w:t>
      </w:r>
      <w:proofErr w:type="gramStart"/>
      <w:r>
        <w:t>boiler plate</w:t>
      </w:r>
      <w:proofErr w:type="gramEnd"/>
      <w:r>
        <w:t>, or they forget to put it in.</w:t>
      </w:r>
    </w:p>
    <w:p w14:paraId="0DA80D47" w14:textId="77777777" w:rsidR="00A21CC2" w:rsidRDefault="00A21CC2" w:rsidP="00A21CC2">
      <w:pPr>
        <w:pStyle w:val="NoteLevel1"/>
      </w:pPr>
      <w:r>
        <w:t>Headings</w:t>
      </w:r>
    </w:p>
    <w:p w14:paraId="031215AB" w14:textId="77777777" w:rsidR="00A21CC2" w:rsidRDefault="00A21CC2" w:rsidP="00A21CC2">
      <w:pPr>
        <w:pStyle w:val="NoteLevel2"/>
      </w:pPr>
      <w:r>
        <w:t>Refers to that headings is only for convenience</w:t>
      </w:r>
    </w:p>
    <w:p w14:paraId="67D5EF6D" w14:textId="77777777" w:rsidR="00A21CC2" w:rsidRDefault="00A21CC2" w:rsidP="00A21CC2">
      <w:pPr>
        <w:pStyle w:val="NoteLevel1"/>
      </w:pPr>
      <w:r>
        <w:t>Gender and Number</w:t>
      </w:r>
    </w:p>
    <w:p w14:paraId="154F0C2F" w14:textId="77777777" w:rsidR="00A21CC2" w:rsidRDefault="00A21CC2" w:rsidP="00A21CC2">
      <w:pPr>
        <w:pStyle w:val="NoteLevel2"/>
      </w:pPr>
    </w:p>
    <w:p w14:paraId="14931A8E" w14:textId="77777777" w:rsidR="00100E48" w:rsidRDefault="00100E48" w:rsidP="00100E48">
      <w:pPr>
        <w:pStyle w:val="NoteLevel1"/>
      </w:pPr>
      <w:r>
        <w:t>Currency</w:t>
      </w:r>
    </w:p>
    <w:p w14:paraId="6A6E64E4" w14:textId="77777777" w:rsidR="00100E48" w:rsidRDefault="00100E48" w:rsidP="00100E48">
      <w:pPr>
        <w:pStyle w:val="NoteLevel2"/>
      </w:pPr>
      <w:r>
        <w:t>Sets out what currency this contract will be set out in.</w:t>
      </w:r>
    </w:p>
    <w:p w14:paraId="28217E95" w14:textId="77777777" w:rsidR="00100E48" w:rsidRDefault="00100E48" w:rsidP="00100E48">
      <w:pPr>
        <w:pStyle w:val="NoteLevel1"/>
      </w:pPr>
      <w:r>
        <w:t>Invalidity of Provisions</w:t>
      </w:r>
    </w:p>
    <w:p w14:paraId="2801E85B" w14:textId="77777777" w:rsidR="00100E48" w:rsidRDefault="00100E48" w:rsidP="00100E48">
      <w:pPr>
        <w:pStyle w:val="NoteLevel2"/>
      </w:pPr>
      <w:r>
        <w:t>If any of these provisions fail, the contract still stands</w:t>
      </w:r>
    </w:p>
    <w:p w14:paraId="6C3BB6CF" w14:textId="77777777" w:rsidR="00100E48" w:rsidRDefault="00100E48" w:rsidP="00100E48">
      <w:pPr>
        <w:pStyle w:val="NoteLevel1"/>
      </w:pPr>
      <w:r>
        <w:t>Entire Agreement</w:t>
      </w:r>
    </w:p>
    <w:p w14:paraId="49E1158A" w14:textId="77777777" w:rsidR="00100E48" w:rsidRDefault="00100E48" w:rsidP="00100E48">
      <w:pPr>
        <w:pStyle w:val="NoteLevel2"/>
      </w:pPr>
    </w:p>
    <w:p w14:paraId="5B04302A" w14:textId="77777777" w:rsidR="00100E48" w:rsidRDefault="00100E48" w:rsidP="00100E48">
      <w:pPr>
        <w:pStyle w:val="NoteLevel1"/>
      </w:pPr>
      <w:r>
        <w:t>Modification and Waiver</w:t>
      </w:r>
    </w:p>
    <w:p w14:paraId="4AB89DB7" w14:textId="77777777" w:rsidR="00100E48" w:rsidRDefault="00100E48" w:rsidP="00100E48">
      <w:pPr>
        <w:pStyle w:val="NoteLevel2"/>
      </w:pPr>
      <w:r>
        <w:t>How the agreement can be modified.</w:t>
      </w:r>
    </w:p>
    <w:p w14:paraId="278742E2" w14:textId="77777777" w:rsidR="00100E48" w:rsidRDefault="00100E48" w:rsidP="00100E48">
      <w:pPr>
        <w:pStyle w:val="NoteLevel2"/>
      </w:pPr>
      <w:r>
        <w:t>Promissory estoppel</w:t>
      </w:r>
    </w:p>
    <w:p w14:paraId="0B1DA3EF" w14:textId="77777777" w:rsidR="00100E48" w:rsidRDefault="00100E48" w:rsidP="00100E48">
      <w:pPr>
        <w:pStyle w:val="NoteLevel2"/>
      </w:pPr>
      <w:r>
        <w:t>If we allow you to pay late once that’s it. Meaning no argument of promissory estoppel.</w:t>
      </w:r>
    </w:p>
    <w:p w14:paraId="0B26B469" w14:textId="77777777" w:rsidR="00100E48" w:rsidRDefault="00100E48" w:rsidP="00100E48">
      <w:pPr>
        <w:pStyle w:val="NoteLevel1"/>
      </w:pPr>
      <w:r>
        <w:t>Counterparts</w:t>
      </w:r>
    </w:p>
    <w:p w14:paraId="66E3D68A" w14:textId="77777777" w:rsidR="00100E48" w:rsidRDefault="00100E48" w:rsidP="00100E48">
      <w:pPr>
        <w:pStyle w:val="NoteLevel2"/>
      </w:pPr>
      <w:r>
        <w:t>Can you have a contract by facts or email</w:t>
      </w:r>
    </w:p>
    <w:p w14:paraId="4DAA6764" w14:textId="77777777" w:rsidR="00100E48" w:rsidRDefault="00100E48" w:rsidP="00100E48">
      <w:pPr>
        <w:pStyle w:val="NoteLevel2"/>
      </w:pPr>
      <w:proofErr w:type="spellStart"/>
      <w:r>
        <w:t>E.x</w:t>
      </w:r>
      <w:proofErr w:type="spellEnd"/>
      <w:r>
        <w:t>. Back and forth signing of a piece of paper that is scanned and sent. No original document.</w:t>
      </w:r>
    </w:p>
    <w:p w14:paraId="1D4D3974" w14:textId="77777777" w:rsidR="00100E48" w:rsidRDefault="00100E48" w:rsidP="00100E48">
      <w:pPr>
        <w:pStyle w:val="NoteLevel2"/>
      </w:pPr>
      <w:r>
        <w:t>States that each piece of paper is considered a contract.</w:t>
      </w:r>
    </w:p>
    <w:p w14:paraId="36A1CD9D" w14:textId="77777777" w:rsidR="00100E48" w:rsidRDefault="00100E48" w:rsidP="00100E48">
      <w:pPr>
        <w:pStyle w:val="NoteLevel2"/>
        <w:numPr>
          <w:ilvl w:val="0"/>
          <w:numId w:val="0"/>
        </w:numPr>
        <w:ind w:left="1080"/>
      </w:pPr>
    </w:p>
    <w:p w14:paraId="7859DBE5" w14:textId="77777777" w:rsidR="00100E48" w:rsidRDefault="00100E48" w:rsidP="00100E48">
      <w:pPr>
        <w:pStyle w:val="NoteLevel1"/>
      </w:pPr>
      <w:r>
        <w:t xml:space="preserve">The purpose is to create a legally binding comprehensible agreement. It is important to have this </w:t>
      </w:r>
      <w:proofErr w:type="gramStart"/>
      <w:r>
        <w:t>boiler plate</w:t>
      </w:r>
      <w:proofErr w:type="gramEnd"/>
      <w:r>
        <w:t xml:space="preserve">. </w:t>
      </w:r>
    </w:p>
    <w:p w14:paraId="2A55D48F" w14:textId="77777777" w:rsidR="00100E48" w:rsidRDefault="00100E48" w:rsidP="00100E48">
      <w:pPr>
        <w:pStyle w:val="NoteLevel1"/>
      </w:pPr>
    </w:p>
    <w:p w14:paraId="39C828DF" w14:textId="77777777" w:rsidR="00100E48" w:rsidRDefault="00100E48" w:rsidP="00100E48">
      <w:pPr>
        <w:pStyle w:val="NoteLevel1"/>
      </w:pPr>
      <w:r>
        <w:t>Without the help of a lawyer sections 2</w:t>
      </w:r>
      <w:r w:rsidR="007527D1">
        <w:t>-4 could be possible made without the help of the lawyers cause the business people know that stuff.</w:t>
      </w:r>
    </w:p>
    <w:p w14:paraId="4ED4D252" w14:textId="77777777" w:rsidR="007527D1" w:rsidRDefault="007527D1" w:rsidP="00100E48">
      <w:pPr>
        <w:pStyle w:val="NoteLevel1"/>
      </w:pPr>
    </w:p>
    <w:p w14:paraId="55956F6D" w14:textId="77777777" w:rsidR="007527D1" w:rsidRDefault="007527D1" w:rsidP="00100E48">
      <w:pPr>
        <w:pStyle w:val="NoteLevel1"/>
      </w:pPr>
      <w:r>
        <w:t>Property Rights</w:t>
      </w:r>
    </w:p>
    <w:p w14:paraId="60E0880E" w14:textId="77777777" w:rsidR="007527D1" w:rsidRDefault="007527D1" w:rsidP="007527D1">
      <w:pPr>
        <w:pStyle w:val="NoteLevel2"/>
      </w:pPr>
      <w:r>
        <w:t>Third party</w:t>
      </w:r>
    </w:p>
    <w:p w14:paraId="20D06AAA" w14:textId="77777777" w:rsidR="007527D1" w:rsidRDefault="007527D1" w:rsidP="007527D1">
      <w:pPr>
        <w:pStyle w:val="NoteLevel3"/>
      </w:pPr>
      <w:proofErr w:type="spellStart"/>
      <w:r>
        <w:t>E.x</w:t>
      </w:r>
      <w:proofErr w:type="spellEnd"/>
      <w:r>
        <w:t xml:space="preserve">. Selling a PC with windows on it. The windows software is the third party software. </w:t>
      </w:r>
    </w:p>
    <w:p w14:paraId="7698AC9C" w14:textId="77777777" w:rsidR="007527D1" w:rsidRDefault="007527D1" w:rsidP="007527D1">
      <w:pPr>
        <w:pStyle w:val="NoteLevel2"/>
      </w:pPr>
      <w:r>
        <w:t>Unless it says other wise all software belongs to the supplier.</w:t>
      </w:r>
    </w:p>
    <w:p w14:paraId="5A22C6FE" w14:textId="77777777" w:rsidR="007527D1" w:rsidRDefault="007527D1" w:rsidP="007527D1">
      <w:pPr>
        <w:pStyle w:val="NoteLevel1"/>
      </w:pPr>
      <w:r>
        <w:t>Customer Materials</w:t>
      </w:r>
    </w:p>
    <w:p w14:paraId="0338F4E4" w14:textId="77777777" w:rsidR="007527D1" w:rsidRDefault="007527D1" w:rsidP="007527D1">
      <w:pPr>
        <w:pStyle w:val="NoteLevel2"/>
      </w:pPr>
      <w:r>
        <w:t>The intellectual property made by the customer belongs to the customer not the supplier.</w:t>
      </w:r>
    </w:p>
    <w:p w14:paraId="3B17708C" w14:textId="77777777" w:rsidR="007527D1" w:rsidRDefault="007527D1" w:rsidP="007527D1">
      <w:pPr>
        <w:pStyle w:val="NoteLevel1"/>
      </w:pPr>
      <w:r>
        <w:t>Intellectual property owned by customer</w:t>
      </w:r>
    </w:p>
    <w:p w14:paraId="0D457AAA" w14:textId="77777777" w:rsidR="007527D1" w:rsidRDefault="007527D1" w:rsidP="007527D1">
      <w:pPr>
        <w:pStyle w:val="NoteLevel2"/>
      </w:pPr>
      <w:r>
        <w:t>If it says that the agreement expressly provides that intellectual property is to be owned by the customer then this clause applies.</w:t>
      </w:r>
    </w:p>
    <w:p w14:paraId="3D7F8108" w14:textId="77777777" w:rsidR="007527D1" w:rsidRDefault="007527D1" w:rsidP="007527D1">
      <w:pPr>
        <w:pStyle w:val="NoteLevel1"/>
      </w:pPr>
      <w:r>
        <w:t>Intellectual Property owned by the Supplier</w:t>
      </w:r>
    </w:p>
    <w:p w14:paraId="5F85EF5D" w14:textId="77777777" w:rsidR="007527D1" w:rsidRDefault="007527D1" w:rsidP="007527D1">
      <w:pPr>
        <w:pStyle w:val="NoteLevel2"/>
      </w:pPr>
      <w:r>
        <w:t>If it says that the agreement expressly provides that intellectual property is to be owned by the supplier then this clause applies.</w:t>
      </w:r>
    </w:p>
    <w:p w14:paraId="303CAC5C" w14:textId="77777777" w:rsidR="007527D1" w:rsidRDefault="007527D1" w:rsidP="007527D1">
      <w:pPr>
        <w:pStyle w:val="NoteLevel1"/>
      </w:pPr>
      <w:r>
        <w:t>Grant of License</w:t>
      </w:r>
    </w:p>
    <w:p w14:paraId="22AD1CA4" w14:textId="77777777" w:rsidR="007527D1" w:rsidRDefault="007527D1" w:rsidP="007527D1">
      <w:pPr>
        <w:pStyle w:val="NoteLevel2"/>
      </w:pPr>
    </w:p>
    <w:p w14:paraId="66308389" w14:textId="77777777" w:rsidR="007527D1" w:rsidRDefault="007527D1" w:rsidP="007527D1">
      <w:pPr>
        <w:pStyle w:val="NoteLevel1"/>
      </w:pPr>
    </w:p>
    <w:p w14:paraId="6E33154E" w14:textId="77777777" w:rsidR="007527D1" w:rsidRDefault="007527D1" w:rsidP="007527D1">
      <w:pPr>
        <w:pStyle w:val="NoteLevel1"/>
      </w:pPr>
      <w:r>
        <w:t>Limited Warranty</w:t>
      </w:r>
    </w:p>
    <w:p w14:paraId="38C538D0" w14:textId="77777777" w:rsidR="007527D1" w:rsidRDefault="007527D1" w:rsidP="007527D1">
      <w:pPr>
        <w:pStyle w:val="NoteLevel2"/>
      </w:pPr>
      <w:r>
        <w:t>One of the areas where negotiations are most intense</w:t>
      </w:r>
    </w:p>
    <w:p w14:paraId="01215790" w14:textId="77777777" w:rsidR="007527D1" w:rsidRDefault="007527D1" w:rsidP="007527D1">
      <w:pPr>
        <w:pStyle w:val="NoteLevel2"/>
      </w:pPr>
      <w:r>
        <w:t>Customer wants as many warranties as they can get</w:t>
      </w:r>
    </w:p>
    <w:p w14:paraId="7728D42D" w14:textId="77777777" w:rsidR="007527D1" w:rsidRDefault="007527D1" w:rsidP="007527D1">
      <w:pPr>
        <w:pStyle w:val="NoteLevel2"/>
      </w:pPr>
      <w:r>
        <w:t xml:space="preserve">Customer wants this area as wide as possible while the supplier wants it to be as narrow as possible. </w:t>
      </w:r>
    </w:p>
    <w:p w14:paraId="7460AA46" w14:textId="77777777" w:rsidR="007527D1" w:rsidRDefault="007527D1" w:rsidP="007527D1">
      <w:pPr>
        <w:pStyle w:val="NoteLevel1"/>
      </w:pPr>
      <w:r>
        <w:t>Disclaimer</w:t>
      </w:r>
    </w:p>
    <w:p w14:paraId="3B712269" w14:textId="77777777" w:rsidR="007527D1" w:rsidRDefault="007527D1" w:rsidP="007527D1">
      <w:pPr>
        <w:pStyle w:val="NoteLevel2"/>
      </w:pPr>
      <w:r>
        <w:t>Other than the warranties stated we are not reliable for other warranties or conditions</w:t>
      </w:r>
    </w:p>
    <w:p w14:paraId="7E41EE08" w14:textId="77777777" w:rsidR="007527D1" w:rsidRDefault="007527D1" w:rsidP="007527D1">
      <w:pPr>
        <w:pStyle w:val="NoteLevel2"/>
      </w:pPr>
      <w:r>
        <w:t>This has to do with the sales of goods act</w:t>
      </w:r>
    </w:p>
    <w:p w14:paraId="4255AB95" w14:textId="77777777" w:rsidR="007527D1" w:rsidRDefault="007527D1" w:rsidP="007527D1">
      <w:pPr>
        <w:pStyle w:val="NoteLevel2"/>
      </w:pPr>
      <w:r>
        <w:t>Used to exclude the sales of goods act warranties or conditions</w:t>
      </w:r>
    </w:p>
    <w:p w14:paraId="6BA44493" w14:textId="77777777" w:rsidR="007527D1" w:rsidRDefault="007527D1" w:rsidP="007527D1">
      <w:pPr>
        <w:pStyle w:val="NoteLevel1"/>
      </w:pPr>
      <w:r>
        <w:t xml:space="preserve">No Liability </w:t>
      </w:r>
    </w:p>
    <w:p w14:paraId="17E7A641" w14:textId="77777777" w:rsidR="007527D1" w:rsidRDefault="007527D1" w:rsidP="007527D1">
      <w:pPr>
        <w:pStyle w:val="NoteLevel2"/>
      </w:pPr>
      <w:r>
        <w:t>A li</w:t>
      </w:r>
      <w:r w:rsidR="006F00FD">
        <w:t>s</w:t>
      </w:r>
      <w:r>
        <w:t>t when the supplier is not liable</w:t>
      </w:r>
    </w:p>
    <w:p w14:paraId="2CE1BFFD" w14:textId="77777777" w:rsidR="006F00FD" w:rsidRDefault="006F00FD" w:rsidP="006F00FD">
      <w:pPr>
        <w:pStyle w:val="NoteLevel1"/>
      </w:pPr>
    </w:p>
    <w:p w14:paraId="6B8F2579" w14:textId="77777777" w:rsidR="006F00FD" w:rsidRDefault="006F00FD" w:rsidP="006F00FD">
      <w:pPr>
        <w:pStyle w:val="NoteLevel1"/>
      </w:pPr>
      <w:r>
        <w:t>Confidentiality</w:t>
      </w:r>
    </w:p>
    <w:p w14:paraId="6D9D879E" w14:textId="77777777" w:rsidR="006F00FD" w:rsidRDefault="006F00FD" w:rsidP="006F00FD">
      <w:pPr>
        <w:pStyle w:val="NoteLevel1"/>
      </w:pPr>
    </w:p>
    <w:p w14:paraId="4F68B18F" w14:textId="77777777" w:rsidR="006F00FD" w:rsidRDefault="006F00FD" w:rsidP="006F00FD">
      <w:pPr>
        <w:pStyle w:val="NoteLevel1"/>
      </w:pPr>
      <w:r>
        <w:t>Publicity</w:t>
      </w:r>
    </w:p>
    <w:p w14:paraId="7E7089D8" w14:textId="77777777" w:rsidR="006F00FD" w:rsidRDefault="006F00FD" w:rsidP="006F00FD">
      <w:pPr>
        <w:pStyle w:val="NoteLevel2"/>
      </w:pPr>
      <w:r>
        <w:t>Used as a clause for the use of a company’s logo and name.</w:t>
      </w:r>
    </w:p>
    <w:p w14:paraId="3E652DF0" w14:textId="77777777" w:rsidR="006F00FD" w:rsidRDefault="006F00FD" w:rsidP="006F00FD">
      <w:pPr>
        <w:pStyle w:val="NoteLevel1"/>
      </w:pPr>
    </w:p>
    <w:p w14:paraId="4AA01D70" w14:textId="77777777" w:rsidR="006F00FD" w:rsidRDefault="006F00FD" w:rsidP="006F00FD">
      <w:pPr>
        <w:pStyle w:val="NoteLevel1"/>
      </w:pPr>
      <w:r>
        <w:t>Survival</w:t>
      </w:r>
    </w:p>
    <w:p w14:paraId="7B9635F0" w14:textId="77777777" w:rsidR="006F00FD" w:rsidRDefault="006F00FD" w:rsidP="006F00FD">
      <w:pPr>
        <w:pStyle w:val="NoteLevel2"/>
      </w:pPr>
      <w:r>
        <w:t>Even if this contract is terminated anything to be continued is either continued or not based on this clause.</w:t>
      </w:r>
    </w:p>
    <w:p w14:paraId="4CA039BD" w14:textId="77777777" w:rsidR="006F00FD" w:rsidRDefault="006F00FD" w:rsidP="006F00FD">
      <w:pPr>
        <w:pStyle w:val="NoteLevel1"/>
      </w:pPr>
      <w:r>
        <w:t>Dispute Resolution</w:t>
      </w:r>
    </w:p>
    <w:p w14:paraId="39D3E3BF" w14:textId="77777777" w:rsidR="006F00FD" w:rsidRDefault="006F00FD" w:rsidP="006F00FD">
      <w:pPr>
        <w:pStyle w:val="NoteLevel2"/>
      </w:pPr>
      <w:r>
        <w:t>Used to set out how disputes will be resolved</w:t>
      </w:r>
    </w:p>
    <w:p w14:paraId="10D4F94C" w14:textId="77777777" w:rsidR="006F00FD" w:rsidRDefault="006F00FD" w:rsidP="006F00FD">
      <w:pPr>
        <w:pStyle w:val="NoteLevel1"/>
      </w:pPr>
      <w:r>
        <w:t>Time of Essence</w:t>
      </w:r>
    </w:p>
    <w:p w14:paraId="556C8318" w14:textId="77777777" w:rsidR="006F00FD" w:rsidRDefault="006F00FD" w:rsidP="006F00FD">
      <w:pPr>
        <w:pStyle w:val="NoteLevel2"/>
      </w:pPr>
      <w:r>
        <w:t>Stating that time is important to this contract and is an essential term and can lead to termination of the contract</w:t>
      </w:r>
    </w:p>
    <w:p w14:paraId="3EEE092F" w14:textId="77777777" w:rsidR="006F00FD" w:rsidRDefault="006F00FD" w:rsidP="006F00FD">
      <w:pPr>
        <w:pStyle w:val="NoteLevel1"/>
      </w:pPr>
      <w:r>
        <w:t>Further Assurances</w:t>
      </w:r>
    </w:p>
    <w:p w14:paraId="4CE32544" w14:textId="77777777" w:rsidR="006F00FD" w:rsidRDefault="006F00FD" w:rsidP="006F00FD">
      <w:pPr>
        <w:pStyle w:val="NoteLevel2"/>
      </w:pPr>
      <w:r>
        <w:t>A feel good clause that says we both agree to do what is reasonably necessary.</w:t>
      </w:r>
    </w:p>
    <w:p w14:paraId="41198FB3" w14:textId="77777777" w:rsidR="006F00FD" w:rsidRDefault="006F00FD" w:rsidP="006F00FD">
      <w:pPr>
        <w:pStyle w:val="NoteLevel1"/>
      </w:pPr>
      <w:r>
        <w:t>No Limit on Additional remedies</w:t>
      </w:r>
    </w:p>
    <w:p w14:paraId="0CAA9262" w14:textId="77777777" w:rsidR="006F00FD" w:rsidRDefault="006F00FD" w:rsidP="006F00FD">
      <w:pPr>
        <w:pStyle w:val="NoteLevel2"/>
      </w:pPr>
      <w:r>
        <w:t>Just because I terminated this contract doesn’t mean I can’t sue you.</w:t>
      </w:r>
    </w:p>
    <w:p w14:paraId="06BE709A" w14:textId="77777777" w:rsidR="006F00FD" w:rsidRDefault="006F00FD" w:rsidP="006F00FD">
      <w:pPr>
        <w:pStyle w:val="NoteLevel1"/>
      </w:pPr>
      <w:r>
        <w:t>Force Majeure</w:t>
      </w:r>
    </w:p>
    <w:p w14:paraId="52F283DC" w14:textId="77777777" w:rsidR="006F00FD" w:rsidRDefault="006F00FD" w:rsidP="006F00FD">
      <w:pPr>
        <w:pStyle w:val="NoteLevel2"/>
      </w:pPr>
      <w:r>
        <w:t>If the enforcement of this contract is impossible then we will forgive.</w:t>
      </w:r>
    </w:p>
    <w:p w14:paraId="3CB96670" w14:textId="77777777" w:rsidR="006F00FD" w:rsidRDefault="006F00FD" w:rsidP="006F00FD">
      <w:pPr>
        <w:pStyle w:val="NoteLevel2"/>
      </w:pPr>
      <w:r>
        <w:t>Frustration</w:t>
      </w:r>
    </w:p>
    <w:p w14:paraId="2F9BB686" w14:textId="77777777" w:rsidR="006F00FD" w:rsidRDefault="006F00FD" w:rsidP="006F00FD">
      <w:pPr>
        <w:pStyle w:val="NoteLevel1"/>
      </w:pPr>
    </w:p>
    <w:p w14:paraId="03B5F25F" w14:textId="77777777" w:rsidR="00100E48" w:rsidRDefault="00100E48" w:rsidP="00100E48">
      <w:pPr>
        <w:pStyle w:val="NoteLevel1"/>
      </w:pPr>
    </w:p>
    <w:p w14:paraId="761FE91F" w14:textId="77777777" w:rsidR="00100E48" w:rsidRDefault="00100E48" w:rsidP="00100E48">
      <w:pPr>
        <w:pStyle w:val="NoteLevel1"/>
      </w:pPr>
    </w:p>
    <w:p w14:paraId="413F3675" w14:textId="77777777" w:rsidR="007A4AEF" w:rsidRDefault="007A4AEF" w:rsidP="00A21CC2">
      <w:pPr>
        <w:pStyle w:val="NoteLevel1"/>
        <w:sectPr w:rsidR="007A4AEF" w:rsidSect="005C0D43">
          <w:headerReference w:type="first" r:id="rId14"/>
          <w:pgSz w:w="12240" w:h="15840"/>
          <w:pgMar w:top="1440" w:right="1440" w:bottom="1440" w:left="1440" w:header="708" w:footer="708" w:gutter="0"/>
          <w:cols w:space="708"/>
          <w:titlePg/>
          <w:docGrid w:type="lines" w:linePitch="360"/>
        </w:sectPr>
      </w:pPr>
    </w:p>
    <w:p w14:paraId="31190B6F" w14:textId="77777777" w:rsidR="00A21CC2" w:rsidRDefault="007A4AEF" w:rsidP="007A4AEF">
      <w:pPr>
        <w:pStyle w:val="NoteLevel1"/>
      </w:pPr>
      <w:r>
        <w:t>Legally enforceable if the writing at the top in bold is shown.</w:t>
      </w:r>
    </w:p>
    <w:p w14:paraId="28D86E81" w14:textId="77777777" w:rsidR="007A4AEF" w:rsidRDefault="007A4AEF" w:rsidP="007A4AEF">
      <w:pPr>
        <w:pStyle w:val="NoteLevel1"/>
      </w:pPr>
    </w:p>
    <w:p w14:paraId="121401CA" w14:textId="77777777" w:rsidR="007A4AEF" w:rsidRDefault="007A4AEF" w:rsidP="007A4AEF">
      <w:pPr>
        <w:pStyle w:val="NoteLevel1"/>
      </w:pPr>
      <w:r>
        <w:t xml:space="preserve">This </w:t>
      </w:r>
      <w:proofErr w:type="spellStart"/>
      <w:r>
        <w:t>agreemnt</w:t>
      </w:r>
      <w:proofErr w:type="spellEnd"/>
      <w:r>
        <w:t xml:space="preserve"> says we are letting you use this software and essentially we are making no representation or warranty at all, if it doesn’t work too bad, if it puts you out of business too bad. If it doesn’t work and causes hardship too bad.</w:t>
      </w:r>
    </w:p>
    <w:p w14:paraId="24955B55" w14:textId="77777777" w:rsidR="007A4AEF" w:rsidRDefault="007A4AEF" w:rsidP="007A4AEF">
      <w:pPr>
        <w:pStyle w:val="NoteLevel1"/>
      </w:pPr>
    </w:p>
    <w:p w14:paraId="79BB62C3" w14:textId="24C8C974" w:rsidR="004A4CF0" w:rsidRDefault="007A4AEF" w:rsidP="003A4AFF">
      <w:pPr>
        <w:pStyle w:val="NoteLevel1"/>
        <w:sectPr w:rsidR="004A4CF0" w:rsidSect="003A4AFF">
          <w:headerReference w:type="first" r:id="rId15"/>
          <w:pgSz w:w="12240" w:h="15840"/>
          <w:pgMar w:top="1440" w:right="1440" w:bottom="1440" w:left="1440" w:header="708" w:footer="708" w:gutter="0"/>
          <w:cols w:space="708"/>
          <w:titlePg/>
          <w:docGrid w:type="lines" w:linePitch="360"/>
        </w:sectPr>
      </w:pPr>
      <w:proofErr w:type="gramStart"/>
      <w:r>
        <w:t>Sales of goods act doesn’t</w:t>
      </w:r>
      <w:proofErr w:type="gramEnd"/>
      <w:r>
        <w:t xml:space="preserve"> apply to services or software. It does not apply to Software License Agreement. </w:t>
      </w:r>
      <w:r w:rsidR="004A4CF0">
        <w:cr/>
      </w:r>
    </w:p>
    <w:p w14:paraId="10DD8128" w14:textId="4FA53771" w:rsidR="007A4AEF" w:rsidRPr="009D5E4F" w:rsidRDefault="004A4CF0" w:rsidP="004A4CF0">
      <w:pPr>
        <w:pStyle w:val="NoteLevel1"/>
        <w:rPr>
          <w:b/>
        </w:rPr>
      </w:pPr>
      <w:r w:rsidRPr="009D5E4F">
        <w:rPr>
          <w:b/>
        </w:rPr>
        <w:t>* Have a good understanding of where all agreements are similar and where they are different and why.</w:t>
      </w:r>
    </w:p>
    <w:p w14:paraId="353865C6" w14:textId="38098F7D" w:rsidR="004A4CF0" w:rsidRPr="009D5E4F" w:rsidRDefault="004A4CF0" w:rsidP="004A4CF0">
      <w:pPr>
        <w:pStyle w:val="NoteLevel1"/>
        <w:rPr>
          <w:b/>
        </w:rPr>
      </w:pPr>
      <w:r w:rsidRPr="009D5E4F">
        <w:rPr>
          <w:b/>
        </w:rPr>
        <w:t xml:space="preserve">*In preparation for the quiz  </w:t>
      </w:r>
    </w:p>
    <w:p w14:paraId="0E06DAEE" w14:textId="630444F7" w:rsidR="004A4CF0" w:rsidRPr="009D5E4F" w:rsidRDefault="004A4CF0" w:rsidP="004A4CF0">
      <w:pPr>
        <w:pStyle w:val="NoteLevel2"/>
        <w:rPr>
          <w:b/>
        </w:rPr>
      </w:pPr>
      <w:r w:rsidRPr="009D5E4F">
        <w:rPr>
          <w:b/>
        </w:rPr>
        <w:t>If you were worried about this what provision would you use?</w:t>
      </w:r>
    </w:p>
    <w:p w14:paraId="61D27CA2" w14:textId="0747556D" w:rsidR="004A4CF0" w:rsidRPr="009D5E4F" w:rsidRDefault="004A4CF0" w:rsidP="004A4CF0">
      <w:pPr>
        <w:pStyle w:val="NoteLevel2"/>
        <w:rPr>
          <w:b/>
        </w:rPr>
      </w:pPr>
      <w:r w:rsidRPr="009D5E4F">
        <w:rPr>
          <w:b/>
        </w:rPr>
        <w:t>What the purpose of certain provisions is?</w:t>
      </w:r>
    </w:p>
    <w:p w14:paraId="35D6AA12" w14:textId="0BC5FE8F" w:rsidR="004A4CF0" w:rsidRPr="009D5E4F" w:rsidRDefault="004A4CF0" w:rsidP="004A4CF0">
      <w:pPr>
        <w:pStyle w:val="NoteLevel2"/>
        <w:rPr>
          <w:b/>
        </w:rPr>
      </w:pPr>
      <w:r w:rsidRPr="009D5E4F">
        <w:rPr>
          <w:b/>
        </w:rPr>
        <w:t>What the provisions accomplish?</w:t>
      </w:r>
    </w:p>
    <w:p w14:paraId="45C36793" w14:textId="3D3B0936" w:rsidR="004A4CF0" w:rsidRPr="009D5E4F" w:rsidRDefault="004A4CF0" w:rsidP="004A4CF0">
      <w:pPr>
        <w:pStyle w:val="NoteLevel2"/>
        <w:rPr>
          <w:b/>
        </w:rPr>
      </w:pPr>
      <w:r w:rsidRPr="009D5E4F">
        <w:rPr>
          <w:b/>
        </w:rPr>
        <w:t>Put into situation where you have to determine your rights and obligations under the contract</w:t>
      </w:r>
    </w:p>
    <w:p w14:paraId="1CDD284C" w14:textId="0F545A72" w:rsidR="004A4CF0" w:rsidRPr="009D5E4F" w:rsidRDefault="003360F7" w:rsidP="004A4CF0">
      <w:pPr>
        <w:pStyle w:val="NoteLevel3"/>
        <w:rPr>
          <w:b/>
        </w:rPr>
      </w:pPr>
      <w:r w:rsidRPr="009D5E4F">
        <w:rPr>
          <w:b/>
        </w:rPr>
        <w:t xml:space="preserve">E.g. </w:t>
      </w:r>
      <w:proofErr w:type="gramStart"/>
      <w:r w:rsidR="004A4CF0" w:rsidRPr="009D5E4F">
        <w:rPr>
          <w:b/>
        </w:rPr>
        <w:t>Suppose</w:t>
      </w:r>
      <w:proofErr w:type="gramEnd"/>
      <w:r w:rsidR="004A4CF0" w:rsidRPr="009D5E4F">
        <w:rPr>
          <w:b/>
        </w:rPr>
        <w:t xml:space="preserve"> you are the supplier and a shipment has been destroyed from a train that exploded, what can you do now?</w:t>
      </w:r>
    </w:p>
    <w:p w14:paraId="578BFA72" w14:textId="77777777" w:rsidR="009D5E4F" w:rsidRDefault="009D5E4F" w:rsidP="009D5E4F">
      <w:pPr>
        <w:pStyle w:val="NoteLevel1"/>
      </w:pPr>
    </w:p>
    <w:p w14:paraId="3013C0BB" w14:textId="77777777" w:rsidR="009D5E4F" w:rsidRDefault="009D5E4F" w:rsidP="009D5E4F">
      <w:pPr>
        <w:pStyle w:val="NoteLevel1"/>
      </w:pPr>
    </w:p>
    <w:p w14:paraId="00D58D32" w14:textId="77777777" w:rsidR="009D5E4F" w:rsidRDefault="009D5E4F" w:rsidP="009D5E4F">
      <w:pPr>
        <w:pStyle w:val="NoteLevel1"/>
      </w:pPr>
    </w:p>
    <w:p w14:paraId="1B9660AD" w14:textId="2275BF4B" w:rsidR="009D5E4F" w:rsidRPr="009D5E4F" w:rsidRDefault="009D5E4F" w:rsidP="009D5E4F">
      <w:pPr>
        <w:pStyle w:val="NoteLevel1"/>
        <w:rPr>
          <w:i/>
        </w:rPr>
      </w:pPr>
      <w:r w:rsidRPr="009D5E4F">
        <w:rPr>
          <w:b/>
          <w:i/>
        </w:rPr>
        <w:t>Commercial Lease</w:t>
      </w:r>
    </w:p>
    <w:p w14:paraId="73079873" w14:textId="77777777" w:rsidR="009D5E4F" w:rsidRDefault="009D5E4F" w:rsidP="009D5E4F">
      <w:pPr>
        <w:pStyle w:val="NoteLevel1"/>
      </w:pPr>
    </w:p>
    <w:p w14:paraId="43AD0205" w14:textId="765E8087" w:rsidR="009D5E4F" w:rsidRDefault="009D5E4F" w:rsidP="009D5E4F">
      <w:pPr>
        <w:pStyle w:val="NoteLevel1"/>
      </w:pPr>
      <w:r>
        <w:t>Most difficult agreement due to length because landlords want a lot of protection</w:t>
      </w:r>
    </w:p>
    <w:p w14:paraId="2B4902E1" w14:textId="77777777" w:rsidR="009D5E4F" w:rsidRDefault="009D5E4F" w:rsidP="009D5E4F">
      <w:pPr>
        <w:pStyle w:val="NoteLevel1"/>
      </w:pPr>
    </w:p>
    <w:p w14:paraId="2B004B34" w14:textId="4551DF16" w:rsidR="009D5E4F" w:rsidRDefault="009D5E4F" w:rsidP="009D5E4F">
      <w:pPr>
        <w:pStyle w:val="NoteLevel1"/>
      </w:pPr>
      <w:r>
        <w:t>Usually VERY long</w:t>
      </w:r>
    </w:p>
    <w:p w14:paraId="01604A4F" w14:textId="77777777" w:rsidR="009D5E4F" w:rsidRDefault="009D5E4F" w:rsidP="009D5E4F">
      <w:pPr>
        <w:pStyle w:val="NoteLevel1"/>
      </w:pPr>
    </w:p>
    <w:p w14:paraId="660F70AB" w14:textId="49E1921C" w:rsidR="009D5E4F" w:rsidRDefault="009D5E4F" w:rsidP="009D5E4F">
      <w:pPr>
        <w:pStyle w:val="NoteLevel1"/>
      </w:pPr>
      <w:r>
        <w:t>Interest as a society for people not to be homeless</w:t>
      </w:r>
    </w:p>
    <w:p w14:paraId="79624442" w14:textId="77777777" w:rsidR="009D5E4F" w:rsidRDefault="009D5E4F" w:rsidP="009D5E4F">
      <w:pPr>
        <w:pStyle w:val="NoteLevel1"/>
      </w:pPr>
    </w:p>
    <w:p w14:paraId="6DAF1901" w14:textId="0E1171B3" w:rsidR="009D5E4F" w:rsidRDefault="009D5E4F" w:rsidP="009D5E4F">
      <w:pPr>
        <w:pStyle w:val="NoteLevel1"/>
      </w:pPr>
      <w:r>
        <w:t>Protection for residential tenancies does not apply to commercial</w:t>
      </w:r>
    </w:p>
    <w:p w14:paraId="70E8169F" w14:textId="77777777" w:rsidR="009D5E4F" w:rsidRDefault="009D5E4F" w:rsidP="009D5E4F">
      <w:pPr>
        <w:pStyle w:val="NoteLevel1"/>
      </w:pPr>
    </w:p>
    <w:p w14:paraId="4E4395C0" w14:textId="3FE0CA5D" w:rsidR="009D5E4F" w:rsidRDefault="009D5E4F" w:rsidP="009D5E4F">
      <w:pPr>
        <w:pStyle w:val="NoteLevel1"/>
      </w:pPr>
      <w:r>
        <w:t>Renewal</w:t>
      </w:r>
    </w:p>
    <w:p w14:paraId="784666C0" w14:textId="411FA1BF" w:rsidR="009D5E4F" w:rsidRDefault="009D5E4F" w:rsidP="009D5E4F">
      <w:pPr>
        <w:pStyle w:val="NoteLevel2"/>
      </w:pPr>
      <w:r>
        <w:t>Very important for tenant</w:t>
      </w:r>
    </w:p>
    <w:p w14:paraId="2DC030DF" w14:textId="77777777" w:rsidR="009D5E4F" w:rsidRDefault="009D5E4F" w:rsidP="009D5E4F">
      <w:pPr>
        <w:pStyle w:val="NoteLevel1"/>
      </w:pPr>
    </w:p>
    <w:p w14:paraId="758CE1D8" w14:textId="5FC0304D" w:rsidR="009D5E4F" w:rsidRDefault="009D5E4F" w:rsidP="009D5E4F">
      <w:pPr>
        <w:pStyle w:val="NoteLevel1"/>
      </w:pPr>
      <w:r>
        <w:t>Use</w:t>
      </w:r>
    </w:p>
    <w:p w14:paraId="38C103EB" w14:textId="7562A976" w:rsidR="009D5E4F" w:rsidRDefault="009D5E4F" w:rsidP="009D5E4F">
      <w:pPr>
        <w:pStyle w:val="NoteLevel2"/>
      </w:pPr>
      <w:r>
        <w:t>Always say what the use is</w:t>
      </w:r>
    </w:p>
    <w:p w14:paraId="6B09E352" w14:textId="76A63F19" w:rsidR="009D5E4F" w:rsidRDefault="009D5E4F" w:rsidP="009D5E4F">
      <w:pPr>
        <w:pStyle w:val="NoteLevel2"/>
      </w:pPr>
      <w:r>
        <w:t>Don’t want tenant to rent space and use it for whatever they want</w:t>
      </w:r>
    </w:p>
    <w:p w14:paraId="160A3071" w14:textId="347A836C" w:rsidR="009D5E4F" w:rsidRDefault="009D5E4F" w:rsidP="009D5E4F">
      <w:pPr>
        <w:pStyle w:val="NoteLevel2"/>
      </w:pPr>
      <w:r>
        <w:t>Some people ask for exclusive rights</w:t>
      </w:r>
    </w:p>
    <w:p w14:paraId="1FF1124E" w14:textId="7DEE27D1" w:rsidR="009D5E4F" w:rsidRDefault="009D5E4F" w:rsidP="009D5E4F">
      <w:pPr>
        <w:pStyle w:val="NoteLevel3"/>
      </w:pPr>
      <w:r>
        <w:t>E.g. Starbucks rents place they got exclusive from landlord, that no other place in the strip mall will be a coffee shop.</w:t>
      </w:r>
    </w:p>
    <w:p w14:paraId="70A4A04B" w14:textId="77777777" w:rsidR="009D5E4F" w:rsidRDefault="009D5E4F" w:rsidP="009D5E4F">
      <w:pPr>
        <w:pStyle w:val="NoteLevel1"/>
      </w:pPr>
    </w:p>
    <w:p w14:paraId="62CFAAF9" w14:textId="2F0CB861" w:rsidR="009D5E4F" w:rsidRDefault="009D5E4F" w:rsidP="009D5E4F">
      <w:pPr>
        <w:pStyle w:val="NoteLevel1"/>
      </w:pPr>
      <w:r>
        <w:t>Rent</w:t>
      </w:r>
    </w:p>
    <w:p w14:paraId="53DF0D43" w14:textId="281EC779" w:rsidR="009D5E4F" w:rsidRDefault="009D5E4F" w:rsidP="009D5E4F">
      <w:pPr>
        <w:pStyle w:val="NoteLevel2"/>
      </w:pPr>
      <w:r>
        <w:t>A pure financial play</w:t>
      </w:r>
    </w:p>
    <w:p w14:paraId="5B10A1DF" w14:textId="6A531DCE" w:rsidR="009D5E4F" w:rsidRDefault="009D5E4F" w:rsidP="009D5E4F">
      <w:pPr>
        <w:pStyle w:val="NoteLevel2"/>
      </w:pPr>
      <w:r>
        <w:t>Rent really matters to the landlords, they want a reliable stream of income</w:t>
      </w:r>
    </w:p>
    <w:p w14:paraId="3FD7302B" w14:textId="4B7F53ED" w:rsidR="009D5E4F" w:rsidRDefault="009D5E4F" w:rsidP="009D5E4F">
      <w:pPr>
        <w:pStyle w:val="NoteLevel2"/>
      </w:pPr>
      <w:r>
        <w:t>Landlords will take reliable over higher rent</w:t>
      </w:r>
    </w:p>
    <w:p w14:paraId="6EC38E73" w14:textId="3A7BA580" w:rsidR="009D5E4F" w:rsidRDefault="009D5E4F" w:rsidP="009D5E4F">
      <w:pPr>
        <w:pStyle w:val="NoteLevel2"/>
      </w:pPr>
      <w:r>
        <w:t>Gross leases</w:t>
      </w:r>
    </w:p>
    <w:p w14:paraId="5F3CCC6F" w14:textId="332D313C" w:rsidR="009D5E4F" w:rsidRDefault="009D5E4F" w:rsidP="009D5E4F">
      <w:pPr>
        <w:pStyle w:val="NoteLevel3"/>
      </w:pPr>
      <w:r>
        <w:t>Pay rent and that’s it</w:t>
      </w:r>
    </w:p>
    <w:p w14:paraId="67C69FD7" w14:textId="55F04A75" w:rsidR="009D5E4F" w:rsidRDefault="009D5E4F" w:rsidP="009D5E4F">
      <w:pPr>
        <w:pStyle w:val="NoteLevel2"/>
      </w:pPr>
      <w:r>
        <w:t>Net leases</w:t>
      </w:r>
    </w:p>
    <w:p w14:paraId="64817848" w14:textId="0D15BFFD" w:rsidR="009D5E4F" w:rsidRDefault="009D5E4F" w:rsidP="009D5E4F">
      <w:pPr>
        <w:pStyle w:val="NoteLevel3"/>
      </w:pPr>
      <w:r>
        <w:t>Divided into two parts</w:t>
      </w:r>
    </w:p>
    <w:p w14:paraId="7E653E58" w14:textId="584100D6" w:rsidR="009D5E4F" w:rsidRDefault="009D5E4F" w:rsidP="009D5E4F">
      <w:pPr>
        <w:pStyle w:val="NoteLevel4"/>
      </w:pPr>
      <w:r>
        <w:t xml:space="preserve">1) </w:t>
      </w:r>
      <w:proofErr w:type="gramStart"/>
      <w:r>
        <w:t>pay</w:t>
      </w:r>
      <w:proofErr w:type="gramEnd"/>
      <w:r>
        <w:t xml:space="preserve"> basic rent for square footage</w:t>
      </w:r>
    </w:p>
    <w:p w14:paraId="167316DE" w14:textId="21219020" w:rsidR="009D5E4F" w:rsidRDefault="009D5E4F" w:rsidP="009D5E4F">
      <w:pPr>
        <w:pStyle w:val="NoteLevel4"/>
      </w:pPr>
      <w:r>
        <w:t xml:space="preserve">2) </w:t>
      </w:r>
      <w:proofErr w:type="gramStart"/>
      <w:r>
        <w:t>pay</w:t>
      </w:r>
      <w:proofErr w:type="gramEnd"/>
      <w:r>
        <w:t xml:space="preserve"> share of what it costs the landlord to run the entire office building. Split between all </w:t>
      </w:r>
      <w:proofErr w:type="gramStart"/>
      <w:r>
        <w:t>tenant</w:t>
      </w:r>
      <w:proofErr w:type="gramEnd"/>
      <w:r>
        <w:t>. E.g. maintence, security, snow removal, janitorial, etc.</w:t>
      </w:r>
    </w:p>
    <w:p w14:paraId="5235C302" w14:textId="3055EB06" w:rsidR="00A24445" w:rsidRDefault="00A24445" w:rsidP="00A24445">
      <w:pPr>
        <w:pStyle w:val="NoteLevel2"/>
      </w:pPr>
      <w:r>
        <w:t>Percentage of gross revenue</w:t>
      </w:r>
    </w:p>
    <w:p w14:paraId="7386FD30" w14:textId="366631EA" w:rsidR="00A24445" w:rsidRDefault="00A24445" w:rsidP="00A24445">
      <w:pPr>
        <w:pStyle w:val="NoteLevel3"/>
      </w:pPr>
      <w:r>
        <w:t>Pay sales percentage for rent</w:t>
      </w:r>
    </w:p>
    <w:p w14:paraId="6B261713" w14:textId="303CC064" w:rsidR="00A24445" w:rsidRDefault="00A24445" w:rsidP="00A24445">
      <w:pPr>
        <w:pStyle w:val="NoteLevel3"/>
      </w:pPr>
      <w:r>
        <w:t>If the tenant succeeds the tenant will then make more money, there is an incentive on both parts</w:t>
      </w:r>
    </w:p>
    <w:p w14:paraId="2F502233" w14:textId="77777777" w:rsidR="00A24445" w:rsidRDefault="00A24445" w:rsidP="00A24445">
      <w:pPr>
        <w:pStyle w:val="NoteLevel1"/>
      </w:pPr>
    </w:p>
    <w:p w14:paraId="25AD8935" w14:textId="533487CD" w:rsidR="00A24445" w:rsidRDefault="00A24445" w:rsidP="00A24445">
      <w:pPr>
        <w:pStyle w:val="NoteLevel1"/>
      </w:pPr>
      <w:r>
        <w:t>Maintenance and Repair</w:t>
      </w:r>
    </w:p>
    <w:p w14:paraId="0D7577AB" w14:textId="44B93870" w:rsidR="00A24445" w:rsidRDefault="00A24445" w:rsidP="00A24445">
      <w:pPr>
        <w:pStyle w:val="NoteLevel2"/>
      </w:pPr>
      <w:r>
        <w:t>Typically tenants for walls in</w:t>
      </w:r>
    </w:p>
    <w:p w14:paraId="3EC18F5D" w14:textId="487937DF" w:rsidR="00A24445" w:rsidRDefault="00A24445" w:rsidP="00A24445">
      <w:pPr>
        <w:pStyle w:val="NoteLevel2"/>
      </w:pPr>
      <w:r>
        <w:t>Landlord responsible for walls out</w:t>
      </w:r>
    </w:p>
    <w:p w14:paraId="10B709D1" w14:textId="77777777" w:rsidR="00A24445" w:rsidRDefault="00A24445" w:rsidP="00A24445">
      <w:pPr>
        <w:pStyle w:val="NoteLevel1"/>
      </w:pPr>
    </w:p>
    <w:p w14:paraId="59004455" w14:textId="094E1173" w:rsidR="00A24445" w:rsidRDefault="00A24445" w:rsidP="00A24445">
      <w:pPr>
        <w:pStyle w:val="NoteLevel1"/>
      </w:pPr>
      <w:r>
        <w:t>Insurance</w:t>
      </w:r>
    </w:p>
    <w:p w14:paraId="7A4A4D90" w14:textId="35B12B78" w:rsidR="00A24445" w:rsidRDefault="00A24445" w:rsidP="00A24445">
      <w:pPr>
        <w:pStyle w:val="NoteLevel2"/>
      </w:pPr>
      <w:r>
        <w:t xml:space="preserve">Want to make sure there is proper insurance </w:t>
      </w:r>
    </w:p>
    <w:p w14:paraId="4573A3E4" w14:textId="77777777" w:rsidR="00A24445" w:rsidRDefault="00A24445" w:rsidP="00A24445">
      <w:pPr>
        <w:pStyle w:val="NoteLevel1"/>
      </w:pPr>
    </w:p>
    <w:p w14:paraId="26EF1B19" w14:textId="1FF1EE45" w:rsidR="00A24445" w:rsidRDefault="00A24445" w:rsidP="00A24445">
      <w:pPr>
        <w:pStyle w:val="NoteLevel1"/>
      </w:pPr>
      <w:r>
        <w:t>Condition of Premises</w:t>
      </w:r>
    </w:p>
    <w:p w14:paraId="1F4E8304" w14:textId="77777777" w:rsidR="00A24445" w:rsidRDefault="00A24445" w:rsidP="00A24445">
      <w:pPr>
        <w:pStyle w:val="NoteLevel1"/>
      </w:pPr>
    </w:p>
    <w:p w14:paraId="6CD24AFD" w14:textId="7274CD01" w:rsidR="00A24445" w:rsidRDefault="00A24445" w:rsidP="00A24445">
      <w:pPr>
        <w:pStyle w:val="NoteLevel1"/>
      </w:pPr>
      <w:r>
        <w:t>Signage</w:t>
      </w:r>
    </w:p>
    <w:p w14:paraId="5A93C837" w14:textId="6D33FFA9" w:rsidR="00A24445" w:rsidRDefault="00A24445" w:rsidP="00A24445">
      <w:pPr>
        <w:pStyle w:val="NoteLevel2"/>
      </w:pPr>
      <w:r>
        <w:t>Can make or break business</w:t>
      </w:r>
    </w:p>
    <w:p w14:paraId="05E99634" w14:textId="09334C05" w:rsidR="00A24445" w:rsidRDefault="00A24445" w:rsidP="00A24445">
      <w:pPr>
        <w:pStyle w:val="NoteLevel2"/>
      </w:pPr>
      <w:r>
        <w:t>Tenant cannot erect any signs without permission from landlord</w:t>
      </w:r>
    </w:p>
    <w:p w14:paraId="7EE3EE20" w14:textId="77777777" w:rsidR="00A24445" w:rsidRDefault="00A24445" w:rsidP="00A24445">
      <w:pPr>
        <w:pStyle w:val="NoteLevel1"/>
      </w:pPr>
    </w:p>
    <w:p w14:paraId="0FF8222D" w14:textId="70282A34" w:rsidR="00A24445" w:rsidRDefault="00A24445" w:rsidP="00A24445">
      <w:pPr>
        <w:pStyle w:val="NoteLevel1"/>
      </w:pPr>
      <w:r>
        <w:t>Parking</w:t>
      </w:r>
    </w:p>
    <w:p w14:paraId="3D43E154" w14:textId="1533F8EB" w:rsidR="00A24445" w:rsidRDefault="00A24445" w:rsidP="00A24445">
      <w:pPr>
        <w:pStyle w:val="NoteLevel2"/>
      </w:pPr>
      <w:r>
        <w:t>Sometimes can break a deal</w:t>
      </w:r>
    </w:p>
    <w:p w14:paraId="4FE81329" w14:textId="77777777" w:rsidR="00A24445" w:rsidRDefault="00A24445" w:rsidP="00A24445">
      <w:pPr>
        <w:pStyle w:val="NoteLevel1"/>
      </w:pPr>
    </w:p>
    <w:p w14:paraId="05E10DDD" w14:textId="41EFCC2E" w:rsidR="00A24445" w:rsidRDefault="00A24445" w:rsidP="00A24445">
      <w:pPr>
        <w:pStyle w:val="NoteLevel1"/>
      </w:pPr>
      <w:r>
        <w:t>Acts of Default</w:t>
      </w:r>
    </w:p>
    <w:p w14:paraId="25DD9D7F" w14:textId="63289C19" w:rsidR="00A24445" w:rsidRDefault="00A24445" w:rsidP="00A24445">
      <w:pPr>
        <w:pStyle w:val="NoteLevel2"/>
      </w:pPr>
      <w:r>
        <w:t>Landlord wants to make sure if anything goes wrong here they can get back in</w:t>
      </w:r>
    </w:p>
    <w:p w14:paraId="2778DFA6" w14:textId="24C3F625" w:rsidR="00A24445" w:rsidRDefault="00A24445" w:rsidP="00A24445">
      <w:pPr>
        <w:pStyle w:val="NoteLevel2"/>
      </w:pPr>
      <w:r>
        <w:t>Want to define them broadly</w:t>
      </w:r>
    </w:p>
    <w:p w14:paraId="0CC6ABE8" w14:textId="50F6FA84" w:rsidR="00A24445" w:rsidRDefault="00A24445" w:rsidP="00A24445">
      <w:pPr>
        <w:pStyle w:val="NoteLevel1"/>
      </w:pPr>
      <w:r>
        <w:t xml:space="preserve">                                       </w:t>
      </w:r>
    </w:p>
    <w:p w14:paraId="11D4C9A9" w14:textId="77777777" w:rsidR="009D5E4F" w:rsidRDefault="009D5E4F" w:rsidP="009D5E4F">
      <w:pPr>
        <w:pStyle w:val="NoteLevel1"/>
      </w:pPr>
    </w:p>
    <w:p w14:paraId="1A386AA7" w14:textId="77777777" w:rsidR="009D5E4F" w:rsidRDefault="009D5E4F" w:rsidP="009D5E4F">
      <w:pPr>
        <w:pStyle w:val="NoteLevel1"/>
      </w:pPr>
    </w:p>
    <w:p w14:paraId="337498B5" w14:textId="77777777" w:rsidR="003360F7" w:rsidRDefault="003360F7" w:rsidP="003360F7">
      <w:pPr>
        <w:pStyle w:val="NoteLevel1"/>
        <w:numPr>
          <w:ilvl w:val="0"/>
          <w:numId w:val="0"/>
        </w:numPr>
        <w:sectPr w:rsidR="003360F7" w:rsidSect="004A4CF0">
          <w:headerReference w:type="first" r:id="rId16"/>
          <w:pgSz w:w="12240" w:h="15840"/>
          <w:pgMar w:top="1440" w:right="1440" w:bottom="1440" w:left="1440" w:header="708" w:footer="708" w:gutter="0"/>
          <w:cols w:space="708"/>
          <w:titlePg/>
          <w:docGrid w:type="lines" w:linePitch="360"/>
        </w:sectPr>
      </w:pPr>
    </w:p>
    <w:p w14:paraId="62296BCA" w14:textId="78A7613A" w:rsidR="003360F7" w:rsidRDefault="003360F7" w:rsidP="003360F7">
      <w:pPr>
        <w:pStyle w:val="NoteLevel1"/>
        <w:numPr>
          <w:ilvl w:val="0"/>
          <w:numId w:val="0"/>
        </w:numPr>
      </w:pPr>
      <w:r>
        <w:t xml:space="preserve">Tend to see the lower level the employee the more simple the employment agreement. Why? </w:t>
      </w:r>
      <w:proofErr w:type="gramStart"/>
      <w:r>
        <w:t>To manage the risk.</w:t>
      </w:r>
      <w:proofErr w:type="gramEnd"/>
      <w:r>
        <w:t xml:space="preserve"> Whereas when you go up the food chain when you get to the senior level management, they have relationships with clients as well as information on R&amp;D etc.</w:t>
      </w:r>
    </w:p>
    <w:p w14:paraId="4D595F3C" w14:textId="77777777" w:rsidR="003360F7" w:rsidRDefault="003360F7" w:rsidP="003360F7">
      <w:pPr>
        <w:pStyle w:val="NoteLevel1"/>
        <w:numPr>
          <w:ilvl w:val="0"/>
          <w:numId w:val="0"/>
        </w:numPr>
      </w:pPr>
    </w:p>
    <w:p w14:paraId="4849E581" w14:textId="6ADBAA5E" w:rsidR="003360F7" w:rsidRDefault="003360F7" w:rsidP="003360F7">
      <w:pPr>
        <w:pStyle w:val="NoteLevel1"/>
        <w:numPr>
          <w:ilvl w:val="0"/>
          <w:numId w:val="0"/>
        </w:numPr>
      </w:pPr>
      <w:r>
        <w:t>Whereas</w:t>
      </w:r>
    </w:p>
    <w:p w14:paraId="55F67462" w14:textId="5E643227" w:rsidR="003360F7" w:rsidRDefault="003360F7" w:rsidP="003360F7">
      <w:pPr>
        <w:pStyle w:val="NoteLevel2"/>
      </w:pPr>
      <w:r>
        <w:t>A recital</w:t>
      </w:r>
    </w:p>
    <w:p w14:paraId="0823BF07" w14:textId="1D994AB7" w:rsidR="003360F7" w:rsidRDefault="003360F7" w:rsidP="003360F7">
      <w:pPr>
        <w:pStyle w:val="NoteLevel2"/>
      </w:pPr>
      <w:r>
        <w:t>Intended to provide context</w:t>
      </w:r>
    </w:p>
    <w:p w14:paraId="44E4EE5D" w14:textId="1035D952" w:rsidR="003360F7" w:rsidRDefault="003360F7" w:rsidP="003360F7">
      <w:pPr>
        <w:pStyle w:val="NoteLevel2"/>
      </w:pPr>
      <w:r>
        <w:t>Explain to the reader how they become into this agreement</w:t>
      </w:r>
    </w:p>
    <w:p w14:paraId="7CDED7BB" w14:textId="77777777" w:rsidR="003360F7" w:rsidRDefault="003360F7" w:rsidP="003360F7">
      <w:pPr>
        <w:pStyle w:val="NoteLevel1"/>
      </w:pPr>
    </w:p>
    <w:p w14:paraId="754C7387" w14:textId="41921611" w:rsidR="003360F7" w:rsidRDefault="003360F7" w:rsidP="003360F7">
      <w:pPr>
        <w:pStyle w:val="NoteLevel1"/>
      </w:pPr>
      <w:r>
        <w:t>Consideration clause</w:t>
      </w:r>
    </w:p>
    <w:p w14:paraId="10F8FB5B" w14:textId="793C194D" w:rsidR="003360F7" w:rsidRDefault="003360F7" w:rsidP="003360F7">
      <w:pPr>
        <w:pStyle w:val="NoteLevel2"/>
      </w:pPr>
      <w:r>
        <w:t>*</w:t>
      </w:r>
      <w:proofErr w:type="gramStart"/>
      <w:r>
        <w:t>refer</w:t>
      </w:r>
      <w:proofErr w:type="gramEnd"/>
      <w:r>
        <w:t xml:space="preserve"> to </w:t>
      </w:r>
      <w:proofErr w:type="spellStart"/>
      <w:r>
        <w:t>colin</w:t>
      </w:r>
      <w:proofErr w:type="spellEnd"/>
      <w:r>
        <w:t xml:space="preserve"> and </w:t>
      </w:r>
      <w:proofErr w:type="spellStart"/>
      <w:r>
        <w:t>korter</w:t>
      </w:r>
      <w:proofErr w:type="spellEnd"/>
    </w:p>
    <w:p w14:paraId="1C656764" w14:textId="224F73FF" w:rsidR="003360F7" w:rsidRDefault="003360F7" w:rsidP="003360F7">
      <w:pPr>
        <w:pStyle w:val="NoteLevel2"/>
      </w:pPr>
      <w:r>
        <w:t>Having a consideration clause will not make the agreement 100%</w:t>
      </w:r>
    </w:p>
    <w:p w14:paraId="31EB1348" w14:textId="70C58AAB" w:rsidR="003360F7" w:rsidRDefault="003360F7" w:rsidP="003360F7">
      <w:pPr>
        <w:pStyle w:val="NoteLevel2"/>
      </w:pPr>
      <w:r>
        <w:t xml:space="preserve">Why does it work in other agreements but not here? There is a tremendous amount of significance between employee and employer relationship. There is a notion when your boss hands you something and says sign it most people do. </w:t>
      </w:r>
    </w:p>
    <w:p w14:paraId="78AF1BAC" w14:textId="77777777" w:rsidR="003360F7" w:rsidRDefault="003360F7" w:rsidP="003360F7">
      <w:pPr>
        <w:pStyle w:val="NoteLevel1"/>
      </w:pPr>
    </w:p>
    <w:p w14:paraId="6565C59E" w14:textId="223B7A1B" w:rsidR="003360F7" w:rsidRDefault="003360F7" w:rsidP="003360F7">
      <w:pPr>
        <w:pStyle w:val="NoteLevel1"/>
      </w:pPr>
      <w:r>
        <w:t>Duties</w:t>
      </w:r>
    </w:p>
    <w:p w14:paraId="0C5B3636" w14:textId="3C68ADE6" w:rsidR="003360F7" w:rsidRDefault="003360F7" w:rsidP="003360F7">
      <w:pPr>
        <w:pStyle w:val="NoteLevel2"/>
      </w:pPr>
      <w:r>
        <w:t>For convenience</w:t>
      </w:r>
    </w:p>
    <w:p w14:paraId="5EC81208" w14:textId="712489EB" w:rsidR="003360F7" w:rsidRDefault="003360F7" w:rsidP="003360F7">
      <w:pPr>
        <w:pStyle w:val="NoteLevel2"/>
      </w:pPr>
      <w:r>
        <w:t>Ease of reference</w:t>
      </w:r>
    </w:p>
    <w:p w14:paraId="25753577" w14:textId="045AFF4A" w:rsidR="003360F7" w:rsidRDefault="003360F7" w:rsidP="003360F7">
      <w:pPr>
        <w:pStyle w:val="NoteLevel2"/>
      </w:pPr>
      <w:r>
        <w:t xml:space="preserve">“Subject always to the control…” </w:t>
      </w:r>
    </w:p>
    <w:p w14:paraId="75B6E423" w14:textId="28F60288" w:rsidR="003360F7" w:rsidRDefault="003360F7" w:rsidP="003360F7">
      <w:pPr>
        <w:pStyle w:val="NoteLevel3"/>
      </w:pPr>
      <w:r>
        <w:t>Who exercises control, helps identify that this is an employer agreement</w:t>
      </w:r>
    </w:p>
    <w:p w14:paraId="68DB3314" w14:textId="58830F46" w:rsidR="003360F7" w:rsidRDefault="003360F7" w:rsidP="003360F7">
      <w:pPr>
        <w:pStyle w:val="NoteLevel3"/>
      </w:pPr>
      <w:r>
        <w:t>Makes it clear that it is the employer who directs what happens here</w:t>
      </w:r>
    </w:p>
    <w:p w14:paraId="1A94C62B" w14:textId="77777777" w:rsidR="003360F7" w:rsidRDefault="003360F7" w:rsidP="003360F7">
      <w:pPr>
        <w:pStyle w:val="NoteLevel1"/>
      </w:pPr>
    </w:p>
    <w:p w14:paraId="36EDDE5A" w14:textId="390F28C0" w:rsidR="003360F7" w:rsidRDefault="003360F7" w:rsidP="003360F7">
      <w:pPr>
        <w:pStyle w:val="NoteLevel1"/>
      </w:pPr>
      <w:r>
        <w:t>Term</w:t>
      </w:r>
    </w:p>
    <w:p w14:paraId="5E77E814" w14:textId="270B976C" w:rsidR="003360F7" w:rsidRDefault="003360F7" w:rsidP="003360F7">
      <w:pPr>
        <w:pStyle w:val="NoteLevel2"/>
      </w:pPr>
      <w:r>
        <w:t>Why indefinite term here?</w:t>
      </w:r>
    </w:p>
    <w:p w14:paraId="00CBD734" w14:textId="1E25A806" w:rsidR="003360F7" w:rsidRDefault="003360F7" w:rsidP="003360F7">
      <w:pPr>
        <w:pStyle w:val="NoteLevel3"/>
      </w:pPr>
      <w:r>
        <w:t>It is an employment relationship</w:t>
      </w:r>
    </w:p>
    <w:p w14:paraId="362DFE06" w14:textId="69E3D273" w:rsidR="003360F7" w:rsidRDefault="003360F7" w:rsidP="003360F7">
      <w:pPr>
        <w:pStyle w:val="NoteLevel3"/>
      </w:pPr>
      <w:r>
        <w:t xml:space="preserve">Other legal </w:t>
      </w:r>
      <w:proofErr w:type="spellStart"/>
      <w:r>
        <w:t>contractional</w:t>
      </w:r>
      <w:proofErr w:type="spellEnd"/>
      <w:r>
        <w:t xml:space="preserve"> relationships, the presumption is that they are not indefinite</w:t>
      </w:r>
    </w:p>
    <w:p w14:paraId="446F0D1E" w14:textId="77777777" w:rsidR="00994394" w:rsidRDefault="00994394" w:rsidP="00994394">
      <w:pPr>
        <w:pStyle w:val="NoteLevel1"/>
      </w:pPr>
    </w:p>
    <w:p w14:paraId="09158FF9" w14:textId="26735ED1" w:rsidR="00994394" w:rsidRDefault="00994394" w:rsidP="00994394">
      <w:pPr>
        <w:pStyle w:val="NoteLevel1"/>
      </w:pPr>
      <w:r>
        <w:t>Salary</w:t>
      </w:r>
    </w:p>
    <w:p w14:paraId="1B40F7E9" w14:textId="118CF01A" w:rsidR="00994394" w:rsidRDefault="00994394" w:rsidP="00994394">
      <w:pPr>
        <w:pStyle w:val="NoteLevel2"/>
      </w:pPr>
      <w:r>
        <w:t>Statutory holdings</w:t>
      </w:r>
    </w:p>
    <w:p w14:paraId="3309421B" w14:textId="4824939C" w:rsidR="00994394" w:rsidRDefault="00994394" w:rsidP="00994394">
      <w:pPr>
        <w:pStyle w:val="NoteLevel2"/>
      </w:pPr>
      <w:r>
        <w:t>“</w:t>
      </w:r>
      <w:proofErr w:type="gramStart"/>
      <w:r>
        <w:t>subject</w:t>
      </w:r>
      <w:proofErr w:type="gramEnd"/>
      <w:r>
        <w:t xml:space="preserve"> to such increase..”</w:t>
      </w:r>
    </w:p>
    <w:p w14:paraId="3E3FA542" w14:textId="4985C243" w:rsidR="00994394" w:rsidRDefault="00994394" w:rsidP="00994394">
      <w:pPr>
        <w:pStyle w:val="NoteLevel3"/>
      </w:pPr>
      <w:r>
        <w:t xml:space="preserve">Has to be in writing </w:t>
      </w:r>
    </w:p>
    <w:p w14:paraId="4A60C5C3" w14:textId="7D8FA04E" w:rsidR="00994394" w:rsidRDefault="00994394" w:rsidP="00994394">
      <w:pPr>
        <w:pStyle w:val="NoteLevel2"/>
      </w:pPr>
      <w:r>
        <w:t>Benefits frequently change</w:t>
      </w:r>
    </w:p>
    <w:p w14:paraId="0A05C1B5" w14:textId="77777777" w:rsidR="00994394" w:rsidRDefault="00994394" w:rsidP="00994394">
      <w:pPr>
        <w:pStyle w:val="NoteLevel1"/>
      </w:pPr>
    </w:p>
    <w:p w14:paraId="19E4E97D" w14:textId="4E34800A" w:rsidR="00994394" w:rsidRDefault="00994394" w:rsidP="00994394">
      <w:pPr>
        <w:pStyle w:val="NoteLevel1"/>
      </w:pPr>
      <w:r>
        <w:t>Vacation</w:t>
      </w:r>
    </w:p>
    <w:p w14:paraId="4F20D294" w14:textId="07EE5BE7" w:rsidR="00994394" w:rsidRDefault="00994394" w:rsidP="00994394">
      <w:pPr>
        <w:pStyle w:val="NoteLevel2"/>
      </w:pPr>
      <w:r>
        <w:t>2 Weeks minimum under employment standards act</w:t>
      </w:r>
    </w:p>
    <w:p w14:paraId="533DE105" w14:textId="1C899321" w:rsidR="00994394" w:rsidRDefault="00994394" w:rsidP="00994394">
      <w:pPr>
        <w:pStyle w:val="NoteLevel2"/>
      </w:pPr>
      <w:proofErr w:type="gramStart"/>
      <w:r>
        <w:t>cannot</w:t>
      </w:r>
      <w:proofErr w:type="gramEnd"/>
      <w:r>
        <w:t xml:space="preserve"> enforce agreement contrary to the law</w:t>
      </w:r>
    </w:p>
    <w:p w14:paraId="5E4873A6" w14:textId="77777777" w:rsidR="00994394" w:rsidRDefault="00994394" w:rsidP="00994394">
      <w:pPr>
        <w:pStyle w:val="NoteLevel1"/>
      </w:pPr>
    </w:p>
    <w:p w14:paraId="64DE1B13" w14:textId="16CBD9FD" w:rsidR="00994394" w:rsidRDefault="00994394" w:rsidP="00994394">
      <w:pPr>
        <w:pStyle w:val="NoteLevel1"/>
      </w:pPr>
      <w:r>
        <w:t>Expenses</w:t>
      </w:r>
    </w:p>
    <w:p w14:paraId="37C189AF" w14:textId="7E444DFB" w:rsidR="00994394" w:rsidRDefault="00994394" w:rsidP="00994394">
      <w:pPr>
        <w:pStyle w:val="NoteLevel2"/>
      </w:pPr>
      <w:r>
        <w:t>Employee will be refunded when given receipts</w:t>
      </w:r>
    </w:p>
    <w:p w14:paraId="1D70A42D" w14:textId="77777777" w:rsidR="00994394" w:rsidRDefault="00994394" w:rsidP="00994394">
      <w:pPr>
        <w:pStyle w:val="NoteLevel1"/>
      </w:pPr>
    </w:p>
    <w:p w14:paraId="3907F122" w14:textId="0E100814" w:rsidR="00994394" w:rsidRDefault="00994394" w:rsidP="00994394">
      <w:pPr>
        <w:pStyle w:val="NoteLevel1"/>
      </w:pPr>
      <w:r>
        <w:t>Termination for Cause</w:t>
      </w:r>
    </w:p>
    <w:p w14:paraId="00BA81BE" w14:textId="1EB5B1F4" w:rsidR="00994394" w:rsidRDefault="00994394" w:rsidP="00994394">
      <w:pPr>
        <w:pStyle w:val="NoteLevel2"/>
      </w:pPr>
      <w:r>
        <w:t>Can be terminated without notice</w:t>
      </w:r>
    </w:p>
    <w:p w14:paraId="1812A7A2" w14:textId="580D9F3E" w:rsidR="00994394" w:rsidRDefault="00994394" w:rsidP="00994394">
      <w:pPr>
        <w:pStyle w:val="NoteLevel2"/>
      </w:pPr>
      <w:r>
        <w:t>Goes to define cause here. Why? Because it seems to be more saleable when you put it in the agreement.</w:t>
      </w:r>
    </w:p>
    <w:p w14:paraId="543388A2" w14:textId="10390DF0" w:rsidR="00994394" w:rsidRDefault="00994394" w:rsidP="00994394">
      <w:pPr>
        <w:pStyle w:val="NoteLevel2"/>
      </w:pPr>
      <w:r>
        <w:t>More or less reflects what the common law is on cause</w:t>
      </w:r>
    </w:p>
    <w:p w14:paraId="1DA2F90C" w14:textId="77777777" w:rsidR="00994394" w:rsidRDefault="00994394" w:rsidP="00994394">
      <w:pPr>
        <w:pStyle w:val="NoteLevel1"/>
      </w:pPr>
    </w:p>
    <w:p w14:paraId="77D87C16" w14:textId="4BD027B5" w:rsidR="00994394" w:rsidRDefault="00994394" w:rsidP="00994394">
      <w:pPr>
        <w:pStyle w:val="NoteLevel1"/>
      </w:pPr>
      <w:r>
        <w:t>Termination without cause</w:t>
      </w:r>
    </w:p>
    <w:p w14:paraId="471D5845" w14:textId="2CAD9634" w:rsidR="00994394" w:rsidRDefault="00903328" w:rsidP="00994394">
      <w:pPr>
        <w:pStyle w:val="NoteLevel2"/>
      </w:pPr>
      <w:r>
        <w:t>In most cases this will be fine</w:t>
      </w:r>
    </w:p>
    <w:p w14:paraId="53A644E3" w14:textId="239F846F" w:rsidR="00903328" w:rsidRDefault="00903328" w:rsidP="00994394">
      <w:pPr>
        <w:pStyle w:val="NoteLevel2"/>
      </w:pPr>
      <w:r>
        <w:t>Typically think of common law as being 2-4 weeks</w:t>
      </w:r>
    </w:p>
    <w:p w14:paraId="1A680549" w14:textId="78825FCD" w:rsidR="00903328" w:rsidRDefault="00903328" w:rsidP="00903328">
      <w:pPr>
        <w:pStyle w:val="NoteLevel2"/>
      </w:pPr>
      <w:r>
        <w:t>Can’t contract out of your rights under the employment standards act</w:t>
      </w:r>
    </w:p>
    <w:p w14:paraId="3A62B9E5" w14:textId="383C9D8F" w:rsidR="00903328" w:rsidRDefault="00903328" w:rsidP="00903328">
      <w:pPr>
        <w:pStyle w:val="NoteLevel2"/>
      </w:pPr>
      <w:r>
        <w:t>But you can contract out of your common law rights</w:t>
      </w:r>
    </w:p>
    <w:p w14:paraId="3CA244F7" w14:textId="77777777" w:rsidR="00903328" w:rsidRDefault="00903328" w:rsidP="00903328">
      <w:pPr>
        <w:pStyle w:val="NoteLevel1"/>
      </w:pPr>
    </w:p>
    <w:p w14:paraId="08754B06" w14:textId="241E43E5" w:rsidR="00903328" w:rsidRDefault="00903328" w:rsidP="00903328">
      <w:pPr>
        <w:pStyle w:val="NoteLevel1"/>
      </w:pPr>
      <w:r>
        <w:t>Termination by employee</w:t>
      </w:r>
    </w:p>
    <w:p w14:paraId="16CBD104" w14:textId="2B7BC233" w:rsidR="00903328" w:rsidRDefault="00903328" w:rsidP="00903328">
      <w:pPr>
        <w:pStyle w:val="NoteLevel2"/>
      </w:pPr>
      <w:r>
        <w:t>Very seldom when employer sues employee</w:t>
      </w:r>
    </w:p>
    <w:p w14:paraId="381F7FEF" w14:textId="77777777" w:rsidR="00903328" w:rsidRDefault="00903328" w:rsidP="00903328">
      <w:pPr>
        <w:pStyle w:val="NoteLevel1"/>
      </w:pPr>
    </w:p>
    <w:p w14:paraId="45D5F837" w14:textId="6AC720E5" w:rsidR="00903328" w:rsidRDefault="00903328" w:rsidP="00903328">
      <w:pPr>
        <w:pStyle w:val="NoteLevel1"/>
      </w:pPr>
      <w:r>
        <w:t>Fair and Reasonable</w:t>
      </w:r>
    </w:p>
    <w:p w14:paraId="3CA04014" w14:textId="387036DA" w:rsidR="00903328" w:rsidRDefault="00903328" w:rsidP="00903328">
      <w:pPr>
        <w:pStyle w:val="NoteLevel2"/>
      </w:pPr>
      <w:r>
        <w:t>You never know what the courts are going to do.</w:t>
      </w:r>
    </w:p>
    <w:p w14:paraId="7445E507" w14:textId="311559F7" w:rsidR="00903328" w:rsidRDefault="00903328" w:rsidP="00903328">
      <w:pPr>
        <w:pStyle w:val="NoteLevel2"/>
      </w:pPr>
      <w:r>
        <w:t>When it comes to employer relationship, the direction the courts are moving to is to contemplate fairness and reasonableness more and more</w:t>
      </w:r>
    </w:p>
    <w:p w14:paraId="1628AA2E" w14:textId="1429B9C8" w:rsidR="00903328" w:rsidRDefault="00903328" w:rsidP="00903328">
      <w:pPr>
        <w:pStyle w:val="NoteLevel2"/>
      </w:pPr>
      <w:r>
        <w:t>Court not bound but this</w:t>
      </w:r>
    </w:p>
    <w:p w14:paraId="1FC8EABA" w14:textId="77777777" w:rsidR="00903328" w:rsidRDefault="00903328" w:rsidP="00903328">
      <w:pPr>
        <w:pStyle w:val="NoteLevel1"/>
      </w:pPr>
    </w:p>
    <w:p w14:paraId="79E19677" w14:textId="322A4B4B" w:rsidR="00903328" w:rsidRDefault="00903328" w:rsidP="00903328">
      <w:pPr>
        <w:pStyle w:val="NoteLevel1"/>
      </w:pPr>
      <w:r>
        <w:t>Return of property</w:t>
      </w:r>
    </w:p>
    <w:p w14:paraId="5E565C93" w14:textId="182D3766" w:rsidR="00903328" w:rsidRDefault="00903328" w:rsidP="00903328">
      <w:pPr>
        <w:pStyle w:val="NoteLevel2"/>
      </w:pPr>
      <w:r>
        <w:t>Give everything back when fired</w:t>
      </w:r>
    </w:p>
    <w:p w14:paraId="1B97588F" w14:textId="77777777" w:rsidR="00903328" w:rsidRDefault="00903328" w:rsidP="00903328">
      <w:pPr>
        <w:pStyle w:val="NoteLevel1"/>
      </w:pPr>
    </w:p>
    <w:p w14:paraId="19B3088B" w14:textId="430033D6" w:rsidR="00903328" w:rsidRDefault="00903328" w:rsidP="00903328">
      <w:pPr>
        <w:pStyle w:val="NoteLevel1"/>
      </w:pPr>
      <w:r>
        <w:t>Provisions which operate following termination</w:t>
      </w:r>
    </w:p>
    <w:p w14:paraId="045B70BA" w14:textId="72A7157D" w:rsidR="00903328" w:rsidRDefault="00903328" w:rsidP="00903328">
      <w:pPr>
        <w:pStyle w:val="NoteLevel2"/>
      </w:pPr>
      <w:r>
        <w:t>Survival clause</w:t>
      </w:r>
    </w:p>
    <w:p w14:paraId="79D16F48" w14:textId="347FD768" w:rsidR="00903328" w:rsidRDefault="00903328" w:rsidP="00903328">
      <w:pPr>
        <w:pStyle w:val="NoteLevel3"/>
      </w:pPr>
      <w:r>
        <w:t>Parties have agreed to what is in the clause</w:t>
      </w:r>
    </w:p>
    <w:p w14:paraId="0EF051D3" w14:textId="77777777" w:rsidR="00903328" w:rsidRDefault="00903328" w:rsidP="00903328">
      <w:pPr>
        <w:pStyle w:val="NoteLevel1"/>
      </w:pPr>
    </w:p>
    <w:p w14:paraId="27777CC3" w14:textId="77777777" w:rsidR="00903328" w:rsidRDefault="00903328" w:rsidP="00903328">
      <w:pPr>
        <w:pStyle w:val="NoteLevel1"/>
      </w:pPr>
    </w:p>
    <w:p w14:paraId="2DF9FF5C" w14:textId="5C034F16" w:rsidR="00903328" w:rsidRDefault="00903328" w:rsidP="00903328">
      <w:pPr>
        <w:pStyle w:val="NoteLevel1"/>
        <w:numPr>
          <w:ilvl w:val="0"/>
          <w:numId w:val="0"/>
        </w:numPr>
        <w:rPr>
          <w:b/>
        </w:rPr>
      </w:pPr>
      <w:r>
        <w:rPr>
          <w:b/>
        </w:rPr>
        <w:t>Covenant of the Employee</w:t>
      </w:r>
    </w:p>
    <w:p w14:paraId="05FDF6F5" w14:textId="77777777" w:rsidR="00903328" w:rsidRDefault="00903328" w:rsidP="00903328">
      <w:pPr>
        <w:pStyle w:val="NoteLevel1"/>
        <w:numPr>
          <w:ilvl w:val="0"/>
          <w:numId w:val="0"/>
        </w:numPr>
        <w:rPr>
          <w:b/>
        </w:rPr>
      </w:pPr>
    </w:p>
    <w:p w14:paraId="7AF7C10F" w14:textId="26EDD159" w:rsidR="00903328" w:rsidRDefault="00903328" w:rsidP="00903328">
      <w:pPr>
        <w:pStyle w:val="NoteLevel1"/>
        <w:numPr>
          <w:ilvl w:val="0"/>
          <w:numId w:val="0"/>
        </w:numPr>
      </w:pPr>
      <w:r>
        <w:t>Service</w:t>
      </w:r>
    </w:p>
    <w:p w14:paraId="0DB65529" w14:textId="1A6B1456" w:rsidR="00903328" w:rsidRDefault="00903328" w:rsidP="00903328">
      <w:pPr>
        <w:pStyle w:val="NoteLevel2"/>
      </w:pPr>
      <w:r>
        <w:t>Tried to elevate the standard applicable to the employee</w:t>
      </w:r>
    </w:p>
    <w:p w14:paraId="0C8519CE" w14:textId="4E56D831" w:rsidR="00903328" w:rsidRDefault="00903328" w:rsidP="00903328">
      <w:pPr>
        <w:pStyle w:val="NoteLevel2"/>
      </w:pPr>
      <w:r>
        <w:t>Intent to develop fiduciary duty</w:t>
      </w:r>
    </w:p>
    <w:p w14:paraId="74B0C1C4" w14:textId="77777777" w:rsidR="00903328" w:rsidRDefault="00903328" w:rsidP="00903328">
      <w:pPr>
        <w:pStyle w:val="NoteLevel1"/>
      </w:pPr>
    </w:p>
    <w:p w14:paraId="5BB5036E" w14:textId="77FF761A" w:rsidR="00903328" w:rsidRDefault="00903328" w:rsidP="00903328">
      <w:pPr>
        <w:pStyle w:val="NoteLevel1"/>
      </w:pPr>
      <w:r>
        <w:t>Rules and Regulations</w:t>
      </w:r>
    </w:p>
    <w:p w14:paraId="2E185EF4" w14:textId="4D1B3316" w:rsidR="00903328" w:rsidRDefault="00903328" w:rsidP="00903328">
      <w:pPr>
        <w:pStyle w:val="NoteLevel2"/>
      </w:pPr>
      <w:r>
        <w:t>Tricky</w:t>
      </w:r>
    </w:p>
    <w:p w14:paraId="1E62BDE1" w14:textId="7F5F7202" w:rsidR="00903328" w:rsidRDefault="00903328" w:rsidP="00903328">
      <w:pPr>
        <w:pStyle w:val="NoteLevel2"/>
      </w:pPr>
      <w:r>
        <w:t>May not know what these are</w:t>
      </w:r>
    </w:p>
    <w:p w14:paraId="27839E5F" w14:textId="6DCC8CA0" w:rsidR="00903328" w:rsidRDefault="00903328" w:rsidP="00903328">
      <w:pPr>
        <w:pStyle w:val="NoteLevel2"/>
      </w:pPr>
      <w:r>
        <w:t>Reasonably necessary to have rules in the workplace</w:t>
      </w:r>
    </w:p>
    <w:p w14:paraId="0BA5AC38" w14:textId="1DDCF168" w:rsidR="00903328" w:rsidRDefault="00903328" w:rsidP="00903328">
      <w:pPr>
        <w:pStyle w:val="NoteLevel2"/>
      </w:pPr>
      <w:r>
        <w:t>Rules help lower employers responsibility</w:t>
      </w:r>
    </w:p>
    <w:p w14:paraId="5B3BBD60" w14:textId="77777777" w:rsidR="00903328" w:rsidRDefault="00903328" w:rsidP="00903328">
      <w:pPr>
        <w:pStyle w:val="NoteLevel1"/>
      </w:pPr>
    </w:p>
    <w:p w14:paraId="4025DAFA" w14:textId="6B4A8FCE" w:rsidR="00903328" w:rsidRDefault="00903328" w:rsidP="00903328">
      <w:pPr>
        <w:pStyle w:val="NoteLevel1"/>
      </w:pPr>
      <w:r>
        <w:t>Non-Disclosure</w:t>
      </w:r>
    </w:p>
    <w:p w14:paraId="074E8B81" w14:textId="77777777" w:rsidR="00903328" w:rsidRDefault="00903328" w:rsidP="00903328">
      <w:pPr>
        <w:pStyle w:val="NoteLevel1"/>
      </w:pPr>
    </w:p>
    <w:p w14:paraId="267BB7AA" w14:textId="3DC51F15" w:rsidR="00903328" w:rsidRDefault="00903328" w:rsidP="00903328">
      <w:pPr>
        <w:pStyle w:val="NoteLevel1"/>
      </w:pPr>
      <w:r>
        <w:t>Non-</w:t>
      </w:r>
      <w:proofErr w:type="spellStart"/>
      <w:r>
        <w:t>Soliciation</w:t>
      </w:r>
      <w:proofErr w:type="spellEnd"/>
    </w:p>
    <w:p w14:paraId="7341C8E6" w14:textId="7956BCEB" w:rsidR="00903328" w:rsidRDefault="00903328" w:rsidP="00903328">
      <w:pPr>
        <w:pStyle w:val="NoteLevel2"/>
      </w:pPr>
      <w:proofErr w:type="spellStart"/>
      <w:r>
        <w:t>Kolon</w:t>
      </w:r>
      <w:proofErr w:type="spellEnd"/>
      <w:r>
        <w:t xml:space="preserve"> and Porter</w:t>
      </w:r>
    </w:p>
    <w:p w14:paraId="3AD0AF75" w14:textId="09FD25E1" w:rsidR="00903328" w:rsidRDefault="00903328" w:rsidP="00903328">
      <w:pPr>
        <w:pStyle w:val="NoteLevel2"/>
      </w:pPr>
      <w:r>
        <w:t>Trying to make a broad as possible, just to make sure</w:t>
      </w:r>
    </w:p>
    <w:p w14:paraId="2701C55C" w14:textId="4AFE5CFF" w:rsidR="00903328" w:rsidRDefault="00903328" w:rsidP="00903328">
      <w:pPr>
        <w:pStyle w:val="NoteLevel2"/>
      </w:pPr>
      <w:r>
        <w:t>You won’t hire away our employees</w:t>
      </w:r>
    </w:p>
    <w:p w14:paraId="2151678D" w14:textId="25CDD6F4" w:rsidR="00903328" w:rsidRDefault="00903328" w:rsidP="00903328">
      <w:pPr>
        <w:pStyle w:val="NoteLevel2"/>
      </w:pPr>
      <w:r>
        <w:t>You won’t go after our customers or any of our potential customers</w:t>
      </w:r>
    </w:p>
    <w:p w14:paraId="1FE4C106" w14:textId="0A92230C" w:rsidR="00903328" w:rsidRDefault="00BB1C17" w:rsidP="00BB1C17">
      <w:pPr>
        <w:pStyle w:val="NoteLevel3"/>
      </w:pPr>
      <w:r>
        <w:t>It doesn’t say in a competitive way</w:t>
      </w:r>
    </w:p>
    <w:p w14:paraId="7E89E138" w14:textId="664C657A" w:rsidR="00BB1C17" w:rsidRDefault="00BB1C17" w:rsidP="00BB1C17">
      <w:pPr>
        <w:pStyle w:val="NoteLevel3"/>
      </w:pPr>
      <w:r>
        <w:t xml:space="preserve">Consulting agreement more narrow, while this one is </w:t>
      </w:r>
      <w:proofErr w:type="gramStart"/>
      <w:r>
        <w:t>more broad</w:t>
      </w:r>
      <w:proofErr w:type="gramEnd"/>
      <w:r>
        <w:t>. Why?</w:t>
      </w:r>
    </w:p>
    <w:p w14:paraId="23574706" w14:textId="5A9564A8" w:rsidR="00BB1C17" w:rsidRDefault="00BB1C17" w:rsidP="00BB1C17">
      <w:pPr>
        <w:pStyle w:val="NoteLevel4"/>
      </w:pPr>
      <w:r>
        <w:t>Reflects on the two different relationships with these people working with us</w:t>
      </w:r>
    </w:p>
    <w:p w14:paraId="1BDDF148" w14:textId="30435E18" w:rsidR="00BB1C17" w:rsidRDefault="00BB1C17" w:rsidP="00BB1C17">
      <w:pPr>
        <w:pStyle w:val="NoteLevel4"/>
      </w:pPr>
      <w:r>
        <w:t>Consultant works with a lot of people, therefore appropriate to say you cant do business with out customers when we say</w:t>
      </w:r>
    </w:p>
    <w:p w14:paraId="7F0DE51C" w14:textId="22025244" w:rsidR="00BB1C17" w:rsidRDefault="00BB1C17" w:rsidP="00BB1C17">
      <w:pPr>
        <w:pStyle w:val="NoteLevel4"/>
      </w:pPr>
      <w:r>
        <w:t>Our employee has no business at all with our customers unless it is for the employer</w:t>
      </w:r>
    </w:p>
    <w:p w14:paraId="237D8920" w14:textId="77777777" w:rsidR="00BB1C17" w:rsidRDefault="00BB1C17" w:rsidP="00BB1C17">
      <w:pPr>
        <w:pStyle w:val="NoteLevel1"/>
      </w:pPr>
    </w:p>
    <w:p w14:paraId="4E1AB2AD" w14:textId="0E32166F" w:rsidR="00BB1C17" w:rsidRDefault="00BB1C17" w:rsidP="00BB1C17">
      <w:pPr>
        <w:pStyle w:val="NoteLevel1"/>
      </w:pPr>
      <w:r>
        <w:t>Inventions and patents</w:t>
      </w:r>
    </w:p>
    <w:p w14:paraId="7145649F" w14:textId="5AA65E43" w:rsidR="00BB1C17" w:rsidRDefault="00BB1C17" w:rsidP="00BB1C17">
      <w:pPr>
        <w:pStyle w:val="NoteLevel2"/>
      </w:pPr>
      <w:r>
        <w:t>If employee invents something, employer wants it</w:t>
      </w:r>
    </w:p>
    <w:p w14:paraId="32935EBE" w14:textId="7C02C434" w:rsidR="00BB1C17" w:rsidRDefault="00BB1C17" w:rsidP="00BB1C17">
      <w:pPr>
        <w:pStyle w:val="NoteLevel2"/>
      </w:pPr>
      <w:r>
        <w:t>Copyrights belong to the employer</w:t>
      </w:r>
    </w:p>
    <w:p w14:paraId="3B7B15DE" w14:textId="68F3CF09" w:rsidR="00BB1C17" w:rsidRDefault="00BB1C17" w:rsidP="00BB1C17">
      <w:pPr>
        <w:pStyle w:val="NoteLevel2"/>
      </w:pPr>
      <w:r>
        <w:t>If the employee produces something unrelated to the business the employee owns copyright</w:t>
      </w:r>
    </w:p>
    <w:p w14:paraId="6F9958E2" w14:textId="64090676" w:rsidR="00BB1C17" w:rsidRDefault="00BB1C17" w:rsidP="00BB1C17">
      <w:pPr>
        <w:pStyle w:val="NoteLevel2"/>
      </w:pPr>
      <w:r>
        <w:t>Patent belongs to employee unless employment agreement says otherwise</w:t>
      </w:r>
    </w:p>
    <w:p w14:paraId="6C5A6CB3" w14:textId="77777777" w:rsidR="00BB1C17" w:rsidRDefault="00BB1C17" w:rsidP="00BB1C17">
      <w:pPr>
        <w:pStyle w:val="NoteLevel1"/>
      </w:pPr>
    </w:p>
    <w:p w14:paraId="4949CB63" w14:textId="0F5B6137" w:rsidR="00BB1C17" w:rsidRDefault="00BB1C17" w:rsidP="00BB1C17">
      <w:pPr>
        <w:pStyle w:val="NoteLevel1"/>
      </w:pPr>
      <w:r>
        <w:t>Fair and Reasonable</w:t>
      </w:r>
    </w:p>
    <w:p w14:paraId="2F0C6BBC" w14:textId="6C8D7D4F" w:rsidR="00BB1C17" w:rsidRDefault="00BB1C17" w:rsidP="00BB1C17">
      <w:pPr>
        <w:pStyle w:val="NoteLevel2"/>
      </w:pPr>
      <w:r>
        <w:t>Just trying to convince judge that the employee knew</w:t>
      </w:r>
    </w:p>
    <w:p w14:paraId="7CD0AD18" w14:textId="77777777" w:rsidR="00BB1C17" w:rsidRDefault="00BB1C17" w:rsidP="00BB1C17">
      <w:pPr>
        <w:pStyle w:val="NoteLevel1"/>
      </w:pPr>
    </w:p>
    <w:p w14:paraId="0B0D28D4" w14:textId="4F0DBDCA" w:rsidR="00BB1C17" w:rsidRDefault="00BB1C17" w:rsidP="00BB1C17">
      <w:pPr>
        <w:pStyle w:val="NoteLevel1"/>
      </w:pPr>
      <w:r>
        <w:t>Rights not Exhaustive</w:t>
      </w:r>
    </w:p>
    <w:p w14:paraId="12E3FA80" w14:textId="2B8BC747" w:rsidR="00BB1C17" w:rsidRDefault="00BB1C17" w:rsidP="00BB1C17">
      <w:pPr>
        <w:pStyle w:val="NoteLevel2"/>
      </w:pPr>
      <w:r>
        <w:t>This clause says that just because we exercise one right doesn’t mean we can’t exercise another.</w:t>
      </w:r>
    </w:p>
    <w:p w14:paraId="76BC295D" w14:textId="1E161B5A" w:rsidR="00BB1C17" w:rsidRDefault="00BB1C17" w:rsidP="00BB1C17">
      <w:pPr>
        <w:pStyle w:val="NoteLevel3"/>
      </w:pPr>
      <w:r>
        <w:t>E.g. fire for cause, and sue, and ask for injunction</w:t>
      </w:r>
      <w:proofErr w:type="gramStart"/>
      <w:r>
        <w:t>..</w:t>
      </w:r>
      <w:proofErr w:type="gramEnd"/>
      <w:r>
        <w:t xml:space="preserve"> </w:t>
      </w:r>
      <w:proofErr w:type="gramStart"/>
      <w:r>
        <w:t>etc</w:t>
      </w:r>
      <w:proofErr w:type="gramEnd"/>
      <w:r>
        <w:t>.</w:t>
      </w:r>
    </w:p>
    <w:p w14:paraId="095507BA" w14:textId="77777777" w:rsidR="00BB1C17" w:rsidRDefault="00BB1C17" w:rsidP="00BB1C17">
      <w:pPr>
        <w:pStyle w:val="NoteLevel1"/>
      </w:pPr>
    </w:p>
    <w:p w14:paraId="3FAD2D7C" w14:textId="08D2072A" w:rsidR="00BB1C17" w:rsidRPr="00BB1C17" w:rsidRDefault="00BB1C17" w:rsidP="00BB1C17">
      <w:pPr>
        <w:pStyle w:val="NoteLevel1"/>
      </w:pPr>
      <w:r>
        <w:rPr>
          <w:b/>
        </w:rPr>
        <w:t>General</w:t>
      </w:r>
    </w:p>
    <w:p w14:paraId="71B6B1DB" w14:textId="77777777" w:rsidR="00BB1C17" w:rsidRPr="00BB1C17" w:rsidRDefault="00BB1C17" w:rsidP="00BB1C17">
      <w:pPr>
        <w:pStyle w:val="NoteLevel1"/>
      </w:pPr>
    </w:p>
    <w:p w14:paraId="7C69793F" w14:textId="1A227DB1" w:rsidR="00BB1C17" w:rsidRDefault="00BB1C17" w:rsidP="00BB1C17">
      <w:pPr>
        <w:pStyle w:val="NoteLevel1"/>
      </w:pPr>
      <w:r>
        <w:t>Definitions</w:t>
      </w:r>
    </w:p>
    <w:p w14:paraId="755D5F6B" w14:textId="2DB74B5A" w:rsidR="00BB1C17" w:rsidRDefault="00BB1C17" w:rsidP="00BB1C17">
      <w:pPr>
        <w:pStyle w:val="NoteLevel2"/>
      </w:pPr>
      <w:r>
        <w:t>“Person”</w:t>
      </w:r>
    </w:p>
    <w:p w14:paraId="6BD296E1" w14:textId="43113EAF" w:rsidR="00BB1C17" w:rsidRDefault="00BB1C17" w:rsidP="00BB1C17">
      <w:pPr>
        <w:pStyle w:val="NoteLevel3"/>
      </w:pPr>
      <w:r>
        <w:t>Allows to get away with using “Person” for many things</w:t>
      </w:r>
    </w:p>
    <w:p w14:paraId="318E81AB" w14:textId="3EB7343A" w:rsidR="00BB1C17" w:rsidRDefault="00BB1C17" w:rsidP="00BB1C17">
      <w:pPr>
        <w:pStyle w:val="NoteLevel2"/>
      </w:pPr>
      <w:r>
        <w:t>“Employer”</w:t>
      </w:r>
    </w:p>
    <w:p w14:paraId="155B5E81" w14:textId="40032EBC" w:rsidR="00BB1C17" w:rsidRDefault="00BB1C17" w:rsidP="00BB1C17">
      <w:pPr>
        <w:pStyle w:val="NoteLevel3"/>
      </w:pPr>
      <w:r>
        <w:t>Give definition of “Employer” a broad meaning</w:t>
      </w:r>
    </w:p>
    <w:p w14:paraId="6E02EE18" w14:textId="77777777" w:rsidR="00BB1C17" w:rsidRDefault="00BB1C17" w:rsidP="00BB1C17">
      <w:pPr>
        <w:pStyle w:val="NoteLevel1"/>
      </w:pPr>
    </w:p>
    <w:p w14:paraId="5524B16C" w14:textId="4259F4FD" w:rsidR="00BB1C17" w:rsidRDefault="00BB1C17" w:rsidP="00BB1C17">
      <w:pPr>
        <w:pStyle w:val="NoteLevel1"/>
      </w:pPr>
      <w:r>
        <w:t>Further assurance</w:t>
      </w:r>
    </w:p>
    <w:p w14:paraId="7BB74EE1" w14:textId="78028002" w:rsidR="00BB1C17" w:rsidRDefault="00BB1C17" w:rsidP="00BB1C17">
      <w:pPr>
        <w:pStyle w:val="NoteLevel2"/>
      </w:pPr>
      <w:r>
        <w:t>Even if it doesn’t say it we agree to act reasonably</w:t>
      </w:r>
    </w:p>
    <w:p w14:paraId="3D7621FB" w14:textId="77777777" w:rsidR="00BB1C17" w:rsidRDefault="00BB1C17" w:rsidP="00BB1C17">
      <w:pPr>
        <w:pStyle w:val="NoteLevel1"/>
      </w:pPr>
    </w:p>
    <w:p w14:paraId="12F5C72A" w14:textId="470E7AC5" w:rsidR="00BB1C17" w:rsidRDefault="00BB1C17" w:rsidP="00BB1C17">
      <w:pPr>
        <w:pStyle w:val="NoteLevel1"/>
      </w:pPr>
      <w:r>
        <w:t>Interpretation</w:t>
      </w:r>
    </w:p>
    <w:p w14:paraId="79E6423D" w14:textId="4839D810" w:rsidR="00BB1C17" w:rsidRDefault="00BB1C17" w:rsidP="00BB1C17">
      <w:pPr>
        <w:pStyle w:val="NoteLevel2"/>
      </w:pPr>
      <w:r>
        <w:t>Very important in employee contracts</w:t>
      </w:r>
    </w:p>
    <w:p w14:paraId="2BD6E091" w14:textId="77777777" w:rsidR="00BB1C17" w:rsidRDefault="00BB1C17" w:rsidP="00BB1C17">
      <w:pPr>
        <w:pStyle w:val="NoteLevel1"/>
      </w:pPr>
    </w:p>
    <w:p w14:paraId="1188A139" w14:textId="77777777" w:rsidR="00BB1C17" w:rsidRDefault="00BB1C17" w:rsidP="009D5E4F">
      <w:pPr>
        <w:pStyle w:val="NoteLevel1"/>
        <w:numPr>
          <w:ilvl w:val="0"/>
          <w:numId w:val="0"/>
        </w:numPr>
      </w:pPr>
    </w:p>
    <w:p w14:paraId="512408B0" w14:textId="77777777" w:rsidR="00BB1C17" w:rsidRDefault="00BB1C17" w:rsidP="00BB1C17">
      <w:pPr>
        <w:pStyle w:val="NoteLevel1"/>
      </w:pPr>
    </w:p>
    <w:p w14:paraId="18F7F805" w14:textId="77777777" w:rsidR="00903328" w:rsidRDefault="00903328" w:rsidP="00903328">
      <w:pPr>
        <w:pStyle w:val="NoteLevel1"/>
        <w:numPr>
          <w:ilvl w:val="0"/>
          <w:numId w:val="0"/>
        </w:numPr>
      </w:pPr>
    </w:p>
    <w:p w14:paraId="21BCDA98" w14:textId="77777777" w:rsidR="00903328" w:rsidRPr="00903328" w:rsidRDefault="00903328" w:rsidP="00903328">
      <w:pPr>
        <w:pStyle w:val="NoteLevel1"/>
        <w:numPr>
          <w:ilvl w:val="0"/>
          <w:numId w:val="0"/>
        </w:numPr>
      </w:pPr>
    </w:p>
    <w:p w14:paraId="6AC640F0" w14:textId="77777777" w:rsidR="00903328" w:rsidRDefault="00903328" w:rsidP="00903328">
      <w:pPr>
        <w:pStyle w:val="NoteLevel1"/>
        <w:numPr>
          <w:ilvl w:val="0"/>
          <w:numId w:val="0"/>
        </w:numPr>
        <w:rPr>
          <w:b/>
        </w:rPr>
      </w:pPr>
    </w:p>
    <w:p w14:paraId="32D6D051" w14:textId="77777777" w:rsidR="00903328" w:rsidRPr="00903328" w:rsidRDefault="00903328" w:rsidP="00903328">
      <w:pPr>
        <w:pStyle w:val="NoteLevel1"/>
        <w:numPr>
          <w:ilvl w:val="0"/>
          <w:numId w:val="0"/>
        </w:numPr>
      </w:pPr>
    </w:p>
    <w:p w14:paraId="05B88DEF" w14:textId="77777777" w:rsidR="00903328" w:rsidRDefault="00903328" w:rsidP="00903328">
      <w:pPr>
        <w:pStyle w:val="NoteLevel1"/>
      </w:pPr>
    </w:p>
    <w:p w14:paraId="2AB3A9CC" w14:textId="77777777" w:rsidR="00994394" w:rsidRDefault="00994394" w:rsidP="00994394">
      <w:pPr>
        <w:pStyle w:val="NoteLevel1"/>
      </w:pPr>
    </w:p>
    <w:p w14:paraId="66E3C09A" w14:textId="77777777" w:rsidR="00994394" w:rsidRDefault="00994394" w:rsidP="00994394">
      <w:pPr>
        <w:pStyle w:val="NoteLevel1"/>
      </w:pPr>
    </w:p>
    <w:p w14:paraId="25E22EA7" w14:textId="77777777" w:rsidR="003360F7" w:rsidRDefault="003360F7" w:rsidP="003360F7">
      <w:pPr>
        <w:pStyle w:val="NoteLevel1"/>
      </w:pPr>
    </w:p>
    <w:p w14:paraId="21CBE0A1" w14:textId="77777777" w:rsidR="003360F7" w:rsidRDefault="003360F7" w:rsidP="003360F7">
      <w:pPr>
        <w:pStyle w:val="NoteLevel1"/>
      </w:pPr>
    </w:p>
    <w:p w14:paraId="23475883" w14:textId="77777777" w:rsidR="003360F7" w:rsidRDefault="003360F7" w:rsidP="003360F7">
      <w:pPr>
        <w:pStyle w:val="NoteLevel1"/>
        <w:numPr>
          <w:ilvl w:val="0"/>
          <w:numId w:val="0"/>
        </w:numPr>
      </w:pPr>
    </w:p>
    <w:p w14:paraId="799844E6" w14:textId="77777777" w:rsidR="009D5E4F" w:rsidRDefault="009D5E4F" w:rsidP="003360F7">
      <w:pPr>
        <w:pStyle w:val="NoteLevel1"/>
        <w:numPr>
          <w:ilvl w:val="0"/>
          <w:numId w:val="0"/>
        </w:numPr>
        <w:sectPr w:rsidR="009D5E4F" w:rsidSect="003360F7">
          <w:headerReference w:type="first" r:id="rId17"/>
          <w:pgSz w:w="12240" w:h="15840"/>
          <w:pgMar w:top="1440" w:right="1440" w:bottom="1440" w:left="1440" w:header="708" w:footer="708" w:gutter="0"/>
          <w:cols w:space="708"/>
          <w:titlePg/>
          <w:docGrid w:type="lines" w:linePitch="360"/>
        </w:sectPr>
      </w:pPr>
    </w:p>
    <w:p w14:paraId="0B9BA466" w14:textId="6CFE91A7" w:rsidR="00A24445" w:rsidRDefault="00A24445" w:rsidP="009D5E4F">
      <w:pPr>
        <w:pStyle w:val="NoteLevel1"/>
        <w:sectPr w:rsidR="00A24445" w:rsidSect="009D5E4F">
          <w:headerReference w:type="first" r:id="rId18"/>
          <w:pgSz w:w="12240" w:h="15840"/>
          <w:pgMar w:top="1440" w:right="1440" w:bottom="1440" w:left="1440" w:header="708" w:footer="708" w:gutter="0"/>
          <w:cols w:space="708"/>
          <w:titlePg/>
          <w:docGrid w:type="lines" w:linePitch="360"/>
        </w:sectPr>
      </w:pPr>
      <w:r>
        <w:cr/>
      </w:r>
    </w:p>
    <w:p w14:paraId="4C3F9621" w14:textId="730D4BCC" w:rsidR="003360F7" w:rsidRPr="00A24445" w:rsidRDefault="00A24445" w:rsidP="00A24445">
      <w:pPr>
        <w:pStyle w:val="NoteLevel1"/>
      </w:pPr>
      <w:r>
        <w:rPr>
          <w:b/>
          <w:i/>
        </w:rPr>
        <w:t>Mutual Confidentiality Agreement</w:t>
      </w:r>
    </w:p>
    <w:p w14:paraId="53655F7E" w14:textId="77777777" w:rsidR="00A24445" w:rsidRPr="00A24445" w:rsidRDefault="00A24445" w:rsidP="00A24445">
      <w:pPr>
        <w:pStyle w:val="NoteLevel1"/>
      </w:pPr>
    </w:p>
    <w:p w14:paraId="5D2D8BFE" w14:textId="1F2C1592" w:rsidR="008573EE" w:rsidRDefault="008573EE" w:rsidP="008573EE">
      <w:pPr>
        <w:pStyle w:val="NoteLevel1"/>
      </w:pPr>
      <w:r>
        <w:t>Definition of Confidential Information</w:t>
      </w:r>
    </w:p>
    <w:p w14:paraId="6021C7F2" w14:textId="7A147F7F" w:rsidR="00A24445" w:rsidRDefault="00A24445" w:rsidP="008573EE">
      <w:pPr>
        <w:pStyle w:val="NoteLevel2"/>
      </w:pPr>
      <w:r>
        <w:t>1) Have to understand difference between prevention and remedy.</w:t>
      </w:r>
    </w:p>
    <w:p w14:paraId="5336D84A" w14:textId="73D01A09" w:rsidR="00A24445" w:rsidRDefault="00A24445" w:rsidP="008573EE">
      <w:pPr>
        <w:pStyle w:val="NoteLevel3"/>
      </w:pPr>
      <w:r>
        <w:t>Remedy</w:t>
      </w:r>
    </w:p>
    <w:p w14:paraId="24D7215F" w14:textId="77777777" w:rsidR="008573EE" w:rsidRDefault="00A24445" w:rsidP="008573EE">
      <w:pPr>
        <w:pStyle w:val="NoteLevel4"/>
      </w:pPr>
      <w:r>
        <w:t>If someone takes confidential info and uses it, you can sue them and receive damages</w:t>
      </w:r>
    </w:p>
    <w:p w14:paraId="71DDE27B" w14:textId="6C27FF58" w:rsidR="00A24445" w:rsidRDefault="00A24445" w:rsidP="008573EE">
      <w:pPr>
        <w:pStyle w:val="NoteLevel2"/>
      </w:pPr>
      <w:r>
        <w:t xml:space="preserve">When discussing scope of these </w:t>
      </w:r>
      <w:r w:rsidR="008573EE">
        <w:t>agreements</w:t>
      </w:r>
    </w:p>
    <w:p w14:paraId="7FF0AD0A" w14:textId="77777777" w:rsidR="008573EE" w:rsidRDefault="00A24445" w:rsidP="008573EE">
      <w:pPr>
        <w:pStyle w:val="NoteLevel3"/>
      </w:pPr>
      <w:r>
        <w:t>The broader the scope the more information you can give them</w:t>
      </w:r>
    </w:p>
    <w:p w14:paraId="3768047A" w14:textId="77777777" w:rsidR="008573EE" w:rsidRDefault="008573EE" w:rsidP="008573EE">
      <w:pPr>
        <w:pStyle w:val="NoteLevel2"/>
      </w:pPr>
      <w:r>
        <w:t>Be careful</w:t>
      </w:r>
    </w:p>
    <w:p w14:paraId="7351554E" w14:textId="2C809689" w:rsidR="008573EE" w:rsidRDefault="008573EE" w:rsidP="008573EE">
      <w:pPr>
        <w:pStyle w:val="NoteLevel2"/>
      </w:pPr>
      <w:r>
        <w:t>2) Look at the definition of confidential information is, then ask yourself does this fit? Does this cover the kind of confidential information I am going to give?</w:t>
      </w:r>
    </w:p>
    <w:p w14:paraId="290DE204" w14:textId="77777777" w:rsidR="008573EE" w:rsidRDefault="008573EE" w:rsidP="008573EE">
      <w:pPr>
        <w:pStyle w:val="NoteLevel1"/>
      </w:pPr>
    </w:p>
    <w:p w14:paraId="07462E00" w14:textId="2994DC89" w:rsidR="008573EE" w:rsidRDefault="008573EE" w:rsidP="008573EE">
      <w:pPr>
        <w:pStyle w:val="NoteLevel1"/>
      </w:pPr>
      <w:r>
        <w:t>Obligation of Confidentiality</w:t>
      </w:r>
    </w:p>
    <w:p w14:paraId="2A5F6AE7" w14:textId="7BC3B82A" w:rsidR="008573EE" w:rsidRDefault="008573EE" w:rsidP="008573EE">
      <w:pPr>
        <w:pStyle w:val="NoteLevel2"/>
      </w:pPr>
      <w:r>
        <w:t>What I can and cannot do</w:t>
      </w:r>
    </w:p>
    <w:p w14:paraId="329DC985" w14:textId="77777777" w:rsidR="008573EE" w:rsidRDefault="008573EE" w:rsidP="008573EE">
      <w:pPr>
        <w:pStyle w:val="NoteLevel1"/>
      </w:pPr>
    </w:p>
    <w:p w14:paraId="0EAD4934" w14:textId="674289AE" w:rsidR="008573EE" w:rsidRDefault="008573EE" w:rsidP="008573EE">
      <w:pPr>
        <w:pStyle w:val="NoteLevel1"/>
      </w:pPr>
      <w:r>
        <w:t>Standard of Care</w:t>
      </w:r>
    </w:p>
    <w:p w14:paraId="28DDFD13" w14:textId="2E946B68" w:rsidR="008573EE" w:rsidRDefault="008573EE" w:rsidP="008573EE">
      <w:pPr>
        <w:pStyle w:val="NoteLevel2"/>
      </w:pPr>
      <w:r>
        <w:t>Has to be reasonable</w:t>
      </w:r>
    </w:p>
    <w:p w14:paraId="7EA8D8DC" w14:textId="77777777" w:rsidR="008573EE" w:rsidRDefault="008573EE" w:rsidP="008573EE">
      <w:pPr>
        <w:pStyle w:val="NoteLevel1"/>
      </w:pPr>
    </w:p>
    <w:p w14:paraId="0EE93573" w14:textId="5144AF73" w:rsidR="008573EE" w:rsidRDefault="008573EE" w:rsidP="008573EE">
      <w:pPr>
        <w:pStyle w:val="NoteLevel1"/>
      </w:pPr>
      <w:r>
        <w:t>No Obligation</w:t>
      </w:r>
    </w:p>
    <w:p w14:paraId="23B426E4" w14:textId="03B4CB87" w:rsidR="008573EE" w:rsidRDefault="008573EE" w:rsidP="008573EE">
      <w:pPr>
        <w:pStyle w:val="NoteLevel2"/>
      </w:pPr>
      <w:r>
        <w:t>Not obligated to do deal</w:t>
      </w:r>
    </w:p>
    <w:p w14:paraId="60189B16" w14:textId="1959F4C4" w:rsidR="008573EE" w:rsidRDefault="008573EE" w:rsidP="008573EE">
      <w:pPr>
        <w:pStyle w:val="NoteLevel2"/>
      </w:pPr>
      <w:r>
        <w:t xml:space="preserve">Not saying all of this is true but if we give it to you </w:t>
      </w:r>
      <w:proofErr w:type="spellStart"/>
      <w:r>
        <w:t>you</w:t>
      </w:r>
      <w:proofErr w:type="spellEnd"/>
      <w:r>
        <w:t xml:space="preserve"> must keep it confidential</w:t>
      </w:r>
    </w:p>
    <w:p w14:paraId="2B027BF3" w14:textId="77777777" w:rsidR="008573EE" w:rsidRDefault="008573EE" w:rsidP="008573EE">
      <w:pPr>
        <w:pStyle w:val="NoteLevel1"/>
      </w:pPr>
    </w:p>
    <w:p w14:paraId="2B0FD4BA" w14:textId="2D274FA6" w:rsidR="008573EE" w:rsidRDefault="008573EE" w:rsidP="008573EE">
      <w:pPr>
        <w:pStyle w:val="NoteLevel1"/>
      </w:pPr>
      <w:proofErr w:type="spellStart"/>
      <w:r>
        <w:t>Injuction</w:t>
      </w:r>
      <w:proofErr w:type="spellEnd"/>
      <w:r>
        <w:t xml:space="preserve"> Relief</w:t>
      </w:r>
    </w:p>
    <w:p w14:paraId="1960AF07" w14:textId="7959CFB7" w:rsidR="008573EE" w:rsidRDefault="008573EE" w:rsidP="008573EE">
      <w:pPr>
        <w:pStyle w:val="NoteLevel2"/>
      </w:pPr>
      <w:r>
        <w:t>Injunction to prevent you from releasing information</w:t>
      </w:r>
    </w:p>
    <w:p w14:paraId="58275E4F" w14:textId="77777777" w:rsidR="008573EE" w:rsidRDefault="008573EE" w:rsidP="008573EE">
      <w:pPr>
        <w:pStyle w:val="NoteLevel1"/>
      </w:pPr>
    </w:p>
    <w:p w14:paraId="0582A994" w14:textId="042A99B8" w:rsidR="008573EE" w:rsidRDefault="008573EE" w:rsidP="008573EE">
      <w:pPr>
        <w:pStyle w:val="NoteLevel1"/>
      </w:pPr>
      <w:r>
        <w:t>Effective Date</w:t>
      </w:r>
    </w:p>
    <w:p w14:paraId="00B03D41" w14:textId="51D37DFA" w:rsidR="008573EE" w:rsidRDefault="008573EE" w:rsidP="008573EE">
      <w:pPr>
        <w:pStyle w:val="NoteLevel2"/>
      </w:pPr>
      <w:r>
        <w:t>Very important</w:t>
      </w:r>
    </w:p>
    <w:p w14:paraId="7157D6AC" w14:textId="46517297" w:rsidR="008573EE" w:rsidRDefault="008573EE" w:rsidP="008573EE">
      <w:pPr>
        <w:pStyle w:val="NoteLevel2"/>
      </w:pPr>
      <w:r>
        <w:t xml:space="preserve">In perpetuity </w:t>
      </w:r>
    </w:p>
    <w:p w14:paraId="3994B337" w14:textId="1F1B84F8" w:rsidR="008573EE" w:rsidRDefault="008573EE" w:rsidP="008573EE">
      <w:pPr>
        <w:pStyle w:val="NoteLevel3"/>
      </w:pPr>
      <w:r>
        <w:t>Keep information forever</w:t>
      </w:r>
    </w:p>
    <w:p w14:paraId="3DA5F45B" w14:textId="77777777" w:rsidR="008573EE" w:rsidRDefault="008573EE" w:rsidP="008573EE">
      <w:pPr>
        <w:pStyle w:val="NoteLevel1"/>
      </w:pPr>
    </w:p>
    <w:p w14:paraId="2D193D75" w14:textId="5C73E443" w:rsidR="009B5936" w:rsidRDefault="009B5936" w:rsidP="008573EE">
      <w:pPr>
        <w:pStyle w:val="NoteLevel1"/>
      </w:pPr>
      <w:r>
        <w:t>Bottom line on confidentiality agreements</w:t>
      </w:r>
    </w:p>
    <w:p w14:paraId="3C577624" w14:textId="1F41DDEA" w:rsidR="009B5936" w:rsidRDefault="009B5936" w:rsidP="009B5936">
      <w:pPr>
        <w:pStyle w:val="NoteLevel2"/>
      </w:pPr>
      <w:r>
        <w:t xml:space="preserve">Anything but standard </w:t>
      </w:r>
    </w:p>
    <w:p w14:paraId="6508D061" w14:textId="2B215A0E" w:rsidR="009B5936" w:rsidRDefault="009B5936" w:rsidP="009B5936">
      <w:pPr>
        <w:pStyle w:val="NoteLevel2"/>
      </w:pPr>
      <w:r>
        <w:t>Just because they are everywhere doesn’t mean you don’t have to be careful</w:t>
      </w:r>
    </w:p>
    <w:p w14:paraId="7E44A957" w14:textId="77777777" w:rsidR="009B5936" w:rsidRDefault="009B5936" w:rsidP="009B5936">
      <w:pPr>
        <w:pStyle w:val="NoteLevel1"/>
      </w:pPr>
    </w:p>
    <w:p w14:paraId="398890D8" w14:textId="1FFD2943" w:rsidR="009B5936" w:rsidRDefault="009B5936" w:rsidP="009B5936">
      <w:pPr>
        <w:pStyle w:val="NoteLevel1"/>
      </w:pPr>
      <w:r>
        <w:t>In a one way</w:t>
      </w:r>
    </w:p>
    <w:p w14:paraId="47298C6E" w14:textId="7502A57C" w:rsidR="009B5936" w:rsidRDefault="009B5936" w:rsidP="009B5936">
      <w:pPr>
        <w:pStyle w:val="NoteLevel2"/>
      </w:pPr>
      <w:r>
        <w:t xml:space="preserve">A sense of them giving up value for you giving them confidential information </w:t>
      </w:r>
    </w:p>
    <w:p w14:paraId="31DBB1E0" w14:textId="77777777" w:rsidR="008573EE" w:rsidRDefault="008573EE" w:rsidP="008573EE">
      <w:pPr>
        <w:pStyle w:val="NoteLevel1"/>
      </w:pPr>
    </w:p>
    <w:p w14:paraId="5443BB49" w14:textId="77777777" w:rsidR="008573EE" w:rsidRDefault="008573EE" w:rsidP="008573EE">
      <w:pPr>
        <w:pStyle w:val="NoteLevel1"/>
      </w:pPr>
    </w:p>
    <w:p w14:paraId="530BB893" w14:textId="77777777" w:rsidR="008573EE" w:rsidRDefault="008573EE" w:rsidP="008573EE">
      <w:pPr>
        <w:pStyle w:val="NoteLevel2"/>
        <w:numPr>
          <w:ilvl w:val="0"/>
          <w:numId w:val="0"/>
        </w:numPr>
        <w:ind w:left="1080"/>
      </w:pPr>
    </w:p>
    <w:p w14:paraId="49F0B1A4" w14:textId="7C9AFBA0" w:rsidR="008573EE" w:rsidRDefault="008573EE" w:rsidP="00931427">
      <w:pPr>
        <w:pStyle w:val="NoteLevel3"/>
        <w:numPr>
          <w:ilvl w:val="0"/>
          <w:numId w:val="0"/>
        </w:numPr>
        <w:ind w:left="1800"/>
      </w:pPr>
    </w:p>
    <w:sectPr w:rsidR="008573EE" w:rsidSect="00931427">
      <w:headerReference w:type="first" r:id="rId1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61F602" w14:textId="77777777" w:rsidR="00244008" w:rsidRDefault="00244008" w:rsidP="00FF0162">
      <w:r>
        <w:separator/>
      </w:r>
    </w:p>
  </w:endnote>
  <w:endnote w:type="continuationSeparator" w:id="0">
    <w:p w14:paraId="6060EB06" w14:textId="77777777" w:rsidR="00244008" w:rsidRDefault="00244008" w:rsidP="00FF0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B094A1" w14:textId="77777777" w:rsidR="00244008" w:rsidRDefault="00244008" w:rsidP="00FF0162">
      <w:r>
        <w:separator/>
      </w:r>
    </w:p>
  </w:footnote>
  <w:footnote w:type="continuationSeparator" w:id="0">
    <w:p w14:paraId="4128553E" w14:textId="77777777" w:rsidR="00244008" w:rsidRDefault="00244008" w:rsidP="00FF016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A7C2FD" w14:textId="77777777" w:rsidR="00244008" w:rsidRDefault="00244008" w:rsidP="00FF0162">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Lecture 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13-01-15 9:45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1D40E3" w14:textId="77777777" w:rsidR="00244008" w:rsidRDefault="00244008">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Lecture 3</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13-01-15 9:45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BC8948" w14:textId="77777777" w:rsidR="00244008" w:rsidRDefault="00244008">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Lecture 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13-01-15 9:45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B2CB35" w14:textId="77777777" w:rsidR="00244008" w:rsidRDefault="00244008">
    <w:pPr>
      <w:pStyle w:val="Header"/>
      <w:tabs>
        <w:tab w:val="clear" w:pos="4320"/>
        <w:tab w:val="clear" w:pos="8640"/>
        <w:tab w:val="right" w:pos="9720"/>
      </w:tabs>
      <w:ind w:left="-360"/>
      <w:rPr>
        <w:rFonts w:ascii="Verdana" w:hAnsi="Verdana"/>
        <w:sz w:val="36"/>
        <w:szCs w:val="36"/>
      </w:rPr>
    </w:pPr>
    <w:bookmarkStart w:id="6" w:name="_WNSectionTitle_7"/>
    <w:bookmarkStart w:id="7" w:name="_WNTabType_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13-01-15 9:45 AM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3BA21B" w14:textId="2BB283B9" w:rsidR="00244008" w:rsidRDefault="00244008">
    <w:pPr>
      <w:pStyle w:val="Header"/>
      <w:tabs>
        <w:tab w:val="clear" w:pos="4320"/>
        <w:tab w:val="clear" w:pos="8640"/>
        <w:tab w:val="right" w:pos="9720"/>
      </w:tabs>
      <w:ind w:left="-360"/>
      <w:rPr>
        <w:rFonts w:ascii="Verdana" w:hAnsi="Verdana"/>
        <w:sz w:val="36"/>
        <w:szCs w:val="36"/>
      </w:rPr>
    </w:pPr>
    <w:bookmarkStart w:id="8" w:name="_WNSectionTitle_12"/>
    <w:bookmarkStart w:id="9" w:name="_WNTabType_11"/>
    <w:r>
      <w:rPr>
        <w:rFonts w:ascii="Verdana" w:hAnsi="Verdana"/>
        <w:sz w:val="36"/>
        <w:szCs w:val="36"/>
      </w:rPr>
      <w:t>February 12th</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13-01-15 9:45 AM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43B59E" w14:textId="77777777" w:rsidR="00244008" w:rsidRDefault="00244008">
    <w:pPr>
      <w:pStyle w:val="Header"/>
      <w:tabs>
        <w:tab w:val="clear" w:pos="4320"/>
        <w:tab w:val="clear" w:pos="8640"/>
        <w:tab w:val="right" w:pos="9720"/>
      </w:tabs>
      <w:ind w:left="-360"/>
      <w:rPr>
        <w:rFonts w:ascii="Verdana" w:hAnsi="Verdana"/>
        <w:sz w:val="36"/>
        <w:szCs w:val="36"/>
      </w:rPr>
    </w:pPr>
    <w:bookmarkStart w:id="10" w:name="_WNSectionTitle_4"/>
    <w:bookmarkStart w:id="11" w:name="_WNTabType_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13-01-15 9:45 AM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CC07E" w14:textId="77777777" w:rsidR="00244008" w:rsidRDefault="00244008">
    <w:pPr>
      <w:pStyle w:val="Header"/>
      <w:tabs>
        <w:tab w:val="clear" w:pos="4320"/>
        <w:tab w:val="clear" w:pos="8640"/>
        <w:tab w:val="right" w:pos="9720"/>
      </w:tabs>
      <w:ind w:left="-360"/>
      <w:rPr>
        <w:rFonts w:ascii="Verdana" w:hAnsi="Verdana"/>
        <w:sz w:val="36"/>
        <w:szCs w:val="36"/>
      </w:rPr>
    </w:pPr>
    <w:bookmarkStart w:id="13" w:name="_WNSectionTitle_5"/>
    <w:bookmarkStart w:id="14" w:name="_WNTabType_4"/>
    <w:r>
      <w:rPr>
        <w:rFonts w:ascii="Verdana" w:hAnsi="Verdana"/>
        <w:sz w:val="36"/>
        <w:szCs w:val="36"/>
      </w:rPr>
      <w:t>Services Agreement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13-01-15 9:45 AM</w:t>
    </w:r>
    <w:r>
      <w:rPr>
        <w:rFonts w:ascii="Verdana"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0E1630" w14:textId="77777777" w:rsidR="00244008" w:rsidRDefault="00244008">
    <w:pPr>
      <w:pStyle w:val="Header"/>
      <w:tabs>
        <w:tab w:val="clear" w:pos="4320"/>
        <w:tab w:val="clear" w:pos="8640"/>
        <w:tab w:val="right" w:pos="9720"/>
      </w:tabs>
      <w:ind w:left="-360"/>
      <w:rPr>
        <w:rFonts w:ascii="Verdana" w:hAnsi="Verdana"/>
        <w:sz w:val="36"/>
        <w:szCs w:val="36"/>
      </w:rPr>
    </w:pPr>
    <w:bookmarkStart w:id="15" w:name="_WNSectionTitle_6"/>
    <w:bookmarkStart w:id="16" w:name="_WNTabType_5"/>
    <w:r>
      <w:rPr>
        <w:rFonts w:ascii="Verdana" w:hAnsi="Verdana"/>
        <w:sz w:val="36"/>
        <w:szCs w:val="36"/>
      </w:rPr>
      <w:t>Software License Agreement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13-01-15 9:45 AM</w:t>
    </w:r>
    <w:r>
      <w:rPr>
        <w:rFonts w:ascii="Verdana"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544D61" w14:textId="52DE4CE2" w:rsidR="00244008" w:rsidRDefault="00244008">
    <w:pPr>
      <w:pStyle w:val="Header"/>
      <w:tabs>
        <w:tab w:val="clear" w:pos="4320"/>
        <w:tab w:val="clear" w:pos="8640"/>
        <w:tab w:val="right" w:pos="9720"/>
      </w:tabs>
      <w:ind w:left="-360"/>
      <w:rPr>
        <w:rFonts w:ascii="Verdana" w:hAnsi="Verdana"/>
        <w:sz w:val="36"/>
        <w:szCs w:val="36"/>
      </w:rPr>
    </w:pPr>
    <w:bookmarkStart w:id="17" w:name="_WNSectionTitle_8"/>
    <w:bookmarkStart w:id="18" w:name="_WNTabType_7"/>
    <w:r>
      <w:rPr>
        <w:rFonts w:ascii="Verdana" w:hAnsi="Verdana"/>
        <w:sz w:val="36"/>
        <w:szCs w:val="36"/>
      </w:rPr>
      <w:t>Lecture 5</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13-01-15 9:45 AM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548911" w14:textId="3E6F4290" w:rsidR="00244008" w:rsidRDefault="00244008">
    <w:pPr>
      <w:pStyle w:val="Header"/>
      <w:tabs>
        <w:tab w:val="clear" w:pos="4320"/>
        <w:tab w:val="clear" w:pos="8640"/>
        <w:tab w:val="right" w:pos="9720"/>
      </w:tabs>
      <w:ind w:left="-360"/>
      <w:rPr>
        <w:rFonts w:ascii="Verdana" w:hAnsi="Verdana"/>
        <w:sz w:val="36"/>
        <w:szCs w:val="36"/>
      </w:rPr>
    </w:pPr>
    <w:bookmarkStart w:id="19" w:name="_WNSectionTitle_9"/>
    <w:bookmarkStart w:id="20" w:name="_WNTabType_8"/>
    <w:r>
      <w:rPr>
        <w:rFonts w:ascii="Verdana" w:hAnsi="Verdana"/>
        <w:sz w:val="36"/>
        <w:szCs w:val="36"/>
      </w:rPr>
      <w:t>Lecture 5</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13-01-15 9:45 AM</w:t>
    </w:r>
    <w:r>
      <w:rPr>
        <w:rFonts w:ascii="Verdana"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D6BA31" w14:textId="10C10290" w:rsidR="00244008" w:rsidRDefault="00244008">
    <w:pPr>
      <w:pStyle w:val="Header"/>
      <w:tabs>
        <w:tab w:val="clear" w:pos="4320"/>
        <w:tab w:val="clear" w:pos="8640"/>
        <w:tab w:val="right" w:pos="9720"/>
      </w:tabs>
      <w:ind w:left="-360"/>
      <w:rPr>
        <w:rFonts w:ascii="Verdana" w:hAnsi="Verdana"/>
        <w:sz w:val="36"/>
        <w:szCs w:val="36"/>
      </w:rPr>
    </w:pPr>
    <w:bookmarkStart w:id="21" w:name="_WNSectionTitle_10"/>
    <w:bookmarkStart w:id="22" w:name="_WNTabType_9"/>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13-01-15 9:45 AM</w:t>
    </w:r>
    <w:r>
      <w:rPr>
        <w:rFonts w:ascii="Verdana" w:hAnsi="Verdana"/>
        <w:sz w:val="36"/>
        <w:szCs w:val="36"/>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00A417" w14:textId="1A914DE1" w:rsidR="00244008" w:rsidRDefault="00244008">
    <w:pPr>
      <w:pStyle w:val="Header"/>
      <w:tabs>
        <w:tab w:val="clear" w:pos="4320"/>
        <w:tab w:val="clear" w:pos="8640"/>
        <w:tab w:val="right" w:pos="9720"/>
      </w:tabs>
      <w:ind w:left="-360"/>
      <w:rPr>
        <w:rFonts w:ascii="Verdana" w:hAnsi="Verdana"/>
        <w:sz w:val="36"/>
        <w:szCs w:val="36"/>
      </w:rPr>
    </w:pPr>
    <w:bookmarkStart w:id="23" w:name="_WNSectionTitle_11"/>
    <w:bookmarkStart w:id="24" w:name="_WNTabType_10"/>
    <w:r>
      <w:rPr>
        <w:rFonts w:ascii="Verdana" w:hAnsi="Verdana"/>
        <w:sz w:val="36"/>
        <w:szCs w:val="36"/>
      </w:rPr>
      <w:t>Lecture 5</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13-01-15 9:45 AM</w:t>
    </w:r>
    <w:r>
      <w:rPr>
        <w:rFonts w:ascii="Verdana" w:hAnsi="Verdana"/>
        <w:sz w:val="36"/>
        <w:szCs w:val="36"/>
      </w:rPr>
      <w:fldChar w:fldCharType="end"/>
    </w:r>
  </w:p>
  <w:bookmarkEnd w:id="23"/>
  <w:bookmarkEnd w:id="2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36C622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ture 2"/>
    <w:docVar w:name="_WNSectionTitle_10" w:val="Section 11"/>
    <w:docVar w:name="_WNSectionTitle_11" w:val="Mutual Confidentiality Agreement"/>
    <w:docVar w:name="_WNSectionTitle_12" w:val="Lecture 6"/>
    <w:docVar w:name="_WNSectionTitle_2" w:val="Lecture 3"/>
    <w:docVar w:name="_WNSectionTitle_3" w:val="Lecture 4"/>
    <w:docVar w:name="_WNSectionTitle_4" w:val="Consulting Agreement"/>
    <w:docVar w:name="_WNSectionTitle_5" w:val="Services Agreement"/>
    <w:docVar w:name="_WNSectionTitle_6" w:val="Software License Agreement"/>
    <w:docVar w:name="_WNSectionTitle_7" w:val="Lecture 5"/>
    <w:docVar w:name="_WNSectionTitle_8" w:val="Commercial Lease"/>
    <w:docVar w:name="_WNSectionTitle_9" w:val="Employment Agreement"/>
    <w:docVar w:name="_WNTabType_0" w:val="2"/>
    <w:docVar w:name="_WNTabType_1" w:val="1"/>
    <w:docVar w:name="_WNTabType_10" w:val="2"/>
    <w:docVar w:name="_WNTabType_11" w:val="2"/>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 w:name="WNDocDisplayRings" w:val="WNDocDisplayRings"/>
    <w:docVar w:name="WNDocLookType" w:val="0"/>
  </w:docVars>
  <w:rsids>
    <w:rsidRoot w:val="00FF0162"/>
    <w:rsid w:val="00071516"/>
    <w:rsid w:val="000E10C4"/>
    <w:rsid w:val="00100E48"/>
    <w:rsid w:val="0017735F"/>
    <w:rsid w:val="002405AF"/>
    <w:rsid w:val="00244008"/>
    <w:rsid w:val="002970F9"/>
    <w:rsid w:val="002E40BC"/>
    <w:rsid w:val="003231C9"/>
    <w:rsid w:val="003360F7"/>
    <w:rsid w:val="003A4AFF"/>
    <w:rsid w:val="003C7C93"/>
    <w:rsid w:val="00444B57"/>
    <w:rsid w:val="004718EB"/>
    <w:rsid w:val="00492546"/>
    <w:rsid w:val="004A4CF0"/>
    <w:rsid w:val="004B3B50"/>
    <w:rsid w:val="004E2D7F"/>
    <w:rsid w:val="00504559"/>
    <w:rsid w:val="0056185F"/>
    <w:rsid w:val="00567FCF"/>
    <w:rsid w:val="005C0D43"/>
    <w:rsid w:val="005D7990"/>
    <w:rsid w:val="005F7C9F"/>
    <w:rsid w:val="00614301"/>
    <w:rsid w:val="00654CA2"/>
    <w:rsid w:val="00664CCA"/>
    <w:rsid w:val="00682CF7"/>
    <w:rsid w:val="006C162D"/>
    <w:rsid w:val="006F00FD"/>
    <w:rsid w:val="00740351"/>
    <w:rsid w:val="007527D1"/>
    <w:rsid w:val="00752CA0"/>
    <w:rsid w:val="007A4AEF"/>
    <w:rsid w:val="007C1C53"/>
    <w:rsid w:val="00844EAF"/>
    <w:rsid w:val="008573EE"/>
    <w:rsid w:val="00897D90"/>
    <w:rsid w:val="008E779A"/>
    <w:rsid w:val="00903328"/>
    <w:rsid w:val="009057BF"/>
    <w:rsid w:val="00913528"/>
    <w:rsid w:val="00923A7A"/>
    <w:rsid w:val="0092523D"/>
    <w:rsid w:val="00931427"/>
    <w:rsid w:val="009563DC"/>
    <w:rsid w:val="00994394"/>
    <w:rsid w:val="009B5936"/>
    <w:rsid w:val="009D5E4F"/>
    <w:rsid w:val="009E25BC"/>
    <w:rsid w:val="00A21CC2"/>
    <w:rsid w:val="00A24445"/>
    <w:rsid w:val="00A75270"/>
    <w:rsid w:val="00AF2FAE"/>
    <w:rsid w:val="00B445F3"/>
    <w:rsid w:val="00B54912"/>
    <w:rsid w:val="00BB1C17"/>
    <w:rsid w:val="00BC113D"/>
    <w:rsid w:val="00BD59EF"/>
    <w:rsid w:val="00C41803"/>
    <w:rsid w:val="00C87BDB"/>
    <w:rsid w:val="00CF1319"/>
    <w:rsid w:val="00D544B2"/>
    <w:rsid w:val="00DC5721"/>
    <w:rsid w:val="00DE0FCD"/>
    <w:rsid w:val="00EC1ACA"/>
    <w:rsid w:val="00ED5A2E"/>
    <w:rsid w:val="00F55181"/>
    <w:rsid w:val="00F6019D"/>
    <w:rsid w:val="00FE0BFE"/>
    <w:rsid w:val="00FF0162"/>
    <w:rsid w:val="00FF13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FDB6BD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F0162"/>
    <w:pPr>
      <w:keepNext/>
      <w:numPr>
        <w:numId w:val="1"/>
      </w:numPr>
      <w:contextualSpacing/>
      <w:outlineLvl w:val="0"/>
    </w:pPr>
    <w:rPr>
      <w:rFonts w:ascii="Verdana" w:hAnsi="Verdana"/>
    </w:rPr>
  </w:style>
  <w:style w:type="paragraph" w:styleId="NoteLevel2">
    <w:name w:val="Note Level 2"/>
    <w:basedOn w:val="Normal"/>
    <w:uiPriority w:val="99"/>
    <w:unhideWhenUsed/>
    <w:rsid w:val="00FF016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FF016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FF0162"/>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FF0162"/>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FF016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FF016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FF016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FF016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FF0162"/>
    <w:pPr>
      <w:tabs>
        <w:tab w:val="center" w:pos="4320"/>
        <w:tab w:val="right" w:pos="8640"/>
      </w:tabs>
    </w:pPr>
  </w:style>
  <w:style w:type="character" w:customStyle="1" w:styleId="HeaderChar">
    <w:name w:val="Header Char"/>
    <w:basedOn w:val="DefaultParagraphFont"/>
    <w:link w:val="Header"/>
    <w:uiPriority w:val="99"/>
    <w:rsid w:val="00FF0162"/>
  </w:style>
  <w:style w:type="character" w:styleId="Strong">
    <w:name w:val="Strong"/>
    <w:basedOn w:val="DefaultParagraphFont"/>
    <w:uiPriority w:val="22"/>
    <w:qFormat/>
    <w:rsid w:val="003231C9"/>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F0162"/>
    <w:pPr>
      <w:keepNext/>
      <w:numPr>
        <w:numId w:val="1"/>
      </w:numPr>
      <w:contextualSpacing/>
      <w:outlineLvl w:val="0"/>
    </w:pPr>
    <w:rPr>
      <w:rFonts w:ascii="Verdana" w:hAnsi="Verdana"/>
    </w:rPr>
  </w:style>
  <w:style w:type="paragraph" w:styleId="NoteLevel2">
    <w:name w:val="Note Level 2"/>
    <w:basedOn w:val="Normal"/>
    <w:uiPriority w:val="99"/>
    <w:unhideWhenUsed/>
    <w:rsid w:val="00FF016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FF016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FF0162"/>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FF0162"/>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FF016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FF016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FF016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FF016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FF0162"/>
    <w:pPr>
      <w:tabs>
        <w:tab w:val="center" w:pos="4320"/>
        <w:tab w:val="right" w:pos="8640"/>
      </w:tabs>
    </w:pPr>
  </w:style>
  <w:style w:type="character" w:customStyle="1" w:styleId="HeaderChar">
    <w:name w:val="Header Char"/>
    <w:basedOn w:val="DefaultParagraphFont"/>
    <w:link w:val="Header"/>
    <w:uiPriority w:val="99"/>
    <w:rsid w:val="00FF0162"/>
  </w:style>
  <w:style w:type="character" w:styleId="Strong">
    <w:name w:val="Strong"/>
    <w:basedOn w:val="DefaultParagraphFont"/>
    <w:uiPriority w:val="22"/>
    <w:qFormat/>
    <w:rsid w:val="003231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668</TotalTime>
  <Pages>4</Pages>
  <Words>5969</Words>
  <Characters>34028</Characters>
  <Application>Microsoft Macintosh Word</Application>
  <DocSecurity>0</DocSecurity>
  <Lines>283</Lines>
  <Paragraphs>79</Paragraphs>
  <ScaleCrop>false</ScaleCrop>
  <Company/>
  <LinksUpToDate>false</LinksUpToDate>
  <CharactersWithSpaces>39918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Morris</dc:creator>
  <cp:keywords/>
  <dc:description/>
  <cp:lastModifiedBy>Ryan Morris</cp:lastModifiedBy>
  <cp:revision>5</cp:revision>
  <dcterms:created xsi:type="dcterms:W3CDTF">2013-01-15T14:45:00Z</dcterms:created>
  <dcterms:modified xsi:type="dcterms:W3CDTF">2013-02-28T02:01:00Z</dcterms:modified>
</cp:coreProperties>
</file>