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takes place in organizations, which are collections of people who work together and coordinate their actions to achieve a wide variety of goals.</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tblPr>
      <w:tblGrid>
        <w:gridCol w:w="2448"/>
        <w:gridCol w:w="6408"/>
      </w:tblGrid>
      <w:tr w:rsidR="00CF0D02" w:rsidRPr="0030529D" w:rsidTr="00D37396">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CF0D02" w:rsidRPr="0030529D" w:rsidTr="00D37396">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AE1986" w:rsidRDefault="00AE1986" w:rsidP="0014520C"/>
    <w:p w:rsidR="00AF7289" w:rsidRDefault="00AF7289" w:rsidP="0014520C"/>
    <w:tbl>
      <w:tblPr>
        <w:tblW w:w="0" w:type="auto"/>
        <w:tblLook w:val="01E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r w:rsidRPr="00925D06">
        <w:rPr>
          <w:b/>
        </w:rPr>
        <w:t xml:space="preserve"> </w:t>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lastRenderedPageBreak/>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ListParagraph"/>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lastRenderedPageBreak/>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w:t>
      </w:r>
      <w:r w:rsidR="003D79B1">
        <w:t xml:space="preserve">are </w:t>
      </w:r>
      <w:r>
        <w:t xml:space="preserv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ListParagraph"/>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ListParagraph"/>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ListParagraph"/>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tblPr>
      <w:tblGrid>
        <w:gridCol w:w="4361"/>
        <w:gridCol w:w="4678"/>
      </w:tblGrid>
      <w:tr w:rsidR="008F09BF" w:rsidT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5. No benefits  (no vacation, no insurance etc)</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A partnership is a legal form of business with to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r>
        <w:t xml:space="preserve">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ListParagraph"/>
        <w:ind w:left="1080"/>
      </w:pPr>
    </w:p>
    <w:p w:rsidR="000E5EF6" w:rsidRPr="008F09BF" w:rsidRDefault="008F09BF" w:rsidP="008F09BF">
      <w:pPr>
        <w:rPr>
          <w:b/>
          <w:i/>
          <w:u w:val="single"/>
        </w:rPr>
      </w:pPr>
      <w:r w:rsidRPr="008F09BF">
        <w:rPr>
          <w:b/>
          <w:i/>
          <w:u w:val="single"/>
        </w:rPr>
        <w:lastRenderedPageBreak/>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ListParagraph"/>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ListParagraph"/>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TableGrid"/>
        <w:tblW w:w="0" w:type="auto"/>
        <w:tblInd w:w="1440" w:type="dxa"/>
        <w:tblLook w:val="04A0"/>
      </w:tblPr>
      <w:tblGrid>
        <w:gridCol w:w="4241"/>
        <w:gridCol w:w="4281"/>
      </w:tblGrid>
      <w:tr w:rsidR="00D039E1" w:rsidT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rsidT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rsidT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rsidT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rsidT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rsidTr="00D039E1">
        <w:tc>
          <w:tcPr>
            <w:tcW w:w="4981" w:type="dxa"/>
          </w:tcPr>
          <w:p w:rsidR="00D039E1" w:rsidRDefault="00D039E1" w:rsidP="00685F0A"/>
        </w:tc>
        <w:tc>
          <w:tcPr>
            <w:tcW w:w="4981" w:type="dxa"/>
          </w:tcPr>
          <w:p w:rsidR="00D039E1" w:rsidRDefault="00D039E1" w:rsidP="00685F0A">
            <w:r>
              <w:t>-Less Risk</w:t>
            </w:r>
          </w:p>
        </w:tc>
      </w:tr>
      <w:tr w:rsidR="00D039E1" w:rsidT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lastRenderedPageBreak/>
        <w:t>2</w:t>
      </w:r>
      <w:r w:rsidRPr="00540C06">
        <w:rPr>
          <w:b/>
          <w:i/>
          <w:u w:val="single"/>
        </w:rPr>
        <w:t xml:space="preserve"> </w:t>
      </w:r>
      <w:r w:rsidR="000E5EF6" w:rsidRPr="00540C06">
        <w:rPr>
          <w:b/>
          <w:i/>
          <w:u w:val="single"/>
        </w:rPr>
        <w:t>Debt Financing</w:t>
      </w:r>
    </w:p>
    <w:p w:rsidR="00540C06" w:rsidRDefault="00540C06" w:rsidP="00540C06">
      <w:pPr>
        <w:rPr>
          <w:b/>
          <w:i/>
          <w:u w:val="single"/>
        </w:rPr>
      </w:pPr>
    </w:p>
    <w:p w:rsidR="000E5EF6" w:rsidRDefault="000E5EF6" w:rsidP="00CA7395">
      <w:pPr>
        <w:pStyle w:val="ListParagraph"/>
        <w:numPr>
          <w:ilvl w:val="0"/>
          <w:numId w:val="108"/>
        </w:numPr>
      </w:pPr>
      <w:r>
        <w:t>Borrowing of money</w:t>
      </w:r>
    </w:p>
    <w:p w:rsidR="000E5EF6" w:rsidRDefault="000E5EF6" w:rsidP="00CA7395">
      <w:pPr>
        <w:pStyle w:val="ListParagraph"/>
        <w:numPr>
          <w:ilvl w:val="0"/>
          <w:numId w:val="108"/>
        </w:numPr>
      </w:pPr>
      <w:r>
        <w:t>Interest payments</w:t>
      </w:r>
    </w:p>
    <w:p w:rsidR="000E5EF6" w:rsidRDefault="000E5EF6" w:rsidP="00CA7395">
      <w:pPr>
        <w:pStyle w:val="ListParagraph"/>
        <w:numPr>
          <w:ilvl w:val="0"/>
          <w:numId w:val="108"/>
        </w:numPr>
      </w:pPr>
      <w:r>
        <w:t>Date of maturity</w:t>
      </w:r>
    </w:p>
    <w:p w:rsidR="000E5EF6" w:rsidRDefault="000E5EF6" w:rsidP="00CA7395">
      <w:pPr>
        <w:pStyle w:val="ListParagraph"/>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ListParagraph"/>
        <w:numPr>
          <w:ilvl w:val="0"/>
          <w:numId w:val="109"/>
        </w:numPr>
      </w:pPr>
      <w:r>
        <w:t>Limited liability (shareholders only up to investment)</w:t>
      </w:r>
    </w:p>
    <w:p w:rsidR="000E5EF6" w:rsidRDefault="000E5EF6" w:rsidP="00CA7395">
      <w:pPr>
        <w:pStyle w:val="ListParagraph"/>
        <w:numPr>
          <w:ilvl w:val="0"/>
          <w:numId w:val="109"/>
        </w:numPr>
      </w:pPr>
      <w:r>
        <w:t>More money for investment</w:t>
      </w:r>
    </w:p>
    <w:p w:rsidR="000E5EF6" w:rsidRDefault="000E5EF6" w:rsidP="00CA7395">
      <w:pPr>
        <w:pStyle w:val="ListParagraph"/>
        <w:numPr>
          <w:ilvl w:val="0"/>
          <w:numId w:val="109"/>
        </w:numPr>
      </w:pPr>
      <w:r>
        <w:t>Size</w:t>
      </w:r>
    </w:p>
    <w:p w:rsidR="000E5EF6" w:rsidRDefault="000E5EF6" w:rsidP="00CA7395">
      <w:pPr>
        <w:pStyle w:val="ListParagraph"/>
        <w:numPr>
          <w:ilvl w:val="0"/>
          <w:numId w:val="109"/>
        </w:numPr>
      </w:pPr>
      <w:r>
        <w:t>Length of life</w:t>
      </w:r>
    </w:p>
    <w:p w:rsidR="000E5EF6" w:rsidRDefault="000E5EF6" w:rsidP="00CA7395">
      <w:pPr>
        <w:pStyle w:val="ListParagraph"/>
        <w:numPr>
          <w:ilvl w:val="0"/>
          <w:numId w:val="109"/>
        </w:numPr>
      </w:pPr>
      <w:r>
        <w:t>Ease of ownership change</w:t>
      </w:r>
    </w:p>
    <w:p w:rsidR="000E5EF6" w:rsidRDefault="000E5EF6" w:rsidP="00CA7395">
      <w:pPr>
        <w:pStyle w:val="ListParagraph"/>
        <w:numPr>
          <w:ilvl w:val="0"/>
          <w:numId w:val="109"/>
        </w:numPr>
      </w:pPr>
      <w:r>
        <w:t>Ease of drawing talented employees</w:t>
      </w:r>
    </w:p>
    <w:p w:rsidR="000E5EF6" w:rsidRDefault="000E5EF6" w:rsidP="00CA7395">
      <w:pPr>
        <w:pStyle w:val="ListParagraph"/>
        <w:numPr>
          <w:ilvl w:val="0"/>
          <w:numId w:val="109"/>
        </w:numPr>
      </w:pPr>
      <w:r>
        <w:t>Easier to expand</w:t>
      </w:r>
    </w:p>
    <w:p w:rsidR="000E5EF6" w:rsidRDefault="000E5EF6" w:rsidP="00CA7395">
      <w:pPr>
        <w:pStyle w:val="ListParagraph"/>
        <w:numPr>
          <w:ilvl w:val="0"/>
          <w:numId w:val="109"/>
        </w:numPr>
      </w:pPr>
      <w:r>
        <w:t>Legal entity</w:t>
      </w:r>
    </w:p>
    <w:p w:rsidR="000E5EF6" w:rsidRDefault="000E5EF6" w:rsidP="00CA7395">
      <w:pPr>
        <w:pStyle w:val="ListParagraph"/>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Pr>
          <w:b/>
          <w:u w:val="single"/>
        </w:rPr>
        <w:t xml:space="preserve"> </w:t>
      </w:r>
      <w:r w:rsidR="00540C06" w:rsidRPr="00540C06">
        <w:rPr>
          <w:b/>
        </w:rPr>
        <w:t>of Corporations</w:t>
      </w:r>
    </w:p>
    <w:p w:rsidR="000E5EF6" w:rsidRDefault="000E5EF6" w:rsidP="00CA7395">
      <w:pPr>
        <w:pStyle w:val="ListParagraph"/>
        <w:numPr>
          <w:ilvl w:val="0"/>
          <w:numId w:val="110"/>
        </w:numPr>
      </w:pPr>
      <w:r>
        <w:t>Extensive paperwork (to start, financial records, minutes of meetings, proof of expenses and deductions)</w:t>
      </w:r>
    </w:p>
    <w:p w:rsidR="000E5EF6" w:rsidRDefault="000E5EF6" w:rsidP="00CA7395">
      <w:pPr>
        <w:pStyle w:val="ListParagraph"/>
        <w:numPr>
          <w:ilvl w:val="0"/>
          <w:numId w:val="110"/>
        </w:numPr>
      </w:pPr>
      <w:r>
        <w:t>Double taxation (Income taxed before given to shareholders, then shareholders taxed on dividends)</w:t>
      </w:r>
    </w:p>
    <w:p w:rsidR="000E5EF6" w:rsidRDefault="000E5EF6" w:rsidP="00CA7395">
      <w:pPr>
        <w:pStyle w:val="ListParagraph"/>
        <w:numPr>
          <w:ilvl w:val="0"/>
          <w:numId w:val="110"/>
        </w:numPr>
      </w:pPr>
      <w:r>
        <w:t>Two tax returns</w:t>
      </w:r>
    </w:p>
    <w:p w:rsidR="000E5EF6" w:rsidRDefault="000E5EF6" w:rsidP="00CA7395">
      <w:pPr>
        <w:pStyle w:val="ListParagraph"/>
        <w:numPr>
          <w:ilvl w:val="0"/>
          <w:numId w:val="110"/>
        </w:numPr>
      </w:pPr>
      <w:r>
        <w:t>Size (too inflexible to respond quickly to market changes)</w:t>
      </w:r>
    </w:p>
    <w:p w:rsidR="000E5EF6" w:rsidRDefault="000E5EF6" w:rsidP="00CA7395">
      <w:pPr>
        <w:pStyle w:val="ListParagraph"/>
        <w:numPr>
          <w:ilvl w:val="0"/>
          <w:numId w:val="110"/>
        </w:numPr>
      </w:pPr>
      <w:r>
        <w:t>Difficulty to terminate</w:t>
      </w:r>
    </w:p>
    <w:p w:rsidR="000E5EF6" w:rsidRDefault="000E5EF6" w:rsidP="00CA7395">
      <w:pPr>
        <w:pStyle w:val="ListParagraph"/>
        <w:numPr>
          <w:ilvl w:val="0"/>
          <w:numId w:val="110"/>
        </w:numPr>
      </w:pPr>
      <w:r>
        <w:t>Possible conflict between stockholders and board of directors</w:t>
      </w:r>
    </w:p>
    <w:p w:rsidR="000E5EF6" w:rsidRDefault="000E5EF6" w:rsidP="00CA7395">
      <w:pPr>
        <w:pStyle w:val="ListParagraph"/>
        <w:numPr>
          <w:ilvl w:val="0"/>
          <w:numId w:val="110"/>
        </w:numPr>
      </w:pPr>
      <w:r>
        <w:t>Initial cost</w:t>
      </w:r>
    </w:p>
    <w:p w:rsidR="000E5EF6" w:rsidRDefault="000E5EF6" w:rsidP="00CA7395">
      <w:pPr>
        <w:pStyle w:val="ListParagraph"/>
        <w:numPr>
          <w:ilvl w:val="0"/>
          <w:numId w:val="110"/>
        </w:numPr>
      </w:pPr>
      <w:r>
        <w:t>More expensive to organize</w:t>
      </w:r>
    </w:p>
    <w:p w:rsidR="000E5EF6" w:rsidRDefault="000E5EF6" w:rsidP="00CA7395">
      <w:pPr>
        <w:pStyle w:val="ListParagraph"/>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ListParagraph"/>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ListParagraph"/>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ListParagraph"/>
        <w:numPr>
          <w:ilvl w:val="0"/>
          <w:numId w:val="100"/>
        </w:numPr>
        <w:tabs>
          <w:tab w:val="left" w:pos="2880"/>
        </w:tabs>
        <w:rPr>
          <w:b/>
        </w:rPr>
      </w:pPr>
      <w:r w:rsidRPr="00654801">
        <w:rPr>
          <w:b/>
        </w:rPr>
        <w:lastRenderedPageBreak/>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ListParagraph"/>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ListParagraph"/>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ListParagraph"/>
        <w:numPr>
          <w:ilvl w:val="0"/>
          <w:numId w:val="100"/>
        </w:numPr>
        <w:tabs>
          <w:tab w:val="left" w:pos="2880"/>
        </w:tabs>
        <w:rPr>
          <w:b/>
        </w:rPr>
      </w:pPr>
      <w:r w:rsidRPr="00654801">
        <w:rPr>
          <w:b/>
        </w:rPr>
        <w:t>Non – Profit Corporation</w:t>
      </w:r>
    </w:p>
    <w:p w:rsidR="00A85DB6" w:rsidRDefault="00A85DB6" w:rsidP="00CA7395">
      <w:pPr>
        <w:pStyle w:val="ListParagraph"/>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Large start up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tblPr>
      <w:tblGrid>
        <w:gridCol w:w="2808"/>
        <w:gridCol w:w="6048"/>
      </w:tblGrid>
      <w:tr w:rsidR="00BE358A" w:rsidRPr="0030529D" w:rsidTr="00CF2710">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sidR="00CF2710">
              <w:rPr>
                <w:rFonts w:ascii="Arial" w:hAnsi="Arial" w:cs="Arial"/>
                <w:b/>
                <w:caps/>
                <w:sz w:val="20"/>
                <w:szCs w:val="20"/>
              </w:rPr>
              <w:t xml:space="preserve"> </w:t>
            </w:r>
            <w:r w:rsidR="00CF2710" w:rsidRPr="00CF2710">
              <w:rPr>
                <w:rFonts w:ascii="Arial" w:hAnsi="Arial" w:cs="Arial"/>
                <w:i/>
                <w:caps/>
                <w:sz w:val="20"/>
                <w:szCs w:val="20"/>
              </w:rPr>
              <w:t>(dual ceo is druge)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r w:rsidRPr="00CF2710">
        <w:rPr>
          <w:rFonts w:ascii="Arial" w:hAnsi="Arial" w:cs="Arial"/>
          <w:u w:val="single"/>
        </w:rPr>
        <w:t>Behaviour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lastRenderedPageBreak/>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Includes also Organizational Behaviour (Theory X and Y) and Process Approach (obj/goals)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lastRenderedPageBreak/>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r w:rsidRPr="00CF2710">
        <w:rPr>
          <w:rFonts w:ascii="Arial" w:hAnsi="Arial" w:cs="Arial"/>
        </w:rPr>
        <w:t>Self Actualization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Physiological (food, water, etc)</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lastRenderedPageBreak/>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FD56C2" w:rsidRPr="00CF2710" w:rsidT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rsidT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rsidT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Improves communication, supervision, coordination, etc</w:t>
            </w:r>
          </w:p>
        </w:tc>
      </w:tr>
      <w:tr w:rsidR="00FD56C2" w:rsidRPr="00CF2710" w:rsidT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lastRenderedPageBreak/>
        <w:t xml:space="preserve">The </w:t>
      </w:r>
      <w:r w:rsidR="00CF2710" w:rsidRPr="00CF2710">
        <w:rPr>
          <w:b/>
          <w:i/>
          <w:u w:val="single"/>
        </w:rPr>
        <w:t>TASK ENVIRONMENT</w:t>
      </w:r>
      <w:r w:rsidR="00CF2710">
        <w:t xml:space="preserve"> </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9F32C9" w:rsidRPr="00CF2710" w:rsidT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rsidT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rsidT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rsidT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rsidT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9A580F" w:rsidRPr="00CF2710" w:rsidTr="0051436E">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9A580F" w:rsidRPr="00CF2710" w:rsidTr="0051436E">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unethetical and illegal behaviour</w:t>
            </w:r>
          </w:p>
        </w:tc>
      </w:tr>
      <w:tr w:rsidR="009A580F" w:rsidRPr="00CF2710" w:rsidTr="0051436E">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lastRenderedPageBreak/>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 Nonroutine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lastRenderedPageBreak/>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Pr="00CF2710">
        <w:t xml:space="preserve"> </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lastRenderedPageBreak/>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t xml:space="preserve"> </w:t>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lastRenderedPageBreak/>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r>
        <w:t xml:space="preserve"> </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ListParagraph"/>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lastRenderedPageBreak/>
        <w:t xml:space="preserve">Creating a Strong Organizational Culture </w:t>
      </w:r>
    </w:p>
    <w:p w:rsidR="009E08BC" w:rsidRDefault="009E08BC"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Top managers serve as role models. By observing their behaviour,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lastRenderedPageBreak/>
        <w:t>Material Symbols</w:t>
      </w:r>
    </w:p>
    <w:p w:rsidR="009901A5" w:rsidRDefault="009901A5" w:rsidP="00CA7395">
      <w:pPr>
        <w:numPr>
          <w:ilvl w:val="0"/>
          <w:numId w:val="64"/>
        </w:numPr>
        <w:spacing w:line="276" w:lineRule="auto"/>
      </w:pPr>
      <w:r>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At the next stage, the receiver interprets and tires to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rsidR="00972F75">
        <w:t xml:space="preserve"> </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The word “Fast” can mean either a fast runner, tie something fast, own a watch that is fast, be fast asleep, fast for dictary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lastRenderedPageBreak/>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lastRenderedPageBreak/>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Pr="003D79B1" w:rsidRDefault="00D37396" w:rsidP="00D37396">
      <w:pPr>
        <w:spacing w:line="276" w:lineRule="auto"/>
        <w:ind w:left="720"/>
        <w:rPr>
          <w:b/>
        </w:rPr>
      </w:pPr>
    </w:p>
    <w:p w:rsidR="00FA12FA" w:rsidRPr="003D79B1" w:rsidRDefault="00FA12FA" w:rsidP="00CA7395">
      <w:pPr>
        <w:numPr>
          <w:ilvl w:val="0"/>
          <w:numId w:val="68"/>
        </w:numPr>
        <w:spacing w:line="276" w:lineRule="auto"/>
        <w:rPr>
          <w:b/>
        </w:rPr>
      </w:pPr>
      <w:r w:rsidRPr="003D79B1">
        <w:rPr>
          <w:b/>
        </w:rP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Pr="003D79B1" w:rsidRDefault="00D37396" w:rsidP="00D37396">
      <w:pPr>
        <w:spacing w:line="276" w:lineRule="auto"/>
        <w:ind w:left="2880"/>
        <w:rPr>
          <w:b/>
        </w:rPr>
      </w:pPr>
    </w:p>
    <w:p w:rsidR="00FA12FA" w:rsidRPr="003D79B1" w:rsidRDefault="00FA12FA" w:rsidP="00CA7395">
      <w:pPr>
        <w:numPr>
          <w:ilvl w:val="0"/>
          <w:numId w:val="68"/>
        </w:numPr>
        <w:spacing w:line="276" w:lineRule="auto"/>
        <w:rPr>
          <w:b/>
        </w:rPr>
      </w:pPr>
      <w:r w:rsidRPr="003D79B1">
        <w:rPr>
          <w:b/>
        </w:rP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Pr="003D79B1" w:rsidRDefault="00BF59E6" w:rsidP="00CA7395">
      <w:pPr>
        <w:numPr>
          <w:ilvl w:val="0"/>
          <w:numId w:val="68"/>
        </w:numPr>
        <w:spacing w:line="276" w:lineRule="auto"/>
        <w:rPr>
          <w:b/>
        </w:rPr>
      </w:pPr>
      <w:r w:rsidRPr="003D79B1">
        <w:rPr>
          <w:b/>
        </w:rPr>
        <w:lastRenderedPageBreak/>
        <w:t xml:space="preserve">Leading </w:t>
      </w:r>
    </w:p>
    <w:p w:rsidR="00BD1B9D" w:rsidRDefault="00BD1B9D" w:rsidP="00CA7395">
      <w:pPr>
        <w:numPr>
          <w:ilvl w:val="0"/>
          <w:numId w:val="76"/>
        </w:numPr>
        <w:spacing w:line="276" w:lineRule="auto"/>
      </w:pPr>
      <w:r>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Pr="003D79B1" w:rsidRDefault="00D37396" w:rsidP="00D37396">
      <w:pPr>
        <w:spacing w:line="276" w:lineRule="auto"/>
        <w:ind w:left="2880"/>
        <w:rPr>
          <w:b/>
        </w:rPr>
      </w:pPr>
    </w:p>
    <w:p w:rsidR="00BD1B9D" w:rsidRPr="003D79B1" w:rsidRDefault="00BD1B9D" w:rsidP="00CA7395">
      <w:pPr>
        <w:numPr>
          <w:ilvl w:val="0"/>
          <w:numId w:val="68"/>
        </w:numPr>
        <w:spacing w:line="276" w:lineRule="auto"/>
        <w:rPr>
          <w:b/>
        </w:rPr>
      </w:pPr>
      <w:r w:rsidRPr="003D79B1">
        <w:rPr>
          <w:b/>
        </w:rP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t xml:space="preserve"> </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ListParagraph"/>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ListParagraph"/>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ListParagraph"/>
        <w:spacing w:line="276" w:lineRule="auto"/>
      </w:pPr>
    </w:p>
    <w:p w:rsidR="00D37396" w:rsidRDefault="001C6C57"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lastRenderedPageBreak/>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ListParagraph"/>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lastRenderedPageBreak/>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Industrial goods- ex: heavy machinery; only purchase once in a while, don’t purchase everyday.</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lastRenderedPageBreak/>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ListParagraph"/>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Loss leader</w:t>
      </w:r>
      <w:r>
        <w:t xml:space="preserve"> – discount attracts business</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Promotional pricing</w:t>
      </w:r>
      <w:r>
        <w:t xml:space="preserve"> – cash, seasonal, quantity.</w:t>
      </w:r>
    </w:p>
    <w:p w:rsidR="00D9013E" w:rsidRPr="00D9013E" w:rsidRDefault="00D9013E" w:rsidP="00D9013E">
      <w:pPr>
        <w:pStyle w:val="ListParagraph"/>
      </w:pPr>
    </w:p>
    <w:p w:rsidR="00D9013E" w:rsidRDefault="00C412F0"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ListParagraph"/>
      </w:pPr>
      <w:r>
        <w:t>most stores.</w:t>
      </w:r>
    </w:p>
    <w:p w:rsidR="001C4B6E" w:rsidRDefault="001C4B6E" w:rsidP="00D9013E">
      <w:pPr>
        <w:pStyle w:val="ListParagraph"/>
      </w:pPr>
    </w:p>
    <w:p w:rsidR="00107EA3" w:rsidRDefault="00C412F0" w:rsidP="00CA7395">
      <w:pPr>
        <w:pStyle w:val="ListParagraph"/>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in which prices are loser than those of competitors.</w:t>
      </w:r>
    </w:p>
    <w:p w:rsidR="001C4B6E" w:rsidRPr="001C4B6E" w:rsidRDefault="001C4B6E" w:rsidP="001C4B6E">
      <w:pPr>
        <w:rPr>
          <w:b/>
          <w:i/>
          <w:u w:val="single"/>
        </w:rPr>
      </w:pPr>
      <w:r w:rsidRPr="001C4B6E">
        <w:rPr>
          <w:b/>
          <w:i/>
          <w:u w:val="single"/>
        </w:rPr>
        <w:lastRenderedPageBreak/>
        <w:t>PROMOTION</w:t>
      </w:r>
    </w:p>
    <w:p w:rsidR="001C4B6E" w:rsidRDefault="001C4B6E" w:rsidP="001C4B6E"/>
    <w:p w:rsidR="004508D2" w:rsidRDefault="005B74DD" w:rsidP="00CA7395">
      <w:pPr>
        <w:pStyle w:val="ListParagraph"/>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ListParagraph"/>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ListParagraph"/>
      </w:pPr>
    </w:p>
    <w:p w:rsidR="001C4B6E" w:rsidRPr="001C4B6E" w:rsidRDefault="001C4B6E" w:rsidP="001C4B6E">
      <w:pPr>
        <w:pStyle w:val="ListParagraph"/>
        <w:rPr>
          <w:u w:val="single"/>
        </w:rPr>
      </w:pPr>
    </w:p>
    <w:p w:rsidR="003600A7" w:rsidRPr="001C4B6E" w:rsidRDefault="003600A7" w:rsidP="00CA7395">
      <w:pPr>
        <w:pStyle w:val="ListParagraph"/>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ListParagraph"/>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ListParagraph"/>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Pr>
          <w:u w:val="single"/>
        </w:rPr>
        <w:t xml:space="preserve"> </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lastRenderedPageBreak/>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t xml:space="preserve"> </w:t>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173" w:rsidRDefault="00574173" w:rsidP="0051436E">
      <w:r>
        <w:separator/>
      </w:r>
    </w:p>
  </w:endnote>
  <w:endnote w:type="continuationSeparator" w:id="1">
    <w:p w:rsidR="00574173" w:rsidRDefault="00574173"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69599"/>
      <w:docPartObj>
        <w:docPartGallery w:val="Page Numbers (Bottom of Page)"/>
        <w:docPartUnique/>
      </w:docPartObj>
    </w:sdtPr>
    <w:sdtContent>
      <w:p w:rsidR="00D37396" w:rsidRDefault="004E4E15">
        <w:pPr>
          <w:pStyle w:val="Footer"/>
          <w:jc w:val="center"/>
        </w:pPr>
        <w:fldSimple w:instr=" PAGE   \* MERGEFORMAT ">
          <w:r w:rsidR="003D79B1">
            <w:rPr>
              <w:noProof/>
            </w:rPr>
            <w:t>4</w:t>
          </w:r>
        </w:fldSimple>
      </w:p>
    </w:sdtContent>
  </w:sdt>
  <w:p w:rsidR="00D37396" w:rsidRDefault="00D373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173" w:rsidRDefault="00574173" w:rsidP="0051436E">
      <w:r>
        <w:separator/>
      </w:r>
    </w:p>
  </w:footnote>
  <w:footnote w:type="continuationSeparator" w:id="1">
    <w:p w:rsidR="00574173" w:rsidRDefault="00574173" w:rsidP="00514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stylePaneFormatFilter w:val="3F01"/>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0104FE"/>
    <w:rsid w:val="000104FE"/>
    <w:rsid w:val="00013ECC"/>
    <w:rsid w:val="000405CD"/>
    <w:rsid w:val="00056906"/>
    <w:rsid w:val="0006148D"/>
    <w:rsid w:val="000664CC"/>
    <w:rsid w:val="00072FB2"/>
    <w:rsid w:val="000A4FFB"/>
    <w:rsid w:val="000B286B"/>
    <w:rsid w:val="000B4120"/>
    <w:rsid w:val="000D34D8"/>
    <w:rsid w:val="000D366E"/>
    <w:rsid w:val="000E5B58"/>
    <w:rsid w:val="000E5EF6"/>
    <w:rsid w:val="000E6B3A"/>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938EE"/>
    <w:rsid w:val="003A1933"/>
    <w:rsid w:val="003A1B73"/>
    <w:rsid w:val="003B48E0"/>
    <w:rsid w:val="003B77E3"/>
    <w:rsid w:val="003C41EA"/>
    <w:rsid w:val="003D477E"/>
    <w:rsid w:val="003D79B1"/>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D02"/>
    <w:pPr>
      <w:ind w:left="720"/>
      <w:contextualSpacing/>
    </w:pPr>
  </w:style>
  <w:style w:type="table" w:styleId="TableGrid">
    <w:name w:val="Table Grid"/>
    <w:basedOn w:val="TableNormal"/>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436E"/>
    <w:pPr>
      <w:tabs>
        <w:tab w:val="center" w:pos="4680"/>
        <w:tab w:val="right" w:pos="9360"/>
      </w:tabs>
    </w:pPr>
  </w:style>
  <w:style w:type="character" w:customStyle="1" w:styleId="HeaderChar">
    <w:name w:val="Header Char"/>
    <w:basedOn w:val="DefaultParagraphFont"/>
    <w:link w:val="Header"/>
    <w:uiPriority w:val="99"/>
    <w:semiHidden/>
    <w:rsid w:val="0051436E"/>
    <w:rPr>
      <w:sz w:val="24"/>
      <w:szCs w:val="24"/>
      <w:lang w:val="en-US" w:eastAsia="en-US"/>
    </w:rPr>
  </w:style>
  <w:style w:type="paragraph" w:styleId="Footer">
    <w:name w:val="footer"/>
    <w:basedOn w:val="Normal"/>
    <w:link w:val="FooterChar"/>
    <w:uiPriority w:val="99"/>
    <w:unhideWhenUsed/>
    <w:rsid w:val="0051436E"/>
    <w:pPr>
      <w:tabs>
        <w:tab w:val="center" w:pos="4680"/>
        <w:tab w:val="right" w:pos="9360"/>
      </w:tabs>
    </w:pPr>
  </w:style>
  <w:style w:type="character" w:customStyle="1" w:styleId="FooterChar">
    <w:name w:val="Footer Char"/>
    <w:basedOn w:val="DefaultParagraphFont"/>
    <w:link w:val="Footer"/>
    <w:uiPriority w:val="99"/>
    <w:rsid w:val="0051436E"/>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876AC299-D37F-4548-8664-0B80EFDEE8AE}" type="presOf" srcId="{40656681-3DD4-44EB-98B6-392CD614639F}" destId="{62A4022E-01B3-40D7-B97A-FDC1BDFFCCC6}" srcOrd="1" destOrd="0" presId="urn:microsoft.com/office/officeart/2005/8/layout/pyramid1"/>
    <dgm:cxn modelId="{A3CFB058-9189-4D50-8A3F-FA276E423B8E}" type="presOf" srcId="{40656681-3DD4-44EB-98B6-392CD614639F}" destId="{39B1C735-D688-4F41-A061-54BA5A38FAFF}" srcOrd="0" destOrd="0" presId="urn:microsoft.com/office/officeart/2005/8/layout/pyramid1"/>
    <dgm:cxn modelId="{A3A48A74-C8A2-4F43-A0AA-B26CB7B2BBBD}" type="presOf" srcId="{F45DCB75-7F9B-4D1C-B21F-1084CA1D065B}" destId="{85F96649-7338-472C-B248-8592073B2DA7}" srcOrd="0" destOrd="0" presId="urn:microsoft.com/office/officeart/2005/8/layout/pyramid1"/>
    <dgm:cxn modelId="{E1F21415-CE78-4924-8111-3BB27315B29F}" type="presParOf" srcId="{85F96649-7338-472C-B248-8592073B2DA7}" destId="{68752C6D-8532-42AD-9FBF-2A523EA1FAB0}" srcOrd="0" destOrd="0" presId="urn:microsoft.com/office/officeart/2005/8/layout/pyramid1"/>
    <dgm:cxn modelId="{4C29DCCE-50D9-41C4-B482-56B3E2A57417}" type="presParOf" srcId="{68752C6D-8532-42AD-9FBF-2A523EA1FAB0}" destId="{39B1C735-D688-4F41-A061-54BA5A38FAFF}" srcOrd="0" destOrd="0" presId="urn:microsoft.com/office/officeart/2005/8/layout/pyramid1"/>
    <dgm:cxn modelId="{35184CF5-E835-426E-A442-D8FC9B7C371D}" type="presParOf" srcId="{68752C6D-8532-42AD-9FBF-2A523EA1FAB0}" destId="{62A4022E-01B3-40D7-B97A-FDC1BDFFCCC6}" srcOrd="1" destOrd="0" presId="urn:microsoft.com/office/officeart/2005/8/layout/pyramid1"/>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1121F-D85E-4372-8338-E258D7F67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11323</Words>
  <Characters>64546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75718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Jennifer</cp:lastModifiedBy>
  <cp:revision>6</cp:revision>
  <dcterms:created xsi:type="dcterms:W3CDTF">2008-12-16T14:25:00Z</dcterms:created>
  <dcterms:modified xsi:type="dcterms:W3CDTF">2008-12-16T14:38:00Z</dcterms:modified>
</cp:coreProperties>
</file>