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E4A" w:rsidRPr="00EC0E4A" w:rsidRDefault="00EC0E4A" w:rsidP="00EC0E4A">
      <w:pPr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48"/>
          <w:szCs w:val="48"/>
          <w:lang w:eastAsia="en-CA"/>
        </w:rPr>
      </w:pPr>
      <w:r>
        <w:rPr>
          <w:rFonts w:ascii="Arial" w:eastAsia="Times New Roman" w:hAnsi="Arial" w:cs="Arial"/>
          <w:b/>
          <w:bCs/>
          <w:color w:val="000000"/>
          <w:kern w:val="36"/>
          <w:sz w:val="48"/>
          <w:szCs w:val="48"/>
          <w:lang w:eastAsia="en-CA"/>
        </w:rPr>
        <w:t>A</w:t>
      </w:r>
      <w:bookmarkStart w:id="0" w:name="_GoBack"/>
      <w:bookmarkEnd w:id="0"/>
      <w:r w:rsidRPr="00EC0E4A">
        <w:rPr>
          <w:rFonts w:ascii="Arial" w:eastAsia="Times New Roman" w:hAnsi="Arial" w:cs="Arial"/>
          <w:b/>
          <w:bCs/>
          <w:color w:val="000000"/>
          <w:kern w:val="36"/>
          <w:sz w:val="48"/>
          <w:szCs w:val="48"/>
          <w:lang w:eastAsia="en-CA"/>
        </w:rPr>
        <w:t>DM1370 Module 2 Test</w:t>
      </w:r>
    </w:p>
    <w:p w:rsidR="00EC0E4A" w:rsidRPr="00EC0E4A" w:rsidRDefault="00EC0E4A" w:rsidP="00EC0E4A">
      <w:pPr>
        <w:spacing w:after="150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</w:pPr>
      <w:r w:rsidRPr="00EC0E4A"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  <w:t>Enter the letter for the matching Answer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39"/>
        <w:gridCol w:w="780"/>
        <w:gridCol w:w="5231"/>
      </w:tblGrid>
      <w:tr w:rsidR="00EC0E4A" w:rsidRPr="00EC0E4A" w:rsidTr="00EC0E4A">
        <w:trPr>
          <w:tblCellSpacing w:w="15" w:type="dxa"/>
        </w:trPr>
        <w:tc>
          <w:tcPr>
            <w:tcW w:w="0" w:type="auto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240"/>
              <w:gridCol w:w="1050"/>
              <w:gridCol w:w="1897"/>
              <w:gridCol w:w="45"/>
            </w:tblGrid>
            <w:tr w:rsidR="00EC0E4A" w:rsidRPr="00EC0E4A" w:rsidTr="00EC0E4A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EC0E4A" w:rsidRPr="00EC0E4A" w:rsidRDefault="00EC0E4A" w:rsidP="00EC0E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EC0E4A" w:rsidRPr="00EC0E4A" w:rsidRDefault="00EC0E4A" w:rsidP="00EC0E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C0E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1.</w:t>
                  </w:r>
                </w:p>
              </w:tc>
              <w:tc>
                <w:tcPr>
                  <w:tcW w:w="0" w:type="auto"/>
                  <w:hideMark/>
                </w:tcPr>
                <w:p w:rsidR="00EC0E4A" w:rsidRPr="00EC0E4A" w:rsidRDefault="00EC0E4A" w:rsidP="00EC0E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C0E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114" type="#_x0000_t75" style="width:49.5pt;height:18pt" o:ole="">
                        <v:imagedata r:id="rId5" o:title=""/>
                      </v:shape>
                      <w:control r:id="rId6" w:name="DefaultOcxName" w:shapeid="_x0000_i1114"/>
                    </w:object>
                  </w:r>
                </w:p>
              </w:tc>
              <w:tc>
                <w:tcPr>
                  <w:tcW w:w="0" w:type="auto"/>
                  <w:gridSpan w:val="2"/>
                  <w:hideMark/>
                </w:tcPr>
                <w:p w:rsidR="00EC0E4A" w:rsidRPr="00EC0E4A" w:rsidRDefault="00EC0E4A" w:rsidP="00EC0E4A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C0E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3 Logical functions</w:t>
                  </w:r>
                </w:p>
              </w:tc>
            </w:tr>
            <w:tr w:rsidR="00EC0E4A" w:rsidRPr="00EC0E4A">
              <w:trPr>
                <w:gridAfter w:val="1"/>
                <w:tblCellSpacing w:w="15" w:type="dxa"/>
              </w:trPr>
              <w:tc>
                <w:tcPr>
                  <w:tcW w:w="0" w:type="auto"/>
                  <w:hideMark/>
                </w:tcPr>
                <w:p w:rsidR="00EC0E4A" w:rsidRPr="00EC0E4A" w:rsidRDefault="00EC0E4A" w:rsidP="00EC0E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EC0E4A" w:rsidRPr="00EC0E4A" w:rsidRDefault="00EC0E4A" w:rsidP="00EC0E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C0E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2.</w:t>
                  </w:r>
                </w:p>
              </w:tc>
              <w:tc>
                <w:tcPr>
                  <w:tcW w:w="0" w:type="auto"/>
                  <w:hideMark/>
                </w:tcPr>
                <w:p w:rsidR="00EC0E4A" w:rsidRPr="00EC0E4A" w:rsidRDefault="00EC0E4A" w:rsidP="00EC0E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C0E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113" type="#_x0000_t75" style="width:49.5pt;height:18pt" o:ole="">
                        <v:imagedata r:id="rId5" o:title=""/>
                      </v:shape>
                      <w:control r:id="rId7" w:name="DefaultOcxName1" w:shapeid="_x0000_i1113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EC0E4A" w:rsidRPr="00EC0E4A" w:rsidRDefault="00EC0E4A" w:rsidP="00EC0E4A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C0E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CF COUNTIF</w:t>
                  </w:r>
                </w:p>
              </w:tc>
            </w:tr>
          </w:tbl>
          <w:p w:rsidR="00EC0E4A" w:rsidRPr="00EC0E4A" w:rsidRDefault="00EC0E4A" w:rsidP="00EC0E4A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240"/>
              <w:gridCol w:w="1050"/>
              <w:gridCol w:w="1897"/>
              <w:gridCol w:w="45"/>
            </w:tblGrid>
            <w:tr w:rsidR="00EC0E4A" w:rsidRPr="00EC0E4A" w:rsidTr="00EC0E4A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EC0E4A" w:rsidRPr="00EC0E4A" w:rsidRDefault="00EC0E4A" w:rsidP="00EC0E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EC0E4A" w:rsidRPr="00EC0E4A" w:rsidRDefault="00EC0E4A" w:rsidP="00EC0E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C0E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3.</w:t>
                  </w:r>
                </w:p>
              </w:tc>
              <w:tc>
                <w:tcPr>
                  <w:tcW w:w="0" w:type="auto"/>
                  <w:hideMark/>
                </w:tcPr>
                <w:p w:rsidR="00EC0E4A" w:rsidRPr="00EC0E4A" w:rsidRDefault="00EC0E4A" w:rsidP="00EC0E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C0E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112" type="#_x0000_t75" style="width:49.5pt;height:18pt" o:ole="">
                        <v:imagedata r:id="rId5" o:title=""/>
                      </v:shape>
                      <w:control r:id="rId8" w:name="DefaultOcxName2" w:shapeid="_x0000_i1112"/>
                    </w:object>
                  </w:r>
                </w:p>
              </w:tc>
              <w:tc>
                <w:tcPr>
                  <w:tcW w:w="0" w:type="auto"/>
                  <w:gridSpan w:val="2"/>
                  <w:hideMark/>
                </w:tcPr>
                <w:p w:rsidR="00EC0E4A" w:rsidRPr="00EC0E4A" w:rsidRDefault="00EC0E4A" w:rsidP="00EC0E4A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proofErr w:type="spellStart"/>
                  <w:r w:rsidRPr="00EC0E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Autosum</w:t>
                  </w:r>
                  <w:proofErr w:type="spellEnd"/>
                  <w:r w:rsidRPr="00EC0E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(5 points)</w:t>
                  </w:r>
                </w:p>
              </w:tc>
            </w:tr>
            <w:tr w:rsidR="00EC0E4A" w:rsidRPr="00EC0E4A">
              <w:trPr>
                <w:gridAfter w:val="1"/>
                <w:tblCellSpacing w:w="15" w:type="dxa"/>
              </w:trPr>
              <w:tc>
                <w:tcPr>
                  <w:tcW w:w="0" w:type="auto"/>
                  <w:hideMark/>
                </w:tcPr>
                <w:p w:rsidR="00EC0E4A" w:rsidRPr="00EC0E4A" w:rsidRDefault="00EC0E4A" w:rsidP="00EC0E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EC0E4A" w:rsidRPr="00EC0E4A" w:rsidRDefault="00EC0E4A" w:rsidP="00EC0E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C0E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4.</w:t>
                  </w:r>
                </w:p>
              </w:tc>
              <w:tc>
                <w:tcPr>
                  <w:tcW w:w="0" w:type="auto"/>
                  <w:hideMark/>
                </w:tcPr>
                <w:p w:rsidR="00EC0E4A" w:rsidRPr="00EC0E4A" w:rsidRDefault="00EC0E4A" w:rsidP="00EC0E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C0E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111" type="#_x0000_t75" style="width:49.5pt;height:18pt" o:ole="">
                        <v:imagedata r:id="rId5" o:title=""/>
                      </v:shape>
                      <w:control r:id="rId9" w:name="DefaultOcxName3" w:shapeid="_x0000_i1111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EC0E4A" w:rsidRPr="00EC0E4A" w:rsidRDefault="00EC0E4A" w:rsidP="00EC0E4A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proofErr w:type="spellStart"/>
                  <w:r w:rsidRPr="00EC0E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Vlookup</w:t>
                  </w:r>
                  <w:proofErr w:type="spellEnd"/>
                </w:p>
              </w:tc>
            </w:tr>
          </w:tbl>
          <w:p w:rsidR="00EC0E4A" w:rsidRPr="00EC0E4A" w:rsidRDefault="00EC0E4A" w:rsidP="00EC0E4A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240"/>
              <w:gridCol w:w="1050"/>
              <w:gridCol w:w="1993"/>
            </w:tblGrid>
            <w:tr w:rsidR="00EC0E4A" w:rsidRPr="00EC0E4A" w:rsidTr="00EC0E4A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EC0E4A" w:rsidRPr="00EC0E4A" w:rsidRDefault="00EC0E4A" w:rsidP="00EC0E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EC0E4A" w:rsidRPr="00EC0E4A" w:rsidRDefault="00EC0E4A" w:rsidP="00EC0E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C0E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5.</w:t>
                  </w:r>
                </w:p>
              </w:tc>
              <w:tc>
                <w:tcPr>
                  <w:tcW w:w="0" w:type="auto"/>
                  <w:hideMark/>
                </w:tcPr>
                <w:p w:rsidR="00EC0E4A" w:rsidRPr="00EC0E4A" w:rsidRDefault="00EC0E4A" w:rsidP="00EC0E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C0E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110" type="#_x0000_t75" style="width:49.5pt;height:18pt" o:ole="">
                        <v:imagedata r:id="rId5" o:title=""/>
                      </v:shape>
                      <w:control r:id="rId10" w:name="DefaultOcxName4" w:shapeid="_x0000_i1110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EC0E4A" w:rsidRPr="00EC0E4A" w:rsidRDefault="00EC0E4A" w:rsidP="00EC0E4A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C0E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Solution: (</w:t>
                  </w:r>
                  <w:proofErr w:type="spellStart"/>
                  <w:r w:rsidRPr="00EC0E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def</w:t>
                  </w:r>
                  <w:proofErr w:type="spellEnd"/>
                  <w:r w:rsidRPr="00EC0E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and 2 points)</w:t>
                  </w:r>
                </w:p>
              </w:tc>
            </w:tr>
            <w:tr w:rsidR="00EC0E4A" w:rsidRPr="00EC0E4A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EC0E4A" w:rsidRPr="00EC0E4A" w:rsidRDefault="00EC0E4A" w:rsidP="00EC0E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EC0E4A" w:rsidRPr="00EC0E4A" w:rsidRDefault="00EC0E4A" w:rsidP="00EC0E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C0E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6.</w:t>
                  </w:r>
                </w:p>
              </w:tc>
              <w:tc>
                <w:tcPr>
                  <w:tcW w:w="0" w:type="auto"/>
                  <w:hideMark/>
                </w:tcPr>
                <w:p w:rsidR="00EC0E4A" w:rsidRPr="00EC0E4A" w:rsidRDefault="00EC0E4A" w:rsidP="00EC0E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C0E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109" type="#_x0000_t75" style="width:49.5pt;height:18pt" o:ole="">
                        <v:imagedata r:id="rId5" o:title=""/>
                      </v:shape>
                      <w:control r:id="rId11" w:name="DefaultOcxName5" w:shapeid="_x0000_i1109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EC0E4A" w:rsidRPr="00EC0E4A" w:rsidRDefault="00EC0E4A" w:rsidP="00EC0E4A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C0E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Types of Business Intelligence Dashboards</w:t>
                  </w:r>
                </w:p>
              </w:tc>
            </w:tr>
          </w:tbl>
          <w:p w:rsidR="00EC0E4A" w:rsidRPr="00EC0E4A" w:rsidRDefault="00EC0E4A" w:rsidP="00EC0E4A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240"/>
              <w:gridCol w:w="1050"/>
              <w:gridCol w:w="1948"/>
              <w:gridCol w:w="45"/>
            </w:tblGrid>
            <w:tr w:rsidR="00EC0E4A" w:rsidRPr="00EC0E4A" w:rsidTr="00EC0E4A">
              <w:trPr>
                <w:gridAfter w:val="1"/>
                <w:tblCellSpacing w:w="15" w:type="dxa"/>
              </w:trPr>
              <w:tc>
                <w:tcPr>
                  <w:tcW w:w="0" w:type="auto"/>
                  <w:hideMark/>
                </w:tcPr>
                <w:p w:rsidR="00EC0E4A" w:rsidRPr="00EC0E4A" w:rsidRDefault="00EC0E4A" w:rsidP="00EC0E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EC0E4A" w:rsidRPr="00EC0E4A" w:rsidRDefault="00EC0E4A" w:rsidP="00EC0E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C0E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7.</w:t>
                  </w:r>
                </w:p>
              </w:tc>
              <w:tc>
                <w:tcPr>
                  <w:tcW w:w="0" w:type="auto"/>
                  <w:hideMark/>
                </w:tcPr>
                <w:p w:rsidR="00EC0E4A" w:rsidRPr="00EC0E4A" w:rsidRDefault="00EC0E4A" w:rsidP="00EC0E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C0E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108" type="#_x0000_t75" style="width:49.5pt;height:18pt" o:ole="">
                        <v:imagedata r:id="rId5" o:title=""/>
                      </v:shape>
                      <w:control r:id="rId12" w:name="DefaultOcxName6" w:shapeid="_x0000_i1108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EC0E4A" w:rsidRPr="00EC0E4A" w:rsidRDefault="00EC0E4A" w:rsidP="00EC0E4A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C0E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Lf OR</w:t>
                  </w:r>
                </w:p>
              </w:tc>
            </w:tr>
            <w:tr w:rsidR="00EC0E4A" w:rsidRPr="00EC0E4A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EC0E4A" w:rsidRPr="00EC0E4A" w:rsidRDefault="00EC0E4A" w:rsidP="00EC0E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EC0E4A" w:rsidRPr="00EC0E4A" w:rsidRDefault="00EC0E4A" w:rsidP="00EC0E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C0E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8.</w:t>
                  </w:r>
                </w:p>
              </w:tc>
              <w:tc>
                <w:tcPr>
                  <w:tcW w:w="0" w:type="auto"/>
                  <w:hideMark/>
                </w:tcPr>
                <w:p w:rsidR="00EC0E4A" w:rsidRPr="00EC0E4A" w:rsidRDefault="00EC0E4A" w:rsidP="00EC0E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C0E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107" type="#_x0000_t75" style="width:49.5pt;height:18pt" o:ole="">
                        <v:imagedata r:id="rId5" o:title=""/>
                      </v:shape>
                      <w:control r:id="rId13" w:name="DefaultOcxName7" w:shapeid="_x0000_i1107"/>
                    </w:object>
                  </w:r>
                </w:p>
              </w:tc>
              <w:tc>
                <w:tcPr>
                  <w:tcW w:w="0" w:type="auto"/>
                  <w:gridSpan w:val="2"/>
                  <w:hideMark/>
                </w:tcPr>
                <w:p w:rsidR="00EC0E4A" w:rsidRPr="00EC0E4A" w:rsidRDefault="00EC0E4A" w:rsidP="00EC0E4A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C0E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Solver and requirements</w:t>
                  </w:r>
                </w:p>
              </w:tc>
            </w:tr>
          </w:tbl>
          <w:p w:rsidR="00EC0E4A" w:rsidRPr="00EC0E4A" w:rsidRDefault="00EC0E4A" w:rsidP="00EC0E4A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240"/>
              <w:gridCol w:w="525"/>
              <w:gridCol w:w="586"/>
              <w:gridCol w:w="464"/>
              <w:gridCol w:w="1423"/>
              <w:gridCol w:w="45"/>
            </w:tblGrid>
            <w:tr w:rsidR="00EC0E4A" w:rsidRPr="00EC0E4A" w:rsidTr="00EC0E4A">
              <w:trPr>
                <w:gridAfter w:val="1"/>
                <w:tblCellSpacing w:w="15" w:type="dxa"/>
              </w:trPr>
              <w:tc>
                <w:tcPr>
                  <w:tcW w:w="0" w:type="auto"/>
                  <w:hideMark/>
                </w:tcPr>
                <w:p w:rsidR="00EC0E4A" w:rsidRPr="00EC0E4A" w:rsidRDefault="00EC0E4A" w:rsidP="00EC0E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EC0E4A" w:rsidRPr="00EC0E4A" w:rsidRDefault="00EC0E4A" w:rsidP="00EC0E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C0E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9.</w:t>
                  </w:r>
                </w:p>
              </w:tc>
              <w:tc>
                <w:tcPr>
                  <w:tcW w:w="0" w:type="auto"/>
                  <w:gridSpan w:val="2"/>
                  <w:hideMark/>
                </w:tcPr>
                <w:p w:rsidR="00EC0E4A" w:rsidRPr="00EC0E4A" w:rsidRDefault="00EC0E4A" w:rsidP="00EC0E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C0E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106" type="#_x0000_t75" style="width:49.5pt;height:18pt" o:ole="">
                        <v:imagedata r:id="rId5" o:title=""/>
                      </v:shape>
                      <w:control r:id="rId14" w:name="DefaultOcxName8" w:shapeid="_x0000_i1106"/>
                    </w:object>
                  </w:r>
                </w:p>
              </w:tc>
              <w:tc>
                <w:tcPr>
                  <w:tcW w:w="0" w:type="auto"/>
                  <w:gridSpan w:val="2"/>
                  <w:hideMark/>
                </w:tcPr>
                <w:p w:rsidR="00EC0E4A" w:rsidRPr="00EC0E4A" w:rsidRDefault="00EC0E4A" w:rsidP="00EC0E4A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C0E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EXCEL</w:t>
                  </w:r>
                </w:p>
              </w:tc>
            </w:tr>
            <w:tr w:rsidR="00EC0E4A" w:rsidRPr="00EC0E4A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EC0E4A" w:rsidRPr="00EC0E4A" w:rsidRDefault="00EC0E4A" w:rsidP="00EC0E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gridSpan w:val="2"/>
                  <w:hideMark/>
                </w:tcPr>
                <w:p w:rsidR="00EC0E4A" w:rsidRPr="00EC0E4A" w:rsidRDefault="00EC0E4A" w:rsidP="00EC0E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C0E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10.</w:t>
                  </w:r>
                </w:p>
              </w:tc>
              <w:tc>
                <w:tcPr>
                  <w:tcW w:w="0" w:type="auto"/>
                  <w:gridSpan w:val="2"/>
                  <w:hideMark/>
                </w:tcPr>
                <w:p w:rsidR="00EC0E4A" w:rsidRPr="00EC0E4A" w:rsidRDefault="00EC0E4A" w:rsidP="00EC0E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C0E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105" type="#_x0000_t75" style="width:49.5pt;height:18pt" o:ole="">
                        <v:imagedata r:id="rId5" o:title=""/>
                      </v:shape>
                      <w:control r:id="rId15" w:name="DefaultOcxName9" w:shapeid="_x0000_i1105"/>
                    </w:object>
                  </w:r>
                </w:p>
              </w:tc>
              <w:tc>
                <w:tcPr>
                  <w:tcW w:w="0" w:type="auto"/>
                  <w:gridSpan w:val="2"/>
                  <w:hideMark/>
                </w:tcPr>
                <w:p w:rsidR="00EC0E4A" w:rsidRPr="00EC0E4A" w:rsidRDefault="00EC0E4A" w:rsidP="00EC0E4A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C0E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CF Nested IF functions</w:t>
                  </w:r>
                </w:p>
              </w:tc>
            </w:tr>
          </w:tbl>
          <w:p w:rsidR="00EC0E4A" w:rsidRPr="00EC0E4A" w:rsidRDefault="00EC0E4A" w:rsidP="00EC0E4A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360"/>
              <w:gridCol w:w="1050"/>
              <w:gridCol w:w="1630"/>
              <w:gridCol w:w="45"/>
            </w:tblGrid>
            <w:tr w:rsidR="00EC0E4A" w:rsidRPr="00EC0E4A" w:rsidTr="00EC0E4A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EC0E4A" w:rsidRPr="00EC0E4A" w:rsidRDefault="00EC0E4A" w:rsidP="00EC0E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EC0E4A" w:rsidRPr="00EC0E4A" w:rsidRDefault="00EC0E4A" w:rsidP="00EC0E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C0E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11.</w:t>
                  </w:r>
                </w:p>
              </w:tc>
              <w:tc>
                <w:tcPr>
                  <w:tcW w:w="0" w:type="auto"/>
                  <w:hideMark/>
                </w:tcPr>
                <w:p w:rsidR="00EC0E4A" w:rsidRPr="00EC0E4A" w:rsidRDefault="00EC0E4A" w:rsidP="00EC0E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C0E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104" type="#_x0000_t75" style="width:49.5pt;height:18pt" o:ole="">
                        <v:imagedata r:id="rId5" o:title=""/>
                      </v:shape>
                      <w:control r:id="rId16" w:name="DefaultOcxName10" w:shapeid="_x0000_i1104"/>
                    </w:object>
                  </w:r>
                </w:p>
              </w:tc>
              <w:tc>
                <w:tcPr>
                  <w:tcW w:w="0" w:type="auto"/>
                  <w:gridSpan w:val="2"/>
                  <w:hideMark/>
                </w:tcPr>
                <w:p w:rsidR="00EC0E4A" w:rsidRPr="00EC0E4A" w:rsidRDefault="00EC0E4A" w:rsidP="00EC0E4A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C0E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Types of models</w:t>
                  </w:r>
                </w:p>
              </w:tc>
            </w:tr>
            <w:tr w:rsidR="00EC0E4A" w:rsidRPr="00EC0E4A">
              <w:trPr>
                <w:gridAfter w:val="1"/>
                <w:tblCellSpacing w:w="15" w:type="dxa"/>
              </w:trPr>
              <w:tc>
                <w:tcPr>
                  <w:tcW w:w="0" w:type="auto"/>
                  <w:hideMark/>
                </w:tcPr>
                <w:p w:rsidR="00EC0E4A" w:rsidRPr="00EC0E4A" w:rsidRDefault="00EC0E4A" w:rsidP="00EC0E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EC0E4A" w:rsidRPr="00EC0E4A" w:rsidRDefault="00EC0E4A" w:rsidP="00EC0E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C0E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12.</w:t>
                  </w:r>
                </w:p>
              </w:tc>
              <w:tc>
                <w:tcPr>
                  <w:tcW w:w="0" w:type="auto"/>
                  <w:hideMark/>
                </w:tcPr>
                <w:p w:rsidR="00EC0E4A" w:rsidRPr="00EC0E4A" w:rsidRDefault="00EC0E4A" w:rsidP="00EC0E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C0E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103" type="#_x0000_t75" style="width:49.5pt;height:18pt" o:ole="">
                        <v:imagedata r:id="rId5" o:title=""/>
                      </v:shape>
                      <w:control r:id="rId17" w:name="DefaultOcxName11" w:shapeid="_x0000_i1103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EC0E4A" w:rsidRPr="00EC0E4A" w:rsidRDefault="00EC0E4A" w:rsidP="00EC0E4A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C0E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CF SUMIF</w:t>
                  </w:r>
                </w:p>
              </w:tc>
            </w:tr>
          </w:tbl>
          <w:p w:rsidR="00EC0E4A" w:rsidRPr="00EC0E4A" w:rsidRDefault="00EC0E4A" w:rsidP="00EC0E4A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360"/>
              <w:gridCol w:w="1050"/>
              <w:gridCol w:w="1873"/>
            </w:tblGrid>
            <w:tr w:rsidR="00EC0E4A" w:rsidRPr="00EC0E4A" w:rsidTr="00EC0E4A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EC0E4A" w:rsidRPr="00EC0E4A" w:rsidRDefault="00EC0E4A" w:rsidP="00EC0E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EC0E4A" w:rsidRPr="00EC0E4A" w:rsidRDefault="00EC0E4A" w:rsidP="00EC0E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C0E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13.</w:t>
                  </w:r>
                </w:p>
              </w:tc>
              <w:tc>
                <w:tcPr>
                  <w:tcW w:w="0" w:type="auto"/>
                  <w:hideMark/>
                </w:tcPr>
                <w:p w:rsidR="00EC0E4A" w:rsidRPr="00EC0E4A" w:rsidRDefault="00EC0E4A" w:rsidP="00EC0E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C0E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102" type="#_x0000_t75" style="width:49.5pt;height:18pt" o:ole="">
                        <v:imagedata r:id="rId5" o:title=""/>
                      </v:shape>
                      <w:control r:id="rId18" w:name="DefaultOcxName12" w:shapeid="_x0000_i1102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EC0E4A" w:rsidRPr="00EC0E4A" w:rsidRDefault="00EC0E4A" w:rsidP="00EC0E4A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C0E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WHAT- IF : Data tables</w:t>
                  </w:r>
                </w:p>
              </w:tc>
            </w:tr>
            <w:tr w:rsidR="00EC0E4A" w:rsidRPr="00EC0E4A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EC0E4A" w:rsidRPr="00EC0E4A" w:rsidRDefault="00EC0E4A" w:rsidP="00EC0E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EC0E4A" w:rsidRPr="00EC0E4A" w:rsidRDefault="00EC0E4A" w:rsidP="00EC0E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C0E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14.</w:t>
                  </w:r>
                </w:p>
              </w:tc>
              <w:tc>
                <w:tcPr>
                  <w:tcW w:w="0" w:type="auto"/>
                  <w:hideMark/>
                </w:tcPr>
                <w:p w:rsidR="00EC0E4A" w:rsidRPr="00EC0E4A" w:rsidRDefault="00EC0E4A" w:rsidP="00EC0E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C0E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101" type="#_x0000_t75" style="width:49.5pt;height:18pt" o:ole="">
                        <v:imagedata r:id="rId5" o:title=""/>
                      </v:shape>
                      <w:control r:id="rId19" w:name="DefaultOcxName13" w:shapeid="_x0000_i1101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EC0E4A" w:rsidRPr="00EC0E4A" w:rsidRDefault="00EC0E4A" w:rsidP="00EC0E4A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C0E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Interpretation: (</w:t>
                  </w:r>
                  <w:proofErr w:type="spellStart"/>
                  <w:r w:rsidRPr="00EC0E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def</w:t>
                  </w:r>
                  <w:proofErr w:type="spellEnd"/>
                  <w:r w:rsidRPr="00EC0E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and two points)</w:t>
                  </w:r>
                </w:p>
              </w:tc>
            </w:tr>
          </w:tbl>
          <w:p w:rsidR="00EC0E4A" w:rsidRPr="00EC0E4A" w:rsidRDefault="00EC0E4A" w:rsidP="00EC0E4A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360"/>
              <w:gridCol w:w="1050"/>
              <w:gridCol w:w="1070"/>
              <w:gridCol w:w="45"/>
            </w:tblGrid>
            <w:tr w:rsidR="00EC0E4A" w:rsidRPr="00EC0E4A" w:rsidTr="00EC0E4A">
              <w:trPr>
                <w:gridAfter w:val="1"/>
                <w:tblCellSpacing w:w="15" w:type="dxa"/>
              </w:trPr>
              <w:tc>
                <w:tcPr>
                  <w:tcW w:w="0" w:type="auto"/>
                  <w:hideMark/>
                </w:tcPr>
                <w:p w:rsidR="00EC0E4A" w:rsidRPr="00EC0E4A" w:rsidRDefault="00EC0E4A" w:rsidP="00EC0E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EC0E4A" w:rsidRPr="00EC0E4A" w:rsidRDefault="00EC0E4A" w:rsidP="00EC0E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C0E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15.</w:t>
                  </w:r>
                </w:p>
              </w:tc>
              <w:tc>
                <w:tcPr>
                  <w:tcW w:w="0" w:type="auto"/>
                  <w:hideMark/>
                </w:tcPr>
                <w:p w:rsidR="00EC0E4A" w:rsidRPr="00EC0E4A" w:rsidRDefault="00EC0E4A" w:rsidP="00EC0E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C0E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100" type="#_x0000_t75" style="width:49.5pt;height:18pt" o:ole="">
                        <v:imagedata r:id="rId5" o:title=""/>
                      </v:shape>
                      <w:control r:id="rId20" w:name="DefaultOcxName14" w:shapeid="_x0000_i1100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EC0E4A" w:rsidRPr="00EC0E4A" w:rsidRDefault="00EC0E4A" w:rsidP="00EC0E4A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C0E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Function</w:t>
                  </w:r>
                </w:p>
              </w:tc>
            </w:tr>
            <w:tr w:rsidR="00EC0E4A" w:rsidRPr="00EC0E4A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EC0E4A" w:rsidRPr="00EC0E4A" w:rsidRDefault="00EC0E4A" w:rsidP="00EC0E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EC0E4A" w:rsidRPr="00EC0E4A" w:rsidRDefault="00EC0E4A" w:rsidP="00EC0E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C0E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16.</w:t>
                  </w:r>
                </w:p>
              </w:tc>
              <w:tc>
                <w:tcPr>
                  <w:tcW w:w="0" w:type="auto"/>
                  <w:hideMark/>
                </w:tcPr>
                <w:p w:rsidR="00EC0E4A" w:rsidRPr="00EC0E4A" w:rsidRDefault="00EC0E4A" w:rsidP="00EC0E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C0E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099" type="#_x0000_t75" style="width:49.5pt;height:18pt" o:ole="">
                        <v:imagedata r:id="rId5" o:title=""/>
                      </v:shape>
                      <w:control r:id="rId21" w:name="DefaultOcxName15" w:shapeid="_x0000_i1099"/>
                    </w:object>
                  </w:r>
                </w:p>
              </w:tc>
              <w:tc>
                <w:tcPr>
                  <w:tcW w:w="0" w:type="auto"/>
                  <w:gridSpan w:val="2"/>
                  <w:hideMark/>
                </w:tcPr>
                <w:p w:rsidR="00EC0E4A" w:rsidRPr="00EC0E4A" w:rsidRDefault="00EC0E4A" w:rsidP="00EC0E4A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C0E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Dashboard</w:t>
                  </w:r>
                </w:p>
              </w:tc>
            </w:tr>
          </w:tbl>
          <w:p w:rsidR="00EC0E4A" w:rsidRPr="00EC0E4A" w:rsidRDefault="00EC0E4A" w:rsidP="00EC0E4A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360"/>
              <w:gridCol w:w="1050"/>
              <w:gridCol w:w="1873"/>
            </w:tblGrid>
            <w:tr w:rsidR="00EC0E4A" w:rsidRPr="00EC0E4A" w:rsidTr="00EC0E4A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EC0E4A" w:rsidRPr="00EC0E4A" w:rsidRDefault="00EC0E4A" w:rsidP="00EC0E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EC0E4A" w:rsidRPr="00EC0E4A" w:rsidRDefault="00EC0E4A" w:rsidP="00EC0E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C0E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17.</w:t>
                  </w:r>
                </w:p>
              </w:tc>
              <w:tc>
                <w:tcPr>
                  <w:tcW w:w="0" w:type="auto"/>
                  <w:hideMark/>
                </w:tcPr>
                <w:p w:rsidR="00EC0E4A" w:rsidRPr="00EC0E4A" w:rsidRDefault="00EC0E4A" w:rsidP="00EC0E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C0E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098" type="#_x0000_t75" style="width:49.5pt;height:18pt" o:ole="">
                        <v:imagedata r:id="rId5" o:title=""/>
                      </v:shape>
                      <w:control r:id="rId22" w:name="DefaultOcxName16" w:shapeid="_x0000_i1098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EC0E4A" w:rsidRPr="00EC0E4A" w:rsidRDefault="00EC0E4A" w:rsidP="00EC0E4A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C0E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WHAT - IF : Goal seeking</w:t>
                  </w:r>
                </w:p>
              </w:tc>
            </w:tr>
            <w:tr w:rsidR="00EC0E4A" w:rsidRPr="00EC0E4A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EC0E4A" w:rsidRPr="00EC0E4A" w:rsidRDefault="00EC0E4A" w:rsidP="00EC0E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EC0E4A" w:rsidRPr="00EC0E4A" w:rsidRDefault="00EC0E4A" w:rsidP="00EC0E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C0E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18.</w:t>
                  </w:r>
                </w:p>
              </w:tc>
              <w:tc>
                <w:tcPr>
                  <w:tcW w:w="0" w:type="auto"/>
                  <w:hideMark/>
                </w:tcPr>
                <w:p w:rsidR="00EC0E4A" w:rsidRPr="00EC0E4A" w:rsidRDefault="00EC0E4A" w:rsidP="00EC0E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C0E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097" type="#_x0000_t75" style="width:49.5pt;height:18pt" o:ole="">
                        <v:imagedata r:id="rId5" o:title=""/>
                      </v:shape>
                      <w:control r:id="rId23" w:name="DefaultOcxName17" w:shapeid="_x0000_i1097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EC0E4A" w:rsidRPr="00EC0E4A" w:rsidRDefault="00EC0E4A" w:rsidP="00EC0E4A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C0E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Absolute </w:t>
                  </w:r>
                  <w:r w:rsidRPr="00EC0E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lastRenderedPageBreak/>
                    <w:t>reference Relative reference</w:t>
                  </w:r>
                </w:p>
              </w:tc>
            </w:tr>
          </w:tbl>
          <w:p w:rsidR="00EC0E4A" w:rsidRPr="00EC0E4A" w:rsidRDefault="00EC0E4A" w:rsidP="00EC0E4A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360"/>
              <w:gridCol w:w="1050"/>
              <w:gridCol w:w="1828"/>
              <w:gridCol w:w="45"/>
            </w:tblGrid>
            <w:tr w:rsidR="00EC0E4A" w:rsidRPr="00EC0E4A" w:rsidTr="00EC0E4A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EC0E4A" w:rsidRPr="00EC0E4A" w:rsidRDefault="00EC0E4A" w:rsidP="00EC0E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EC0E4A" w:rsidRPr="00EC0E4A" w:rsidRDefault="00EC0E4A" w:rsidP="00EC0E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C0E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19.</w:t>
                  </w:r>
                </w:p>
              </w:tc>
              <w:tc>
                <w:tcPr>
                  <w:tcW w:w="0" w:type="auto"/>
                  <w:hideMark/>
                </w:tcPr>
                <w:p w:rsidR="00EC0E4A" w:rsidRPr="00EC0E4A" w:rsidRDefault="00EC0E4A" w:rsidP="00EC0E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C0E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096" type="#_x0000_t75" style="width:49.5pt;height:18pt" o:ole="">
                        <v:imagedata r:id="rId5" o:title=""/>
                      </v:shape>
                      <w:control r:id="rId24" w:name="DefaultOcxName18" w:shapeid="_x0000_i1096"/>
                    </w:object>
                  </w:r>
                </w:p>
              </w:tc>
              <w:tc>
                <w:tcPr>
                  <w:tcW w:w="0" w:type="auto"/>
                  <w:gridSpan w:val="2"/>
                  <w:hideMark/>
                </w:tcPr>
                <w:p w:rsidR="00EC0E4A" w:rsidRPr="00EC0E4A" w:rsidRDefault="00EC0E4A" w:rsidP="00EC0E4A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C0E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4 Conditional functions</w:t>
                  </w:r>
                </w:p>
              </w:tc>
            </w:tr>
            <w:tr w:rsidR="00EC0E4A" w:rsidRPr="00EC0E4A">
              <w:trPr>
                <w:gridAfter w:val="1"/>
                <w:tblCellSpacing w:w="15" w:type="dxa"/>
              </w:trPr>
              <w:tc>
                <w:tcPr>
                  <w:tcW w:w="0" w:type="auto"/>
                  <w:hideMark/>
                </w:tcPr>
                <w:p w:rsidR="00EC0E4A" w:rsidRPr="00EC0E4A" w:rsidRDefault="00EC0E4A" w:rsidP="00EC0E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EC0E4A" w:rsidRPr="00EC0E4A" w:rsidRDefault="00EC0E4A" w:rsidP="00EC0E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C0E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20.</w:t>
                  </w:r>
                </w:p>
              </w:tc>
              <w:tc>
                <w:tcPr>
                  <w:tcW w:w="0" w:type="auto"/>
                  <w:hideMark/>
                </w:tcPr>
                <w:p w:rsidR="00EC0E4A" w:rsidRPr="00EC0E4A" w:rsidRDefault="00EC0E4A" w:rsidP="00EC0E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C0E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095" type="#_x0000_t75" style="width:49.5pt;height:18pt" o:ole="">
                        <v:imagedata r:id="rId5" o:title=""/>
                      </v:shape>
                      <w:control r:id="rId25" w:name="DefaultOcxName19" w:shapeid="_x0000_i1095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EC0E4A" w:rsidRPr="00EC0E4A" w:rsidRDefault="00EC0E4A" w:rsidP="00EC0E4A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C0E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Models</w:t>
                  </w:r>
                </w:p>
              </w:tc>
            </w:tr>
          </w:tbl>
          <w:p w:rsidR="00EC0E4A" w:rsidRPr="00EC0E4A" w:rsidRDefault="00EC0E4A" w:rsidP="00EC0E4A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750" w:type="dxa"/>
            <w:vAlign w:val="center"/>
            <w:hideMark/>
          </w:tcPr>
          <w:p w:rsidR="00EC0E4A" w:rsidRPr="00EC0E4A" w:rsidRDefault="00EC0E4A" w:rsidP="00EC0E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hideMark/>
          </w:tcPr>
          <w:p w:rsidR="00EC0E4A" w:rsidRPr="00EC0E4A" w:rsidRDefault="00EC0E4A" w:rsidP="00EC0E4A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C0E4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A.</w:t>
            </w:r>
          </w:p>
          <w:p w:rsidR="00EC0E4A" w:rsidRPr="00EC0E4A" w:rsidRDefault="00EC0E4A" w:rsidP="00EC0E4A">
            <w:pPr>
              <w:spacing w:before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C0E4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Analyzing results and implementing solution -Perform sensitivity -Present result &amp; Implement solution</w:t>
            </w:r>
          </w:p>
          <w:p w:rsidR="00EC0E4A" w:rsidRPr="00EC0E4A" w:rsidRDefault="00EC0E4A" w:rsidP="00EC0E4A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C0E4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B.</w:t>
            </w:r>
          </w:p>
          <w:p w:rsidR="00EC0E4A" w:rsidRPr="00EC0E4A" w:rsidRDefault="00EC0E4A" w:rsidP="00EC0E4A">
            <w:pPr>
              <w:spacing w:before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C0E4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allows you to search for values in a table that correspond to a lookup value</w:t>
            </w:r>
          </w:p>
          <w:p w:rsidR="00EC0E4A" w:rsidRPr="00EC0E4A" w:rsidRDefault="00EC0E4A" w:rsidP="00EC0E4A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C0E4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C.</w:t>
            </w:r>
          </w:p>
          <w:p w:rsidR="00EC0E4A" w:rsidRPr="00EC0E4A" w:rsidRDefault="00EC0E4A" w:rsidP="00EC0E4A">
            <w:pPr>
              <w:spacing w:before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C0E4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 computerized spreadsheet application used to build and manipulate worksheets and workbooks.</w:t>
            </w:r>
          </w:p>
          <w:p w:rsidR="00EC0E4A" w:rsidRPr="00EC0E4A" w:rsidRDefault="00EC0E4A" w:rsidP="00EC0E4A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C0E4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D.</w:t>
            </w:r>
          </w:p>
          <w:p w:rsidR="00EC0E4A" w:rsidRPr="00EC0E4A" w:rsidRDefault="00EC0E4A" w:rsidP="00EC0E4A">
            <w:pPr>
              <w:spacing w:before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C0E4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And Or Not</w:t>
            </w:r>
          </w:p>
          <w:p w:rsidR="00EC0E4A" w:rsidRPr="00EC0E4A" w:rsidRDefault="00EC0E4A" w:rsidP="00EC0E4A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C0E4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E.</w:t>
            </w:r>
          </w:p>
          <w:p w:rsidR="00EC0E4A" w:rsidRPr="00EC0E4A" w:rsidRDefault="00EC0E4A" w:rsidP="00EC0E4A">
            <w:pPr>
              <w:spacing w:before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C0E4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 visual display of the most important information, arranged on a single screen to achieve business objectives.</w:t>
            </w:r>
          </w:p>
          <w:p w:rsidR="00EC0E4A" w:rsidRPr="00EC0E4A" w:rsidRDefault="00EC0E4A" w:rsidP="00EC0E4A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C0E4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F.</w:t>
            </w:r>
          </w:p>
          <w:p w:rsidR="00EC0E4A" w:rsidRPr="00EC0E4A" w:rsidRDefault="00EC0E4A" w:rsidP="00EC0E4A">
            <w:pPr>
              <w:spacing w:before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C0E4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Absolute reference allows the column/row to be fixed $. Relative reference does not</w:t>
            </w:r>
          </w:p>
          <w:p w:rsidR="00EC0E4A" w:rsidRPr="00EC0E4A" w:rsidRDefault="00EC0E4A" w:rsidP="00EC0E4A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C0E4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G.</w:t>
            </w:r>
          </w:p>
          <w:p w:rsidR="00EC0E4A" w:rsidRPr="00EC0E4A" w:rsidRDefault="00EC0E4A" w:rsidP="00EC0E4A">
            <w:pPr>
              <w:spacing w:before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C0E4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Mental (arranging furniture) Visual (blueprints and roadmaps) Physical/Scale (buildings) Mathematical (financial analysis)</w:t>
            </w:r>
          </w:p>
          <w:p w:rsidR="00EC0E4A" w:rsidRPr="00EC0E4A" w:rsidRDefault="00EC0E4A" w:rsidP="00EC0E4A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C0E4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H.</w:t>
            </w:r>
          </w:p>
          <w:p w:rsidR="00EC0E4A" w:rsidRPr="00EC0E4A" w:rsidRDefault="00EC0E4A" w:rsidP="00EC0E4A">
            <w:pPr>
              <w:spacing w:before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C0E4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Solving the model to obtain the optimal solution -Analyze Model -Test results</w:t>
            </w:r>
          </w:p>
          <w:p w:rsidR="00EC0E4A" w:rsidRPr="00EC0E4A" w:rsidRDefault="00EC0E4A" w:rsidP="00EC0E4A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C0E4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I.</w:t>
            </w:r>
          </w:p>
          <w:p w:rsidR="00EC0E4A" w:rsidRPr="00EC0E4A" w:rsidRDefault="00EC0E4A" w:rsidP="00EC0E4A">
            <w:pPr>
              <w:spacing w:before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C0E4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enables you to find </w:t>
            </w:r>
            <w:proofErr w:type="spellStart"/>
            <w:r w:rsidRPr="00EC0E4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find</w:t>
            </w:r>
            <w:proofErr w:type="spellEnd"/>
            <w:r w:rsidRPr="00EC0E4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what it takes to reach a predetermined objective, such as how much you want to sell to make a $20 million profit this year.</w:t>
            </w:r>
          </w:p>
          <w:p w:rsidR="00EC0E4A" w:rsidRPr="00EC0E4A" w:rsidRDefault="00EC0E4A" w:rsidP="00EC0E4A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C0E4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lastRenderedPageBreak/>
              <w:t>J.</w:t>
            </w:r>
          </w:p>
          <w:p w:rsidR="00EC0E4A" w:rsidRPr="00EC0E4A" w:rsidRDefault="00EC0E4A" w:rsidP="00EC0E4A">
            <w:pPr>
              <w:spacing w:before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C0E4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Summarizes using a </w:t>
            </w:r>
            <w:proofErr w:type="spellStart"/>
            <w:r w:rsidRPr="00EC0E4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singe</w:t>
            </w:r>
            <w:proofErr w:type="spellEnd"/>
            <w:r w:rsidRPr="00EC0E4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statistic of row/column - Sum - Average - Total - Max - Min</w:t>
            </w:r>
          </w:p>
          <w:p w:rsidR="00EC0E4A" w:rsidRPr="00EC0E4A" w:rsidRDefault="00EC0E4A" w:rsidP="00EC0E4A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C0E4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K.</w:t>
            </w:r>
          </w:p>
          <w:p w:rsidR="00EC0E4A" w:rsidRPr="00EC0E4A" w:rsidRDefault="00EC0E4A" w:rsidP="00EC0E4A">
            <w:pPr>
              <w:spacing w:before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C0E4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Is an IF function that is placed inside another IF function to test an additional condition</w:t>
            </w:r>
          </w:p>
          <w:p w:rsidR="00EC0E4A" w:rsidRPr="00EC0E4A" w:rsidRDefault="00EC0E4A" w:rsidP="00EC0E4A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C0E4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L.</w:t>
            </w:r>
          </w:p>
          <w:p w:rsidR="00EC0E4A" w:rsidRPr="00EC0E4A" w:rsidRDefault="00EC0E4A" w:rsidP="00EC0E4A">
            <w:pPr>
              <w:spacing w:before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C0E4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It finds the "best" solution based on constraints/adjustable cells Requires: Target (formula that indirectly/directly affect </w:t>
            </w:r>
            <w:proofErr w:type="spellStart"/>
            <w:r w:rsidRPr="00EC0E4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contraints</w:t>
            </w:r>
            <w:proofErr w:type="spellEnd"/>
            <w:r w:rsidRPr="00EC0E4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and adjustable cells) Adjustable cells (until </w:t>
            </w:r>
            <w:proofErr w:type="spellStart"/>
            <w:r w:rsidRPr="00EC0E4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contraints</w:t>
            </w:r>
            <w:proofErr w:type="spellEnd"/>
            <w:r w:rsidRPr="00EC0E4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are satisfied) </w:t>
            </w:r>
            <w:proofErr w:type="spellStart"/>
            <w:r w:rsidRPr="00EC0E4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Contraints</w:t>
            </w:r>
            <w:proofErr w:type="spellEnd"/>
            <w:r w:rsidRPr="00EC0E4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(restrictions)</w:t>
            </w:r>
          </w:p>
          <w:p w:rsidR="00EC0E4A" w:rsidRPr="00EC0E4A" w:rsidRDefault="00EC0E4A" w:rsidP="00EC0E4A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C0E4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M.</w:t>
            </w:r>
          </w:p>
          <w:p w:rsidR="00EC0E4A" w:rsidRPr="00EC0E4A" w:rsidRDefault="00EC0E4A" w:rsidP="00EC0E4A">
            <w:pPr>
              <w:spacing w:before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EC0E4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enables</w:t>
            </w:r>
            <w:proofErr w:type="gramEnd"/>
            <w:r w:rsidRPr="00EC0E4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you to see how changing one or two variables affect the bottom line. </w:t>
            </w:r>
            <w:proofErr w:type="spellStart"/>
            <w:proofErr w:type="gramStart"/>
            <w:r w:rsidRPr="00EC0E4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eg</w:t>
            </w:r>
            <w:proofErr w:type="spellEnd"/>
            <w:proofErr w:type="gramEnd"/>
            <w:r w:rsidRPr="00EC0E4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. what happens to net profit when tax is 60% from 45%</w:t>
            </w:r>
          </w:p>
          <w:p w:rsidR="00EC0E4A" w:rsidRPr="00EC0E4A" w:rsidRDefault="00EC0E4A" w:rsidP="00EC0E4A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C0E4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N.</w:t>
            </w:r>
          </w:p>
          <w:p w:rsidR="00EC0E4A" w:rsidRPr="00EC0E4A" w:rsidRDefault="00EC0E4A" w:rsidP="00EC0E4A">
            <w:pPr>
              <w:spacing w:before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C0E4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Simplified versions of the things they represent, presents accurate and relevant characteristics of the object being studied</w:t>
            </w:r>
          </w:p>
          <w:p w:rsidR="00EC0E4A" w:rsidRPr="00EC0E4A" w:rsidRDefault="00EC0E4A" w:rsidP="00EC0E4A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C0E4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O.</w:t>
            </w:r>
          </w:p>
          <w:p w:rsidR="00EC0E4A" w:rsidRPr="00EC0E4A" w:rsidRDefault="00EC0E4A" w:rsidP="00EC0E4A">
            <w:pPr>
              <w:spacing w:before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C0E4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Returns a TRUE value if any of the logical conditions are true and a FALSE value if all the logical conditions are false.</w:t>
            </w:r>
          </w:p>
          <w:p w:rsidR="00EC0E4A" w:rsidRPr="00EC0E4A" w:rsidRDefault="00EC0E4A" w:rsidP="00EC0E4A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C0E4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P.</w:t>
            </w:r>
          </w:p>
          <w:p w:rsidR="00EC0E4A" w:rsidRPr="00EC0E4A" w:rsidRDefault="00EC0E4A" w:rsidP="00EC0E4A">
            <w:pPr>
              <w:spacing w:before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C0E4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Is a named operation that is already predefined which also returns a value</w:t>
            </w:r>
          </w:p>
          <w:p w:rsidR="00EC0E4A" w:rsidRPr="00EC0E4A" w:rsidRDefault="00EC0E4A" w:rsidP="00EC0E4A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C0E4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Q.</w:t>
            </w:r>
          </w:p>
          <w:p w:rsidR="00EC0E4A" w:rsidRPr="00EC0E4A" w:rsidRDefault="00EC0E4A" w:rsidP="00EC0E4A">
            <w:pPr>
              <w:spacing w:before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C0E4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Calculates the total salary by location</w:t>
            </w:r>
          </w:p>
          <w:p w:rsidR="00EC0E4A" w:rsidRPr="00EC0E4A" w:rsidRDefault="00EC0E4A" w:rsidP="00EC0E4A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C0E4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R.</w:t>
            </w:r>
          </w:p>
          <w:p w:rsidR="00EC0E4A" w:rsidRPr="00EC0E4A" w:rsidRDefault="00EC0E4A" w:rsidP="00EC0E4A">
            <w:pPr>
              <w:spacing w:before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C0E4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Calculates the total employees by location</w:t>
            </w:r>
          </w:p>
          <w:p w:rsidR="00EC0E4A" w:rsidRPr="00EC0E4A" w:rsidRDefault="00EC0E4A" w:rsidP="00EC0E4A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C0E4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S.</w:t>
            </w:r>
          </w:p>
          <w:p w:rsidR="00EC0E4A" w:rsidRPr="00EC0E4A" w:rsidRDefault="00EC0E4A" w:rsidP="00EC0E4A">
            <w:pPr>
              <w:spacing w:before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C0E4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Strategic: Excel, static, quick overview Analytical: Sophisticated data Rich comparisons Used to </w:t>
            </w:r>
            <w:r w:rsidRPr="00EC0E4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lastRenderedPageBreak/>
              <w:t>examine the cause Operational: Monitors operations in real time Ensures timely responses</w:t>
            </w:r>
          </w:p>
          <w:p w:rsidR="00EC0E4A" w:rsidRPr="00EC0E4A" w:rsidRDefault="00EC0E4A" w:rsidP="00EC0E4A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C0E4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T.</w:t>
            </w:r>
          </w:p>
          <w:p w:rsidR="00EC0E4A" w:rsidRPr="00EC0E4A" w:rsidRDefault="00EC0E4A" w:rsidP="00EC0E4A">
            <w:pPr>
              <w:spacing w:before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C0E4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IF COUNTIF SUMIF AVERAGEIF</w:t>
            </w:r>
          </w:p>
        </w:tc>
      </w:tr>
    </w:tbl>
    <w:p w:rsidR="00EC0E4A" w:rsidRPr="00EC0E4A" w:rsidRDefault="00EC0E4A" w:rsidP="00EC0E4A">
      <w:pPr>
        <w:spacing w:after="150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</w:pPr>
      <w:r w:rsidRPr="00EC0E4A"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  <w:lastRenderedPageBreak/>
        <w:t>Type the Question that corresponds to the displayed Answer.</w:t>
      </w:r>
    </w:p>
    <w:p w:rsidR="00EC0E4A" w:rsidRPr="00EC0E4A" w:rsidRDefault="00EC0E4A" w:rsidP="00EC0E4A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n-CA"/>
        </w:rPr>
      </w:pPr>
      <w:r w:rsidRPr="00EC0E4A">
        <w:rPr>
          <w:rFonts w:ascii="Arial" w:eastAsia="Times New Roman" w:hAnsi="Arial" w:cs="Arial"/>
          <w:vanish/>
          <w:sz w:val="16"/>
          <w:szCs w:val="16"/>
          <w:lang w:eastAsia="en-CA"/>
        </w:rPr>
        <w:t>Top of Form</w:t>
      </w:r>
    </w:p>
    <w:p w:rsidR="00EC0E4A" w:rsidRPr="00EC0E4A" w:rsidRDefault="00EC0E4A" w:rsidP="00EC0E4A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en-CA"/>
        </w:rPr>
      </w:pPr>
      <w:r w:rsidRPr="00EC0E4A">
        <w:rPr>
          <w:rFonts w:ascii="Arial" w:eastAsia="Times New Roman" w:hAnsi="Arial" w:cs="Arial"/>
          <w:color w:val="000000"/>
          <w:sz w:val="27"/>
          <w:szCs w:val="27"/>
          <w:lang w:eastAsia="en-CA"/>
        </w:rPr>
        <w:t>21.</w:t>
      </w:r>
    </w:p>
    <w:p w:rsidR="00EC0E4A" w:rsidRPr="00EC0E4A" w:rsidRDefault="00EC0E4A" w:rsidP="00EC0E4A">
      <w:pPr>
        <w:spacing w:after="150" w:line="240" w:lineRule="auto"/>
        <w:rPr>
          <w:rFonts w:ascii="Arial" w:eastAsia="Times New Roman" w:hAnsi="Arial" w:cs="Arial"/>
          <w:color w:val="000000"/>
          <w:sz w:val="27"/>
          <w:szCs w:val="27"/>
          <w:lang w:eastAsia="en-CA"/>
        </w:rPr>
      </w:pPr>
      <w:r w:rsidRPr="00EC0E4A">
        <w:rPr>
          <w:rFonts w:ascii="Arial" w:eastAsia="Times New Roman" w:hAnsi="Arial" w:cs="Arial"/>
          <w:color w:val="000000"/>
          <w:sz w:val="27"/>
          <w:szCs w:val="27"/>
          <w:lang w:eastAsia="en-CA"/>
        </w:rPr>
        <w:t>Allows you to test more than one condition Returns either true or false</w:t>
      </w:r>
    </w:p>
    <w:p w:rsidR="00EC0E4A" w:rsidRPr="00EC0E4A" w:rsidRDefault="00EC0E4A" w:rsidP="00EC0E4A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en-CA"/>
        </w:rPr>
      </w:pPr>
      <w:r w:rsidRPr="00EC0E4A">
        <w:rPr>
          <w:rFonts w:ascii="Arial" w:eastAsia="Times New Roman" w:hAnsi="Arial" w:cs="Arial"/>
          <w:color w:val="000000"/>
          <w:sz w:val="27"/>
          <w:szCs w:val="27"/>
          <w:lang w:eastAsia="en-CA"/>
        </w:rPr>
        <w:object w:dxaOrig="1440" w:dyaOrig="1440">
          <v:shape id="_x0000_i1094" type="#_x0000_t75" style="width:49.5pt;height:18pt" o:ole="">
            <v:imagedata r:id="rId5" o:title=""/>
          </v:shape>
          <w:control r:id="rId26" w:name="DefaultOcxName20" w:shapeid="_x0000_i1094"/>
        </w:object>
      </w:r>
    </w:p>
    <w:p w:rsidR="00EC0E4A" w:rsidRPr="00EC0E4A" w:rsidRDefault="00EC0E4A" w:rsidP="00EC0E4A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n-CA"/>
        </w:rPr>
      </w:pPr>
      <w:r w:rsidRPr="00EC0E4A">
        <w:rPr>
          <w:rFonts w:ascii="Arial" w:eastAsia="Times New Roman" w:hAnsi="Arial" w:cs="Arial"/>
          <w:vanish/>
          <w:sz w:val="16"/>
          <w:szCs w:val="16"/>
          <w:lang w:eastAsia="en-CA"/>
        </w:rPr>
        <w:t>Bottom of Form</w:t>
      </w:r>
    </w:p>
    <w:p w:rsidR="00EC0E4A" w:rsidRPr="00EC0E4A" w:rsidRDefault="00EC0E4A" w:rsidP="00EC0E4A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n-CA"/>
        </w:rPr>
      </w:pPr>
      <w:r w:rsidRPr="00EC0E4A">
        <w:rPr>
          <w:rFonts w:ascii="Arial" w:eastAsia="Times New Roman" w:hAnsi="Arial" w:cs="Arial"/>
          <w:vanish/>
          <w:sz w:val="16"/>
          <w:szCs w:val="16"/>
          <w:lang w:eastAsia="en-CA"/>
        </w:rPr>
        <w:t>Top of Form</w:t>
      </w:r>
    </w:p>
    <w:p w:rsidR="00EC0E4A" w:rsidRPr="00EC0E4A" w:rsidRDefault="00EC0E4A" w:rsidP="00EC0E4A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en-CA"/>
        </w:rPr>
      </w:pPr>
      <w:r w:rsidRPr="00EC0E4A">
        <w:rPr>
          <w:rFonts w:ascii="Arial" w:eastAsia="Times New Roman" w:hAnsi="Arial" w:cs="Arial"/>
          <w:color w:val="000000"/>
          <w:sz w:val="27"/>
          <w:szCs w:val="27"/>
          <w:lang w:eastAsia="en-CA"/>
        </w:rPr>
        <w:t>22.</w:t>
      </w:r>
    </w:p>
    <w:p w:rsidR="00EC0E4A" w:rsidRPr="00EC0E4A" w:rsidRDefault="00EC0E4A" w:rsidP="00EC0E4A">
      <w:pPr>
        <w:spacing w:after="150" w:line="240" w:lineRule="auto"/>
        <w:rPr>
          <w:rFonts w:ascii="Arial" w:eastAsia="Times New Roman" w:hAnsi="Arial" w:cs="Arial"/>
          <w:color w:val="000000"/>
          <w:sz w:val="27"/>
          <w:szCs w:val="27"/>
          <w:lang w:eastAsia="en-CA"/>
        </w:rPr>
      </w:pPr>
      <w:proofErr w:type="gramStart"/>
      <w:r w:rsidRPr="00EC0E4A">
        <w:rPr>
          <w:rFonts w:ascii="Arial" w:eastAsia="Times New Roman" w:hAnsi="Arial" w:cs="Arial"/>
          <w:color w:val="000000"/>
          <w:sz w:val="27"/>
          <w:szCs w:val="27"/>
          <w:lang w:eastAsia="en-CA"/>
        </w:rPr>
        <w:t>Can be used to duplicate formulas or functions, by dragging down the cell that contains the formula.</w:t>
      </w:r>
      <w:proofErr w:type="gramEnd"/>
    </w:p>
    <w:p w:rsidR="00EC0E4A" w:rsidRPr="00EC0E4A" w:rsidRDefault="00EC0E4A" w:rsidP="00EC0E4A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en-CA"/>
        </w:rPr>
      </w:pPr>
      <w:r w:rsidRPr="00EC0E4A">
        <w:rPr>
          <w:rFonts w:ascii="Arial" w:eastAsia="Times New Roman" w:hAnsi="Arial" w:cs="Arial"/>
          <w:color w:val="000000"/>
          <w:sz w:val="27"/>
          <w:szCs w:val="27"/>
          <w:lang w:eastAsia="en-CA"/>
        </w:rPr>
        <w:object w:dxaOrig="1440" w:dyaOrig="1440">
          <v:shape id="_x0000_i1093" type="#_x0000_t75" style="width:49.5pt;height:18pt" o:ole="">
            <v:imagedata r:id="rId5" o:title=""/>
          </v:shape>
          <w:control r:id="rId27" w:name="DefaultOcxName21" w:shapeid="_x0000_i1093"/>
        </w:object>
      </w:r>
    </w:p>
    <w:p w:rsidR="00EC0E4A" w:rsidRPr="00EC0E4A" w:rsidRDefault="00EC0E4A" w:rsidP="00EC0E4A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n-CA"/>
        </w:rPr>
      </w:pPr>
      <w:r w:rsidRPr="00EC0E4A">
        <w:rPr>
          <w:rFonts w:ascii="Arial" w:eastAsia="Times New Roman" w:hAnsi="Arial" w:cs="Arial"/>
          <w:vanish/>
          <w:sz w:val="16"/>
          <w:szCs w:val="16"/>
          <w:lang w:eastAsia="en-CA"/>
        </w:rPr>
        <w:t>Bottom of Form</w:t>
      </w:r>
    </w:p>
    <w:p w:rsidR="00EC0E4A" w:rsidRPr="00EC0E4A" w:rsidRDefault="00EC0E4A" w:rsidP="00EC0E4A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n-CA"/>
        </w:rPr>
      </w:pPr>
      <w:r w:rsidRPr="00EC0E4A">
        <w:rPr>
          <w:rFonts w:ascii="Arial" w:eastAsia="Times New Roman" w:hAnsi="Arial" w:cs="Arial"/>
          <w:vanish/>
          <w:sz w:val="16"/>
          <w:szCs w:val="16"/>
          <w:lang w:eastAsia="en-CA"/>
        </w:rPr>
        <w:t>Top of Form</w:t>
      </w:r>
    </w:p>
    <w:p w:rsidR="00EC0E4A" w:rsidRPr="00EC0E4A" w:rsidRDefault="00EC0E4A" w:rsidP="00EC0E4A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en-CA"/>
        </w:rPr>
      </w:pPr>
      <w:r w:rsidRPr="00EC0E4A">
        <w:rPr>
          <w:rFonts w:ascii="Arial" w:eastAsia="Times New Roman" w:hAnsi="Arial" w:cs="Arial"/>
          <w:color w:val="000000"/>
          <w:sz w:val="27"/>
          <w:szCs w:val="27"/>
          <w:lang w:eastAsia="en-CA"/>
        </w:rPr>
        <w:t>23.</w:t>
      </w:r>
    </w:p>
    <w:p w:rsidR="00EC0E4A" w:rsidRPr="00EC0E4A" w:rsidRDefault="00EC0E4A" w:rsidP="00EC0E4A">
      <w:pPr>
        <w:spacing w:after="150" w:line="240" w:lineRule="auto"/>
        <w:rPr>
          <w:rFonts w:ascii="Arial" w:eastAsia="Times New Roman" w:hAnsi="Arial" w:cs="Arial"/>
          <w:color w:val="000000"/>
          <w:sz w:val="27"/>
          <w:szCs w:val="27"/>
          <w:lang w:eastAsia="en-CA"/>
        </w:rPr>
      </w:pPr>
      <w:r w:rsidRPr="00EC0E4A">
        <w:rPr>
          <w:rFonts w:ascii="Arial" w:eastAsia="Times New Roman" w:hAnsi="Arial" w:cs="Arial"/>
          <w:color w:val="000000"/>
          <w:sz w:val="27"/>
          <w:szCs w:val="27"/>
          <w:lang w:eastAsia="en-CA"/>
        </w:rPr>
        <w:t xml:space="preserve">A method used to speed up the process of finding a good enough solution. </w:t>
      </w:r>
      <w:proofErr w:type="spellStart"/>
      <w:r w:rsidRPr="00EC0E4A">
        <w:rPr>
          <w:rFonts w:ascii="Arial" w:eastAsia="Times New Roman" w:hAnsi="Arial" w:cs="Arial"/>
          <w:color w:val="000000"/>
          <w:sz w:val="27"/>
          <w:szCs w:val="27"/>
          <w:lang w:eastAsia="en-CA"/>
        </w:rPr>
        <w:t>Maximax</w:t>
      </w:r>
      <w:proofErr w:type="spellEnd"/>
      <w:r w:rsidRPr="00EC0E4A">
        <w:rPr>
          <w:rFonts w:ascii="Arial" w:eastAsia="Times New Roman" w:hAnsi="Arial" w:cs="Arial"/>
          <w:color w:val="000000"/>
          <w:sz w:val="27"/>
          <w:szCs w:val="27"/>
          <w:lang w:eastAsia="en-CA"/>
        </w:rPr>
        <w:t xml:space="preserve"> </w:t>
      </w:r>
      <w:proofErr w:type="spellStart"/>
      <w:r w:rsidRPr="00EC0E4A">
        <w:rPr>
          <w:rFonts w:ascii="Arial" w:eastAsia="Times New Roman" w:hAnsi="Arial" w:cs="Arial"/>
          <w:color w:val="000000"/>
          <w:sz w:val="27"/>
          <w:szCs w:val="27"/>
          <w:lang w:eastAsia="en-CA"/>
        </w:rPr>
        <w:t>Maxmin</w:t>
      </w:r>
      <w:proofErr w:type="spellEnd"/>
      <w:r w:rsidRPr="00EC0E4A">
        <w:rPr>
          <w:rFonts w:ascii="Arial" w:eastAsia="Times New Roman" w:hAnsi="Arial" w:cs="Arial"/>
          <w:color w:val="000000"/>
          <w:sz w:val="27"/>
          <w:szCs w:val="27"/>
          <w:lang w:eastAsia="en-CA"/>
        </w:rPr>
        <w:t xml:space="preserve"> Average</w:t>
      </w:r>
    </w:p>
    <w:p w:rsidR="00EC0E4A" w:rsidRPr="00EC0E4A" w:rsidRDefault="00EC0E4A" w:rsidP="00EC0E4A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en-CA"/>
        </w:rPr>
      </w:pPr>
      <w:r w:rsidRPr="00EC0E4A">
        <w:rPr>
          <w:rFonts w:ascii="Arial" w:eastAsia="Times New Roman" w:hAnsi="Arial" w:cs="Arial"/>
          <w:color w:val="000000"/>
          <w:sz w:val="27"/>
          <w:szCs w:val="27"/>
          <w:lang w:eastAsia="en-CA"/>
        </w:rPr>
        <w:object w:dxaOrig="1440" w:dyaOrig="1440">
          <v:shape id="_x0000_i1092" type="#_x0000_t75" style="width:49.5pt;height:18pt" o:ole="">
            <v:imagedata r:id="rId5" o:title=""/>
          </v:shape>
          <w:control r:id="rId28" w:name="DefaultOcxName22" w:shapeid="_x0000_i1092"/>
        </w:object>
      </w:r>
    </w:p>
    <w:p w:rsidR="00EC0E4A" w:rsidRPr="00EC0E4A" w:rsidRDefault="00EC0E4A" w:rsidP="00EC0E4A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n-CA"/>
        </w:rPr>
      </w:pPr>
      <w:r w:rsidRPr="00EC0E4A">
        <w:rPr>
          <w:rFonts w:ascii="Arial" w:eastAsia="Times New Roman" w:hAnsi="Arial" w:cs="Arial"/>
          <w:vanish/>
          <w:sz w:val="16"/>
          <w:szCs w:val="16"/>
          <w:lang w:eastAsia="en-CA"/>
        </w:rPr>
        <w:t>Bottom of Form</w:t>
      </w:r>
    </w:p>
    <w:p w:rsidR="00EC0E4A" w:rsidRPr="00EC0E4A" w:rsidRDefault="00EC0E4A" w:rsidP="00EC0E4A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n-CA"/>
        </w:rPr>
      </w:pPr>
      <w:r w:rsidRPr="00EC0E4A">
        <w:rPr>
          <w:rFonts w:ascii="Arial" w:eastAsia="Times New Roman" w:hAnsi="Arial" w:cs="Arial"/>
          <w:vanish/>
          <w:sz w:val="16"/>
          <w:szCs w:val="16"/>
          <w:lang w:eastAsia="en-CA"/>
        </w:rPr>
        <w:t>Top of Form</w:t>
      </w:r>
    </w:p>
    <w:p w:rsidR="00EC0E4A" w:rsidRPr="00EC0E4A" w:rsidRDefault="00EC0E4A" w:rsidP="00EC0E4A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en-CA"/>
        </w:rPr>
      </w:pPr>
      <w:r w:rsidRPr="00EC0E4A">
        <w:rPr>
          <w:rFonts w:ascii="Arial" w:eastAsia="Times New Roman" w:hAnsi="Arial" w:cs="Arial"/>
          <w:color w:val="000000"/>
          <w:sz w:val="27"/>
          <w:szCs w:val="27"/>
          <w:lang w:eastAsia="en-CA"/>
        </w:rPr>
        <w:t>24.</w:t>
      </w:r>
    </w:p>
    <w:p w:rsidR="00EC0E4A" w:rsidRPr="00EC0E4A" w:rsidRDefault="00EC0E4A" w:rsidP="00EC0E4A">
      <w:pPr>
        <w:spacing w:after="150" w:line="240" w:lineRule="auto"/>
        <w:rPr>
          <w:rFonts w:ascii="Arial" w:eastAsia="Times New Roman" w:hAnsi="Arial" w:cs="Arial"/>
          <w:color w:val="000000"/>
          <w:sz w:val="27"/>
          <w:szCs w:val="27"/>
          <w:lang w:eastAsia="en-CA"/>
        </w:rPr>
      </w:pPr>
      <w:r w:rsidRPr="00EC0E4A">
        <w:rPr>
          <w:rFonts w:ascii="Arial" w:eastAsia="Times New Roman" w:hAnsi="Arial" w:cs="Arial"/>
          <w:color w:val="000000"/>
          <w:sz w:val="27"/>
          <w:szCs w:val="27"/>
          <w:lang w:eastAsia="en-CA"/>
        </w:rPr>
        <w:t>A set of mathematical relationships and logical assumptions implemented in a computer as a representation of a real-world situation</w:t>
      </w:r>
    </w:p>
    <w:p w:rsidR="00EC0E4A" w:rsidRPr="00EC0E4A" w:rsidRDefault="00EC0E4A" w:rsidP="00EC0E4A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en-CA"/>
        </w:rPr>
      </w:pPr>
      <w:r w:rsidRPr="00EC0E4A">
        <w:rPr>
          <w:rFonts w:ascii="Arial" w:eastAsia="Times New Roman" w:hAnsi="Arial" w:cs="Arial"/>
          <w:color w:val="000000"/>
          <w:sz w:val="27"/>
          <w:szCs w:val="27"/>
          <w:lang w:eastAsia="en-CA"/>
        </w:rPr>
        <w:object w:dxaOrig="1440" w:dyaOrig="1440">
          <v:shape id="_x0000_i1091" type="#_x0000_t75" style="width:49.5pt;height:18pt" o:ole="">
            <v:imagedata r:id="rId5" o:title=""/>
          </v:shape>
          <w:control r:id="rId29" w:name="DefaultOcxName23" w:shapeid="_x0000_i1091"/>
        </w:object>
      </w:r>
    </w:p>
    <w:p w:rsidR="00EC0E4A" w:rsidRPr="00EC0E4A" w:rsidRDefault="00EC0E4A" w:rsidP="00EC0E4A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n-CA"/>
        </w:rPr>
      </w:pPr>
      <w:r w:rsidRPr="00EC0E4A">
        <w:rPr>
          <w:rFonts w:ascii="Arial" w:eastAsia="Times New Roman" w:hAnsi="Arial" w:cs="Arial"/>
          <w:vanish/>
          <w:sz w:val="16"/>
          <w:szCs w:val="16"/>
          <w:lang w:eastAsia="en-CA"/>
        </w:rPr>
        <w:t>Bottom of Form</w:t>
      </w:r>
    </w:p>
    <w:p w:rsidR="00EC0E4A" w:rsidRPr="00EC0E4A" w:rsidRDefault="00EC0E4A" w:rsidP="00EC0E4A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n-CA"/>
        </w:rPr>
      </w:pPr>
      <w:r w:rsidRPr="00EC0E4A">
        <w:rPr>
          <w:rFonts w:ascii="Arial" w:eastAsia="Times New Roman" w:hAnsi="Arial" w:cs="Arial"/>
          <w:vanish/>
          <w:sz w:val="16"/>
          <w:szCs w:val="16"/>
          <w:lang w:eastAsia="en-CA"/>
        </w:rPr>
        <w:t>Top of Form</w:t>
      </w:r>
    </w:p>
    <w:p w:rsidR="00EC0E4A" w:rsidRPr="00EC0E4A" w:rsidRDefault="00EC0E4A" w:rsidP="00EC0E4A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en-CA"/>
        </w:rPr>
      </w:pPr>
      <w:r w:rsidRPr="00EC0E4A">
        <w:rPr>
          <w:rFonts w:ascii="Arial" w:eastAsia="Times New Roman" w:hAnsi="Arial" w:cs="Arial"/>
          <w:color w:val="000000"/>
          <w:sz w:val="27"/>
          <w:szCs w:val="27"/>
          <w:lang w:eastAsia="en-CA"/>
        </w:rPr>
        <w:t>25.</w:t>
      </w:r>
    </w:p>
    <w:p w:rsidR="00EC0E4A" w:rsidRPr="00EC0E4A" w:rsidRDefault="00EC0E4A" w:rsidP="00EC0E4A">
      <w:pPr>
        <w:spacing w:after="150" w:line="240" w:lineRule="auto"/>
        <w:rPr>
          <w:rFonts w:ascii="Arial" w:eastAsia="Times New Roman" w:hAnsi="Arial" w:cs="Arial"/>
          <w:color w:val="000000"/>
          <w:sz w:val="27"/>
          <w:szCs w:val="27"/>
          <w:lang w:eastAsia="en-CA"/>
        </w:rPr>
      </w:pPr>
      <w:r w:rsidRPr="00EC0E4A">
        <w:rPr>
          <w:rFonts w:ascii="Arial" w:eastAsia="Times New Roman" w:hAnsi="Arial" w:cs="Arial"/>
          <w:color w:val="000000"/>
          <w:sz w:val="27"/>
          <w:szCs w:val="27"/>
          <w:lang w:eastAsia="en-CA"/>
        </w:rPr>
        <w:t>Reverses the value of its argument, to make sure the value is not equal to one particular value.</w:t>
      </w:r>
    </w:p>
    <w:p w:rsidR="00EC0E4A" w:rsidRPr="00EC0E4A" w:rsidRDefault="00EC0E4A" w:rsidP="00EC0E4A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en-CA"/>
        </w:rPr>
      </w:pPr>
      <w:r w:rsidRPr="00EC0E4A">
        <w:rPr>
          <w:rFonts w:ascii="Arial" w:eastAsia="Times New Roman" w:hAnsi="Arial" w:cs="Arial"/>
          <w:color w:val="000000"/>
          <w:sz w:val="27"/>
          <w:szCs w:val="27"/>
          <w:lang w:eastAsia="en-CA"/>
        </w:rPr>
        <w:object w:dxaOrig="1440" w:dyaOrig="1440">
          <v:shape id="_x0000_i1090" type="#_x0000_t75" style="width:49.5pt;height:18pt" o:ole="">
            <v:imagedata r:id="rId5" o:title=""/>
          </v:shape>
          <w:control r:id="rId30" w:name="DefaultOcxName24" w:shapeid="_x0000_i1090"/>
        </w:object>
      </w:r>
    </w:p>
    <w:p w:rsidR="00EC0E4A" w:rsidRPr="00EC0E4A" w:rsidRDefault="00EC0E4A" w:rsidP="00EC0E4A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n-CA"/>
        </w:rPr>
      </w:pPr>
      <w:r w:rsidRPr="00EC0E4A">
        <w:rPr>
          <w:rFonts w:ascii="Arial" w:eastAsia="Times New Roman" w:hAnsi="Arial" w:cs="Arial"/>
          <w:vanish/>
          <w:sz w:val="16"/>
          <w:szCs w:val="16"/>
          <w:lang w:eastAsia="en-CA"/>
        </w:rPr>
        <w:t>Bottom of Form</w:t>
      </w:r>
    </w:p>
    <w:p w:rsidR="00EC0E4A" w:rsidRPr="00EC0E4A" w:rsidRDefault="00EC0E4A" w:rsidP="00EC0E4A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n-CA"/>
        </w:rPr>
      </w:pPr>
      <w:r w:rsidRPr="00EC0E4A">
        <w:rPr>
          <w:rFonts w:ascii="Arial" w:eastAsia="Times New Roman" w:hAnsi="Arial" w:cs="Arial"/>
          <w:vanish/>
          <w:sz w:val="16"/>
          <w:szCs w:val="16"/>
          <w:lang w:eastAsia="en-CA"/>
        </w:rPr>
        <w:t>Top of Form</w:t>
      </w:r>
    </w:p>
    <w:p w:rsidR="00EC0E4A" w:rsidRPr="00EC0E4A" w:rsidRDefault="00EC0E4A" w:rsidP="00EC0E4A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en-CA"/>
        </w:rPr>
      </w:pPr>
      <w:r w:rsidRPr="00EC0E4A">
        <w:rPr>
          <w:rFonts w:ascii="Arial" w:eastAsia="Times New Roman" w:hAnsi="Arial" w:cs="Arial"/>
          <w:color w:val="000000"/>
          <w:sz w:val="27"/>
          <w:szCs w:val="27"/>
          <w:lang w:eastAsia="en-CA"/>
        </w:rPr>
        <w:t>26.</w:t>
      </w:r>
    </w:p>
    <w:p w:rsidR="00EC0E4A" w:rsidRPr="00EC0E4A" w:rsidRDefault="00EC0E4A" w:rsidP="00EC0E4A">
      <w:pPr>
        <w:spacing w:after="150" w:line="240" w:lineRule="auto"/>
        <w:rPr>
          <w:rFonts w:ascii="Arial" w:eastAsia="Times New Roman" w:hAnsi="Arial" w:cs="Arial"/>
          <w:color w:val="000000"/>
          <w:sz w:val="27"/>
          <w:szCs w:val="27"/>
          <w:lang w:eastAsia="en-CA"/>
        </w:rPr>
      </w:pPr>
      <w:r w:rsidRPr="00EC0E4A">
        <w:rPr>
          <w:rFonts w:ascii="Arial" w:eastAsia="Times New Roman" w:hAnsi="Arial" w:cs="Arial"/>
          <w:color w:val="000000"/>
          <w:sz w:val="27"/>
          <w:szCs w:val="27"/>
          <w:lang w:eastAsia="en-CA"/>
        </w:rPr>
        <w:t>Calculates the average salary by location</w:t>
      </w:r>
    </w:p>
    <w:p w:rsidR="00EC0E4A" w:rsidRPr="00EC0E4A" w:rsidRDefault="00EC0E4A" w:rsidP="00EC0E4A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en-CA"/>
        </w:rPr>
      </w:pPr>
      <w:r w:rsidRPr="00EC0E4A">
        <w:rPr>
          <w:rFonts w:ascii="Arial" w:eastAsia="Times New Roman" w:hAnsi="Arial" w:cs="Arial"/>
          <w:color w:val="000000"/>
          <w:sz w:val="27"/>
          <w:szCs w:val="27"/>
          <w:lang w:eastAsia="en-CA"/>
        </w:rPr>
        <w:object w:dxaOrig="1440" w:dyaOrig="1440">
          <v:shape id="_x0000_i1089" type="#_x0000_t75" style="width:49.5pt;height:18pt" o:ole="">
            <v:imagedata r:id="rId5" o:title=""/>
          </v:shape>
          <w:control r:id="rId31" w:name="DefaultOcxName25" w:shapeid="_x0000_i1089"/>
        </w:object>
      </w:r>
    </w:p>
    <w:p w:rsidR="00EC0E4A" w:rsidRPr="00EC0E4A" w:rsidRDefault="00EC0E4A" w:rsidP="00EC0E4A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n-CA"/>
        </w:rPr>
      </w:pPr>
      <w:r w:rsidRPr="00EC0E4A">
        <w:rPr>
          <w:rFonts w:ascii="Arial" w:eastAsia="Times New Roman" w:hAnsi="Arial" w:cs="Arial"/>
          <w:vanish/>
          <w:sz w:val="16"/>
          <w:szCs w:val="16"/>
          <w:lang w:eastAsia="en-CA"/>
        </w:rPr>
        <w:t>Bottom of Form</w:t>
      </w:r>
    </w:p>
    <w:p w:rsidR="00EC0E4A" w:rsidRPr="00EC0E4A" w:rsidRDefault="00EC0E4A" w:rsidP="00EC0E4A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n-CA"/>
        </w:rPr>
      </w:pPr>
      <w:r w:rsidRPr="00EC0E4A">
        <w:rPr>
          <w:rFonts w:ascii="Arial" w:eastAsia="Times New Roman" w:hAnsi="Arial" w:cs="Arial"/>
          <w:vanish/>
          <w:sz w:val="16"/>
          <w:szCs w:val="16"/>
          <w:lang w:eastAsia="en-CA"/>
        </w:rPr>
        <w:t>Top of Form</w:t>
      </w:r>
    </w:p>
    <w:p w:rsidR="00EC0E4A" w:rsidRPr="00EC0E4A" w:rsidRDefault="00EC0E4A" w:rsidP="00EC0E4A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en-CA"/>
        </w:rPr>
      </w:pPr>
      <w:r w:rsidRPr="00EC0E4A">
        <w:rPr>
          <w:rFonts w:ascii="Arial" w:eastAsia="Times New Roman" w:hAnsi="Arial" w:cs="Arial"/>
          <w:color w:val="000000"/>
          <w:sz w:val="27"/>
          <w:szCs w:val="27"/>
          <w:lang w:eastAsia="en-CA"/>
        </w:rPr>
        <w:t>27.</w:t>
      </w:r>
    </w:p>
    <w:p w:rsidR="00EC0E4A" w:rsidRPr="00EC0E4A" w:rsidRDefault="00EC0E4A" w:rsidP="00EC0E4A">
      <w:pPr>
        <w:spacing w:after="150" w:line="240" w:lineRule="auto"/>
        <w:rPr>
          <w:rFonts w:ascii="Arial" w:eastAsia="Times New Roman" w:hAnsi="Arial" w:cs="Arial"/>
          <w:color w:val="000000"/>
          <w:sz w:val="27"/>
          <w:szCs w:val="27"/>
          <w:lang w:eastAsia="en-CA"/>
        </w:rPr>
      </w:pPr>
      <w:r w:rsidRPr="00EC0E4A">
        <w:rPr>
          <w:rFonts w:ascii="Arial" w:eastAsia="Times New Roman" w:hAnsi="Arial" w:cs="Arial"/>
          <w:color w:val="000000"/>
          <w:sz w:val="27"/>
          <w:szCs w:val="27"/>
          <w:lang w:eastAsia="en-CA"/>
        </w:rPr>
        <w:t>An expression that is not predefined</w:t>
      </w:r>
    </w:p>
    <w:p w:rsidR="00EC0E4A" w:rsidRPr="00EC0E4A" w:rsidRDefault="00EC0E4A" w:rsidP="00EC0E4A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en-CA"/>
        </w:rPr>
      </w:pPr>
      <w:r w:rsidRPr="00EC0E4A">
        <w:rPr>
          <w:rFonts w:ascii="Arial" w:eastAsia="Times New Roman" w:hAnsi="Arial" w:cs="Arial"/>
          <w:color w:val="000000"/>
          <w:sz w:val="27"/>
          <w:szCs w:val="27"/>
          <w:lang w:eastAsia="en-CA"/>
        </w:rPr>
        <w:object w:dxaOrig="1440" w:dyaOrig="1440">
          <v:shape id="_x0000_i1088" type="#_x0000_t75" style="width:49.5pt;height:18pt" o:ole="">
            <v:imagedata r:id="rId5" o:title=""/>
          </v:shape>
          <w:control r:id="rId32" w:name="DefaultOcxName26" w:shapeid="_x0000_i1088"/>
        </w:object>
      </w:r>
    </w:p>
    <w:p w:rsidR="00EC0E4A" w:rsidRPr="00EC0E4A" w:rsidRDefault="00EC0E4A" w:rsidP="00EC0E4A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n-CA"/>
        </w:rPr>
      </w:pPr>
      <w:r w:rsidRPr="00EC0E4A">
        <w:rPr>
          <w:rFonts w:ascii="Arial" w:eastAsia="Times New Roman" w:hAnsi="Arial" w:cs="Arial"/>
          <w:vanish/>
          <w:sz w:val="16"/>
          <w:szCs w:val="16"/>
          <w:lang w:eastAsia="en-CA"/>
        </w:rPr>
        <w:t>Bottom of Form</w:t>
      </w:r>
    </w:p>
    <w:p w:rsidR="00EC0E4A" w:rsidRPr="00EC0E4A" w:rsidRDefault="00EC0E4A" w:rsidP="00EC0E4A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n-CA"/>
        </w:rPr>
      </w:pPr>
      <w:r w:rsidRPr="00EC0E4A">
        <w:rPr>
          <w:rFonts w:ascii="Arial" w:eastAsia="Times New Roman" w:hAnsi="Arial" w:cs="Arial"/>
          <w:vanish/>
          <w:sz w:val="16"/>
          <w:szCs w:val="16"/>
          <w:lang w:eastAsia="en-CA"/>
        </w:rPr>
        <w:t>Top of Form</w:t>
      </w:r>
    </w:p>
    <w:p w:rsidR="00EC0E4A" w:rsidRPr="00EC0E4A" w:rsidRDefault="00EC0E4A" w:rsidP="00EC0E4A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en-CA"/>
        </w:rPr>
      </w:pPr>
      <w:r w:rsidRPr="00EC0E4A">
        <w:rPr>
          <w:rFonts w:ascii="Arial" w:eastAsia="Times New Roman" w:hAnsi="Arial" w:cs="Arial"/>
          <w:color w:val="000000"/>
          <w:sz w:val="27"/>
          <w:szCs w:val="27"/>
          <w:lang w:eastAsia="en-CA"/>
        </w:rPr>
        <w:t>28.</w:t>
      </w:r>
    </w:p>
    <w:p w:rsidR="00EC0E4A" w:rsidRPr="00EC0E4A" w:rsidRDefault="00EC0E4A" w:rsidP="00EC0E4A">
      <w:pPr>
        <w:spacing w:after="150" w:line="240" w:lineRule="auto"/>
        <w:rPr>
          <w:rFonts w:ascii="Arial" w:eastAsia="Times New Roman" w:hAnsi="Arial" w:cs="Arial"/>
          <w:color w:val="000000"/>
          <w:sz w:val="27"/>
          <w:szCs w:val="27"/>
          <w:lang w:eastAsia="en-CA"/>
        </w:rPr>
      </w:pPr>
      <w:proofErr w:type="gramStart"/>
      <w:r w:rsidRPr="00EC0E4A">
        <w:rPr>
          <w:rFonts w:ascii="Arial" w:eastAsia="Times New Roman" w:hAnsi="Arial" w:cs="Arial"/>
          <w:color w:val="000000"/>
          <w:sz w:val="27"/>
          <w:szCs w:val="27"/>
          <w:lang w:eastAsia="en-CA"/>
        </w:rPr>
        <w:t>A broad category of applications and technologies for gathering storing analyzing sharing access to data to help make better decisions.</w:t>
      </w:r>
      <w:proofErr w:type="gramEnd"/>
    </w:p>
    <w:p w:rsidR="00EC0E4A" w:rsidRPr="00EC0E4A" w:rsidRDefault="00EC0E4A" w:rsidP="00EC0E4A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en-CA"/>
        </w:rPr>
      </w:pPr>
      <w:r w:rsidRPr="00EC0E4A">
        <w:rPr>
          <w:rFonts w:ascii="Arial" w:eastAsia="Times New Roman" w:hAnsi="Arial" w:cs="Arial"/>
          <w:color w:val="000000"/>
          <w:sz w:val="27"/>
          <w:szCs w:val="27"/>
          <w:lang w:eastAsia="en-CA"/>
        </w:rPr>
        <w:object w:dxaOrig="1440" w:dyaOrig="1440">
          <v:shape id="_x0000_i1087" type="#_x0000_t75" style="width:49.5pt;height:18pt" o:ole="">
            <v:imagedata r:id="rId5" o:title=""/>
          </v:shape>
          <w:control r:id="rId33" w:name="DefaultOcxName27" w:shapeid="_x0000_i1087"/>
        </w:object>
      </w:r>
    </w:p>
    <w:p w:rsidR="00EC0E4A" w:rsidRPr="00EC0E4A" w:rsidRDefault="00EC0E4A" w:rsidP="00EC0E4A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n-CA"/>
        </w:rPr>
      </w:pPr>
      <w:r w:rsidRPr="00EC0E4A">
        <w:rPr>
          <w:rFonts w:ascii="Arial" w:eastAsia="Times New Roman" w:hAnsi="Arial" w:cs="Arial"/>
          <w:vanish/>
          <w:sz w:val="16"/>
          <w:szCs w:val="16"/>
          <w:lang w:eastAsia="en-CA"/>
        </w:rPr>
        <w:lastRenderedPageBreak/>
        <w:t>Bottom of Form</w:t>
      </w:r>
    </w:p>
    <w:p w:rsidR="00EC0E4A" w:rsidRPr="00EC0E4A" w:rsidRDefault="00EC0E4A" w:rsidP="00EC0E4A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n-CA"/>
        </w:rPr>
      </w:pPr>
      <w:r w:rsidRPr="00EC0E4A">
        <w:rPr>
          <w:rFonts w:ascii="Arial" w:eastAsia="Times New Roman" w:hAnsi="Arial" w:cs="Arial"/>
          <w:vanish/>
          <w:sz w:val="16"/>
          <w:szCs w:val="16"/>
          <w:lang w:eastAsia="en-CA"/>
        </w:rPr>
        <w:t>Top of Form</w:t>
      </w:r>
    </w:p>
    <w:p w:rsidR="00EC0E4A" w:rsidRPr="00EC0E4A" w:rsidRDefault="00EC0E4A" w:rsidP="00EC0E4A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en-CA"/>
        </w:rPr>
      </w:pPr>
      <w:r w:rsidRPr="00EC0E4A">
        <w:rPr>
          <w:rFonts w:ascii="Arial" w:eastAsia="Times New Roman" w:hAnsi="Arial" w:cs="Arial"/>
          <w:color w:val="000000"/>
          <w:sz w:val="27"/>
          <w:szCs w:val="27"/>
          <w:lang w:eastAsia="en-CA"/>
        </w:rPr>
        <w:t>29.</w:t>
      </w:r>
    </w:p>
    <w:p w:rsidR="00EC0E4A" w:rsidRPr="00EC0E4A" w:rsidRDefault="00EC0E4A" w:rsidP="00EC0E4A">
      <w:pPr>
        <w:spacing w:after="150" w:line="240" w:lineRule="auto"/>
        <w:rPr>
          <w:rFonts w:ascii="Arial" w:eastAsia="Times New Roman" w:hAnsi="Arial" w:cs="Arial"/>
          <w:color w:val="000000"/>
          <w:sz w:val="27"/>
          <w:szCs w:val="27"/>
          <w:lang w:eastAsia="en-CA"/>
        </w:rPr>
      </w:pPr>
      <w:proofErr w:type="gramStart"/>
      <w:r w:rsidRPr="00EC0E4A">
        <w:rPr>
          <w:rFonts w:ascii="Arial" w:eastAsia="Times New Roman" w:hAnsi="Arial" w:cs="Arial"/>
          <w:color w:val="000000"/>
          <w:sz w:val="27"/>
          <w:szCs w:val="27"/>
          <w:lang w:eastAsia="en-CA"/>
        </w:rPr>
        <w:t>Offers an easy way to format your cells.</w:t>
      </w:r>
      <w:proofErr w:type="gramEnd"/>
      <w:r w:rsidRPr="00EC0E4A">
        <w:rPr>
          <w:rFonts w:ascii="Arial" w:eastAsia="Times New Roman" w:hAnsi="Arial" w:cs="Arial"/>
          <w:color w:val="000000"/>
          <w:sz w:val="27"/>
          <w:szCs w:val="27"/>
          <w:lang w:eastAsia="en-CA"/>
        </w:rPr>
        <w:t xml:space="preserve"> </w:t>
      </w:r>
      <w:proofErr w:type="spellStart"/>
      <w:proofErr w:type="gramStart"/>
      <w:r w:rsidRPr="00EC0E4A">
        <w:rPr>
          <w:rFonts w:ascii="Arial" w:eastAsia="Times New Roman" w:hAnsi="Arial" w:cs="Arial"/>
          <w:color w:val="000000"/>
          <w:sz w:val="27"/>
          <w:szCs w:val="27"/>
          <w:lang w:eastAsia="en-CA"/>
        </w:rPr>
        <w:t>eg</w:t>
      </w:r>
      <w:proofErr w:type="spellEnd"/>
      <w:proofErr w:type="gramEnd"/>
      <w:r w:rsidRPr="00EC0E4A">
        <w:rPr>
          <w:rFonts w:ascii="Arial" w:eastAsia="Times New Roman" w:hAnsi="Arial" w:cs="Arial"/>
          <w:color w:val="000000"/>
          <w:sz w:val="27"/>
          <w:szCs w:val="27"/>
          <w:lang w:eastAsia="en-CA"/>
        </w:rPr>
        <w:t xml:space="preserve">. </w:t>
      </w:r>
      <w:proofErr w:type="gramStart"/>
      <w:r w:rsidRPr="00EC0E4A">
        <w:rPr>
          <w:rFonts w:ascii="Arial" w:eastAsia="Times New Roman" w:hAnsi="Arial" w:cs="Arial"/>
          <w:color w:val="000000"/>
          <w:sz w:val="27"/>
          <w:szCs w:val="27"/>
          <w:lang w:eastAsia="en-CA"/>
        </w:rPr>
        <w:t>applying</w:t>
      </w:r>
      <w:proofErr w:type="gramEnd"/>
      <w:r w:rsidRPr="00EC0E4A">
        <w:rPr>
          <w:rFonts w:ascii="Arial" w:eastAsia="Times New Roman" w:hAnsi="Arial" w:cs="Arial"/>
          <w:color w:val="000000"/>
          <w:sz w:val="27"/>
          <w:szCs w:val="27"/>
          <w:lang w:eastAsia="en-CA"/>
        </w:rPr>
        <w:t xml:space="preserve"> conditional formatting to a range of cells that contain sales total, specifying if totals drop below 10000, the cell turns red.</w:t>
      </w:r>
    </w:p>
    <w:p w:rsidR="00EC0E4A" w:rsidRPr="00EC0E4A" w:rsidRDefault="00EC0E4A" w:rsidP="00EC0E4A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en-CA"/>
        </w:rPr>
      </w:pPr>
      <w:r w:rsidRPr="00EC0E4A">
        <w:rPr>
          <w:rFonts w:ascii="Arial" w:eastAsia="Times New Roman" w:hAnsi="Arial" w:cs="Arial"/>
          <w:color w:val="000000"/>
          <w:sz w:val="27"/>
          <w:szCs w:val="27"/>
          <w:lang w:eastAsia="en-CA"/>
        </w:rPr>
        <w:object w:dxaOrig="1440" w:dyaOrig="1440">
          <v:shape id="_x0000_i1086" type="#_x0000_t75" style="width:49.5pt;height:18pt" o:ole="">
            <v:imagedata r:id="rId5" o:title=""/>
          </v:shape>
          <w:control r:id="rId34" w:name="DefaultOcxName28" w:shapeid="_x0000_i1086"/>
        </w:object>
      </w:r>
    </w:p>
    <w:p w:rsidR="00EC0E4A" w:rsidRPr="00EC0E4A" w:rsidRDefault="00EC0E4A" w:rsidP="00EC0E4A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n-CA"/>
        </w:rPr>
      </w:pPr>
      <w:r w:rsidRPr="00EC0E4A">
        <w:rPr>
          <w:rFonts w:ascii="Arial" w:eastAsia="Times New Roman" w:hAnsi="Arial" w:cs="Arial"/>
          <w:vanish/>
          <w:sz w:val="16"/>
          <w:szCs w:val="16"/>
          <w:lang w:eastAsia="en-CA"/>
        </w:rPr>
        <w:t>Bottom of Form</w:t>
      </w:r>
    </w:p>
    <w:p w:rsidR="00EC0E4A" w:rsidRPr="00EC0E4A" w:rsidRDefault="00EC0E4A" w:rsidP="00EC0E4A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n-CA"/>
        </w:rPr>
      </w:pPr>
      <w:r w:rsidRPr="00EC0E4A">
        <w:rPr>
          <w:rFonts w:ascii="Arial" w:eastAsia="Times New Roman" w:hAnsi="Arial" w:cs="Arial"/>
          <w:vanish/>
          <w:sz w:val="16"/>
          <w:szCs w:val="16"/>
          <w:lang w:eastAsia="en-CA"/>
        </w:rPr>
        <w:t>Top of Form</w:t>
      </w:r>
    </w:p>
    <w:p w:rsidR="00EC0E4A" w:rsidRPr="00EC0E4A" w:rsidRDefault="00EC0E4A" w:rsidP="00EC0E4A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en-CA"/>
        </w:rPr>
      </w:pPr>
      <w:r w:rsidRPr="00EC0E4A">
        <w:rPr>
          <w:rFonts w:ascii="Arial" w:eastAsia="Times New Roman" w:hAnsi="Arial" w:cs="Arial"/>
          <w:color w:val="000000"/>
          <w:sz w:val="27"/>
          <w:szCs w:val="27"/>
          <w:lang w:eastAsia="en-CA"/>
        </w:rPr>
        <w:t>30.</w:t>
      </w:r>
    </w:p>
    <w:p w:rsidR="00EC0E4A" w:rsidRPr="00EC0E4A" w:rsidRDefault="00EC0E4A" w:rsidP="00EC0E4A">
      <w:pPr>
        <w:spacing w:after="150" w:line="240" w:lineRule="auto"/>
        <w:rPr>
          <w:rFonts w:ascii="Arial" w:eastAsia="Times New Roman" w:hAnsi="Arial" w:cs="Arial"/>
          <w:color w:val="000000"/>
          <w:sz w:val="27"/>
          <w:szCs w:val="27"/>
          <w:lang w:eastAsia="en-CA"/>
        </w:rPr>
      </w:pPr>
      <w:r w:rsidRPr="00EC0E4A">
        <w:rPr>
          <w:rFonts w:ascii="Arial" w:eastAsia="Times New Roman" w:hAnsi="Arial" w:cs="Arial"/>
          <w:color w:val="000000"/>
          <w:sz w:val="27"/>
          <w:szCs w:val="27"/>
          <w:lang w:eastAsia="en-CA"/>
        </w:rPr>
        <w:t xml:space="preserve">Evaluates whether a condition or a logical test is true or false and returns a value if it is </w:t>
      </w:r>
      <w:proofErr w:type="gramStart"/>
      <w:r w:rsidRPr="00EC0E4A">
        <w:rPr>
          <w:rFonts w:ascii="Arial" w:eastAsia="Times New Roman" w:hAnsi="Arial" w:cs="Arial"/>
          <w:color w:val="000000"/>
          <w:sz w:val="27"/>
          <w:szCs w:val="27"/>
          <w:lang w:eastAsia="en-CA"/>
        </w:rPr>
        <w:t>true,</w:t>
      </w:r>
      <w:proofErr w:type="gramEnd"/>
      <w:r w:rsidRPr="00EC0E4A">
        <w:rPr>
          <w:rFonts w:ascii="Arial" w:eastAsia="Times New Roman" w:hAnsi="Arial" w:cs="Arial"/>
          <w:color w:val="000000"/>
          <w:sz w:val="27"/>
          <w:szCs w:val="27"/>
          <w:lang w:eastAsia="en-CA"/>
        </w:rPr>
        <w:t xml:space="preserve"> and another value if it is false. If true value "</w:t>
      </w:r>
      <w:proofErr w:type="gramStart"/>
      <w:r w:rsidRPr="00EC0E4A">
        <w:rPr>
          <w:rFonts w:ascii="Arial" w:eastAsia="Times New Roman" w:hAnsi="Arial" w:cs="Arial"/>
          <w:color w:val="000000"/>
          <w:sz w:val="27"/>
          <w:szCs w:val="27"/>
          <w:lang w:eastAsia="en-CA"/>
        </w:rPr>
        <w:t>a</w:t>
      </w:r>
      <w:proofErr w:type="gramEnd"/>
      <w:r w:rsidRPr="00EC0E4A">
        <w:rPr>
          <w:rFonts w:ascii="Arial" w:eastAsia="Times New Roman" w:hAnsi="Arial" w:cs="Arial"/>
          <w:color w:val="000000"/>
          <w:sz w:val="27"/>
          <w:szCs w:val="27"/>
          <w:lang w:eastAsia="en-CA"/>
        </w:rPr>
        <w:t>" if false value "b"</w:t>
      </w:r>
    </w:p>
    <w:p w:rsidR="00EC0E4A" w:rsidRPr="00EC0E4A" w:rsidRDefault="00EC0E4A" w:rsidP="00EC0E4A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en-CA"/>
        </w:rPr>
      </w:pPr>
      <w:r w:rsidRPr="00EC0E4A">
        <w:rPr>
          <w:rFonts w:ascii="Arial" w:eastAsia="Times New Roman" w:hAnsi="Arial" w:cs="Arial"/>
          <w:color w:val="000000"/>
          <w:sz w:val="27"/>
          <w:szCs w:val="27"/>
          <w:lang w:eastAsia="en-CA"/>
        </w:rPr>
        <w:object w:dxaOrig="1440" w:dyaOrig="1440">
          <v:shape id="_x0000_i1085" type="#_x0000_t75" style="width:49.5pt;height:18pt" o:ole="">
            <v:imagedata r:id="rId5" o:title=""/>
          </v:shape>
          <w:control r:id="rId35" w:name="DefaultOcxName29" w:shapeid="_x0000_i1085"/>
        </w:object>
      </w:r>
    </w:p>
    <w:p w:rsidR="00EC0E4A" w:rsidRPr="00EC0E4A" w:rsidRDefault="00EC0E4A" w:rsidP="00EC0E4A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n-CA"/>
        </w:rPr>
      </w:pPr>
      <w:r w:rsidRPr="00EC0E4A">
        <w:rPr>
          <w:rFonts w:ascii="Arial" w:eastAsia="Times New Roman" w:hAnsi="Arial" w:cs="Arial"/>
          <w:vanish/>
          <w:sz w:val="16"/>
          <w:szCs w:val="16"/>
          <w:lang w:eastAsia="en-CA"/>
        </w:rPr>
        <w:t>Bottom of Form</w:t>
      </w:r>
    </w:p>
    <w:p w:rsidR="00797D27" w:rsidRDefault="00797D27"/>
    <w:sectPr w:rsidR="00797D2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0E4A"/>
    <w:rsid w:val="00797D27"/>
    <w:rsid w:val="00EC0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390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963731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25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070372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204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554460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18573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0767684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26948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05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765492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65582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1158267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953758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0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674734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500746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0171848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3232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08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493728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62282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6117830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86581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8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489536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650366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8481856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28804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3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579167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1716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2238408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180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77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617285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57682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2958209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39056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05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778835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45977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9973049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43225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66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011616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76787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6503479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634318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41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259770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22126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1549783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83603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621552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054041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8401007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197018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9785837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089541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0220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187461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9777041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626346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3333372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721456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6361208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120089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1880345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788430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8587482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532813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3853598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45296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9423592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537378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7538752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943145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8068062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839372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5645929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633481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8561327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222820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5985479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785891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3144559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267740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6539099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421807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5461913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111456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7869405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181750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476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627900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605327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6044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408622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714232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902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274619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95520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295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34650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64656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562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957066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33857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965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006420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01928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326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159614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82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420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08162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89609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359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702921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07779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346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980417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2364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626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912816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96217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8.xml"/><Relationship Id="rId18" Type="http://schemas.openxmlformats.org/officeDocument/2006/relationships/control" Target="activeX/activeX13.xml"/><Relationship Id="rId26" Type="http://schemas.openxmlformats.org/officeDocument/2006/relationships/control" Target="activeX/activeX21.xml"/><Relationship Id="rId21" Type="http://schemas.openxmlformats.org/officeDocument/2006/relationships/control" Target="activeX/activeX16.xml"/><Relationship Id="rId34" Type="http://schemas.openxmlformats.org/officeDocument/2006/relationships/control" Target="activeX/activeX29.xml"/><Relationship Id="rId7" Type="http://schemas.openxmlformats.org/officeDocument/2006/relationships/control" Target="activeX/activeX2.xml"/><Relationship Id="rId12" Type="http://schemas.openxmlformats.org/officeDocument/2006/relationships/control" Target="activeX/activeX7.xml"/><Relationship Id="rId17" Type="http://schemas.openxmlformats.org/officeDocument/2006/relationships/control" Target="activeX/activeX12.xml"/><Relationship Id="rId25" Type="http://schemas.openxmlformats.org/officeDocument/2006/relationships/control" Target="activeX/activeX20.xml"/><Relationship Id="rId33" Type="http://schemas.openxmlformats.org/officeDocument/2006/relationships/control" Target="activeX/activeX28.xml"/><Relationship Id="rId2" Type="http://schemas.microsoft.com/office/2007/relationships/stylesWithEffects" Target="stylesWithEffects.xml"/><Relationship Id="rId16" Type="http://schemas.openxmlformats.org/officeDocument/2006/relationships/control" Target="activeX/activeX11.xml"/><Relationship Id="rId20" Type="http://schemas.openxmlformats.org/officeDocument/2006/relationships/control" Target="activeX/activeX15.xml"/><Relationship Id="rId29" Type="http://schemas.openxmlformats.org/officeDocument/2006/relationships/control" Target="activeX/activeX24.xml"/><Relationship Id="rId1" Type="http://schemas.openxmlformats.org/officeDocument/2006/relationships/styles" Target="styles.xml"/><Relationship Id="rId6" Type="http://schemas.openxmlformats.org/officeDocument/2006/relationships/control" Target="activeX/activeX1.xml"/><Relationship Id="rId11" Type="http://schemas.openxmlformats.org/officeDocument/2006/relationships/control" Target="activeX/activeX6.xml"/><Relationship Id="rId24" Type="http://schemas.openxmlformats.org/officeDocument/2006/relationships/control" Target="activeX/activeX19.xml"/><Relationship Id="rId32" Type="http://schemas.openxmlformats.org/officeDocument/2006/relationships/control" Target="activeX/activeX27.xml"/><Relationship Id="rId37" Type="http://schemas.openxmlformats.org/officeDocument/2006/relationships/theme" Target="theme/theme1.xml"/><Relationship Id="rId5" Type="http://schemas.openxmlformats.org/officeDocument/2006/relationships/image" Target="media/image1.wmf"/><Relationship Id="rId15" Type="http://schemas.openxmlformats.org/officeDocument/2006/relationships/control" Target="activeX/activeX10.xml"/><Relationship Id="rId23" Type="http://schemas.openxmlformats.org/officeDocument/2006/relationships/control" Target="activeX/activeX18.xml"/><Relationship Id="rId28" Type="http://schemas.openxmlformats.org/officeDocument/2006/relationships/control" Target="activeX/activeX23.xml"/><Relationship Id="rId36" Type="http://schemas.openxmlformats.org/officeDocument/2006/relationships/fontTable" Target="fontTable.xml"/><Relationship Id="rId10" Type="http://schemas.openxmlformats.org/officeDocument/2006/relationships/control" Target="activeX/activeX5.xml"/><Relationship Id="rId19" Type="http://schemas.openxmlformats.org/officeDocument/2006/relationships/control" Target="activeX/activeX14.xml"/><Relationship Id="rId31" Type="http://schemas.openxmlformats.org/officeDocument/2006/relationships/control" Target="activeX/activeX26.xml"/><Relationship Id="rId4" Type="http://schemas.openxmlformats.org/officeDocument/2006/relationships/webSettings" Target="webSettings.xml"/><Relationship Id="rId9" Type="http://schemas.openxmlformats.org/officeDocument/2006/relationships/control" Target="activeX/activeX4.xml"/><Relationship Id="rId14" Type="http://schemas.openxmlformats.org/officeDocument/2006/relationships/control" Target="activeX/activeX9.xml"/><Relationship Id="rId22" Type="http://schemas.openxmlformats.org/officeDocument/2006/relationships/control" Target="activeX/activeX17.xml"/><Relationship Id="rId27" Type="http://schemas.openxmlformats.org/officeDocument/2006/relationships/control" Target="activeX/activeX22.xml"/><Relationship Id="rId30" Type="http://schemas.openxmlformats.org/officeDocument/2006/relationships/control" Target="activeX/activeX25.xml"/><Relationship Id="rId35" Type="http://schemas.openxmlformats.org/officeDocument/2006/relationships/control" Target="activeX/activeX30.xml"/><Relationship Id="rId8" Type="http://schemas.openxmlformats.org/officeDocument/2006/relationships/control" Target="activeX/activeX3.xml"/><Relationship Id="rId3" Type="http://schemas.openxmlformats.org/officeDocument/2006/relationships/settings" Target="settings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767</Words>
  <Characters>4374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Valued Customer</dc:creator>
  <cp:lastModifiedBy>Valued Customer</cp:lastModifiedBy>
  <cp:revision>1</cp:revision>
  <dcterms:created xsi:type="dcterms:W3CDTF">2013-04-24T00:07:00Z</dcterms:created>
  <dcterms:modified xsi:type="dcterms:W3CDTF">2013-04-24T00:08:00Z</dcterms:modified>
</cp:coreProperties>
</file>