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11F9BC" w14:textId="77777777" w:rsidR="009C13BE" w:rsidRPr="00004D81" w:rsidRDefault="009C13BE" w:rsidP="00BA5157">
      <w:pPr>
        <w:tabs>
          <w:tab w:val="left" w:pos="3828"/>
        </w:tabs>
        <w:jc w:val="center"/>
        <w:rPr>
          <w:rFonts w:asciiTheme="majorHAnsi" w:hAnsiTheme="majorHAnsi"/>
          <w:b/>
        </w:rPr>
      </w:pPr>
      <w:r w:rsidRPr="00004D81">
        <w:rPr>
          <w:rFonts w:asciiTheme="majorHAnsi" w:hAnsiTheme="majorHAnsi"/>
          <w:b/>
        </w:rPr>
        <w:t>Final Exam</w:t>
      </w:r>
    </w:p>
    <w:p w14:paraId="5DA68733" w14:textId="77777777" w:rsidR="009C13BE" w:rsidRPr="00216089" w:rsidRDefault="009C13BE" w:rsidP="009C13BE">
      <w:pPr>
        <w:jc w:val="center"/>
        <w:rPr>
          <w:rFonts w:asciiTheme="majorHAnsi" w:hAnsiTheme="majorHAnsi"/>
        </w:rPr>
      </w:pPr>
    </w:p>
    <w:p w14:paraId="589D9607" w14:textId="77777777" w:rsidR="009C13BE" w:rsidRPr="00216089" w:rsidRDefault="009C13BE" w:rsidP="009C13BE">
      <w:pPr>
        <w:pStyle w:val="ListParagraph"/>
        <w:numPr>
          <w:ilvl w:val="0"/>
          <w:numId w:val="4"/>
        </w:numPr>
        <w:jc w:val="both"/>
        <w:rPr>
          <w:rFonts w:asciiTheme="majorHAnsi" w:hAnsiTheme="majorHAnsi"/>
          <w:b/>
        </w:rPr>
      </w:pPr>
      <w:r w:rsidRPr="00216089">
        <w:rPr>
          <w:rFonts w:asciiTheme="majorHAnsi" w:hAnsiTheme="majorHAnsi"/>
          <w:b/>
        </w:rPr>
        <w:t>What are the three main ways that humans negatively influence their environment provide an example for each</w:t>
      </w:r>
    </w:p>
    <w:p w14:paraId="309176F7" w14:textId="77777777" w:rsidR="009C13BE" w:rsidRPr="00216089" w:rsidRDefault="009C13BE" w:rsidP="009C13BE">
      <w:pPr>
        <w:widowControl w:val="0"/>
        <w:autoSpaceDE w:val="0"/>
        <w:autoSpaceDN w:val="0"/>
        <w:adjustRightInd w:val="0"/>
        <w:spacing w:after="240"/>
        <w:contextualSpacing/>
        <w:jc w:val="both"/>
        <w:rPr>
          <w:rFonts w:asciiTheme="majorHAnsi" w:hAnsiTheme="majorHAnsi" w:cs="Arial"/>
        </w:rPr>
      </w:pPr>
    </w:p>
    <w:p w14:paraId="578DB533" w14:textId="77777777" w:rsidR="009C13BE" w:rsidRPr="00216089" w:rsidRDefault="009C13BE" w:rsidP="009C13BE">
      <w:pPr>
        <w:widowControl w:val="0"/>
        <w:autoSpaceDE w:val="0"/>
        <w:autoSpaceDN w:val="0"/>
        <w:adjustRightInd w:val="0"/>
        <w:spacing w:after="240"/>
        <w:contextualSpacing/>
        <w:jc w:val="both"/>
        <w:rPr>
          <w:rFonts w:asciiTheme="majorHAnsi" w:hAnsiTheme="majorHAnsi" w:cs="Arial"/>
        </w:rPr>
      </w:pPr>
      <w:r w:rsidRPr="00216089">
        <w:rPr>
          <w:rFonts w:asciiTheme="majorHAnsi" w:hAnsiTheme="majorHAnsi" w:cs="Arial"/>
        </w:rPr>
        <w:t>Humans negatively influence their environment by harvesting economically valuable biomass for use as food, materials, or medicine, such as trees and hunted animals, by causing toxicity through pollution, for example by chemicals or excessive heat and by converting natural ecosystems into human ones such as agricultural, industrial, or urban land-uses.</w:t>
      </w:r>
    </w:p>
    <w:p w14:paraId="726D4CB3" w14:textId="77777777" w:rsidR="00DA13E4" w:rsidRPr="00216089" w:rsidRDefault="009C13BE" w:rsidP="009C13BE">
      <w:pPr>
        <w:pStyle w:val="ListParagraph"/>
        <w:widowControl w:val="0"/>
        <w:numPr>
          <w:ilvl w:val="0"/>
          <w:numId w:val="4"/>
        </w:numPr>
        <w:autoSpaceDE w:val="0"/>
        <w:autoSpaceDN w:val="0"/>
        <w:adjustRightInd w:val="0"/>
        <w:spacing w:after="240" w:line="240" w:lineRule="atLeast"/>
        <w:jc w:val="both"/>
        <w:rPr>
          <w:rFonts w:asciiTheme="majorHAnsi" w:hAnsiTheme="majorHAnsi"/>
          <w:b/>
        </w:rPr>
      </w:pPr>
      <w:r w:rsidRPr="00216089">
        <w:rPr>
          <w:rFonts w:asciiTheme="majorHAnsi" w:hAnsiTheme="majorHAnsi"/>
          <w:b/>
        </w:rPr>
        <w:t>Why are environmental issues harder to understand and predict than simple physical phenomena?</w:t>
      </w:r>
    </w:p>
    <w:p w14:paraId="662473CC" w14:textId="77777777" w:rsidR="009C13BE" w:rsidRPr="00216089" w:rsidRDefault="009C13BE" w:rsidP="00DA13E4">
      <w:pPr>
        <w:widowControl w:val="0"/>
        <w:autoSpaceDE w:val="0"/>
        <w:autoSpaceDN w:val="0"/>
        <w:adjustRightInd w:val="0"/>
        <w:spacing w:after="240" w:line="240" w:lineRule="atLeast"/>
        <w:jc w:val="both"/>
        <w:rPr>
          <w:rFonts w:asciiTheme="majorHAnsi" w:hAnsiTheme="majorHAnsi"/>
          <w:b/>
        </w:rPr>
      </w:pPr>
      <w:r w:rsidRPr="00216089">
        <w:rPr>
          <w:rFonts w:asciiTheme="majorHAnsi" w:hAnsiTheme="majorHAnsi"/>
        </w:rPr>
        <w:t>Some natural phenomena, especially physical ones, are highly predictable, but biological and ecological systems are highly complex and variable, and so predictions about them may be inaccurate.</w:t>
      </w:r>
    </w:p>
    <w:p w14:paraId="1F7B5438" w14:textId="77777777" w:rsidR="009C13BE" w:rsidRPr="00216089" w:rsidRDefault="009C13BE" w:rsidP="009C13BE">
      <w:pPr>
        <w:pStyle w:val="ListParagraph"/>
        <w:numPr>
          <w:ilvl w:val="0"/>
          <w:numId w:val="4"/>
        </w:numPr>
        <w:jc w:val="both"/>
        <w:rPr>
          <w:rFonts w:asciiTheme="majorHAnsi" w:hAnsiTheme="majorHAnsi"/>
        </w:rPr>
      </w:pPr>
      <w:r w:rsidRPr="00216089">
        <w:rPr>
          <w:rFonts w:asciiTheme="majorHAnsi" w:hAnsiTheme="majorHAnsi"/>
        </w:rPr>
        <w:t xml:space="preserve">Because of uncertainty, many environmental issues are controversial. Thus investigations should be </w:t>
      </w:r>
      <w:r w:rsidRPr="00216089">
        <w:rPr>
          <w:rFonts w:asciiTheme="majorHAnsi" w:hAnsiTheme="majorHAnsi"/>
          <w:b/>
          <w:u w:val="single"/>
        </w:rPr>
        <w:t>objective</w:t>
      </w:r>
      <w:r w:rsidRPr="00216089">
        <w:rPr>
          <w:rFonts w:asciiTheme="majorHAnsi" w:hAnsiTheme="majorHAnsi"/>
        </w:rPr>
        <w:t xml:space="preserve"> and opinions should be founded on </w:t>
      </w:r>
      <w:r w:rsidRPr="00216089">
        <w:rPr>
          <w:rFonts w:asciiTheme="majorHAnsi" w:hAnsiTheme="majorHAnsi"/>
          <w:b/>
          <w:u w:val="single"/>
        </w:rPr>
        <w:t>science, facts and logic</w:t>
      </w:r>
      <w:r w:rsidRPr="00216089">
        <w:rPr>
          <w:rFonts w:asciiTheme="majorHAnsi" w:hAnsiTheme="majorHAnsi"/>
        </w:rPr>
        <w:t>.</w:t>
      </w:r>
    </w:p>
    <w:p w14:paraId="595AAC87" w14:textId="77777777" w:rsidR="009C13BE" w:rsidRPr="00216089" w:rsidRDefault="009C13BE" w:rsidP="009C13BE">
      <w:pPr>
        <w:jc w:val="both"/>
        <w:rPr>
          <w:rFonts w:asciiTheme="majorHAnsi" w:hAnsiTheme="majorHAnsi"/>
        </w:rPr>
      </w:pPr>
    </w:p>
    <w:p w14:paraId="06999C20" w14:textId="77777777" w:rsidR="009C13BE" w:rsidRPr="00216089" w:rsidRDefault="009C13BE" w:rsidP="009C13BE">
      <w:pPr>
        <w:pStyle w:val="ListParagraph"/>
        <w:numPr>
          <w:ilvl w:val="0"/>
          <w:numId w:val="4"/>
        </w:numPr>
        <w:jc w:val="both"/>
        <w:rPr>
          <w:rFonts w:asciiTheme="majorHAnsi" w:hAnsiTheme="majorHAnsi"/>
          <w:b/>
        </w:rPr>
      </w:pPr>
      <w:r w:rsidRPr="00216089">
        <w:rPr>
          <w:rFonts w:asciiTheme="majorHAnsi" w:hAnsiTheme="majorHAnsi"/>
          <w:b/>
        </w:rPr>
        <w:t xml:space="preserve">Identify the fluxes of water between compartments in the following diagram of the hydrologic cycle by labeling the arrows. (10 </w:t>
      </w:r>
      <w:proofErr w:type="spellStart"/>
      <w:r w:rsidRPr="00216089">
        <w:rPr>
          <w:rFonts w:asciiTheme="majorHAnsi" w:hAnsiTheme="majorHAnsi"/>
          <w:b/>
        </w:rPr>
        <w:t>pts</w:t>
      </w:r>
      <w:proofErr w:type="spellEnd"/>
      <w:r w:rsidRPr="00216089">
        <w:rPr>
          <w:rFonts w:asciiTheme="majorHAnsi" w:hAnsiTheme="majorHAnsi"/>
          <w:b/>
        </w:rPr>
        <w:t>)</w:t>
      </w:r>
    </w:p>
    <w:p w14:paraId="4E072C60" w14:textId="77777777" w:rsidR="009C13BE" w:rsidRPr="00216089" w:rsidRDefault="009C13BE" w:rsidP="009C13BE">
      <w:pPr>
        <w:jc w:val="both"/>
        <w:rPr>
          <w:rFonts w:asciiTheme="majorHAnsi" w:hAnsiTheme="majorHAnsi"/>
          <w:b/>
        </w:rPr>
      </w:pPr>
    </w:p>
    <w:p w14:paraId="043E33EC" w14:textId="77777777" w:rsidR="009C13BE" w:rsidRPr="00216089" w:rsidRDefault="00292B34" w:rsidP="00292B34">
      <w:pPr>
        <w:jc w:val="center"/>
        <w:rPr>
          <w:rFonts w:asciiTheme="majorHAnsi" w:hAnsiTheme="majorHAnsi"/>
          <w:b/>
        </w:rPr>
      </w:pPr>
      <w:r w:rsidRPr="00216089">
        <w:rPr>
          <w:rFonts w:asciiTheme="majorHAnsi" w:hAnsiTheme="majorHAnsi"/>
          <w:noProof/>
        </w:rPr>
        <w:drawing>
          <wp:inline distT="0" distB="0" distL="0" distR="0" wp14:anchorId="227C3049" wp14:editId="115519FE">
            <wp:extent cx="4838458" cy="3653484"/>
            <wp:effectExtent l="0" t="0" r="0" b="4445"/>
            <wp:docPr id="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40995" cy="3655399"/>
                    </a:xfrm>
                    <a:prstGeom prst="rect">
                      <a:avLst/>
                    </a:prstGeom>
                    <a:noFill/>
                    <a:ln>
                      <a:noFill/>
                    </a:ln>
                  </pic:spPr>
                </pic:pic>
              </a:graphicData>
            </a:graphic>
          </wp:inline>
        </w:drawing>
      </w:r>
    </w:p>
    <w:p w14:paraId="615A9E6D" w14:textId="77777777" w:rsidR="00292B34" w:rsidRPr="00216089" w:rsidRDefault="00DA13E4" w:rsidP="00DA13E4">
      <w:pPr>
        <w:pStyle w:val="ListParagraph"/>
        <w:numPr>
          <w:ilvl w:val="0"/>
          <w:numId w:val="4"/>
        </w:numPr>
        <w:jc w:val="both"/>
        <w:rPr>
          <w:rFonts w:asciiTheme="majorHAnsi" w:hAnsiTheme="majorHAnsi"/>
          <w:b/>
        </w:rPr>
      </w:pPr>
      <w:r w:rsidRPr="00216089">
        <w:rPr>
          <w:rFonts w:asciiTheme="majorHAnsi" w:hAnsiTheme="majorHAnsi"/>
          <w:b/>
        </w:rPr>
        <w:lastRenderedPageBreak/>
        <w:t>Define Net Ecosystem Productivity</w:t>
      </w:r>
    </w:p>
    <w:p w14:paraId="6C7CB68D" w14:textId="77777777" w:rsidR="00DA13E4" w:rsidRPr="00216089" w:rsidRDefault="00DA13E4" w:rsidP="00DA13E4">
      <w:pPr>
        <w:jc w:val="both"/>
        <w:rPr>
          <w:rFonts w:asciiTheme="majorHAnsi" w:hAnsiTheme="majorHAnsi"/>
        </w:rPr>
      </w:pPr>
      <w:r w:rsidRPr="00216089">
        <w:rPr>
          <w:rFonts w:asciiTheme="majorHAnsi" w:hAnsiTheme="majorHAnsi"/>
        </w:rPr>
        <w:t>Net Ecosystem Productivity is the net accumulation of biomass by all organisms in an ecosystem</w:t>
      </w:r>
    </w:p>
    <w:p w14:paraId="07744233" w14:textId="77777777" w:rsidR="00DA13E4" w:rsidRPr="00216089" w:rsidRDefault="00DA13E4" w:rsidP="00DA13E4">
      <w:pPr>
        <w:jc w:val="both"/>
        <w:rPr>
          <w:rFonts w:asciiTheme="majorHAnsi" w:hAnsiTheme="majorHAnsi"/>
        </w:rPr>
      </w:pPr>
    </w:p>
    <w:p w14:paraId="121C657D" w14:textId="77777777" w:rsidR="00DA13E4" w:rsidRPr="00216089" w:rsidRDefault="00DA13E4" w:rsidP="00DA13E4">
      <w:pPr>
        <w:pStyle w:val="ListParagraph"/>
        <w:numPr>
          <w:ilvl w:val="0"/>
          <w:numId w:val="4"/>
        </w:numPr>
        <w:jc w:val="both"/>
        <w:rPr>
          <w:rFonts w:asciiTheme="majorHAnsi" w:hAnsiTheme="majorHAnsi"/>
        </w:rPr>
      </w:pPr>
      <w:r w:rsidRPr="00216089">
        <w:rPr>
          <w:rFonts w:asciiTheme="majorHAnsi" w:hAnsiTheme="majorHAnsi"/>
          <w:b/>
        </w:rPr>
        <w:t>Name the ecosystem in which most nutrient cycling occurs</w:t>
      </w:r>
      <w:r w:rsidRPr="00216089">
        <w:rPr>
          <w:rFonts w:asciiTheme="majorHAnsi" w:hAnsiTheme="majorHAnsi"/>
        </w:rPr>
        <w:t>.</w:t>
      </w:r>
    </w:p>
    <w:p w14:paraId="666E2069" w14:textId="77777777" w:rsidR="00DA13E4" w:rsidRPr="00216089" w:rsidRDefault="00DA13E4" w:rsidP="00DA13E4">
      <w:pPr>
        <w:jc w:val="both"/>
        <w:rPr>
          <w:rFonts w:asciiTheme="majorHAnsi" w:hAnsiTheme="majorHAnsi"/>
        </w:rPr>
      </w:pPr>
      <w:r w:rsidRPr="00216089">
        <w:rPr>
          <w:rFonts w:asciiTheme="majorHAnsi" w:hAnsiTheme="majorHAnsi"/>
        </w:rPr>
        <w:t>Soil</w:t>
      </w:r>
    </w:p>
    <w:p w14:paraId="29DE383C" w14:textId="77777777" w:rsidR="00DA13E4" w:rsidRPr="00216089" w:rsidRDefault="00DA13E4" w:rsidP="00DA13E4">
      <w:pPr>
        <w:jc w:val="both"/>
        <w:rPr>
          <w:rFonts w:asciiTheme="majorHAnsi" w:hAnsiTheme="majorHAnsi"/>
        </w:rPr>
      </w:pPr>
    </w:p>
    <w:p w14:paraId="4D201257" w14:textId="77777777" w:rsidR="00DA13E4" w:rsidRPr="00216089" w:rsidRDefault="00DA13E4" w:rsidP="00DA13E4">
      <w:pPr>
        <w:pStyle w:val="ListParagraph"/>
        <w:numPr>
          <w:ilvl w:val="0"/>
          <w:numId w:val="4"/>
        </w:numPr>
        <w:jc w:val="both"/>
        <w:rPr>
          <w:rFonts w:asciiTheme="majorHAnsi" w:hAnsiTheme="majorHAnsi"/>
        </w:rPr>
      </w:pPr>
      <w:r w:rsidRPr="00216089">
        <w:rPr>
          <w:rFonts w:asciiTheme="majorHAnsi" w:hAnsiTheme="majorHAnsi"/>
          <w:b/>
        </w:rPr>
        <w:t>Name the process by which most autotrophs fix CO2 into the simple sugars used to drive metabolism</w:t>
      </w:r>
      <w:r w:rsidRPr="00216089">
        <w:rPr>
          <w:rFonts w:asciiTheme="majorHAnsi" w:hAnsiTheme="majorHAnsi"/>
        </w:rPr>
        <w:t>.</w:t>
      </w:r>
    </w:p>
    <w:p w14:paraId="626C6474" w14:textId="77777777" w:rsidR="00DA13E4" w:rsidRPr="00216089" w:rsidRDefault="00DA13E4" w:rsidP="00DA13E4">
      <w:pPr>
        <w:jc w:val="both"/>
        <w:rPr>
          <w:rFonts w:asciiTheme="majorHAnsi" w:hAnsiTheme="majorHAnsi"/>
        </w:rPr>
      </w:pPr>
      <w:r w:rsidRPr="00216089">
        <w:rPr>
          <w:rFonts w:asciiTheme="majorHAnsi" w:hAnsiTheme="majorHAnsi"/>
        </w:rPr>
        <w:t>Photosynthesis</w:t>
      </w:r>
    </w:p>
    <w:p w14:paraId="73568F9A" w14:textId="77777777" w:rsidR="00DA13E4" w:rsidRPr="00216089" w:rsidRDefault="00DA13E4" w:rsidP="00DA13E4">
      <w:pPr>
        <w:jc w:val="both"/>
        <w:rPr>
          <w:rFonts w:asciiTheme="majorHAnsi" w:hAnsiTheme="majorHAnsi"/>
        </w:rPr>
      </w:pPr>
    </w:p>
    <w:p w14:paraId="5AD00280" w14:textId="77777777" w:rsidR="00DA13E4" w:rsidRPr="00216089" w:rsidRDefault="00DA13E4" w:rsidP="00DA13E4">
      <w:pPr>
        <w:pStyle w:val="ListParagraph"/>
        <w:numPr>
          <w:ilvl w:val="0"/>
          <w:numId w:val="4"/>
        </w:numPr>
        <w:jc w:val="both"/>
        <w:rPr>
          <w:rFonts w:asciiTheme="majorHAnsi" w:hAnsiTheme="majorHAnsi"/>
          <w:b/>
        </w:rPr>
      </w:pPr>
      <w:r w:rsidRPr="00216089">
        <w:rPr>
          <w:rFonts w:asciiTheme="majorHAnsi" w:hAnsiTheme="majorHAnsi"/>
          <w:b/>
        </w:rPr>
        <w:t>The following figure is a representation of the global carbon cycle. Label the compartments and the fluxes shown in this figure (flux volumes need not be labeled) (9pts)</w:t>
      </w:r>
    </w:p>
    <w:p w14:paraId="78FCD691" w14:textId="77777777" w:rsidR="00DA13E4" w:rsidRPr="00216089" w:rsidRDefault="001145CB" w:rsidP="001145CB">
      <w:pPr>
        <w:jc w:val="center"/>
        <w:rPr>
          <w:rFonts w:asciiTheme="majorHAnsi" w:hAnsiTheme="majorHAnsi"/>
        </w:rPr>
      </w:pPr>
      <w:r w:rsidRPr="00216089">
        <w:rPr>
          <w:rFonts w:asciiTheme="majorHAnsi" w:hAnsiTheme="majorHAnsi"/>
          <w:noProof/>
        </w:rPr>
        <w:drawing>
          <wp:inline distT="0" distB="0" distL="0" distR="0" wp14:anchorId="08D2E4F7" wp14:editId="1DA69A58">
            <wp:extent cx="5486400" cy="41700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4170045"/>
                    </a:xfrm>
                    <a:prstGeom prst="rect">
                      <a:avLst/>
                    </a:prstGeom>
                    <a:noFill/>
                    <a:ln>
                      <a:noFill/>
                    </a:ln>
                  </pic:spPr>
                </pic:pic>
              </a:graphicData>
            </a:graphic>
          </wp:inline>
        </w:drawing>
      </w:r>
    </w:p>
    <w:p w14:paraId="16C0725D" w14:textId="77777777" w:rsidR="00DA13E4" w:rsidRPr="00216089" w:rsidRDefault="00DA13E4" w:rsidP="00DA13E4">
      <w:pPr>
        <w:jc w:val="both"/>
        <w:rPr>
          <w:rFonts w:asciiTheme="majorHAnsi" w:hAnsiTheme="majorHAnsi"/>
        </w:rPr>
      </w:pPr>
    </w:p>
    <w:p w14:paraId="6FF00CA9" w14:textId="77777777" w:rsidR="001145CB" w:rsidRPr="00216089" w:rsidRDefault="001145CB" w:rsidP="001145CB">
      <w:pPr>
        <w:pStyle w:val="ListParagraph"/>
        <w:numPr>
          <w:ilvl w:val="0"/>
          <w:numId w:val="4"/>
        </w:numPr>
        <w:jc w:val="both"/>
        <w:rPr>
          <w:rFonts w:asciiTheme="majorHAnsi" w:hAnsiTheme="majorHAnsi"/>
        </w:rPr>
      </w:pPr>
      <w:r w:rsidRPr="00216089">
        <w:rPr>
          <w:rFonts w:asciiTheme="majorHAnsi" w:hAnsiTheme="majorHAnsi"/>
          <w:b/>
        </w:rPr>
        <w:t>Name two ecological services provided by biodiversity</w:t>
      </w:r>
      <w:r w:rsidRPr="00216089">
        <w:rPr>
          <w:rFonts w:asciiTheme="majorHAnsi" w:hAnsiTheme="majorHAnsi"/>
        </w:rPr>
        <w:t xml:space="preserve">. </w:t>
      </w:r>
    </w:p>
    <w:p w14:paraId="6722960B" w14:textId="77777777" w:rsidR="009C13BE" w:rsidRPr="00216089" w:rsidRDefault="001145CB" w:rsidP="001145CB">
      <w:pPr>
        <w:jc w:val="both"/>
        <w:rPr>
          <w:rFonts w:asciiTheme="majorHAnsi" w:hAnsiTheme="majorHAnsi"/>
        </w:rPr>
      </w:pPr>
      <w:r w:rsidRPr="00216089">
        <w:rPr>
          <w:rFonts w:asciiTheme="majorHAnsi" w:hAnsiTheme="majorHAnsi"/>
        </w:rPr>
        <w:t>Erosion Control, Air Purification, or Water Purification</w:t>
      </w:r>
    </w:p>
    <w:p w14:paraId="34E31E81" w14:textId="77777777" w:rsidR="009C13BE" w:rsidRPr="00216089" w:rsidRDefault="009C13BE" w:rsidP="009C13BE">
      <w:pPr>
        <w:rPr>
          <w:rFonts w:asciiTheme="majorHAnsi" w:hAnsiTheme="majorHAnsi"/>
        </w:rPr>
      </w:pPr>
    </w:p>
    <w:p w14:paraId="08161408" w14:textId="77777777" w:rsidR="009C13BE" w:rsidRPr="00216089" w:rsidRDefault="001145CB" w:rsidP="001145CB">
      <w:pPr>
        <w:pStyle w:val="ListParagraph"/>
        <w:numPr>
          <w:ilvl w:val="0"/>
          <w:numId w:val="4"/>
        </w:numPr>
        <w:jc w:val="both"/>
        <w:rPr>
          <w:rFonts w:asciiTheme="majorHAnsi" w:hAnsiTheme="majorHAnsi"/>
        </w:rPr>
      </w:pPr>
      <w:r w:rsidRPr="00216089">
        <w:rPr>
          <w:rFonts w:asciiTheme="majorHAnsi" w:hAnsiTheme="majorHAnsi"/>
          <w:b/>
        </w:rPr>
        <w:t>Describe the process of Natural Selection</w:t>
      </w:r>
      <w:r w:rsidRPr="00216089">
        <w:rPr>
          <w:rFonts w:asciiTheme="majorHAnsi" w:hAnsiTheme="majorHAnsi"/>
        </w:rPr>
        <w:t>.</w:t>
      </w:r>
    </w:p>
    <w:p w14:paraId="520B303A" w14:textId="77777777" w:rsidR="001145CB" w:rsidRPr="00216089" w:rsidRDefault="00B6747D" w:rsidP="001145CB">
      <w:pPr>
        <w:jc w:val="both"/>
        <w:rPr>
          <w:rFonts w:asciiTheme="majorHAnsi" w:eastAsia="Times New Roman" w:hAnsiTheme="majorHAnsi"/>
        </w:rPr>
      </w:pPr>
      <w:r w:rsidRPr="00216089">
        <w:rPr>
          <w:rFonts w:asciiTheme="majorHAnsi" w:eastAsia="Times New Roman" w:hAnsiTheme="majorHAnsi"/>
        </w:rPr>
        <w:t>This theory is based on the premise that organisms that are better adapted to coping with difficulties experienced during their life are more likely to be ‘successful’.</w:t>
      </w:r>
    </w:p>
    <w:p w14:paraId="1245F930" w14:textId="7DF9DDC3" w:rsidR="00B6747D" w:rsidRPr="00216089" w:rsidRDefault="00B6747D" w:rsidP="006C04FD">
      <w:pPr>
        <w:pStyle w:val="ListParagraph"/>
        <w:numPr>
          <w:ilvl w:val="0"/>
          <w:numId w:val="4"/>
        </w:numPr>
        <w:jc w:val="both"/>
        <w:rPr>
          <w:rFonts w:asciiTheme="majorHAnsi" w:hAnsiTheme="majorHAnsi"/>
          <w:b/>
        </w:rPr>
      </w:pPr>
      <w:r w:rsidRPr="00216089">
        <w:rPr>
          <w:rFonts w:asciiTheme="majorHAnsi" w:hAnsiTheme="majorHAnsi"/>
          <w:b/>
        </w:rPr>
        <w:t>There are t</w:t>
      </w:r>
      <w:r w:rsidR="00C4314B">
        <w:rPr>
          <w:rFonts w:asciiTheme="majorHAnsi" w:hAnsiTheme="majorHAnsi"/>
          <w:b/>
        </w:rPr>
        <w:t>h</w:t>
      </w:r>
      <w:r w:rsidRPr="00216089">
        <w:rPr>
          <w:rFonts w:asciiTheme="majorHAnsi" w:hAnsiTheme="majorHAnsi"/>
          <w:b/>
        </w:rPr>
        <w:t>ree kinds of freshwater biomes: wetlands, lentic ecosystems and lotic ecosystems. What is the primary difference between lotic and lentic ecosystems (provide</w:t>
      </w:r>
      <w:r w:rsidR="006C04FD" w:rsidRPr="00216089">
        <w:rPr>
          <w:rFonts w:asciiTheme="majorHAnsi" w:hAnsiTheme="majorHAnsi"/>
          <w:b/>
        </w:rPr>
        <w:t xml:space="preserve"> an example).</w:t>
      </w:r>
    </w:p>
    <w:p w14:paraId="2175714B" w14:textId="77777777" w:rsidR="006C04FD" w:rsidRPr="00216089" w:rsidRDefault="006C04FD" w:rsidP="006C04FD">
      <w:pPr>
        <w:tabs>
          <w:tab w:val="left" w:pos="2280"/>
        </w:tabs>
        <w:jc w:val="both"/>
        <w:rPr>
          <w:rFonts w:asciiTheme="majorHAnsi" w:hAnsiTheme="majorHAnsi"/>
        </w:rPr>
      </w:pPr>
      <w:r w:rsidRPr="00216089">
        <w:rPr>
          <w:rFonts w:asciiTheme="majorHAnsi" w:hAnsiTheme="majorHAnsi"/>
        </w:rPr>
        <w:t>Lotic systems are characterized by flowing water, such as rivers, and lentic systems lack flow or flow very slowly, such as a lake.</w:t>
      </w:r>
    </w:p>
    <w:p w14:paraId="31880F55" w14:textId="77777777" w:rsidR="006C04FD" w:rsidRPr="00216089" w:rsidRDefault="006C04FD" w:rsidP="006C04FD">
      <w:pPr>
        <w:jc w:val="both"/>
        <w:rPr>
          <w:rFonts w:asciiTheme="majorHAnsi" w:hAnsiTheme="majorHAnsi"/>
        </w:rPr>
      </w:pPr>
    </w:p>
    <w:p w14:paraId="4BC0F57D" w14:textId="75BD6BC9" w:rsidR="006C04FD" w:rsidRPr="00216089" w:rsidRDefault="006C04FD" w:rsidP="006C04FD">
      <w:pPr>
        <w:pStyle w:val="ListParagraph"/>
        <w:numPr>
          <w:ilvl w:val="0"/>
          <w:numId w:val="4"/>
        </w:numPr>
        <w:rPr>
          <w:rFonts w:asciiTheme="majorHAnsi" w:hAnsiTheme="majorHAnsi"/>
          <w:b/>
        </w:rPr>
      </w:pPr>
      <w:r w:rsidRPr="00216089">
        <w:rPr>
          <w:rFonts w:asciiTheme="majorHAnsi" w:hAnsiTheme="majorHAnsi"/>
          <w:b/>
        </w:rPr>
        <w:t>Organisms respond to the influences of both resources and stressors in their environment. Name on</w:t>
      </w:r>
      <w:r w:rsidR="00C4314B">
        <w:rPr>
          <w:rFonts w:asciiTheme="majorHAnsi" w:hAnsiTheme="majorHAnsi"/>
          <w:b/>
        </w:rPr>
        <w:t>e</w:t>
      </w:r>
      <w:r w:rsidRPr="00216089">
        <w:rPr>
          <w:rFonts w:asciiTheme="majorHAnsi" w:hAnsiTheme="majorHAnsi"/>
          <w:b/>
        </w:rPr>
        <w:t xml:space="preserve"> general type of stressor they might face.</w:t>
      </w:r>
    </w:p>
    <w:p w14:paraId="44968C6F" w14:textId="77777777" w:rsidR="006C04FD" w:rsidRPr="00216089" w:rsidRDefault="006C04FD" w:rsidP="006C04FD">
      <w:pPr>
        <w:ind w:left="360"/>
        <w:rPr>
          <w:rFonts w:asciiTheme="majorHAnsi" w:hAnsiTheme="majorHAnsi"/>
        </w:rPr>
      </w:pPr>
      <w:r w:rsidRPr="00216089">
        <w:rPr>
          <w:rFonts w:asciiTheme="majorHAnsi" w:hAnsiTheme="majorHAnsi"/>
        </w:rPr>
        <w:t>Predation</w:t>
      </w:r>
    </w:p>
    <w:p w14:paraId="5E9657DD" w14:textId="77777777" w:rsidR="006C04FD" w:rsidRPr="00216089" w:rsidRDefault="006C04FD" w:rsidP="006C04FD">
      <w:pPr>
        <w:jc w:val="both"/>
        <w:rPr>
          <w:rFonts w:asciiTheme="majorHAnsi" w:hAnsiTheme="majorHAnsi"/>
        </w:rPr>
      </w:pPr>
    </w:p>
    <w:p w14:paraId="48B59572" w14:textId="77777777" w:rsidR="006C04FD" w:rsidRPr="00216089" w:rsidRDefault="006C04FD" w:rsidP="00216089">
      <w:pPr>
        <w:pStyle w:val="ListParagraph"/>
        <w:numPr>
          <w:ilvl w:val="0"/>
          <w:numId w:val="4"/>
        </w:numPr>
        <w:jc w:val="both"/>
        <w:rPr>
          <w:rFonts w:asciiTheme="majorHAnsi" w:hAnsiTheme="majorHAnsi"/>
          <w:b/>
        </w:rPr>
      </w:pPr>
      <w:r w:rsidRPr="00216089">
        <w:rPr>
          <w:rFonts w:asciiTheme="majorHAnsi" w:hAnsiTheme="majorHAnsi"/>
          <w:b/>
        </w:rPr>
        <w:t>Ecology considers the structure and function of the web of life at the following hierarchical levels. Match these to their description using lines:</w:t>
      </w:r>
    </w:p>
    <w:p w14:paraId="79332049" w14:textId="77777777" w:rsidR="006C04FD" w:rsidRPr="00216089" w:rsidRDefault="006C04FD" w:rsidP="00216089">
      <w:pPr>
        <w:jc w:val="both"/>
        <w:rPr>
          <w:rFonts w:asciiTheme="majorHAnsi" w:hAnsiTheme="majorHAnsi"/>
        </w:rPr>
      </w:pPr>
      <w:r w:rsidRPr="00216089">
        <w:rPr>
          <w:rFonts w:asciiTheme="majorHAnsi" w:hAnsiTheme="majorHAnsi"/>
        </w:rPr>
        <w:t xml:space="preserve">Individual Organisms </w:t>
      </w:r>
      <w:r w:rsidRPr="00216089">
        <w:rPr>
          <w:rFonts w:asciiTheme="majorHAnsi" w:hAnsiTheme="majorHAnsi"/>
        </w:rPr>
        <w:tab/>
      </w:r>
      <w:r w:rsidR="00216089" w:rsidRPr="00216089">
        <w:rPr>
          <w:rFonts w:asciiTheme="majorHAnsi" w:hAnsiTheme="majorHAnsi"/>
        </w:rPr>
        <w:tab/>
      </w:r>
      <w:r w:rsidRPr="00216089">
        <w:rPr>
          <w:rFonts w:asciiTheme="majorHAnsi" w:hAnsiTheme="majorHAnsi"/>
        </w:rPr>
        <w:sym w:font="Wingdings" w:char="F0E0"/>
      </w:r>
      <w:r w:rsidRPr="00216089">
        <w:rPr>
          <w:rFonts w:asciiTheme="majorHAnsi" w:hAnsiTheme="majorHAnsi"/>
        </w:rPr>
        <w:t xml:space="preserve"> Genetically unique entities</w:t>
      </w:r>
    </w:p>
    <w:p w14:paraId="396A839C" w14:textId="77777777" w:rsidR="006C04FD" w:rsidRPr="00216089" w:rsidRDefault="006C04FD" w:rsidP="00216089">
      <w:pPr>
        <w:ind w:left="2880" w:hanging="2880"/>
        <w:jc w:val="both"/>
        <w:rPr>
          <w:rFonts w:asciiTheme="majorHAnsi" w:hAnsiTheme="majorHAnsi"/>
        </w:rPr>
      </w:pPr>
      <w:r w:rsidRPr="00216089">
        <w:rPr>
          <w:rFonts w:asciiTheme="majorHAnsi" w:hAnsiTheme="majorHAnsi"/>
        </w:rPr>
        <w:t xml:space="preserve">Populations </w:t>
      </w:r>
      <w:r w:rsidRPr="00216089">
        <w:rPr>
          <w:rFonts w:asciiTheme="majorHAnsi" w:hAnsiTheme="majorHAnsi"/>
        </w:rPr>
        <w:tab/>
      </w:r>
      <w:r w:rsidRPr="00216089">
        <w:rPr>
          <w:rFonts w:asciiTheme="majorHAnsi" w:hAnsiTheme="majorHAnsi"/>
        </w:rPr>
        <w:sym w:font="Wingdings" w:char="F0E0"/>
      </w:r>
      <w:r w:rsidRPr="00216089">
        <w:rPr>
          <w:rFonts w:asciiTheme="majorHAnsi" w:hAnsiTheme="majorHAnsi"/>
        </w:rPr>
        <w:t xml:space="preserve"> Groups of individuals of the same species in the same time and place that can potentially interbreed.</w:t>
      </w:r>
    </w:p>
    <w:p w14:paraId="4647D183" w14:textId="77777777" w:rsidR="006C04FD" w:rsidRPr="00216089" w:rsidRDefault="006C04FD" w:rsidP="00216089">
      <w:pPr>
        <w:ind w:left="2880" w:hanging="2880"/>
        <w:jc w:val="both"/>
        <w:rPr>
          <w:rFonts w:asciiTheme="majorHAnsi" w:hAnsiTheme="majorHAnsi"/>
        </w:rPr>
      </w:pPr>
      <w:r w:rsidRPr="00216089">
        <w:rPr>
          <w:rFonts w:asciiTheme="majorHAnsi" w:hAnsiTheme="majorHAnsi"/>
        </w:rPr>
        <w:t xml:space="preserve">Species </w:t>
      </w:r>
      <w:r w:rsidRPr="00216089">
        <w:rPr>
          <w:rFonts w:asciiTheme="majorHAnsi" w:hAnsiTheme="majorHAnsi"/>
        </w:rPr>
        <w:tab/>
      </w:r>
      <w:r w:rsidRPr="00216089">
        <w:rPr>
          <w:rFonts w:asciiTheme="majorHAnsi" w:hAnsiTheme="majorHAnsi"/>
        </w:rPr>
        <w:sym w:font="Wingdings" w:char="F0E0"/>
      </w:r>
      <w:r w:rsidRPr="00216089">
        <w:rPr>
          <w:rFonts w:asciiTheme="majorHAnsi" w:hAnsiTheme="majorHAnsi"/>
        </w:rPr>
        <w:t xml:space="preserve"> One or more populations in which individuals can interbreed and that are reproductively isolated from other such groups</w:t>
      </w:r>
    </w:p>
    <w:p w14:paraId="4C3D6043" w14:textId="77777777" w:rsidR="006C04FD" w:rsidRPr="00216089" w:rsidRDefault="006C04FD" w:rsidP="00216089">
      <w:pPr>
        <w:ind w:left="2880" w:hanging="2880"/>
        <w:jc w:val="both"/>
        <w:rPr>
          <w:rFonts w:asciiTheme="majorHAnsi" w:hAnsiTheme="majorHAnsi"/>
        </w:rPr>
      </w:pPr>
      <w:r w:rsidRPr="00216089">
        <w:rPr>
          <w:rFonts w:asciiTheme="majorHAnsi" w:hAnsiTheme="majorHAnsi"/>
        </w:rPr>
        <w:t xml:space="preserve">Ecoscapes </w:t>
      </w:r>
      <w:r w:rsidRPr="00216089">
        <w:rPr>
          <w:rFonts w:asciiTheme="majorHAnsi" w:hAnsiTheme="majorHAnsi"/>
        </w:rPr>
        <w:tab/>
      </w:r>
      <w:r w:rsidRPr="00216089">
        <w:rPr>
          <w:rFonts w:asciiTheme="majorHAnsi" w:hAnsiTheme="majorHAnsi"/>
        </w:rPr>
        <w:sym w:font="Wingdings" w:char="F0E0"/>
      </w:r>
      <w:r w:rsidRPr="00216089">
        <w:rPr>
          <w:rFonts w:asciiTheme="majorHAnsi" w:hAnsiTheme="majorHAnsi"/>
        </w:rPr>
        <w:t xml:space="preserve"> Spatial Integrations of various communities over large areas.</w:t>
      </w:r>
    </w:p>
    <w:p w14:paraId="69A2C3BA" w14:textId="77777777" w:rsidR="009C13BE" w:rsidRDefault="006C04FD" w:rsidP="00216089">
      <w:pPr>
        <w:ind w:left="2880" w:hanging="2880"/>
        <w:jc w:val="both"/>
        <w:rPr>
          <w:rFonts w:asciiTheme="majorHAnsi" w:hAnsiTheme="majorHAnsi"/>
        </w:rPr>
      </w:pPr>
      <w:r w:rsidRPr="00216089">
        <w:rPr>
          <w:rFonts w:asciiTheme="majorHAnsi" w:hAnsiTheme="majorHAnsi"/>
        </w:rPr>
        <w:t xml:space="preserve">The biosphere </w:t>
      </w:r>
      <w:r w:rsidRPr="00216089">
        <w:rPr>
          <w:rFonts w:asciiTheme="majorHAnsi" w:hAnsiTheme="majorHAnsi"/>
        </w:rPr>
        <w:tab/>
      </w:r>
      <w:r w:rsidRPr="00216089">
        <w:rPr>
          <w:rFonts w:asciiTheme="majorHAnsi" w:hAnsiTheme="majorHAnsi"/>
        </w:rPr>
        <w:sym w:font="Wingdings" w:char="F0E0"/>
      </w:r>
      <w:r w:rsidR="00216089">
        <w:rPr>
          <w:rFonts w:asciiTheme="majorHAnsi" w:hAnsiTheme="majorHAnsi"/>
        </w:rPr>
        <w:t xml:space="preserve"> </w:t>
      </w:r>
      <w:r w:rsidRPr="00216089">
        <w:rPr>
          <w:rFonts w:asciiTheme="majorHAnsi" w:hAnsiTheme="majorHAnsi"/>
        </w:rPr>
        <w:t>All of the Earth’s life and ecosystems and all the environments where they occur.</w:t>
      </w:r>
    </w:p>
    <w:p w14:paraId="243BAB29" w14:textId="77777777" w:rsidR="00216089" w:rsidRDefault="00216089" w:rsidP="00216089">
      <w:pPr>
        <w:ind w:left="2880" w:hanging="2880"/>
        <w:jc w:val="both"/>
        <w:rPr>
          <w:rFonts w:asciiTheme="majorHAnsi" w:hAnsiTheme="majorHAnsi"/>
        </w:rPr>
      </w:pPr>
    </w:p>
    <w:p w14:paraId="20220FA6" w14:textId="77777777" w:rsidR="00216089" w:rsidRPr="00216089" w:rsidRDefault="00216089" w:rsidP="00216089">
      <w:pPr>
        <w:pStyle w:val="ListParagraph"/>
        <w:numPr>
          <w:ilvl w:val="0"/>
          <w:numId w:val="4"/>
        </w:numPr>
        <w:jc w:val="both"/>
        <w:rPr>
          <w:rFonts w:asciiTheme="majorHAnsi" w:hAnsiTheme="majorHAnsi"/>
          <w:b/>
        </w:rPr>
      </w:pPr>
      <w:r w:rsidRPr="00216089">
        <w:rPr>
          <w:rFonts w:asciiTheme="majorHAnsi" w:hAnsiTheme="majorHAnsi"/>
          <w:b/>
        </w:rPr>
        <w:t xml:space="preserve">Name the two fundamental factors that determine the magnitude of anthropogenic environmental impacts. </w:t>
      </w:r>
    </w:p>
    <w:p w14:paraId="55BF1F48" w14:textId="77777777" w:rsidR="00216089" w:rsidRPr="00216089" w:rsidRDefault="00216089" w:rsidP="00216089">
      <w:pPr>
        <w:jc w:val="both"/>
        <w:rPr>
          <w:rFonts w:asciiTheme="majorHAnsi" w:hAnsiTheme="majorHAnsi"/>
        </w:rPr>
      </w:pPr>
      <w:r w:rsidRPr="00216089">
        <w:rPr>
          <w:rFonts w:asciiTheme="majorHAnsi" w:hAnsiTheme="majorHAnsi"/>
        </w:rPr>
        <w:t>Population Size and Per Capita Resource Consumption</w:t>
      </w:r>
    </w:p>
    <w:p w14:paraId="201FEE0A" w14:textId="77777777" w:rsidR="00216089" w:rsidRDefault="00216089" w:rsidP="00216089">
      <w:pPr>
        <w:jc w:val="both"/>
      </w:pPr>
    </w:p>
    <w:p w14:paraId="03FBCA28" w14:textId="77777777" w:rsidR="00216089" w:rsidRPr="00216089" w:rsidRDefault="00216089" w:rsidP="00216089">
      <w:pPr>
        <w:pStyle w:val="ListParagraph"/>
        <w:numPr>
          <w:ilvl w:val="0"/>
          <w:numId w:val="4"/>
        </w:numPr>
        <w:rPr>
          <w:rFonts w:asciiTheme="majorHAnsi" w:hAnsiTheme="majorHAnsi"/>
          <w:b/>
        </w:rPr>
      </w:pPr>
      <w:r w:rsidRPr="00216089">
        <w:rPr>
          <w:rFonts w:asciiTheme="majorHAnsi" w:hAnsiTheme="majorHAnsi"/>
          <w:b/>
        </w:rPr>
        <w:t>How many people are there on Earth?</w:t>
      </w:r>
    </w:p>
    <w:p w14:paraId="6D870FCF" w14:textId="77777777" w:rsidR="00216089" w:rsidRPr="00216089" w:rsidRDefault="00216089" w:rsidP="00216089">
      <w:pPr>
        <w:pStyle w:val="ListParagraph"/>
        <w:numPr>
          <w:ilvl w:val="0"/>
          <w:numId w:val="6"/>
        </w:numPr>
        <w:rPr>
          <w:rFonts w:asciiTheme="majorHAnsi" w:hAnsiTheme="majorHAnsi"/>
        </w:rPr>
      </w:pPr>
      <w:r w:rsidRPr="00216089">
        <w:rPr>
          <w:rFonts w:asciiTheme="majorHAnsi" w:hAnsiTheme="majorHAnsi"/>
        </w:rPr>
        <w:t>2.5 billion</w:t>
      </w:r>
    </w:p>
    <w:p w14:paraId="717669A3" w14:textId="77777777" w:rsidR="00216089" w:rsidRPr="00216089" w:rsidRDefault="00216089" w:rsidP="00216089">
      <w:pPr>
        <w:pStyle w:val="ListParagraph"/>
        <w:numPr>
          <w:ilvl w:val="0"/>
          <w:numId w:val="6"/>
        </w:numPr>
        <w:rPr>
          <w:rFonts w:asciiTheme="majorHAnsi" w:hAnsiTheme="majorHAnsi"/>
        </w:rPr>
      </w:pPr>
      <w:r w:rsidRPr="00216089">
        <w:rPr>
          <w:rFonts w:asciiTheme="majorHAnsi" w:hAnsiTheme="majorHAnsi"/>
        </w:rPr>
        <w:t>4.3 billion</w:t>
      </w:r>
    </w:p>
    <w:p w14:paraId="66BF92B7" w14:textId="77777777" w:rsidR="00216089" w:rsidRPr="00216089" w:rsidRDefault="00216089" w:rsidP="00216089">
      <w:pPr>
        <w:pStyle w:val="ListParagraph"/>
        <w:numPr>
          <w:ilvl w:val="0"/>
          <w:numId w:val="6"/>
        </w:numPr>
        <w:rPr>
          <w:rFonts w:asciiTheme="majorHAnsi" w:hAnsiTheme="majorHAnsi"/>
        </w:rPr>
      </w:pPr>
      <w:r w:rsidRPr="00216089">
        <w:rPr>
          <w:rFonts w:asciiTheme="majorHAnsi" w:hAnsiTheme="majorHAnsi"/>
        </w:rPr>
        <w:t>6.7 billion</w:t>
      </w:r>
    </w:p>
    <w:p w14:paraId="5E6C6419" w14:textId="77777777" w:rsidR="00216089" w:rsidRPr="00216089" w:rsidRDefault="00216089" w:rsidP="00216089">
      <w:pPr>
        <w:pStyle w:val="ListParagraph"/>
        <w:numPr>
          <w:ilvl w:val="0"/>
          <w:numId w:val="6"/>
        </w:numPr>
        <w:rPr>
          <w:rFonts w:asciiTheme="majorHAnsi" w:hAnsiTheme="majorHAnsi"/>
          <w:u w:val="single"/>
        </w:rPr>
      </w:pPr>
      <w:r w:rsidRPr="00216089">
        <w:rPr>
          <w:rFonts w:asciiTheme="majorHAnsi" w:hAnsiTheme="majorHAnsi"/>
          <w:u w:val="single"/>
        </w:rPr>
        <w:t>Over 7 billion</w:t>
      </w:r>
    </w:p>
    <w:p w14:paraId="7F490951" w14:textId="77777777" w:rsidR="00216089" w:rsidRPr="00216089" w:rsidRDefault="00216089" w:rsidP="00216089">
      <w:pPr>
        <w:rPr>
          <w:u w:val="single"/>
        </w:rPr>
      </w:pPr>
    </w:p>
    <w:p w14:paraId="2FF75A65" w14:textId="77777777" w:rsidR="00216089" w:rsidRPr="00DA4750" w:rsidRDefault="00DA4750" w:rsidP="00DA4750">
      <w:pPr>
        <w:pStyle w:val="ListParagraph"/>
        <w:numPr>
          <w:ilvl w:val="0"/>
          <w:numId w:val="4"/>
        </w:numPr>
        <w:jc w:val="both"/>
        <w:rPr>
          <w:rFonts w:asciiTheme="majorHAnsi" w:hAnsiTheme="majorHAnsi"/>
          <w:b/>
        </w:rPr>
      </w:pPr>
      <w:r>
        <w:rPr>
          <w:b/>
        </w:rPr>
        <w:t xml:space="preserve"> </w:t>
      </w:r>
      <w:r w:rsidR="00216089" w:rsidRPr="00DA4750">
        <w:rPr>
          <w:rFonts w:asciiTheme="majorHAnsi" w:hAnsiTheme="majorHAnsi"/>
          <w:b/>
        </w:rPr>
        <w:t>Is the shape of the age-class structure of the Canadian population columnar or pyramidal?</w:t>
      </w:r>
    </w:p>
    <w:p w14:paraId="3F5392CF" w14:textId="77777777" w:rsidR="00216089" w:rsidRPr="00DA4750" w:rsidRDefault="00216089" w:rsidP="00216089">
      <w:pPr>
        <w:rPr>
          <w:rFonts w:asciiTheme="majorHAnsi" w:hAnsiTheme="majorHAnsi"/>
        </w:rPr>
      </w:pPr>
      <w:r w:rsidRPr="00DA4750">
        <w:rPr>
          <w:rFonts w:asciiTheme="majorHAnsi" w:hAnsiTheme="majorHAnsi"/>
        </w:rPr>
        <w:t xml:space="preserve">The shape of the </w:t>
      </w:r>
      <w:r w:rsidR="00DA4750" w:rsidRPr="00DA4750">
        <w:rPr>
          <w:rFonts w:asciiTheme="majorHAnsi" w:hAnsiTheme="majorHAnsi"/>
        </w:rPr>
        <w:t>age-class structure of the Canadian population is columnar.</w:t>
      </w:r>
    </w:p>
    <w:p w14:paraId="0433D8EF" w14:textId="77777777" w:rsidR="00DA4750" w:rsidRPr="00DA4750" w:rsidRDefault="00DA4750" w:rsidP="00216089">
      <w:pPr>
        <w:rPr>
          <w:rFonts w:asciiTheme="majorHAnsi" w:hAnsiTheme="majorHAnsi"/>
        </w:rPr>
      </w:pPr>
    </w:p>
    <w:p w14:paraId="5415F21C" w14:textId="77777777" w:rsidR="00DA4750" w:rsidRPr="00DA4750" w:rsidRDefault="00DA4750" w:rsidP="00DA4750">
      <w:pPr>
        <w:rPr>
          <w:rFonts w:asciiTheme="majorHAnsi" w:hAnsiTheme="majorHAnsi"/>
        </w:rPr>
      </w:pPr>
    </w:p>
    <w:p w14:paraId="68F5F93B" w14:textId="77777777" w:rsidR="00DA4750" w:rsidRPr="00DA4750" w:rsidRDefault="00DA4750" w:rsidP="00DA4750">
      <w:pPr>
        <w:rPr>
          <w:rFonts w:asciiTheme="majorHAnsi" w:hAnsiTheme="majorHAnsi"/>
        </w:rPr>
      </w:pPr>
    </w:p>
    <w:p w14:paraId="3F673D33" w14:textId="77777777" w:rsidR="00DA4750" w:rsidRPr="00DA4750" w:rsidRDefault="00DA4750" w:rsidP="00DA4750">
      <w:pPr>
        <w:rPr>
          <w:rFonts w:asciiTheme="majorHAnsi" w:hAnsiTheme="majorHAnsi"/>
        </w:rPr>
      </w:pPr>
    </w:p>
    <w:p w14:paraId="76A3B586" w14:textId="77777777" w:rsidR="00DA4750" w:rsidRPr="00DA4750" w:rsidRDefault="00DA4750" w:rsidP="00DA4750">
      <w:pPr>
        <w:rPr>
          <w:rFonts w:asciiTheme="majorHAnsi" w:hAnsiTheme="majorHAnsi"/>
        </w:rPr>
      </w:pPr>
    </w:p>
    <w:p w14:paraId="0177DA62" w14:textId="77777777" w:rsidR="00DA4750" w:rsidRPr="00DA4750" w:rsidRDefault="00DA4750" w:rsidP="00DA4750">
      <w:pPr>
        <w:rPr>
          <w:rFonts w:asciiTheme="majorHAnsi" w:hAnsiTheme="majorHAnsi"/>
        </w:rPr>
      </w:pPr>
    </w:p>
    <w:p w14:paraId="6E018916" w14:textId="77777777" w:rsidR="00DA4750" w:rsidRPr="00DA4750" w:rsidRDefault="00DA4750" w:rsidP="00DA4750">
      <w:pPr>
        <w:rPr>
          <w:rFonts w:asciiTheme="majorHAnsi" w:hAnsiTheme="majorHAnsi"/>
        </w:rPr>
      </w:pPr>
    </w:p>
    <w:p w14:paraId="4BF506A1" w14:textId="77777777" w:rsidR="00DA4750" w:rsidRPr="00DA4750" w:rsidRDefault="00DA4750" w:rsidP="00DA4750">
      <w:pPr>
        <w:pStyle w:val="ListParagraph"/>
        <w:numPr>
          <w:ilvl w:val="0"/>
          <w:numId w:val="4"/>
        </w:numPr>
        <w:jc w:val="both"/>
        <w:rPr>
          <w:rFonts w:asciiTheme="majorHAnsi" w:hAnsiTheme="majorHAnsi"/>
          <w:b/>
        </w:rPr>
      </w:pPr>
      <w:r w:rsidRPr="00DA4750">
        <w:rPr>
          <w:rFonts w:asciiTheme="majorHAnsi" w:hAnsiTheme="majorHAnsi"/>
          <w:b/>
        </w:rPr>
        <w:t>Describe how renewable and non-renewable resources are fundamentally different. Provide an example of each.</w:t>
      </w:r>
    </w:p>
    <w:p w14:paraId="120C3A9D" w14:textId="77777777" w:rsidR="00DA4750" w:rsidRPr="00DA4750" w:rsidRDefault="00DA4750" w:rsidP="00DA4750">
      <w:pPr>
        <w:tabs>
          <w:tab w:val="left" w:pos="2280"/>
        </w:tabs>
        <w:jc w:val="both"/>
        <w:rPr>
          <w:rFonts w:asciiTheme="majorHAnsi" w:hAnsiTheme="majorHAnsi"/>
        </w:rPr>
      </w:pPr>
      <w:r w:rsidRPr="00DA4750">
        <w:rPr>
          <w:rFonts w:asciiTheme="majorHAnsi" w:hAnsiTheme="majorHAnsi"/>
        </w:rPr>
        <w:t>Renewable resources have the ability to regenerate after they are harvested. Potentially, they can be harvested forever without depletion, they key is to not harvest them faster than their regeneration or to otherwise mismanage them, they are the fundamental basis of a sustainable economy: one that can run forever without depleting its essential resource base. Examples are water, forest biomass, agricultural resources, hunted animals (fish, deer),</w:t>
      </w:r>
      <w:r>
        <w:rPr>
          <w:rFonts w:asciiTheme="majorHAnsi" w:hAnsiTheme="majorHAnsi"/>
        </w:rPr>
        <w:t xml:space="preserve"> and</w:t>
      </w:r>
      <w:r w:rsidRPr="00DA4750">
        <w:rPr>
          <w:rFonts w:asciiTheme="majorHAnsi" w:hAnsiTheme="majorHAnsi"/>
        </w:rPr>
        <w:t xml:space="preserve"> sunlight in all of its manifestations (flowing water, wind, biomass, </w:t>
      </w:r>
      <w:proofErr w:type="spellStart"/>
      <w:r w:rsidRPr="00DA4750">
        <w:rPr>
          <w:rFonts w:asciiTheme="majorHAnsi" w:hAnsiTheme="majorHAnsi"/>
        </w:rPr>
        <w:t>photovolatics</w:t>
      </w:r>
      <w:proofErr w:type="spellEnd"/>
      <w:r w:rsidRPr="00DA4750">
        <w:rPr>
          <w:rFonts w:asciiTheme="majorHAnsi" w:hAnsiTheme="majorHAnsi"/>
        </w:rPr>
        <w:t>, passive solar energy).</w:t>
      </w:r>
    </w:p>
    <w:p w14:paraId="7A3150A1" w14:textId="77777777" w:rsidR="00DA4750" w:rsidRPr="00DA4750" w:rsidRDefault="00DA4750" w:rsidP="00DA4750">
      <w:pPr>
        <w:jc w:val="both"/>
        <w:rPr>
          <w:rFonts w:asciiTheme="majorHAnsi" w:hAnsiTheme="majorHAnsi"/>
        </w:rPr>
      </w:pPr>
      <w:r w:rsidRPr="00DA4750">
        <w:rPr>
          <w:rFonts w:asciiTheme="majorHAnsi" w:hAnsiTheme="majorHAnsi"/>
        </w:rPr>
        <w:t>Non-renewable resources are finite, and no not regenerate; they can only be ‘mined’. As they are used, they are used up, their stocks are determined by the rates of discovery and of mining, and economic factors affecting profit, and however, recycling can extend the lifespan of some non-renewables. Examples are metals, fossil fuels (petroleum, natural gas, coal, oil-sand), and even very old solids and water (‘fossil water’ in deep aquifers).</w:t>
      </w:r>
    </w:p>
    <w:p w14:paraId="50EF2826" w14:textId="77777777" w:rsidR="00DA4750" w:rsidRDefault="00DA4750" w:rsidP="00216089"/>
    <w:p w14:paraId="01E416CB" w14:textId="77777777" w:rsidR="00DA4750" w:rsidRPr="00004D81" w:rsidRDefault="00DA4750" w:rsidP="00004D81">
      <w:pPr>
        <w:pStyle w:val="ListParagraph"/>
        <w:numPr>
          <w:ilvl w:val="0"/>
          <w:numId w:val="4"/>
        </w:numPr>
        <w:jc w:val="both"/>
        <w:rPr>
          <w:rFonts w:asciiTheme="majorHAnsi" w:hAnsiTheme="majorHAnsi"/>
          <w:b/>
          <w:u w:val="single"/>
        </w:rPr>
      </w:pPr>
      <w:r w:rsidRPr="00004D81">
        <w:rPr>
          <w:rFonts w:asciiTheme="majorHAnsi" w:hAnsiTheme="majorHAnsi"/>
        </w:rPr>
        <w:t xml:space="preserve">Economic growth is achieved by increases in both </w:t>
      </w:r>
      <w:r w:rsidRPr="00004D81">
        <w:rPr>
          <w:rFonts w:asciiTheme="majorHAnsi" w:hAnsiTheme="majorHAnsi"/>
          <w:b/>
          <w:u w:val="single"/>
        </w:rPr>
        <w:t>population</w:t>
      </w:r>
      <w:r w:rsidRPr="00004D81">
        <w:rPr>
          <w:rFonts w:asciiTheme="majorHAnsi" w:hAnsiTheme="majorHAnsi"/>
        </w:rPr>
        <w:t xml:space="preserve"> and per </w:t>
      </w:r>
      <w:r w:rsidRPr="00004D81">
        <w:rPr>
          <w:rFonts w:asciiTheme="majorHAnsi" w:hAnsiTheme="majorHAnsi"/>
          <w:b/>
          <w:u w:val="single"/>
        </w:rPr>
        <w:t>capita resource consumption.</w:t>
      </w:r>
    </w:p>
    <w:p w14:paraId="264B2D2F" w14:textId="77777777" w:rsidR="00DA4750" w:rsidRPr="00004D81" w:rsidRDefault="00DA4750" w:rsidP="00004D81">
      <w:pPr>
        <w:jc w:val="both"/>
        <w:rPr>
          <w:rFonts w:asciiTheme="majorHAnsi" w:hAnsiTheme="majorHAnsi"/>
        </w:rPr>
      </w:pPr>
    </w:p>
    <w:p w14:paraId="2D1129D6" w14:textId="77777777" w:rsidR="00DC1A49" w:rsidRPr="00004D81" w:rsidRDefault="00DC1A49" w:rsidP="00004D81">
      <w:pPr>
        <w:pStyle w:val="ListParagraph"/>
        <w:numPr>
          <w:ilvl w:val="0"/>
          <w:numId w:val="4"/>
        </w:numPr>
        <w:jc w:val="both"/>
        <w:rPr>
          <w:rFonts w:asciiTheme="majorHAnsi" w:hAnsiTheme="majorHAnsi"/>
          <w:b/>
        </w:rPr>
      </w:pPr>
      <w:r w:rsidRPr="00004D81">
        <w:rPr>
          <w:rFonts w:asciiTheme="majorHAnsi" w:hAnsiTheme="majorHAnsi"/>
          <w:b/>
        </w:rPr>
        <w:t>List two of the three most important kinds of non-renewable resources and give an example of each.</w:t>
      </w:r>
    </w:p>
    <w:p w14:paraId="067EC559" w14:textId="77777777" w:rsidR="00DC1A49" w:rsidRPr="00004D81" w:rsidRDefault="00DC1A49" w:rsidP="00004D81">
      <w:pPr>
        <w:jc w:val="both"/>
        <w:rPr>
          <w:rFonts w:asciiTheme="majorHAnsi" w:hAnsiTheme="majorHAnsi"/>
        </w:rPr>
      </w:pPr>
      <w:r w:rsidRPr="00004D81">
        <w:rPr>
          <w:rFonts w:asciiTheme="majorHAnsi" w:hAnsiTheme="majorHAnsi"/>
        </w:rPr>
        <w:t>Two of the three most important kinds of non-renewable resources are fossil fuels (Petroleum, coal and oil sands), and metals (Uranium)</w:t>
      </w:r>
    </w:p>
    <w:p w14:paraId="48658933" w14:textId="77777777" w:rsidR="00DC1A49" w:rsidRPr="00004D81" w:rsidRDefault="00DC1A49" w:rsidP="00004D81">
      <w:pPr>
        <w:jc w:val="both"/>
        <w:rPr>
          <w:rFonts w:asciiTheme="majorHAnsi" w:hAnsiTheme="majorHAnsi"/>
        </w:rPr>
      </w:pPr>
    </w:p>
    <w:p w14:paraId="7A4D4742" w14:textId="77777777" w:rsidR="00004D81" w:rsidRPr="00004D81" w:rsidRDefault="00004D81" w:rsidP="00011812">
      <w:pPr>
        <w:pStyle w:val="ListParagraph"/>
        <w:numPr>
          <w:ilvl w:val="0"/>
          <w:numId w:val="4"/>
        </w:numPr>
        <w:jc w:val="both"/>
        <w:rPr>
          <w:rFonts w:asciiTheme="majorHAnsi" w:hAnsiTheme="majorHAnsi"/>
          <w:b/>
        </w:rPr>
      </w:pPr>
      <w:r w:rsidRPr="00004D81">
        <w:rPr>
          <w:rFonts w:asciiTheme="majorHAnsi" w:hAnsiTheme="majorHAnsi"/>
          <w:b/>
        </w:rPr>
        <w:t>It is commonly believed amongst geo-scientists that the world has already surpassed “peak oil.” What does this mean?</w:t>
      </w:r>
    </w:p>
    <w:p w14:paraId="01B3B819" w14:textId="77777777" w:rsidR="00004D81" w:rsidRDefault="00004D81" w:rsidP="00011812">
      <w:pPr>
        <w:jc w:val="both"/>
        <w:rPr>
          <w:rFonts w:asciiTheme="majorHAnsi" w:hAnsiTheme="majorHAnsi"/>
        </w:rPr>
      </w:pPr>
      <w:r w:rsidRPr="00004D81">
        <w:rPr>
          <w:rFonts w:asciiTheme="majorHAnsi" w:hAnsiTheme="majorHAnsi"/>
        </w:rPr>
        <w:t>More than half of the recoverable reserves of petroleum have already been mined and used. We are at the point in time when the maximum rate of global petroleum extraction is reached, after which the rate of production enters terminal decline.</w:t>
      </w:r>
    </w:p>
    <w:p w14:paraId="66AA5A24" w14:textId="77777777" w:rsidR="00004D81" w:rsidRDefault="00004D81" w:rsidP="00011812">
      <w:pPr>
        <w:jc w:val="both"/>
        <w:rPr>
          <w:rFonts w:asciiTheme="majorHAnsi" w:hAnsiTheme="majorHAnsi"/>
        </w:rPr>
      </w:pPr>
    </w:p>
    <w:p w14:paraId="305106BA" w14:textId="77777777" w:rsidR="00004D81" w:rsidRPr="00004D81" w:rsidRDefault="00004D81" w:rsidP="00011812">
      <w:pPr>
        <w:pStyle w:val="ListParagraph"/>
        <w:numPr>
          <w:ilvl w:val="0"/>
          <w:numId w:val="4"/>
        </w:numPr>
        <w:jc w:val="both"/>
        <w:rPr>
          <w:rFonts w:asciiTheme="majorHAnsi" w:hAnsiTheme="majorHAnsi"/>
          <w:b/>
        </w:rPr>
      </w:pPr>
      <w:r w:rsidRPr="00004D81">
        <w:rPr>
          <w:rFonts w:asciiTheme="majorHAnsi" w:hAnsiTheme="majorHAnsi"/>
          <w:b/>
        </w:rPr>
        <w:t>What percentage of Canada’s energy is non renewable?</w:t>
      </w:r>
    </w:p>
    <w:p w14:paraId="2F7BCA6A" w14:textId="77777777" w:rsidR="00004D81" w:rsidRPr="00004D81" w:rsidRDefault="00004D81" w:rsidP="00011812">
      <w:pPr>
        <w:pStyle w:val="ListParagraph"/>
        <w:numPr>
          <w:ilvl w:val="0"/>
          <w:numId w:val="8"/>
        </w:numPr>
        <w:jc w:val="both"/>
        <w:rPr>
          <w:rFonts w:asciiTheme="majorHAnsi" w:hAnsiTheme="majorHAnsi"/>
        </w:rPr>
      </w:pPr>
      <w:r w:rsidRPr="00004D81">
        <w:rPr>
          <w:rFonts w:asciiTheme="majorHAnsi" w:hAnsiTheme="majorHAnsi"/>
        </w:rPr>
        <w:t>13</w:t>
      </w:r>
    </w:p>
    <w:p w14:paraId="3B110ADE" w14:textId="77777777" w:rsidR="00004D81" w:rsidRPr="00004D81" w:rsidRDefault="00004D81" w:rsidP="00011812">
      <w:pPr>
        <w:pStyle w:val="ListParagraph"/>
        <w:numPr>
          <w:ilvl w:val="0"/>
          <w:numId w:val="8"/>
        </w:numPr>
        <w:jc w:val="both"/>
        <w:rPr>
          <w:rFonts w:asciiTheme="majorHAnsi" w:hAnsiTheme="majorHAnsi"/>
        </w:rPr>
      </w:pPr>
      <w:r w:rsidRPr="00004D81">
        <w:rPr>
          <w:rFonts w:asciiTheme="majorHAnsi" w:hAnsiTheme="majorHAnsi"/>
        </w:rPr>
        <w:t>22</w:t>
      </w:r>
    </w:p>
    <w:p w14:paraId="17DAAFA2" w14:textId="77777777" w:rsidR="00004D81" w:rsidRPr="00004D81" w:rsidRDefault="00004D81" w:rsidP="00011812">
      <w:pPr>
        <w:pStyle w:val="ListParagraph"/>
        <w:numPr>
          <w:ilvl w:val="0"/>
          <w:numId w:val="8"/>
        </w:numPr>
        <w:jc w:val="both"/>
        <w:rPr>
          <w:rFonts w:asciiTheme="majorHAnsi" w:hAnsiTheme="majorHAnsi"/>
        </w:rPr>
      </w:pPr>
      <w:r w:rsidRPr="00004D81">
        <w:rPr>
          <w:rFonts w:asciiTheme="majorHAnsi" w:hAnsiTheme="majorHAnsi"/>
        </w:rPr>
        <w:t>53</w:t>
      </w:r>
    </w:p>
    <w:p w14:paraId="3B908A2E" w14:textId="77777777" w:rsidR="00004D81" w:rsidRPr="00004D81" w:rsidRDefault="00004D81" w:rsidP="00011812">
      <w:pPr>
        <w:pStyle w:val="ListParagraph"/>
        <w:numPr>
          <w:ilvl w:val="0"/>
          <w:numId w:val="8"/>
        </w:numPr>
        <w:jc w:val="both"/>
        <w:rPr>
          <w:rFonts w:asciiTheme="majorHAnsi" w:hAnsiTheme="majorHAnsi"/>
        </w:rPr>
      </w:pPr>
      <w:r w:rsidRPr="00004D81">
        <w:rPr>
          <w:rFonts w:asciiTheme="majorHAnsi" w:hAnsiTheme="majorHAnsi"/>
        </w:rPr>
        <w:t>72</w:t>
      </w:r>
    </w:p>
    <w:p w14:paraId="3311E69F" w14:textId="77777777" w:rsidR="00004D81" w:rsidRPr="00004D81" w:rsidRDefault="00004D81" w:rsidP="00011812">
      <w:pPr>
        <w:pStyle w:val="ListParagraph"/>
        <w:numPr>
          <w:ilvl w:val="0"/>
          <w:numId w:val="8"/>
        </w:numPr>
        <w:jc w:val="both"/>
        <w:rPr>
          <w:rFonts w:asciiTheme="majorHAnsi" w:hAnsiTheme="majorHAnsi"/>
          <w:u w:val="single"/>
        </w:rPr>
      </w:pPr>
      <w:r w:rsidRPr="00004D81">
        <w:rPr>
          <w:rFonts w:asciiTheme="majorHAnsi" w:hAnsiTheme="majorHAnsi"/>
          <w:u w:val="single"/>
        </w:rPr>
        <w:t>88</w:t>
      </w:r>
    </w:p>
    <w:p w14:paraId="50C9286B" w14:textId="77777777" w:rsidR="00004D81" w:rsidRPr="00004D81" w:rsidRDefault="00004D81" w:rsidP="00011812">
      <w:pPr>
        <w:pStyle w:val="ListParagraph"/>
        <w:numPr>
          <w:ilvl w:val="0"/>
          <w:numId w:val="8"/>
        </w:numPr>
        <w:jc w:val="both"/>
        <w:rPr>
          <w:rFonts w:asciiTheme="majorHAnsi" w:hAnsiTheme="majorHAnsi"/>
        </w:rPr>
      </w:pPr>
      <w:r w:rsidRPr="00004D81">
        <w:rPr>
          <w:rFonts w:asciiTheme="majorHAnsi" w:hAnsiTheme="majorHAnsi"/>
        </w:rPr>
        <w:t>95</w:t>
      </w:r>
    </w:p>
    <w:p w14:paraId="502075B9" w14:textId="77777777" w:rsidR="00004D81" w:rsidRPr="00004D81" w:rsidRDefault="00004D81" w:rsidP="00011812">
      <w:pPr>
        <w:jc w:val="both"/>
        <w:rPr>
          <w:rFonts w:asciiTheme="majorHAnsi" w:hAnsiTheme="majorHAnsi"/>
        </w:rPr>
      </w:pPr>
    </w:p>
    <w:p w14:paraId="085126C8" w14:textId="77777777" w:rsidR="00004D81" w:rsidRPr="00004D81" w:rsidRDefault="00004D81" w:rsidP="00011812">
      <w:pPr>
        <w:pStyle w:val="ListParagraph"/>
        <w:numPr>
          <w:ilvl w:val="0"/>
          <w:numId w:val="4"/>
        </w:numPr>
        <w:jc w:val="both"/>
        <w:rPr>
          <w:rFonts w:asciiTheme="majorHAnsi" w:hAnsiTheme="majorHAnsi"/>
          <w:b/>
        </w:rPr>
      </w:pPr>
      <w:r w:rsidRPr="00004D81">
        <w:rPr>
          <w:rFonts w:asciiTheme="majorHAnsi" w:hAnsiTheme="majorHAnsi"/>
          <w:b/>
        </w:rPr>
        <w:t xml:space="preserve"> An aquifer whose upper boundary is the water table is called:</w:t>
      </w:r>
    </w:p>
    <w:p w14:paraId="2C4981B4" w14:textId="77777777" w:rsidR="00004D81" w:rsidRPr="00004D81" w:rsidRDefault="00004D81" w:rsidP="00011812">
      <w:pPr>
        <w:pStyle w:val="ListParagraph"/>
        <w:numPr>
          <w:ilvl w:val="0"/>
          <w:numId w:val="10"/>
        </w:numPr>
        <w:jc w:val="both"/>
        <w:rPr>
          <w:rFonts w:asciiTheme="majorHAnsi" w:hAnsiTheme="majorHAnsi"/>
        </w:rPr>
      </w:pPr>
      <w:r w:rsidRPr="00004D81">
        <w:rPr>
          <w:rFonts w:asciiTheme="majorHAnsi" w:hAnsiTheme="majorHAnsi"/>
        </w:rPr>
        <w:t>Ground water</w:t>
      </w:r>
    </w:p>
    <w:p w14:paraId="1B018EF7" w14:textId="77777777" w:rsidR="00004D81" w:rsidRPr="00004D81" w:rsidRDefault="00004D81" w:rsidP="00011812">
      <w:pPr>
        <w:pStyle w:val="ListParagraph"/>
        <w:numPr>
          <w:ilvl w:val="0"/>
          <w:numId w:val="10"/>
        </w:numPr>
        <w:jc w:val="both"/>
        <w:rPr>
          <w:rFonts w:asciiTheme="majorHAnsi" w:hAnsiTheme="majorHAnsi"/>
        </w:rPr>
      </w:pPr>
      <w:r w:rsidRPr="00004D81">
        <w:rPr>
          <w:rFonts w:asciiTheme="majorHAnsi" w:hAnsiTheme="majorHAnsi"/>
        </w:rPr>
        <w:t>Surface water</w:t>
      </w:r>
    </w:p>
    <w:p w14:paraId="25D65287" w14:textId="77777777" w:rsidR="00004D81" w:rsidRPr="00004D81" w:rsidRDefault="00004D81" w:rsidP="00011812">
      <w:pPr>
        <w:pStyle w:val="ListParagraph"/>
        <w:numPr>
          <w:ilvl w:val="0"/>
          <w:numId w:val="10"/>
        </w:numPr>
        <w:jc w:val="both"/>
        <w:rPr>
          <w:rFonts w:asciiTheme="majorHAnsi" w:hAnsiTheme="majorHAnsi"/>
        </w:rPr>
      </w:pPr>
      <w:r w:rsidRPr="00004D81">
        <w:rPr>
          <w:rFonts w:asciiTheme="majorHAnsi" w:hAnsiTheme="majorHAnsi"/>
        </w:rPr>
        <w:t>Confined water</w:t>
      </w:r>
    </w:p>
    <w:p w14:paraId="2A28D2BF" w14:textId="77777777" w:rsidR="00004D81" w:rsidRPr="00004D81" w:rsidRDefault="00004D81" w:rsidP="00011812">
      <w:pPr>
        <w:pStyle w:val="ListParagraph"/>
        <w:numPr>
          <w:ilvl w:val="0"/>
          <w:numId w:val="10"/>
        </w:numPr>
        <w:jc w:val="both"/>
        <w:rPr>
          <w:rFonts w:asciiTheme="majorHAnsi" w:hAnsiTheme="majorHAnsi"/>
          <w:u w:val="single"/>
        </w:rPr>
      </w:pPr>
      <w:r w:rsidRPr="00004D81">
        <w:rPr>
          <w:rFonts w:asciiTheme="majorHAnsi" w:hAnsiTheme="majorHAnsi"/>
          <w:u w:val="single"/>
        </w:rPr>
        <w:t>Unconfined water</w:t>
      </w:r>
    </w:p>
    <w:p w14:paraId="7B29AAB9" w14:textId="77777777" w:rsidR="00004D81" w:rsidRPr="00004D81" w:rsidRDefault="00004D81" w:rsidP="00011812">
      <w:pPr>
        <w:jc w:val="both"/>
        <w:rPr>
          <w:rFonts w:asciiTheme="majorHAnsi" w:hAnsiTheme="majorHAnsi"/>
        </w:rPr>
      </w:pPr>
    </w:p>
    <w:p w14:paraId="08876409" w14:textId="77777777" w:rsidR="00004D81" w:rsidRPr="00004D81" w:rsidRDefault="00004D81" w:rsidP="00011812">
      <w:pPr>
        <w:pStyle w:val="ListParagraph"/>
        <w:numPr>
          <w:ilvl w:val="0"/>
          <w:numId w:val="4"/>
        </w:numPr>
        <w:jc w:val="both"/>
        <w:rPr>
          <w:rFonts w:asciiTheme="majorHAnsi" w:hAnsiTheme="majorHAnsi"/>
          <w:b/>
        </w:rPr>
      </w:pPr>
      <w:r w:rsidRPr="00004D81">
        <w:rPr>
          <w:rFonts w:asciiTheme="majorHAnsi" w:hAnsiTheme="majorHAnsi"/>
          <w:b/>
        </w:rPr>
        <w:t>What percentage of global forests remains at present?</w:t>
      </w:r>
    </w:p>
    <w:p w14:paraId="4D15653E" w14:textId="77777777" w:rsidR="00004D81" w:rsidRPr="00004D81" w:rsidRDefault="00004D81" w:rsidP="00011812">
      <w:pPr>
        <w:pStyle w:val="ListParagraph"/>
        <w:numPr>
          <w:ilvl w:val="0"/>
          <w:numId w:val="12"/>
        </w:numPr>
        <w:jc w:val="both"/>
        <w:rPr>
          <w:rFonts w:asciiTheme="majorHAnsi" w:hAnsiTheme="majorHAnsi"/>
          <w:u w:val="single"/>
        </w:rPr>
      </w:pPr>
      <w:r w:rsidRPr="00004D81">
        <w:rPr>
          <w:rFonts w:asciiTheme="majorHAnsi" w:hAnsiTheme="majorHAnsi"/>
          <w:u w:val="single"/>
        </w:rPr>
        <w:t>50</w:t>
      </w:r>
    </w:p>
    <w:p w14:paraId="48D9C94C" w14:textId="77777777" w:rsidR="00004D81" w:rsidRPr="00004D81" w:rsidRDefault="00004D81" w:rsidP="00011812">
      <w:pPr>
        <w:pStyle w:val="ListParagraph"/>
        <w:numPr>
          <w:ilvl w:val="0"/>
          <w:numId w:val="12"/>
        </w:numPr>
        <w:jc w:val="both"/>
        <w:rPr>
          <w:rFonts w:asciiTheme="majorHAnsi" w:hAnsiTheme="majorHAnsi"/>
        </w:rPr>
      </w:pPr>
      <w:r w:rsidRPr="00004D81">
        <w:rPr>
          <w:rFonts w:asciiTheme="majorHAnsi" w:hAnsiTheme="majorHAnsi"/>
        </w:rPr>
        <w:t>10</w:t>
      </w:r>
    </w:p>
    <w:p w14:paraId="660C5747" w14:textId="77777777" w:rsidR="00004D81" w:rsidRPr="00004D81" w:rsidRDefault="00004D81" w:rsidP="00011812">
      <w:pPr>
        <w:pStyle w:val="ListParagraph"/>
        <w:numPr>
          <w:ilvl w:val="0"/>
          <w:numId w:val="12"/>
        </w:numPr>
        <w:jc w:val="both"/>
        <w:rPr>
          <w:rFonts w:asciiTheme="majorHAnsi" w:hAnsiTheme="majorHAnsi"/>
        </w:rPr>
      </w:pPr>
      <w:r w:rsidRPr="00004D81">
        <w:rPr>
          <w:rFonts w:asciiTheme="majorHAnsi" w:hAnsiTheme="majorHAnsi"/>
        </w:rPr>
        <w:t>30</w:t>
      </w:r>
    </w:p>
    <w:p w14:paraId="027D2380" w14:textId="77777777" w:rsidR="00004D81" w:rsidRPr="00004D81" w:rsidRDefault="00004D81" w:rsidP="00011812">
      <w:pPr>
        <w:pStyle w:val="ListParagraph"/>
        <w:numPr>
          <w:ilvl w:val="0"/>
          <w:numId w:val="12"/>
        </w:numPr>
        <w:jc w:val="both"/>
        <w:rPr>
          <w:rFonts w:asciiTheme="majorHAnsi" w:hAnsiTheme="majorHAnsi"/>
        </w:rPr>
      </w:pPr>
      <w:r w:rsidRPr="00004D81">
        <w:rPr>
          <w:rFonts w:asciiTheme="majorHAnsi" w:hAnsiTheme="majorHAnsi"/>
        </w:rPr>
        <w:t>70</w:t>
      </w:r>
    </w:p>
    <w:p w14:paraId="15C79DC6" w14:textId="77777777" w:rsidR="00004D81" w:rsidRPr="00004D81" w:rsidRDefault="00004D81" w:rsidP="00011812">
      <w:pPr>
        <w:pStyle w:val="ListParagraph"/>
        <w:numPr>
          <w:ilvl w:val="0"/>
          <w:numId w:val="12"/>
        </w:numPr>
        <w:jc w:val="both"/>
        <w:rPr>
          <w:rFonts w:asciiTheme="majorHAnsi" w:hAnsiTheme="majorHAnsi"/>
        </w:rPr>
      </w:pPr>
      <w:r w:rsidRPr="00004D81">
        <w:rPr>
          <w:rFonts w:asciiTheme="majorHAnsi" w:hAnsiTheme="majorHAnsi"/>
        </w:rPr>
        <w:t>90</w:t>
      </w:r>
    </w:p>
    <w:p w14:paraId="25FC7838" w14:textId="77777777" w:rsidR="00004D81" w:rsidRPr="00004D81" w:rsidRDefault="00004D81" w:rsidP="00011812">
      <w:pPr>
        <w:pStyle w:val="ListParagraph"/>
        <w:numPr>
          <w:ilvl w:val="0"/>
          <w:numId w:val="12"/>
        </w:numPr>
        <w:jc w:val="both"/>
        <w:rPr>
          <w:rFonts w:asciiTheme="majorHAnsi" w:hAnsiTheme="majorHAnsi"/>
        </w:rPr>
      </w:pPr>
      <w:r w:rsidRPr="00004D81">
        <w:rPr>
          <w:rFonts w:asciiTheme="majorHAnsi" w:hAnsiTheme="majorHAnsi"/>
        </w:rPr>
        <w:t>100</w:t>
      </w:r>
    </w:p>
    <w:p w14:paraId="619CCB2B" w14:textId="77777777" w:rsidR="00004D81" w:rsidRDefault="00004D81" w:rsidP="00011812">
      <w:pPr>
        <w:jc w:val="both"/>
      </w:pPr>
    </w:p>
    <w:p w14:paraId="572B0DC2" w14:textId="77777777" w:rsidR="00004D81" w:rsidRPr="00011812" w:rsidRDefault="00004D81" w:rsidP="00011812">
      <w:pPr>
        <w:pStyle w:val="ListParagraph"/>
        <w:numPr>
          <w:ilvl w:val="0"/>
          <w:numId w:val="4"/>
        </w:numPr>
        <w:jc w:val="both"/>
        <w:rPr>
          <w:rFonts w:asciiTheme="majorHAnsi" w:hAnsiTheme="majorHAnsi"/>
          <w:b/>
        </w:rPr>
      </w:pPr>
      <w:r w:rsidRPr="00011812">
        <w:rPr>
          <w:rFonts w:asciiTheme="majorHAnsi" w:hAnsiTheme="majorHAnsi"/>
          <w:b/>
        </w:rPr>
        <w:t>The application of an agricultural model to fish resources is called:</w:t>
      </w:r>
    </w:p>
    <w:p w14:paraId="29BB9CDA" w14:textId="77777777" w:rsidR="00004D81" w:rsidRPr="00011812" w:rsidRDefault="00004D81" w:rsidP="00011812">
      <w:pPr>
        <w:jc w:val="both"/>
        <w:rPr>
          <w:rFonts w:asciiTheme="majorHAnsi" w:hAnsiTheme="majorHAnsi"/>
        </w:rPr>
      </w:pPr>
      <w:r w:rsidRPr="00011812">
        <w:rPr>
          <w:rFonts w:asciiTheme="majorHAnsi" w:hAnsiTheme="majorHAnsi"/>
        </w:rPr>
        <w:t>Aquaculture</w:t>
      </w:r>
    </w:p>
    <w:p w14:paraId="1D7D14B7" w14:textId="77777777" w:rsidR="00011812" w:rsidRPr="00011812" w:rsidRDefault="00011812" w:rsidP="00011812">
      <w:pPr>
        <w:jc w:val="both"/>
        <w:rPr>
          <w:rFonts w:asciiTheme="majorHAnsi" w:hAnsiTheme="majorHAnsi"/>
        </w:rPr>
      </w:pPr>
    </w:p>
    <w:p w14:paraId="629068D3" w14:textId="77777777" w:rsidR="00011812" w:rsidRPr="00011812" w:rsidRDefault="00011812" w:rsidP="00011812">
      <w:pPr>
        <w:pStyle w:val="ListParagraph"/>
        <w:numPr>
          <w:ilvl w:val="0"/>
          <w:numId w:val="4"/>
        </w:numPr>
        <w:jc w:val="both"/>
        <w:rPr>
          <w:rFonts w:asciiTheme="majorHAnsi" w:hAnsiTheme="majorHAnsi"/>
          <w:b/>
        </w:rPr>
      </w:pPr>
      <w:r w:rsidRPr="00011812">
        <w:rPr>
          <w:rFonts w:asciiTheme="majorHAnsi" w:hAnsiTheme="majorHAnsi"/>
          <w:b/>
        </w:rPr>
        <w:t>Renewable resources can be degraded in what two main ways?</w:t>
      </w:r>
    </w:p>
    <w:p w14:paraId="18716AEF" w14:textId="77777777" w:rsidR="00273197" w:rsidRPr="00273197" w:rsidRDefault="00273197" w:rsidP="00273197">
      <w:pPr>
        <w:tabs>
          <w:tab w:val="left" w:pos="2280"/>
        </w:tabs>
        <w:jc w:val="both"/>
        <w:rPr>
          <w:rFonts w:asciiTheme="majorHAnsi" w:hAnsiTheme="majorHAnsi"/>
        </w:rPr>
      </w:pPr>
      <w:r w:rsidRPr="00273197">
        <w:rPr>
          <w:rFonts w:asciiTheme="majorHAnsi" w:hAnsiTheme="majorHAnsi"/>
        </w:rPr>
        <w:t>Excessive harvesting (resource ‘mining’/harvest at rate greater than regeneration rate) and inappropriate management.</w:t>
      </w:r>
    </w:p>
    <w:p w14:paraId="2FAACC22" w14:textId="77777777" w:rsidR="00011812" w:rsidRPr="00011812" w:rsidRDefault="00011812" w:rsidP="00011812">
      <w:pPr>
        <w:jc w:val="both"/>
        <w:rPr>
          <w:rFonts w:asciiTheme="majorHAnsi" w:hAnsiTheme="majorHAnsi"/>
        </w:rPr>
      </w:pPr>
    </w:p>
    <w:p w14:paraId="4665F491" w14:textId="77777777" w:rsidR="00011812" w:rsidRPr="00011812" w:rsidRDefault="00011812" w:rsidP="00011812">
      <w:pPr>
        <w:pStyle w:val="ListParagraph"/>
        <w:numPr>
          <w:ilvl w:val="0"/>
          <w:numId w:val="4"/>
        </w:numPr>
        <w:jc w:val="both"/>
        <w:rPr>
          <w:rFonts w:asciiTheme="majorHAnsi" w:hAnsiTheme="majorHAnsi"/>
          <w:b/>
        </w:rPr>
      </w:pPr>
      <w:r w:rsidRPr="00011812">
        <w:rPr>
          <w:rFonts w:asciiTheme="majorHAnsi" w:hAnsiTheme="majorHAnsi"/>
          <w:b/>
        </w:rPr>
        <w:t>What is the difference between pollution and contamination?</w:t>
      </w:r>
    </w:p>
    <w:p w14:paraId="50642BB4" w14:textId="77777777" w:rsidR="00011812" w:rsidRPr="00011812" w:rsidRDefault="00011812" w:rsidP="00011812">
      <w:pPr>
        <w:pStyle w:val="FreeForm"/>
        <w:keepLines/>
        <w:tabs>
          <w:tab w:val="left" w:pos="640"/>
          <w:tab w:val="left" w:pos="1280"/>
          <w:tab w:val="left" w:pos="1920"/>
          <w:tab w:val="left" w:pos="2560"/>
          <w:tab w:val="left" w:pos="3200"/>
          <w:tab w:val="left" w:pos="3840"/>
          <w:tab w:val="left" w:pos="4480"/>
          <w:tab w:val="left" w:pos="5120"/>
          <w:tab w:val="left" w:pos="5760"/>
          <w:tab w:val="left" w:pos="6400"/>
          <w:tab w:val="left" w:pos="7040"/>
          <w:tab w:val="left" w:pos="7680"/>
          <w:tab w:val="left" w:pos="8320"/>
          <w:tab w:val="left" w:pos="8960"/>
        </w:tabs>
        <w:jc w:val="both"/>
        <w:rPr>
          <w:rFonts w:asciiTheme="majorHAnsi" w:hAnsiTheme="majorHAnsi"/>
          <w:sz w:val="73"/>
        </w:rPr>
      </w:pPr>
      <w:r w:rsidRPr="00011812">
        <w:rPr>
          <w:rFonts w:asciiTheme="majorHAnsi" w:hAnsiTheme="majorHAnsi"/>
        </w:rPr>
        <w:t xml:space="preserve">Contamination is the </w:t>
      </w:r>
      <w:r w:rsidRPr="00011812">
        <w:rPr>
          <w:rFonts w:asciiTheme="majorHAnsi" w:hAnsiTheme="majorHAnsi"/>
          <w:i/>
        </w:rPr>
        <w:t xml:space="preserve">presence of a stressor at an </w:t>
      </w:r>
      <w:r w:rsidRPr="00011812">
        <w:rPr>
          <w:rFonts w:asciiTheme="majorHAnsi" w:hAnsiTheme="majorHAnsi" w:cs="American Typewriter"/>
          <w:i/>
        </w:rPr>
        <w:t>intensity that exceeds the normal, background value, but where no biological or ecological response has been detected</w:t>
      </w:r>
      <w:r w:rsidRPr="00011812">
        <w:rPr>
          <w:rFonts w:asciiTheme="majorHAnsi" w:hAnsiTheme="majorHAnsi" w:cs="American Typewriter"/>
        </w:rPr>
        <w:t>, whereas pollution is</w:t>
      </w:r>
      <w:r w:rsidRPr="00011812">
        <w:rPr>
          <w:rFonts w:asciiTheme="majorHAnsi" w:hAnsiTheme="majorHAnsi"/>
        </w:rPr>
        <w:t xml:space="preserve"> the </w:t>
      </w:r>
      <w:r w:rsidRPr="00011812">
        <w:rPr>
          <w:rFonts w:asciiTheme="majorHAnsi" w:hAnsiTheme="majorHAnsi"/>
          <w:i/>
        </w:rPr>
        <w:t>presence of a stressor where the intensity exceeds the tolerance, and so damage is caused</w:t>
      </w:r>
      <w:r w:rsidRPr="00011812">
        <w:rPr>
          <w:rFonts w:asciiTheme="majorHAnsi" w:hAnsiTheme="majorHAnsi"/>
        </w:rPr>
        <w:t>.</w:t>
      </w:r>
    </w:p>
    <w:p w14:paraId="2DED67BE" w14:textId="77777777" w:rsidR="00011812" w:rsidRDefault="00011812" w:rsidP="00011812">
      <w:pPr>
        <w:jc w:val="both"/>
        <w:rPr>
          <w:rFonts w:asciiTheme="majorHAnsi" w:hAnsiTheme="majorHAnsi"/>
        </w:rPr>
      </w:pPr>
    </w:p>
    <w:p w14:paraId="07B1A537" w14:textId="77777777" w:rsidR="00011812" w:rsidRPr="00011812" w:rsidRDefault="00011812" w:rsidP="00011812">
      <w:pPr>
        <w:pStyle w:val="ListParagraph"/>
        <w:numPr>
          <w:ilvl w:val="0"/>
          <w:numId w:val="4"/>
        </w:numPr>
        <w:jc w:val="both"/>
        <w:rPr>
          <w:rFonts w:asciiTheme="majorHAnsi" w:hAnsiTheme="majorHAnsi"/>
          <w:b/>
        </w:rPr>
      </w:pPr>
      <w:r w:rsidRPr="00011812">
        <w:rPr>
          <w:rFonts w:asciiTheme="majorHAnsi" w:hAnsiTheme="majorHAnsi"/>
          <w:b/>
        </w:rPr>
        <w:t>The science of the study of poisonous substance is called:</w:t>
      </w:r>
    </w:p>
    <w:p w14:paraId="451BE381" w14:textId="77777777" w:rsidR="00011812" w:rsidRPr="00011812" w:rsidRDefault="00011812" w:rsidP="00011812">
      <w:pPr>
        <w:pStyle w:val="ListParagraph"/>
        <w:numPr>
          <w:ilvl w:val="0"/>
          <w:numId w:val="15"/>
        </w:numPr>
        <w:jc w:val="both"/>
        <w:rPr>
          <w:rFonts w:asciiTheme="majorHAnsi" w:hAnsiTheme="majorHAnsi"/>
        </w:rPr>
      </w:pPr>
      <w:r w:rsidRPr="00011812">
        <w:rPr>
          <w:rFonts w:asciiTheme="majorHAnsi" w:hAnsiTheme="majorHAnsi"/>
        </w:rPr>
        <w:t>Contaminology</w:t>
      </w:r>
    </w:p>
    <w:p w14:paraId="59F3B25D" w14:textId="77777777" w:rsidR="00011812" w:rsidRPr="00011812" w:rsidRDefault="00011812" w:rsidP="00011812">
      <w:pPr>
        <w:pStyle w:val="ListParagraph"/>
        <w:numPr>
          <w:ilvl w:val="0"/>
          <w:numId w:val="15"/>
        </w:numPr>
        <w:jc w:val="both"/>
        <w:rPr>
          <w:rFonts w:asciiTheme="majorHAnsi" w:hAnsiTheme="majorHAnsi"/>
        </w:rPr>
      </w:pPr>
      <w:r w:rsidRPr="00011812">
        <w:rPr>
          <w:rFonts w:asciiTheme="majorHAnsi" w:hAnsiTheme="majorHAnsi"/>
        </w:rPr>
        <w:t>Poison study</w:t>
      </w:r>
    </w:p>
    <w:p w14:paraId="750E8634" w14:textId="77777777" w:rsidR="00011812" w:rsidRPr="00011812" w:rsidRDefault="00011812" w:rsidP="00011812">
      <w:pPr>
        <w:pStyle w:val="ListParagraph"/>
        <w:numPr>
          <w:ilvl w:val="0"/>
          <w:numId w:val="15"/>
        </w:numPr>
        <w:jc w:val="both"/>
        <w:rPr>
          <w:rFonts w:asciiTheme="majorHAnsi" w:hAnsiTheme="majorHAnsi"/>
          <w:u w:val="single"/>
        </w:rPr>
      </w:pPr>
      <w:r w:rsidRPr="00011812">
        <w:rPr>
          <w:rFonts w:asciiTheme="majorHAnsi" w:hAnsiTheme="majorHAnsi"/>
          <w:u w:val="single"/>
        </w:rPr>
        <w:t>Toxicology</w:t>
      </w:r>
    </w:p>
    <w:p w14:paraId="493F72B9" w14:textId="77777777" w:rsidR="00011812" w:rsidRDefault="00011812" w:rsidP="00011812">
      <w:pPr>
        <w:pStyle w:val="ListParagraph"/>
        <w:numPr>
          <w:ilvl w:val="0"/>
          <w:numId w:val="15"/>
        </w:numPr>
        <w:jc w:val="both"/>
        <w:rPr>
          <w:rFonts w:asciiTheme="majorHAnsi" w:hAnsiTheme="majorHAnsi"/>
        </w:rPr>
      </w:pPr>
      <w:r w:rsidRPr="00011812">
        <w:rPr>
          <w:rFonts w:asciiTheme="majorHAnsi" w:hAnsiTheme="majorHAnsi"/>
        </w:rPr>
        <w:t>Environmental science</w:t>
      </w:r>
    </w:p>
    <w:p w14:paraId="22210A89" w14:textId="77777777" w:rsidR="00011812" w:rsidRDefault="00011812" w:rsidP="00011812">
      <w:pPr>
        <w:jc w:val="both"/>
        <w:rPr>
          <w:rFonts w:asciiTheme="majorHAnsi" w:hAnsiTheme="majorHAnsi"/>
        </w:rPr>
      </w:pPr>
    </w:p>
    <w:p w14:paraId="689DEFC0" w14:textId="77777777" w:rsidR="00011812" w:rsidRPr="00581785" w:rsidRDefault="00011812" w:rsidP="00011812">
      <w:pPr>
        <w:pStyle w:val="ListParagraph"/>
        <w:numPr>
          <w:ilvl w:val="0"/>
          <w:numId w:val="4"/>
        </w:numPr>
        <w:jc w:val="both"/>
        <w:rPr>
          <w:rFonts w:asciiTheme="majorHAnsi" w:hAnsiTheme="majorHAnsi"/>
          <w:b/>
        </w:rPr>
      </w:pPr>
      <w:r>
        <w:t xml:space="preserve"> </w:t>
      </w:r>
      <w:r w:rsidRPr="00581785">
        <w:rPr>
          <w:rFonts w:asciiTheme="majorHAnsi" w:hAnsiTheme="majorHAnsi"/>
          <w:b/>
        </w:rPr>
        <w:t>The two kinds of atmospheric substances that cause acid rain are often referred to as:</w:t>
      </w:r>
    </w:p>
    <w:p w14:paraId="0E038B9E" w14:textId="77777777" w:rsidR="00011812" w:rsidRPr="00581785" w:rsidRDefault="00011812" w:rsidP="00011812">
      <w:pPr>
        <w:pStyle w:val="ListParagraph"/>
        <w:numPr>
          <w:ilvl w:val="0"/>
          <w:numId w:val="17"/>
        </w:numPr>
        <w:rPr>
          <w:rFonts w:asciiTheme="majorHAnsi" w:hAnsiTheme="majorHAnsi"/>
        </w:rPr>
      </w:pPr>
      <w:proofErr w:type="spellStart"/>
      <w:r w:rsidRPr="00581785">
        <w:rPr>
          <w:rFonts w:asciiTheme="majorHAnsi" w:hAnsiTheme="majorHAnsi"/>
        </w:rPr>
        <w:t>BOx</w:t>
      </w:r>
      <w:proofErr w:type="spellEnd"/>
      <w:r w:rsidRPr="00581785">
        <w:rPr>
          <w:rFonts w:asciiTheme="majorHAnsi" w:hAnsiTheme="majorHAnsi"/>
        </w:rPr>
        <w:t xml:space="preserve"> and </w:t>
      </w:r>
      <w:proofErr w:type="spellStart"/>
      <w:r w:rsidRPr="00581785">
        <w:rPr>
          <w:rFonts w:asciiTheme="majorHAnsi" w:hAnsiTheme="majorHAnsi"/>
        </w:rPr>
        <w:t>SOx</w:t>
      </w:r>
      <w:proofErr w:type="spellEnd"/>
    </w:p>
    <w:p w14:paraId="390FF155" w14:textId="77777777" w:rsidR="00011812" w:rsidRPr="00581785" w:rsidRDefault="00011812" w:rsidP="00011812">
      <w:pPr>
        <w:pStyle w:val="ListParagraph"/>
        <w:numPr>
          <w:ilvl w:val="0"/>
          <w:numId w:val="17"/>
        </w:numPr>
        <w:rPr>
          <w:rFonts w:asciiTheme="majorHAnsi" w:hAnsiTheme="majorHAnsi"/>
        </w:rPr>
      </w:pPr>
      <w:r w:rsidRPr="00581785">
        <w:rPr>
          <w:rFonts w:asciiTheme="majorHAnsi" w:hAnsiTheme="majorHAnsi"/>
        </w:rPr>
        <w:t xml:space="preserve">Bagels and </w:t>
      </w:r>
      <w:proofErr w:type="spellStart"/>
      <w:r w:rsidRPr="00581785">
        <w:rPr>
          <w:rFonts w:asciiTheme="majorHAnsi" w:hAnsiTheme="majorHAnsi"/>
        </w:rPr>
        <w:t>LOx</w:t>
      </w:r>
      <w:proofErr w:type="spellEnd"/>
    </w:p>
    <w:p w14:paraId="33AA27EA" w14:textId="77777777" w:rsidR="00011812" w:rsidRPr="00581785" w:rsidRDefault="00011812" w:rsidP="00011812">
      <w:pPr>
        <w:pStyle w:val="ListParagraph"/>
        <w:numPr>
          <w:ilvl w:val="0"/>
          <w:numId w:val="17"/>
        </w:numPr>
        <w:rPr>
          <w:rFonts w:asciiTheme="majorHAnsi" w:hAnsiTheme="majorHAnsi"/>
        </w:rPr>
      </w:pPr>
      <w:proofErr w:type="spellStart"/>
      <w:r w:rsidRPr="00581785">
        <w:rPr>
          <w:rFonts w:asciiTheme="majorHAnsi" w:hAnsiTheme="majorHAnsi"/>
        </w:rPr>
        <w:t>POx</w:t>
      </w:r>
      <w:proofErr w:type="spellEnd"/>
      <w:r w:rsidRPr="00581785">
        <w:rPr>
          <w:rFonts w:asciiTheme="majorHAnsi" w:hAnsiTheme="majorHAnsi"/>
        </w:rPr>
        <w:t xml:space="preserve"> and </w:t>
      </w:r>
      <w:proofErr w:type="spellStart"/>
      <w:r w:rsidRPr="00581785">
        <w:rPr>
          <w:rFonts w:asciiTheme="majorHAnsi" w:hAnsiTheme="majorHAnsi"/>
        </w:rPr>
        <w:t>NOx</w:t>
      </w:r>
      <w:proofErr w:type="spellEnd"/>
    </w:p>
    <w:p w14:paraId="21CA1447" w14:textId="77777777" w:rsidR="00011812" w:rsidRPr="00581785" w:rsidRDefault="00011812" w:rsidP="00011812">
      <w:pPr>
        <w:pStyle w:val="ListParagraph"/>
        <w:numPr>
          <w:ilvl w:val="0"/>
          <w:numId w:val="17"/>
        </w:numPr>
        <w:rPr>
          <w:rFonts w:asciiTheme="majorHAnsi" w:hAnsiTheme="majorHAnsi"/>
          <w:u w:val="single"/>
        </w:rPr>
      </w:pPr>
      <w:proofErr w:type="spellStart"/>
      <w:r w:rsidRPr="00581785">
        <w:rPr>
          <w:rFonts w:asciiTheme="majorHAnsi" w:hAnsiTheme="majorHAnsi"/>
          <w:u w:val="single"/>
        </w:rPr>
        <w:t>SOx</w:t>
      </w:r>
      <w:proofErr w:type="spellEnd"/>
      <w:r w:rsidRPr="00581785">
        <w:rPr>
          <w:rFonts w:asciiTheme="majorHAnsi" w:hAnsiTheme="majorHAnsi"/>
          <w:u w:val="single"/>
        </w:rPr>
        <w:t xml:space="preserve"> and </w:t>
      </w:r>
      <w:proofErr w:type="spellStart"/>
      <w:r w:rsidRPr="00581785">
        <w:rPr>
          <w:rFonts w:asciiTheme="majorHAnsi" w:hAnsiTheme="majorHAnsi"/>
          <w:u w:val="single"/>
        </w:rPr>
        <w:t>NOx</w:t>
      </w:r>
      <w:proofErr w:type="spellEnd"/>
    </w:p>
    <w:p w14:paraId="60789A38" w14:textId="77777777" w:rsidR="00011812" w:rsidRDefault="00011812" w:rsidP="00011812">
      <w:pPr>
        <w:jc w:val="both"/>
        <w:rPr>
          <w:rFonts w:asciiTheme="majorHAnsi" w:hAnsiTheme="majorHAnsi"/>
        </w:rPr>
      </w:pPr>
    </w:p>
    <w:p w14:paraId="28E84526" w14:textId="6407C732" w:rsidR="00216CDA" w:rsidRPr="00216CDA" w:rsidRDefault="00752481" w:rsidP="00216CDA">
      <w:pPr>
        <w:pStyle w:val="ListParagraph"/>
        <w:numPr>
          <w:ilvl w:val="0"/>
          <w:numId w:val="4"/>
        </w:numPr>
        <w:jc w:val="both"/>
        <w:rPr>
          <w:rFonts w:asciiTheme="majorHAnsi" w:hAnsiTheme="majorHAnsi" w:cs="Times New Roman"/>
        </w:rPr>
      </w:pPr>
      <w:r w:rsidRPr="00216CDA">
        <w:rPr>
          <w:rFonts w:asciiTheme="majorHAnsi" w:hAnsiTheme="majorHAnsi" w:cs="Times New Roman"/>
        </w:rPr>
        <w:t xml:space="preserve">Primary pollutants cause damage in the form in which they are emitted. Secondary pollutants are not </w:t>
      </w:r>
      <w:r w:rsidR="00216CDA" w:rsidRPr="00216CDA">
        <w:rPr>
          <w:rFonts w:asciiTheme="majorHAnsi" w:hAnsiTheme="majorHAnsi" w:cs="Times New Roman"/>
        </w:rPr>
        <w:t>emitted;</w:t>
      </w:r>
      <w:r w:rsidRPr="00216CDA">
        <w:rPr>
          <w:rFonts w:asciiTheme="majorHAnsi" w:hAnsiTheme="majorHAnsi" w:cs="Times New Roman"/>
        </w:rPr>
        <w:t xml:space="preserve"> they</w:t>
      </w:r>
      <w:r w:rsidR="00216CDA" w:rsidRPr="00216CDA">
        <w:rPr>
          <w:rFonts w:asciiTheme="majorHAnsi" w:hAnsiTheme="majorHAnsi" w:cs="Times New Roman"/>
        </w:rPr>
        <w:t xml:space="preserve"> </w:t>
      </w:r>
      <w:r w:rsidR="00216CDA" w:rsidRPr="00216CDA">
        <w:rPr>
          <w:rFonts w:asciiTheme="majorHAnsi" w:hAnsiTheme="majorHAnsi" w:cs="Times New Roman"/>
          <w:b/>
          <w:u w:val="single"/>
        </w:rPr>
        <w:t>are formed through a reaction in the atmosphere.</w:t>
      </w:r>
    </w:p>
    <w:p w14:paraId="6F14F744" w14:textId="77777777" w:rsidR="00216CDA" w:rsidRPr="00216CDA" w:rsidRDefault="00216CDA" w:rsidP="00216CDA">
      <w:pPr>
        <w:jc w:val="both"/>
        <w:rPr>
          <w:rFonts w:asciiTheme="majorHAnsi" w:hAnsiTheme="majorHAnsi" w:cs="Times New Roman"/>
          <w:b/>
        </w:rPr>
      </w:pPr>
    </w:p>
    <w:p w14:paraId="0DC1398D" w14:textId="51EAE127" w:rsidR="00581785" w:rsidRPr="00A60605" w:rsidRDefault="00A60605" w:rsidP="00A60605">
      <w:pPr>
        <w:pStyle w:val="ListParagraph"/>
        <w:numPr>
          <w:ilvl w:val="0"/>
          <w:numId w:val="4"/>
        </w:numPr>
        <w:jc w:val="both"/>
        <w:rPr>
          <w:rFonts w:asciiTheme="majorHAnsi" w:hAnsiTheme="majorHAnsi" w:cs="Times New Roman"/>
          <w:b/>
        </w:rPr>
      </w:pPr>
      <w:r w:rsidRPr="00A60605">
        <w:rPr>
          <w:rFonts w:asciiTheme="majorHAnsi" w:hAnsiTheme="majorHAnsi" w:cs="Times New Roman"/>
          <w:b/>
        </w:rPr>
        <w:t>Ozone is which of the following molecules:</w:t>
      </w:r>
    </w:p>
    <w:p w14:paraId="3FC04F1F" w14:textId="7557AB06" w:rsidR="00A60605" w:rsidRPr="00A60605" w:rsidRDefault="00A60605" w:rsidP="00A60605">
      <w:pPr>
        <w:pStyle w:val="ListParagraph"/>
        <w:widowControl w:val="0"/>
        <w:numPr>
          <w:ilvl w:val="0"/>
          <w:numId w:val="19"/>
        </w:numPr>
        <w:tabs>
          <w:tab w:val="left" w:pos="940"/>
          <w:tab w:val="left" w:pos="1440"/>
        </w:tabs>
        <w:autoSpaceDE w:val="0"/>
        <w:autoSpaceDN w:val="0"/>
        <w:adjustRightInd w:val="0"/>
        <w:rPr>
          <w:rFonts w:asciiTheme="majorHAnsi" w:hAnsiTheme="majorHAnsi" w:cs="Times New Roman"/>
        </w:rPr>
      </w:pPr>
      <w:r w:rsidRPr="00A60605">
        <w:rPr>
          <w:rFonts w:asciiTheme="majorHAnsi" w:hAnsiTheme="majorHAnsi" w:cs="Times New Roman"/>
        </w:rPr>
        <w:t>O2</w:t>
      </w:r>
    </w:p>
    <w:p w14:paraId="4FA82A62" w14:textId="77777777" w:rsidR="00A60605" w:rsidRPr="00A60605" w:rsidRDefault="00A60605" w:rsidP="00A60605">
      <w:pPr>
        <w:pStyle w:val="ListParagraph"/>
        <w:widowControl w:val="0"/>
        <w:numPr>
          <w:ilvl w:val="0"/>
          <w:numId w:val="19"/>
        </w:numPr>
        <w:tabs>
          <w:tab w:val="left" w:pos="940"/>
          <w:tab w:val="left" w:pos="1440"/>
        </w:tabs>
        <w:autoSpaceDE w:val="0"/>
        <w:autoSpaceDN w:val="0"/>
        <w:adjustRightInd w:val="0"/>
        <w:rPr>
          <w:rFonts w:asciiTheme="majorHAnsi" w:hAnsiTheme="majorHAnsi" w:cs="Times New Roman"/>
          <w:bCs/>
          <w:u w:val="single"/>
        </w:rPr>
      </w:pPr>
      <w:r w:rsidRPr="00A60605">
        <w:rPr>
          <w:rFonts w:asciiTheme="majorHAnsi" w:hAnsiTheme="majorHAnsi" w:cs="Times New Roman"/>
          <w:bCs/>
          <w:u w:val="single"/>
        </w:rPr>
        <w:t>O3</w:t>
      </w:r>
    </w:p>
    <w:p w14:paraId="016ECE71" w14:textId="77777777" w:rsidR="00A60605" w:rsidRPr="00A60605" w:rsidRDefault="00A60605" w:rsidP="00A60605">
      <w:pPr>
        <w:pStyle w:val="ListParagraph"/>
        <w:widowControl w:val="0"/>
        <w:numPr>
          <w:ilvl w:val="0"/>
          <w:numId w:val="19"/>
        </w:numPr>
        <w:tabs>
          <w:tab w:val="left" w:pos="940"/>
          <w:tab w:val="left" w:pos="1440"/>
        </w:tabs>
        <w:autoSpaceDE w:val="0"/>
        <w:autoSpaceDN w:val="0"/>
        <w:adjustRightInd w:val="0"/>
        <w:rPr>
          <w:rFonts w:asciiTheme="majorHAnsi" w:hAnsiTheme="majorHAnsi" w:cs="Times New Roman"/>
        </w:rPr>
      </w:pPr>
      <w:r w:rsidRPr="00A60605">
        <w:rPr>
          <w:rFonts w:asciiTheme="majorHAnsi" w:hAnsiTheme="majorHAnsi" w:cs="Times New Roman"/>
        </w:rPr>
        <w:t>H2O</w:t>
      </w:r>
    </w:p>
    <w:p w14:paraId="12F27A8D" w14:textId="77777777" w:rsidR="00A60605" w:rsidRPr="00A60605" w:rsidRDefault="00A60605" w:rsidP="00A60605">
      <w:pPr>
        <w:pStyle w:val="ListParagraph"/>
        <w:widowControl w:val="0"/>
        <w:numPr>
          <w:ilvl w:val="0"/>
          <w:numId w:val="19"/>
        </w:numPr>
        <w:tabs>
          <w:tab w:val="left" w:pos="940"/>
          <w:tab w:val="left" w:pos="1440"/>
        </w:tabs>
        <w:autoSpaceDE w:val="0"/>
        <w:autoSpaceDN w:val="0"/>
        <w:adjustRightInd w:val="0"/>
        <w:rPr>
          <w:rFonts w:asciiTheme="majorHAnsi" w:hAnsiTheme="majorHAnsi" w:cs="Times New Roman"/>
        </w:rPr>
      </w:pPr>
      <w:r w:rsidRPr="00A60605">
        <w:rPr>
          <w:rFonts w:asciiTheme="majorHAnsi" w:hAnsiTheme="majorHAnsi" w:cs="Times New Roman"/>
        </w:rPr>
        <w:t>Sox</w:t>
      </w:r>
    </w:p>
    <w:p w14:paraId="7B544139" w14:textId="77777777" w:rsidR="00A60605" w:rsidRPr="00A60605" w:rsidRDefault="00A60605" w:rsidP="00A60605">
      <w:pPr>
        <w:pStyle w:val="ListParagraph"/>
        <w:widowControl w:val="0"/>
        <w:numPr>
          <w:ilvl w:val="0"/>
          <w:numId w:val="19"/>
        </w:numPr>
        <w:tabs>
          <w:tab w:val="left" w:pos="940"/>
          <w:tab w:val="left" w:pos="1440"/>
        </w:tabs>
        <w:autoSpaceDE w:val="0"/>
        <w:autoSpaceDN w:val="0"/>
        <w:adjustRightInd w:val="0"/>
        <w:rPr>
          <w:rFonts w:asciiTheme="majorHAnsi" w:hAnsiTheme="majorHAnsi" w:cs="Times New Roman"/>
        </w:rPr>
      </w:pPr>
      <w:r w:rsidRPr="00A60605">
        <w:rPr>
          <w:rFonts w:asciiTheme="majorHAnsi" w:hAnsiTheme="majorHAnsi" w:cs="Times New Roman"/>
        </w:rPr>
        <w:t>CO2</w:t>
      </w:r>
    </w:p>
    <w:p w14:paraId="6A57106B" w14:textId="77777777" w:rsidR="00A60605" w:rsidRPr="00A60605" w:rsidRDefault="00A60605" w:rsidP="00A60605">
      <w:pPr>
        <w:pStyle w:val="ListParagraph"/>
        <w:widowControl w:val="0"/>
        <w:numPr>
          <w:ilvl w:val="0"/>
          <w:numId w:val="19"/>
        </w:numPr>
        <w:tabs>
          <w:tab w:val="left" w:pos="940"/>
          <w:tab w:val="left" w:pos="1440"/>
        </w:tabs>
        <w:autoSpaceDE w:val="0"/>
        <w:autoSpaceDN w:val="0"/>
        <w:adjustRightInd w:val="0"/>
        <w:rPr>
          <w:rFonts w:asciiTheme="majorHAnsi" w:hAnsiTheme="majorHAnsi" w:cs="Times New Roman"/>
        </w:rPr>
      </w:pPr>
      <w:r w:rsidRPr="00A60605">
        <w:rPr>
          <w:rFonts w:asciiTheme="majorHAnsi" w:hAnsiTheme="majorHAnsi" w:cs="Times New Roman"/>
        </w:rPr>
        <w:t>HCO3</w:t>
      </w:r>
    </w:p>
    <w:p w14:paraId="7ACEA729" w14:textId="7B8C92EB" w:rsidR="00A60605" w:rsidRPr="00216CDA" w:rsidRDefault="00A60605" w:rsidP="00A60605">
      <w:pPr>
        <w:pStyle w:val="ListParagraph"/>
        <w:numPr>
          <w:ilvl w:val="0"/>
          <w:numId w:val="19"/>
        </w:numPr>
        <w:jc w:val="both"/>
        <w:rPr>
          <w:rFonts w:asciiTheme="majorHAnsi" w:hAnsiTheme="majorHAnsi"/>
        </w:rPr>
      </w:pPr>
      <w:r w:rsidRPr="00A60605">
        <w:rPr>
          <w:rFonts w:asciiTheme="majorHAnsi" w:hAnsiTheme="majorHAnsi" w:cs="Times New Roman"/>
        </w:rPr>
        <w:t>OZ</w:t>
      </w:r>
    </w:p>
    <w:p w14:paraId="64EFCC33" w14:textId="77777777" w:rsidR="00A60605" w:rsidRDefault="00A60605" w:rsidP="00A60605">
      <w:pPr>
        <w:jc w:val="both"/>
        <w:rPr>
          <w:rFonts w:asciiTheme="majorHAnsi" w:hAnsiTheme="majorHAnsi"/>
        </w:rPr>
      </w:pPr>
    </w:p>
    <w:p w14:paraId="5E79A78D" w14:textId="7EF492F3" w:rsidR="00A60605" w:rsidRPr="00522154" w:rsidRDefault="00A60605" w:rsidP="00216CDA">
      <w:pPr>
        <w:pStyle w:val="ListParagraph"/>
        <w:numPr>
          <w:ilvl w:val="0"/>
          <w:numId w:val="4"/>
        </w:numPr>
        <w:jc w:val="both"/>
        <w:rPr>
          <w:rFonts w:asciiTheme="majorHAnsi" w:hAnsiTheme="majorHAnsi"/>
          <w:b/>
        </w:rPr>
      </w:pPr>
      <w:r w:rsidRPr="00522154">
        <w:rPr>
          <w:rFonts w:asciiTheme="majorHAnsi" w:hAnsiTheme="majorHAnsi"/>
          <w:b/>
        </w:rPr>
        <w:t>Describe the pattern of pollution and ecological damage near point sources of air pollution:</w:t>
      </w:r>
    </w:p>
    <w:p w14:paraId="1FC54F74" w14:textId="6107E844" w:rsidR="00A60605" w:rsidRPr="00522154" w:rsidRDefault="00522154" w:rsidP="00216CDA">
      <w:pPr>
        <w:jc w:val="both"/>
        <w:rPr>
          <w:rFonts w:asciiTheme="majorHAnsi" w:hAnsiTheme="majorHAnsi"/>
        </w:rPr>
      </w:pPr>
      <w:r w:rsidRPr="00522154">
        <w:rPr>
          <w:rFonts w:asciiTheme="majorHAnsi" w:hAnsiTheme="majorHAnsi"/>
        </w:rPr>
        <w:t>Pollution and ecological damage are highest near the point sources of air pollution. It is lowest farthest form the point sources of air pollution.</w:t>
      </w:r>
    </w:p>
    <w:p w14:paraId="48C99C95" w14:textId="77777777" w:rsidR="00581785" w:rsidRDefault="00581785" w:rsidP="00216CDA">
      <w:pPr>
        <w:jc w:val="both"/>
      </w:pPr>
    </w:p>
    <w:p w14:paraId="4C1D36A9" w14:textId="28BA4165" w:rsidR="00522154" w:rsidRPr="00752481" w:rsidRDefault="00522154" w:rsidP="00216CDA">
      <w:pPr>
        <w:pStyle w:val="ListParagraph"/>
        <w:numPr>
          <w:ilvl w:val="0"/>
          <w:numId w:val="4"/>
        </w:numPr>
        <w:jc w:val="both"/>
        <w:rPr>
          <w:rFonts w:asciiTheme="majorHAnsi" w:hAnsiTheme="majorHAnsi"/>
        </w:rPr>
      </w:pPr>
      <w:r w:rsidRPr="00752481">
        <w:rPr>
          <w:rFonts w:asciiTheme="majorHAnsi" w:hAnsiTheme="majorHAnsi"/>
        </w:rPr>
        <w:t xml:space="preserve"> </w:t>
      </w:r>
      <w:r w:rsidRPr="00752481">
        <w:rPr>
          <w:rFonts w:asciiTheme="majorHAnsi" w:hAnsiTheme="majorHAnsi"/>
          <w:b/>
        </w:rPr>
        <w:t>(a)</w:t>
      </w:r>
      <w:r w:rsidRPr="00752481">
        <w:rPr>
          <w:rFonts w:asciiTheme="majorHAnsi" w:hAnsiTheme="majorHAnsi"/>
        </w:rPr>
        <w:t xml:space="preserve"> </w:t>
      </w:r>
      <w:r w:rsidRPr="00752481">
        <w:rPr>
          <w:rFonts w:asciiTheme="majorHAnsi" w:hAnsiTheme="majorHAnsi"/>
          <w:b/>
        </w:rPr>
        <w:t>List four greenhouse gases in order of decreasing overall influence of the greenhouse effect:</w:t>
      </w:r>
    </w:p>
    <w:p w14:paraId="07110997" w14:textId="5EC70408" w:rsidR="00522154" w:rsidRPr="00752481" w:rsidRDefault="00522154" w:rsidP="00216CDA">
      <w:pPr>
        <w:pStyle w:val="FreeForm"/>
        <w:keepLines/>
        <w:tabs>
          <w:tab w:val="left" w:pos="640"/>
          <w:tab w:val="num" w:pos="1233"/>
          <w:tab w:val="left" w:pos="1280"/>
          <w:tab w:val="left" w:pos="1920"/>
          <w:tab w:val="left" w:pos="2560"/>
          <w:tab w:val="left" w:pos="3200"/>
          <w:tab w:val="left" w:pos="3840"/>
          <w:tab w:val="left" w:pos="4480"/>
          <w:tab w:val="left" w:pos="5120"/>
          <w:tab w:val="left" w:pos="5760"/>
          <w:tab w:val="left" w:pos="6400"/>
          <w:tab w:val="left" w:pos="7040"/>
          <w:tab w:val="left" w:pos="7680"/>
          <w:tab w:val="left" w:pos="8320"/>
          <w:tab w:val="left" w:pos="8960"/>
        </w:tabs>
        <w:jc w:val="both"/>
        <w:rPr>
          <w:rFonts w:asciiTheme="majorHAnsi" w:hAnsiTheme="majorHAnsi"/>
          <w:szCs w:val="24"/>
        </w:rPr>
      </w:pPr>
      <w:r w:rsidRPr="00752481">
        <w:rPr>
          <w:rFonts w:asciiTheme="majorHAnsi" w:hAnsiTheme="majorHAnsi"/>
          <w:szCs w:val="24"/>
        </w:rPr>
        <w:t>Water vapour (H</w:t>
      </w:r>
      <w:r w:rsidRPr="00752481">
        <w:rPr>
          <w:rFonts w:asciiTheme="majorHAnsi" w:hAnsiTheme="majorHAnsi"/>
          <w:position w:val="-10"/>
          <w:szCs w:val="24"/>
          <w:vertAlign w:val="subscript"/>
        </w:rPr>
        <w:t>2</w:t>
      </w:r>
      <w:r w:rsidRPr="00752481">
        <w:rPr>
          <w:rFonts w:asciiTheme="majorHAnsi" w:hAnsiTheme="majorHAnsi"/>
          <w:szCs w:val="24"/>
        </w:rPr>
        <w:t>O), Carbon dioxide (CO</w:t>
      </w:r>
      <w:r w:rsidRPr="00752481">
        <w:rPr>
          <w:rFonts w:asciiTheme="majorHAnsi" w:hAnsiTheme="majorHAnsi"/>
          <w:position w:val="-10"/>
          <w:szCs w:val="24"/>
          <w:vertAlign w:val="subscript"/>
        </w:rPr>
        <w:t>2</w:t>
      </w:r>
      <w:r w:rsidRPr="00752481">
        <w:rPr>
          <w:rFonts w:asciiTheme="majorHAnsi" w:hAnsiTheme="majorHAnsi"/>
          <w:szCs w:val="24"/>
        </w:rPr>
        <w:t>), Methane (CH</w:t>
      </w:r>
      <w:r w:rsidRPr="00752481">
        <w:rPr>
          <w:rFonts w:asciiTheme="majorHAnsi" w:hAnsiTheme="majorHAnsi"/>
          <w:position w:val="-10"/>
          <w:szCs w:val="24"/>
          <w:vertAlign w:val="subscript"/>
        </w:rPr>
        <w:t>4</w:t>
      </w:r>
      <w:r w:rsidRPr="00752481">
        <w:rPr>
          <w:rFonts w:asciiTheme="majorHAnsi" w:hAnsiTheme="majorHAnsi"/>
          <w:szCs w:val="24"/>
        </w:rPr>
        <w:t>), Nitrous oxide (N</w:t>
      </w:r>
      <w:r w:rsidRPr="00752481">
        <w:rPr>
          <w:rFonts w:asciiTheme="majorHAnsi" w:hAnsiTheme="majorHAnsi"/>
          <w:position w:val="-10"/>
          <w:szCs w:val="24"/>
          <w:vertAlign w:val="subscript"/>
        </w:rPr>
        <w:t>2</w:t>
      </w:r>
      <w:r w:rsidRPr="00752481">
        <w:rPr>
          <w:rFonts w:asciiTheme="majorHAnsi" w:hAnsiTheme="majorHAnsi"/>
          <w:szCs w:val="24"/>
        </w:rPr>
        <w:t>O)</w:t>
      </w:r>
    </w:p>
    <w:p w14:paraId="1624C7B2" w14:textId="77777777" w:rsidR="00522154" w:rsidRPr="00752481" w:rsidRDefault="00522154" w:rsidP="00216CDA">
      <w:pPr>
        <w:jc w:val="both"/>
        <w:rPr>
          <w:rFonts w:asciiTheme="majorHAnsi" w:hAnsiTheme="majorHAnsi"/>
        </w:rPr>
      </w:pPr>
    </w:p>
    <w:p w14:paraId="0C6B8860" w14:textId="09CBFB9E" w:rsidR="00522154" w:rsidRPr="00752481" w:rsidRDefault="00522154" w:rsidP="00216CDA">
      <w:pPr>
        <w:pStyle w:val="ListParagraph"/>
        <w:jc w:val="both"/>
        <w:rPr>
          <w:rFonts w:asciiTheme="majorHAnsi" w:hAnsiTheme="majorHAnsi"/>
          <w:b/>
        </w:rPr>
      </w:pPr>
      <w:r w:rsidRPr="00752481">
        <w:rPr>
          <w:rFonts w:asciiTheme="majorHAnsi" w:hAnsiTheme="majorHAnsi"/>
          <w:b/>
        </w:rPr>
        <w:t>(b) List four greenhouse gases in order of decreasing warming potential on a per-molecule basis:</w:t>
      </w:r>
    </w:p>
    <w:p w14:paraId="58AC0FE1" w14:textId="5BEA1582" w:rsidR="00752481" w:rsidRDefault="00522154" w:rsidP="00216CDA">
      <w:pPr>
        <w:pStyle w:val="FreeForm"/>
        <w:keepLines/>
        <w:tabs>
          <w:tab w:val="left" w:pos="640"/>
          <w:tab w:val="left" w:pos="1280"/>
          <w:tab w:val="left" w:pos="1920"/>
          <w:tab w:val="left" w:pos="2560"/>
          <w:tab w:val="left" w:pos="3200"/>
          <w:tab w:val="left" w:pos="3840"/>
          <w:tab w:val="left" w:pos="4480"/>
          <w:tab w:val="left" w:pos="5120"/>
          <w:tab w:val="left" w:pos="5760"/>
          <w:tab w:val="left" w:pos="6400"/>
          <w:tab w:val="left" w:pos="7040"/>
          <w:tab w:val="left" w:pos="7680"/>
          <w:tab w:val="left" w:pos="8320"/>
          <w:tab w:val="left" w:pos="8960"/>
        </w:tabs>
        <w:jc w:val="both"/>
        <w:rPr>
          <w:rFonts w:asciiTheme="majorHAnsi" w:hAnsiTheme="majorHAnsi"/>
          <w:szCs w:val="24"/>
        </w:rPr>
      </w:pPr>
      <w:r w:rsidRPr="00752481">
        <w:rPr>
          <w:rFonts w:asciiTheme="majorHAnsi" w:hAnsiTheme="majorHAnsi"/>
          <w:szCs w:val="24"/>
        </w:rPr>
        <w:t>Carbon dioxide (CO</w:t>
      </w:r>
      <w:r w:rsidRPr="00752481">
        <w:rPr>
          <w:rFonts w:asciiTheme="majorHAnsi" w:hAnsiTheme="majorHAnsi"/>
          <w:position w:val="-10"/>
          <w:szCs w:val="24"/>
          <w:vertAlign w:val="subscript"/>
        </w:rPr>
        <w:t>2</w:t>
      </w:r>
      <w:r w:rsidR="00752481" w:rsidRPr="00752481">
        <w:rPr>
          <w:rFonts w:asciiTheme="majorHAnsi" w:hAnsiTheme="majorHAnsi"/>
          <w:position w:val="-10"/>
          <w:szCs w:val="24"/>
          <w:vertAlign w:val="subscript"/>
        </w:rPr>
        <w:t xml:space="preserve"> </w:t>
      </w:r>
      <w:r w:rsidR="00752481" w:rsidRPr="00752481">
        <w:rPr>
          <w:rFonts w:asciiTheme="majorHAnsi" w:hAnsiTheme="majorHAnsi"/>
          <w:szCs w:val="24"/>
        </w:rPr>
        <w:t>), Methane (</w:t>
      </w:r>
      <w:r w:rsidRPr="00752481">
        <w:rPr>
          <w:rFonts w:asciiTheme="majorHAnsi" w:hAnsiTheme="majorHAnsi"/>
          <w:szCs w:val="24"/>
        </w:rPr>
        <w:t>CH</w:t>
      </w:r>
      <w:r w:rsidRPr="00752481">
        <w:rPr>
          <w:rFonts w:asciiTheme="majorHAnsi" w:hAnsiTheme="majorHAnsi"/>
          <w:position w:val="-10"/>
          <w:szCs w:val="24"/>
          <w:vertAlign w:val="subscript"/>
        </w:rPr>
        <w:t>4</w:t>
      </w:r>
      <w:r w:rsidR="00752481" w:rsidRPr="00752481">
        <w:rPr>
          <w:rFonts w:asciiTheme="majorHAnsi" w:hAnsiTheme="majorHAnsi"/>
          <w:position w:val="-10"/>
          <w:szCs w:val="24"/>
          <w:vertAlign w:val="subscript"/>
        </w:rPr>
        <w:t xml:space="preserve"> </w:t>
      </w:r>
      <w:r w:rsidR="00752481" w:rsidRPr="00752481">
        <w:rPr>
          <w:rFonts w:asciiTheme="majorHAnsi" w:hAnsiTheme="majorHAnsi"/>
          <w:szCs w:val="24"/>
        </w:rPr>
        <w:t>), Nitrous oxide (</w:t>
      </w:r>
      <w:r w:rsidRPr="00752481">
        <w:rPr>
          <w:rFonts w:asciiTheme="majorHAnsi" w:hAnsiTheme="majorHAnsi"/>
          <w:szCs w:val="24"/>
        </w:rPr>
        <w:t>N</w:t>
      </w:r>
      <w:r w:rsidRPr="00752481">
        <w:rPr>
          <w:rFonts w:asciiTheme="majorHAnsi" w:hAnsiTheme="majorHAnsi"/>
          <w:position w:val="-10"/>
          <w:szCs w:val="24"/>
          <w:vertAlign w:val="subscript"/>
        </w:rPr>
        <w:t>2</w:t>
      </w:r>
      <w:r w:rsidRPr="00752481">
        <w:rPr>
          <w:rFonts w:asciiTheme="majorHAnsi" w:hAnsiTheme="majorHAnsi"/>
          <w:szCs w:val="24"/>
        </w:rPr>
        <w:t>O</w:t>
      </w:r>
      <w:r w:rsidR="00752481" w:rsidRPr="00752481">
        <w:rPr>
          <w:rFonts w:asciiTheme="majorHAnsi" w:hAnsiTheme="majorHAnsi"/>
          <w:szCs w:val="24"/>
        </w:rPr>
        <w:t>), Ozone (</w:t>
      </w:r>
      <w:r w:rsidRPr="00752481">
        <w:rPr>
          <w:rFonts w:asciiTheme="majorHAnsi" w:hAnsiTheme="majorHAnsi"/>
          <w:szCs w:val="24"/>
        </w:rPr>
        <w:t>O</w:t>
      </w:r>
      <w:r w:rsidRPr="00752481">
        <w:rPr>
          <w:rFonts w:asciiTheme="majorHAnsi" w:hAnsiTheme="majorHAnsi"/>
          <w:position w:val="-10"/>
          <w:szCs w:val="24"/>
          <w:vertAlign w:val="subscript"/>
        </w:rPr>
        <w:t>3</w:t>
      </w:r>
      <w:r w:rsidR="00752481" w:rsidRPr="00752481">
        <w:rPr>
          <w:rFonts w:asciiTheme="majorHAnsi" w:hAnsiTheme="majorHAnsi"/>
          <w:szCs w:val="24"/>
        </w:rPr>
        <w:t>)</w:t>
      </w:r>
    </w:p>
    <w:p w14:paraId="3E481636" w14:textId="77777777" w:rsidR="00752481" w:rsidRDefault="00752481" w:rsidP="00216CDA">
      <w:pPr>
        <w:pStyle w:val="FreeForm"/>
        <w:keepLines/>
        <w:tabs>
          <w:tab w:val="left" w:pos="640"/>
          <w:tab w:val="left" w:pos="1280"/>
          <w:tab w:val="left" w:pos="1920"/>
          <w:tab w:val="left" w:pos="2560"/>
          <w:tab w:val="left" w:pos="3200"/>
          <w:tab w:val="left" w:pos="3840"/>
          <w:tab w:val="left" w:pos="4480"/>
          <w:tab w:val="left" w:pos="5120"/>
          <w:tab w:val="left" w:pos="5760"/>
          <w:tab w:val="left" w:pos="6400"/>
          <w:tab w:val="left" w:pos="7040"/>
          <w:tab w:val="left" w:pos="7680"/>
          <w:tab w:val="left" w:pos="8320"/>
          <w:tab w:val="left" w:pos="8960"/>
        </w:tabs>
        <w:jc w:val="both"/>
        <w:rPr>
          <w:rFonts w:asciiTheme="majorHAnsi" w:hAnsiTheme="majorHAnsi"/>
          <w:szCs w:val="24"/>
        </w:rPr>
      </w:pPr>
    </w:p>
    <w:p w14:paraId="6E88E45D" w14:textId="71A7EC01" w:rsidR="00752481" w:rsidRPr="00FF26F1" w:rsidRDefault="00216CDA" w:rsidP="00FF26F1">
      <w:pPr>
        <w:pStyle w:val="FreeForm"/>
        <w:keepLines/>
        <w:numPr>
          <w:ilvl w:val="0"/>
          <w:numId w:val="4"/>
        </w:numPr>
        <w:tabs>
          <w:tab w:val="left" w:pos="640"/>
          <w:tab w:val="left" w:pos="1280"/>
          <w:tab w:val="left" w:pos="1920"/>
          <w:tab w:val="left" w:pos="2560"/>
          <w:tab w:val="left" w:pos="3200"/>
          <w:tab w:val="left" w:pos="3840"/>
          <w:tab w:val="left" w:pos="4480"/>
          <w:tab w:val="left" w:pos="5120"/>
          <w:tab w:val="left" w:pos="5760"/>
          <w:tab w:val="left" w:pos="6400"/>
          <w:tab w:val="left" w:pos="7040"/>
          <w:tab w:val="left" w:pos="7680"/>
          <w:tab w:val="left" w:pos="8320"/>
          <w:tab w:val="left" w:pos="8960"/>
        </w:tabs>
        <w:jc w:val="both"/>
        <w:rPr>
          <w:rFonts w:asciiTheme="majorHAnsi" w:hAnsiTheme="majorHAnsi"/>
          <w:b/>
        </w:rPr>
      </w:pPr>
      <w:r w:rsidRPr="00FF26F1">
        <w:rPr>
          <w:rFonts w:asciiTheme="majorHAnsi" w:hAnsiTheme="majorHAnsi"/>
          <w:b/>
          <w:szCs w:val="24"/>
        </w:rPr>
        <w:t xml:space="preserve">(a) </w:t>
      </w:r>
      <w:r w:rsidR="00FF26F1" w:rsidRPr="00FF26F1">
        <w:rPr>
          <w:rFonts w:asciiTheme="majorHAnsi" w:hAnsiTheme="majorHAnsi"/>
          <w:b/>
        </w:rPr>
        <w:t>What are four main climatic outcomes of an intensified greenhouse effect?</w:t>
      </w:r>
    </w:p>
    <w:p w14:paraId="65F5722D" w14:textId="3916AB6A" w:rsidR="00FF26F1" w:rsidRPr="00FF26F1" w:rsidRDefault="00FF26F1" w:rsidP="00FF26F1">
      <w:pPr>
        <w:pStyle w:val="FreeForm"/>
        <w:keepLines/>
        <w:tabs>
          <w:tab w:val="left" w:pos="640"/>
          <w:tab w:val="num" w:pos="1233"/>
          <w:tab w:val="left" w:pos="1280"/>
          <w:tab w:val="left" w:pos="1920"/>
          <w:tab w:val="left" w:pos="2560"/>
          <w:tab w:val="left" w:pos="3200"/>
          <w:tab w:val="left" w:pos="3840"/>
          <w:tab w:val="left" w:pos="4480"/>
          <w:tab w:val="left" w:pos="5120"/>
          <w:tab w:val="left" w:pos="5760"/>
          <w:tab w:val="left" w:pos="6400"/>
          <w:tab w:val="left" w:pos="7040"/>
          <w:tab w:val="left" w:pos="7680"/>
          <w:tab w:val="left" w:pos="8320"/>
          <w:tab w:val="left" w:pos="8960"/>
        </w:tabs>
        <w:jc w:val="both"/>
        <w:rPr>
          <w:rFonts w:asciiTheme="majorHAnsi" w:hAnsiTheme="majorHAnsi"/>
          <w:szCs w:val="24"/>
        </w:rPr>
      </w:pPr>
      <w:r w:rsidRPr="00FF26F1">
        <w:rPr>
          <w:rFonts w:asciiTheme="majorHAnsi" w:hAnsiTheme="majorHAnsi"/>
          <w:szCs w:val="24"/>
        </w:rPr>
        <w:t>The four main climactic outcomes of an intensified greenhouse effect are (1) global warming, (2) the center of continents may become drier, (3) glaciers and polar sea ice will melt (decrease in mass) and (4) sea levels will rise.</w:t>
      </w:r>
    </w:p>
    <w:p w14:paraId="3DA0EED0" w14:textId="77777777" w:rsidR="00216CDA" w:rsidRPr="00FF26F1" w:rsidRDefault="00216CDA" w:rsidP="00FF26F1">
      <w:pPr>
        <w:pStyle w:val="FreeForm"/>
        <w:keepLines/>
        <w:tabs>
          <w:tab w:val="left" w:pos="640"/>
          <w:tab w:val="left" w:pos="1280"/>
          <w:tab w:val="left" w:pos="1920"/>
          <w:tab w:val="left" w:pos="2560"/>
          <w:tab w:val="left" w:pos="3200"/>
          <w:tab w:val="left" w:pos="3840"/>
          <w:tab w:val="left" w:pos="4480"/>
          <w:tab w:val="left" w:pos="5120"/>
          <w:tab w:val="left" w:pos="5760"/>
          <w:tab w:val="left" w:pos="6400"/>
          <w:tab w:val="left" w:pos="7040"/>
          <w:tab w:val="left" w:pos="7680"/>
          <w:tab w:val="left" w:pos="8320"/>
          <w:tab w:val="left" w:pos="8960"/>
        </w:tabs>
        <w:jc w:val="both"/>
        <w:rPr>
          <w:rFonts w:asciiTheme="majorHAnsi" w:hAnsiTheme="majorHAnsi"/>
        </w:rPr>
      </w:pPr>
    </w:p>
    <w:p w14:paraId="59A397DA" w14:textId="4BA87D7C" w:rsidR="00FF26F1" w:rsidRPr="00FF26F1" w:rsidRDefault="00216CDA" w:rsidP="00FF26F1">
      <w:pPr>
        <w:pStyle w:val="FreeForm"/>
        <w:keepLines/>
        <w:tabs>
          <w:tab w:val="left" w:pos="640"/>
          <w:tab w:val="left" w:pos="1280"/>
          <w:tab w:val="left" w:pos="1920"/>
          <w:tab w:val="left" w:pos="2560"/>
          <w:tab w:val="left" w:pos="3200"/>
          <w:tab w:val="left" w:pos="3840"/>
          <w:tab w:val="left" w:pos="4480"/>
          <w:tab w:val="left" w:pos="5120"/>
          <w:tab w:val="left" w:pos="5760"/>
          <w:tab w:val="left" w:pos="6400"/>
          <w:tab w:val="left" w:pos="7040"/>
          <w:tab w:val="left" w:pos="7680"/>
          <w:tab w:val="left" w:pos="8320"/>
          <w:tab w:val="left" w:pos="8960"/>
        </w:tabs>
        <w:ind w:left="720"/>
        <w:jc w:val="both"/>
        <w:rPr>
          <w:rFonts w:asciiTheme="majorHAnsi" w:hAnsiTheme="majorHAnsi"/>
          <w:b/>
        </w:rPr>
      </w:pPr>
      <w:r w:rsidRPr="00FF26F1">
        <w:rPr>
          <w:rFonts w:asciiTheme="majorHAnsi" w:hAnsiTheme="majorHAnsi"/>
          <w:b/>
        </w:rPr>
        <w:t xml:space="preserve">(b) </w:t>
      </w:r>
      <w:r w:rsidR="00FF26F1" w:rsidRPr="00FF26F1">
        <w:rPr>
          <w:rFonts w:asciiTheme="majorHAnsi" w:hAnsiTheme="majorHAnsi"/>
          <w:b/>
        </w:rPr>
        <w:t>What are four main ecological outcomes of an intensified greenhouse effect?</w:t>
      </w:r>
    </w:p>
    <w:p w14:paraId="33BEFB5A" w14:textId="5544C8AC" w:rsidR="00FF26F1" w:rsidRPr="00FF26F1" w:rsidRDefault="00FF26F1" w:rsidP="00FF26F1">
      <w:pPr>
        <w:pStyle w:val="FreeForm"/>
        <w:keepLines/>
        <w:tabs>
          <w:tab w:val="left" w:pos="640"/>
          <w:tab w:val="num" w:pos="1233"/>
          <w:tab w:val="left" w:pos="1280"/>
          <w:tab w:val="left" w:pos="1920"/>
          <w:tab w:val="left" w:pos="2560"/>
          <w:tab w:val="left" w:pos="3200"/>
          <w:tab w:val="left" w:pos="3840"/>
          <w:tab w:val="left" w:pos="4480"/>
          <w:tab w:val="left" w:pos="5120"/>
          <w:tab w:val="left" w:pos="5760"/>
          <w:tab w:val="left" w:pos="6400"/>
          <w:tab w:val="left" w:pos="7040"/>
          <w:tab w:val="left" w:pos="7680"/>
          <w:tab w:val="left" w:pos="8320"/>
          <w:tab w:val="left" w:pos="8960"/>
        </w:tabs>
        <w:jc w:val="both"/>
        <w:rPr>
          <w:rFonts w:asciiTheme="majorHAnsi" w:hAnsiTheme="majorHAnsi"/>
          <w:szCs w:val="24"/>
        </w:rPr>
      </w:pPr>
      <w:r w:rsidRPr="00FF26F1">
        <w:rPr>
          <w:rFonts w:asciiTheme="majorHAnsi" w:hAnsiTheme="majorHAnsi"/>
          <w:szCs w:val="24"/>
        </w:rPr>
        <w:t>Four of the main ecological outcomes of an intensified greenhouse effect are (1) an increase in the desertification of grassland habitats, (2) shrinking of tropical forests, if their climate dries, (3) diminishment of some rivers, because of loss of their glacial sources, and (4) endangerment or extinction of many species.</w:t>
      </w:r>
    </w:p>
    <w:p w14:paraId="19E2EC32" w14:textId="77777777" w:rsidR="00FF26F1" w:rsidRDefault="00FF26F1" w:rsidP="00FF26F1">
      <w:pPr>
        <w:pStyle w:val="FreeForm"/>
        <w:keepLines/>
        <w:tabs>
          <w:tab w:val="left" w:pos="640"/>
          <w:tab w:val="left" w:pos="1280"/>
          <w:tab w:val="left" w:pos="1920"/>
          <w:tab w:val="left" w:pos="2560"/>
          <w:tab w:val="left" w:pos="3200"/>
          <w:tab w:val="left" w:pos="3840"/>
          <w:tab w:val="left" w:pos="4480"/>
          <w:tab w:val="left" w:pos="5120"/>
          <w:tab w:val="left" w:pos="5760"/>
          <w:tab w:val="left" w:pos="6400"/>
          <w:tab w:val="left" w:pos="7040"/>
          <w:tab w:val="left" w:pos="7680"/>
          <w:tab w:val="left" w:pos="8320"/>
          <w:tab w:val="left" w:pos="8960"/>
        </w:tabs>
        <w:jc w:val="both"/>
      </w:pPr>
    </w:p>
    <w:p w14:paraId="0ED478D7" w14:textId="060D87D8" w:rsidR="00FF26F1" w:rsidRPr="00273197" w:rsidRDefault="00FF26F1" w:rsidP="00273197">
      <w:pPr>
        <w:pStyle w:val="FreeForm"/>
        <w:keepLines/>
        <w:numPr>
          <w:ilvl w:val="0"/>
          <w:numId w:val="4"/>
        </w:numPr>
        <w:tabs>
          <w:tab w:val="left" w:pos="640"/>
          <w:tab w:val="left" w:pos="1280"/>
          <w:tab w:val="left" w:pos="1920"/>
          <w:tab w:val="left" w:pos="2560"/>
          <w:tab w:val="left" w:pos="3200"/>
          <w:tab w:val="left" w:pos="3840"/>
          <w:tab w:val="left" w:pos="4480"/>
          <w:tab w:val="left" w:pos="5120"/>
          <w:tab w:val="left" w:pos="5760"/>
          <w:tab w:val="left" w:pos="6400"/>
          <w:tab w:val="left" w:pos="7040"/>
          <w:tab w:val="left" w:pos="7680"/>
          <w:tab w:val="left" w:pos="8320"/>
          <w:tab w:val="left" w:pos="8960"/>
        </w:tabs>
        <w:jc w:val="both"/>
        <w:rPr>
          <w:rFonts w:asciiTheme="majorHAnsi" w:hAnsiTheme="majorHAnsi"/>
          <w:b/>
        </w:rPr>
      </w:pPr>
      <w:r w:rsidRPr="00273197">
        <w:rPr>
          <w:rFonts w:asciiTheme="majorHAnsi" w:hAnsiTheme="majorHAnsi"/>
          <w:b/>
        </w:rPr>
        <w:t>What does the term ‘ubiquitous’ mean?</w:t>
      </w:r>
    </w:p>
    <w:p w14:paraId="72BADF18" w14:textId="0F817E5D" w:rsidR="00FF26F1" w:rsidRPr="00273197" w:rsidRDefault="00273197" w:rsidP="00273197">
      <w:pPr>
        <w:pStyle w:val="FreeForm"/>
        <w:keepLines/>
        <w:tabs>
          <w:tab w:val="left" w:pos="640"/>
          <w:tab w:val="left" w:pos="1280"/>
          <w:tab w:val="left" w:pos="1920"/>
          <w:tab w:val="left" w:pos="2560"/>
          <w:tab w:val="left" w:pos="3200"/>
          <w:tab w:val="left" w:pos="3840"/>
          <w:tab w:val="left" w:pos="4480"/>
          <w:tab w:val="left" w:pos="5120"/>
          <w:tab w:val="left" w:pos="5760"/>
          <w:tab w:val="left" w:pos="6400"/>
          <w:tab w:val="left" w:pos="7040"/>
          <w:tab w:val="left" w:pos="7680"/>
          <w:tab w:val="left" w:pos="8320"/>
          <w:tab w:val="left" w:pos="8960"/>
        </w:tabs>
        <w:jc w:val="both"/>
        <w:rPr>
          <w:rFonts w:asciiTheme="majorHAnsi" w:hAnsiTheme="majorHAnsi"/>
        </w:rPr>
      </w:pPr>
      <w:r w:rsidRPr="00273197">
        <w:rPr>
          <w:rFonts w:asciiTheme="majorHAnsi" w:hAnsiTheme="majorHAnsi"/>
        </w:rPr>
        <w:t>The term ubiquitous means ‘</w:t>
      </w:r>
      <w:r w:rsidRPr="00273197">
        <w:rPr>
          <w:rFonts w:asciiTheme="majorHAnsi" w:hAnsiTheme="majorHAnsi"/>
          <w:szCs w:val="24"/>
        </w:rPr>
        <w:t>occurring everywhere’.</w:t>
      </w:r>
    </w:p>
    <w:p w14:paraId="7180A24E" w14:textId="77777777" w:rsidR="00522154" w:rsidRPr="00273197" w:rsidRDefault="00522154" w:rsidP="00273197">
      <w:pPr>
        <w:jc w:val="both"/>
        <w:rPr>
          <w:rFonts w:asciiTheme="majorHAnsi" w:hAnsiTheme="majorHAnsi"/>
        </w:rPr>
      </w:pPr>
    </w:p>
    <w:p w14:paraId="7F4CE79F" w14:textId="61352B3C" w:rsidR="00522154" w:rsidRPr="00273197" w:rsidRDefault="00273197" w:rsidP="00273197">
      <w:pPr>
        <w:pStyle w:val="ListParagraph"/>
        <w:numPr>
          <w:ilvl w:val="0"/>
          <w:numId w:val="4"/>
        </w:numPr>
        <w:jc w:val="both"/>
        <w:rPr>
          <w:rFonts w:asciiTheme="majorHAnsi" w:hAnsiTheme="majorHAnsi"/>
          <w:b/>
        </w:rPr>
      </w:pPr>
      <w:r w:rsidRPr="00273197">
        <w:rPr>
          <w:rFonts w:asciiTheme="majorHAnsi" w:hAnsiTheme="majorHAnsi"/>
          <w:b/>
        </w:rPr>
        <w:t>Name four potentially toxic metals, and one non-metal:</w:t>
      </w:r>
    </w:p>
    <w:p w14:paraId="5758B744" w14:textId="567A1B44" w:rsidR="00004D81" w:rsidRPr="00273197" w:rsidRDefault="00273197" w:rsidP="00273197">
      <w:pPr>
        <w:jc w:val="both"/>
        <w:rPr>
          <w:rFonts w:asciiTheme="majorHAnsi" w:hAnsiTheme="majorHAnsi"/>
        </w:rPr>
      </w:pPr>
      <w:r w:rsidRPr="00273197">
        <w:rPr>
          <w:rFonts w:asciiTheme="majorHAnsi" w:hAnsiTheme="majorHAnsi"/>
        </w:rPr>
        <w:t>Metals: Aluminum, Iron, Mercury and Zinc. Non-metal: Arsenic or Selenium.</w:t>
      </w:r>
    </w:p>
    <w:p w14:paraId="017B9FB2" w14:textId="77777777" w:rsidR="00004D81" w:rsidRPr="00273197" w:rsidRDefault="00004D81" w:rsidP="00273197">
      <w:pPr>
        <w:jc w:val="both"/>
        <w:rPr>
          <w:rFonts w:asciiTheme="majorHAnsi" w:hAnsiTheme="majorHAnsi"/>
        </w:rPr>
      </w:pPr>
    </w:p>
    <w:p w14:paraId="2574D280" w14:textId="297BD83B" w:rsidR="00273197" w:rsidRPr="00273197" w:rsidRDefault="00273197" w:rsidP="00273197">
      <w:pPr>
        <w:pStyle w:val="ListParagraph"/>
        <w:numPr>
          <w:ilvl w:val="0"/>
          <w:numId w:val="4"/>
        </w:numPr>
        <w:jc w:val="both"/>
        <w:rPr>
          <w:rFonts w:asciiTheme="majorHAnsi" w:hAnsiTheme="majorHAnsi"/>
          <w:b/>
        </w:rPr>
      </w:pPr>
      <w:r w:rsidRPr="00273197">
        <w:rPr>
          <w:rFonts w:asciiTheme="majorHAnsi" w:hAnsiTheme="majorHAnsi"/>
          <w:b/>
        </w:rPr>
        <w:t>Define bioavailability:</w:t>
      </w:r>
    </w:p>
    <w:p w14:paraId="62ACD5ED" w14:textId="42991903" w:rsidR="00273197" w:rsidRDefault="00273197" w:rsidP="00972CFA">
      <w:pPr>
        <w:jc w:val="both"/>
        <w:rPr>
          <w:rFonts w:asciiTheme="majorHAnsi" w:hAnsiTheme="majorHAnsi"/>
        </w:rPr>
      </w:pPr>
      <w:r w:rsidRPr="00273197">
        <w:rPr>
          <w:rFonts w:asciiTheme="majorHAnsi" w:hAnsiTheme="majorHAnsi"/>
        </w:rPr>
        <w:t>Bioavailability is the degree to which an element/compound can be absorbed and/or metabolized by an organism.</w:t>
      </w:r>
    </w:p>
    <w:p w14:paraId="06615E30" w14:textId="77777777" w:rsidR="00273197" w:rsidRDefault="00273197" w:rsidP="00972CFA">
      <w:pPr>
        <w:jc w:val="both"/>
        <w:rPr>
          <w:rFonts w:asciiTheme="majorHAnsi" w:hAnsiTheme="majorHAnsi"/>
        </w:rPr>
      </w:pPr>
    </w:p>
    <w:p w14:paraId="6066FF99" w14:textId="67D30895" w:rsidR="00273197" w:rsidRPr="00972CFA" w:rsidRDefault="00273197" w:rsidP="00972CFA">
      <w:pPr>
        <w:pStyle w:val="ListParagraph"/>
        <w:numPr>
          <w:ilvl w:val="0"/>
          <w:numId w:val="4"/>
        </w:numPr>
        <w:jc w:val="both"/>
        <w:rPr>
          <w:rFonts w:asciiTheme="majorHAnsi" w:hAnsiTheme="majorHAnsi"/>
          <w:b/>
        </w:rPr>
      </w:pPr>
      <w:r>
        <w:t xml:space="preserve"> </w:t>
      </w:r>
      <w:r w:rsidRPr="00972CFA">
        <w:rPr>
          <w:rFonts w:asciiTheme="majorHAnsi" w:hAnsiTheme="majorHAnsi"/>
          <w:b/>
        </w:rPr>
        <w:t>Is acid rain mor</w:t>
      </w:r>
      <w:r w:rsidR="00EA65EB" w:rsidRPr="00972CFA">
        <w:rPr>
          <w:rFonts w:asciiTheme="majorHAnsi" w:hAnsiTheme="majorHAnsi"/>
          <w:b/>
        </w:rPr>
        <w:t>e or less acidic than beer?</w:t>
      </w:r>
    </w:p>
    <w:p w14:paraId="0BD7909A" w14:textId="4E2C613B" w:rsidR="00EA65EB" w:rsidRPr="00972CFA" w:rsidRDefault="00EA65EB" w:rsidP="00972CFA">
      <w:pPr>
        <w:jc w:val="both"/>
        <w:rPr>
          <w:rFonts w:asciiTheme="majorHAnsi" w:hAnsiTheme="majorHAnsi"/>
        </w:rPr>
      </w:pPr>
      <w:r w:rsidRPr="00972CFA">
        <w:rPr>
          <w:rFonts w:asciiTheme="majorHAnsi" w:hAnsiTheme="majorHAnsi"/>
        </w:rPr>
        <w:t>It is less acidic than beer.</w:t>
      </w:r>
    </w:p>
    <w:p w14:paraId="201065E6" w14:textId="77777777" w:rsidR="00EA65EB" w:rsidRPr="00972CFA" w:rsidRDefault="00EA65EB" w:rsidP="00972CFA">
      <w:pPr>
        <w:jc w:val="both"/>
        <w:rPr>
          <w:rFonts w:asciiTheme="majorHAnsi" w:hAnsiTheme="majorHAnsi"/>
        </w:rPr>
      </w:pPr>
    </w:p>
    <w:p w14:paraId="52651796" w14:textId="46AB0CD0" w:rsidR="00DE186F" w:rsidRPr="00972CFA" w:rsidRDefault="00DE186F" w:rsidP="00972CFA">
      <w:pPr>
        <w:pStyle w:val="ListParagraph"/>
        <w:numPr>
          <w:ilvl w:val="0"/>
          <w:numId w:val="4"/>
        </w:numPr>
        <w:jc w:val="both"/>
        <w:rPr>
          <w:rFonts w:asciiTheme="majorHAnsi" w:hAnsiTheme="majorHAnsi"/>
          <w:b/>
        </w:rPr>
      </w:pPr>
      <w:r w:rsidRPr="00972CFA">
        <w:rPr>
          <w:rFonts w:asciiTheme="majorHAnsi" w:hAnsiTheme="majorHAnsi"/>
          <w:b/>
        </w:rPr>
        <w:t xml:space="preserve">Acidified precipitation is a weak mixture of: </w:t>
      </w:r>
    </w:p>
    <w:p w14:paraId="697F70C3" w14:textId="0CBCC43E" w:rsidR="00273197" w:rsidRPr="00972CFA" w:rsidRDefault="00972CFA" w:rsidP="00972CFA">
      <w:pPr>
        <w:jc w:val="both"/>
        <w:rPr>
          <w:rFonts w:asciiTheme="majorHAnsi" w:hAnsiTheme="majorHAnsi"/>
        </w:rPr>
      </w:pPr>
      <w:r w:rsidRPr="00972CFA">
        <w:rPr>
          <w:rFonts w:asciiTheme="majorHAnsi" w:hAnsiTheme="majorHAnsi"/>
        </w:rPr>
        <w:t>Acidified precipitation is a weak mixture of Sulfuric Acid and Nitric Acid.</w:t>
      </w:r>
    </w:p>
    <w:p w14:paraId="5EA34D89" w14:textId="57326FE0" w:rsidR="00273197" w:rsidRPr="002C2C4E" w:rsidRDefault="00972CFA" w:rsidP="00972CFA">
      <w:pPr>
        <w:pStyle w:val="ListParagraph"/>
        <w:numPr>
          <w:ilvl w:val="0"/>
          <w:numId w:val="4"/>
        </w:numPr>
        <w:jc w:val="both"/>
        <w:rPr>
          <w:rFonts w:asciiTheme="majorHAnsi" w:hAnsiTheme="majorHAnsi"/>
          <w:b/>
        </w:rPr>
      </w:pPr>
      <w:r w:rsidRPr="002C2C4E">
        <w:rPr>
          <w:rFonts w:asciiTheme="majorHAnsi" w:hAnsiTheme="majorHAnsi"/>
          <w:b/>
        </w:rPr>
        <w:t>Differentiate between wet and dry deposition:</w:t>
      </w:r>
    </w:p>
    <w:p w14:paraId="1ECDEF58" w14:textId="26EBB937" w:rsidR="00972CFA" w:rsidRDefault="00972CFA" w:rsidP="00972CFA">
      <w:pPr>
        <w:pStyle w:val="FreeFormA"/>
        <w:keepLines/>
        <w:tabs>
          <w:tab w:val="left" w:pos="603"/>
        </w:tabs>
        <w:jc w:val="both"/>
        <w:rPr>
          <w:rFonts w:asciiTheme="majorHAnsi" w:hAnsiTheme="majorHAnsi"/>
          <w:szCs w:val="24"/>
        </w:rPr>
      </w:pPr>
      <w:r w:rsidRPr="002C2C4E">
        <w:rPr>
          <w:rFonts w:asciiTheme="majorHAnsi" w:hAnsiTheme="majorHAnsi"/>
          <w:szCs w:val="24"/>
        </w:rPr>
        <w:t>Wet deposition refers to deposition onto the surface (inputs) when it is raining or snowing</w:t>
      </w:r>
      <w:r w:rsidRPr="002C2C4E">
        <w:rPr>
          <w:rFonts w:asciiTheme="majorHAnsi" w:hAnsiTheme="majorHAnsi"/>
          <w:position w:val="-2"/>
          <w:szCs w:val="24"/>
        </w:rPr>
        <w:t xml:space="preserve"> (</w:t>
      </w:r>
      <w:r w:rsidRPr="002C2C4E">
        <w:rPr>
          <w:rFonts w:asciiTheme="majorHAnsi" w:hAnsiTheme="majorHAnsi"/>
          <w:szCs w:val="24"/>
        </w:rPr>
        <w:t>chemicals are dissolved in the water of precipitation)</w:t>
      </w:r>
      <w:r w:rsidRPr="002C2C4E">
        <w:rPr>
          <w:rFonts w:asciiTheme="majorHAnsi" w:hAnsiTheme="majorHAnsi"/>
          <w:position w:val="-2"/>
          <w:szCs w:val="24"/>
        </w:rPr>
        <w:t xml:space="preserve">. </w:t>
      </w:r>
      <w:r w:rsidRPr="002C2C4E">
        <w:rPr>
          <w:rFonts w:asciiTheme="majorHAnsi" w:hAnsiTheme="majorHAnsi"/>
          <w:szCs w:val="24"/>
        </w:rPr>
        <w:t>Dry deposition</w:t>
      </w:r>
      <w:r w:rsidRPr="002C2C4E">
        <w:rPr>
          <w:rFonts w:asciiTheme="majorHAnsi" w:hAnsiTheme="majorHAnsi"/>
          <w:szCs w:val="24"/>
          <w:u w:color="000000"/>
        </w:rPr>
        <w:t xml:space="preserve"> occurs in the intervals between precipitation events; particles and gases are not dissolved in water (</w:t>
      </w:r>
      <w:r w:rsidRPr="002C2C4E">
        <w:rPr>
          <w:rFonts w:asciiTheme="majorHAnsi" w:hAnsiTheme="majorHAnsi"/>
          <w:szCs w:val="24"/>
        </w:rPr>
        <w:t>uptake of gaseous SO</w:t>
      </w:r>
      <w:r w:rsidRPr="002C2C4E">
        <w:rPr>
          <w:rFonts w:asciiTheme="majorHAnsi" w:hAnsiTheme="majorHAnsi"/>
          <w:position w:val="-10"/>
          <w:szCs w:val="24"/>
          <w:vertAlign w:val="subscript"/>
        </w:rPr>
        <w:t>2</w:t>
      </w:r>
      <w:r w:rsidRPr="002C2C4E">
        <w:rPr>
          <w:rFonts w:asciiTheme="majorHAnsi" w:hAnsiTheme="majorHAnsi"/>
          <w:szCs w:val="24"/>
        </w:rPr>
        <w:t xml:space="preserve"> and NO</w:t>
      </w:r>
      <w:r w:rsidRPr="002C2C4E">
        <w:rPr>
          <w:rFonts w:asciiTheme="majorHAnsi" w:hAnsiTheme="majorHAnsi"/>
          <w:position w:val="-10"/>
          <w:szCs w:val="24"/>
          <w:vertAlign w:val="subscript"/>
        </w:rPr>
        <w:t>x</w:t>
      </w:r>
      <w:r w:rsidRPr="002C2C4E">
        <w:rPr>
          <w:rFonts w:asciiTheme="majorHAnsi" w:hAnsiTheme="majorHAnsi"/>
          <w:szCs w:val="24"/>
        </w:rPr>
        <w:t xml:space="preserve"> by vegetation and by wet non-biological surfaces)</w:t>
      </w:r>
    </w:p>
    <w:p w14:paraId="55055095" w14:textId="77777777" w:rsidR="002C2C4E" w:rsidRDefault="002C2C4E" w:rsidP="00972CFA">
      <w:pPr>
        <w:pStyle w:val="FreeFormA"/>
        <w:keepLines/>
        <w:tabs>
          <w:tab w:val="left" w:pos="603"/>
        </w:tabs>
        <w:jc w:val="both"/>
        <w:rPr>
          <w:rFonts w:asciiTheme="majorHAnsi" w:hAnsiTheme="majorHAnsi"/>
          <w:szCs w:val="24"/>
        </w:rPr>
      </w:pPr>
    </w:p>
    <w:p w14:paraId="47F15891" w14:textId="285686D6" w:rsidR="002C2C4E" w:rsidRPr="00EE6C07" w:rsidRDefault="002C2C4E" w:rsidP="002F0F57">
      <w:pPr>
        <w:pStyle w:val="FreeFormA"/>
        <w:keepLines/>
        <w:numPr>
          <w:ilvl w:val="0"/>
          <w:numId w:val="4"/>
        </w:numPr>
        <w:tabs>
          <w:tab w:val="left" w:pos="603"/>
        </w:tabs>
        <w:jc w:val="both"/>
        <w:rPr>
          <w:rFonts w:asciiTheme="majorHAnsi" w:hAnsiTheme="majorHAnsi"/>
        </w:rPr>
      </w:pPr>
      <w:r w:rsidRPr="00EE6C07">
        <w:rPr>
          <w:rFonts w:asciiTheme="majorHAnsi" w:hAnsiTheme="majorHAnsi"/>
        </w:rPr>
        <w:t xml:space="preserve">The toxicity of </w:t>
      </w:r>
      <w:r w:rsidR="002F0F57" w:rsidRPr="00EE6C07">
        <w:rPr>
          <w:rFonts w:asciiTheme="majorHAnsi" w:hAnsiTheme="majorHAnsi"/>
        </w:rPr>
        <w:t xml:space="preserve">petroleum depends upon the </w:t>
      </w:r>
      <w:r w:rsidR="002F0F57" w:rsidRPr="00EE6C07">
        <w:rPr>
          <w:rFonts w:asciiTheme="majorHAnsi" w:hAnsiTheme="majorHAnsi"/>
          <w:b/>
          <w:u w:val="single"/>
        </w:rPr>
        <w:t>molecular species</w:t>
      </w:r>
      <w:r w:rsidR="002F0F57" w:rsidRPr="00EE6C07">
        <w:rPr>
          <w:rFonts w:asciiTheme="majorHAnsi" w:hAnsiTheme="majorHAnsi"/>
        </w:rPr>
        <w:t xml:space="preserve"> and </w:t>
      </w:r>
      <w:r w:rsidR="002F0F57" w:rsidRPr="00EE6C07">
        <w:rPr>
          <w:rFonts w:asciiTheme="majorHAnsi" w:hAnsiTheme="majorHAnsi"/>
          <w:b/>
          <w:u w:val="single"/>
        </w:rPr>
        <w:t>the physical attributes</w:t>
      </w:r>
      <w:r w:rsidRPr="00EE6C07">
        <w:rPr>
          <w:rFonts w:asciiTheme="majorHAnsi" w:hAnsiTheme="majorHAnsi"/>
        </w:rPr>
        <w:t xml:space="preserve"> of hydrocarbons or their mixtures.</w:t>
      </w:r>
    </w:p>
    <w:p w14:paraId="7D498267" w14:textId="77777777" w:rsidR="002F0F57" w:rsidRPr="00EE6C07" w:rsidRDefault="002F0F57" w:rsidP="002F0F57">
      <w:pPr>
        <w:pStyle w:val="FreeFormA"/>
        <w:keepLines/>
        <w:tabs>
          <w:tab w:val="left" w:pos="603"/>
        </w:tabs>
        <w:jc w:val="both"/>
        <w:rPr>
          <w:rFonts w:asciiTheme="majorHAnsi" w:hAnsiTheme="majorHAnsi"/>
        </w:rPr>
      </w:pPr>
    </w:p>
    <w:p w14:paraId="242B0273" w14:textId="337E8A2F" w:rsidR="002F0F57" w:rsidRPr="00EE6C07" w:rsidRDefault="002F0F57" w:rsidP="002F0F57">
      <w:pPr>
        <w:pStyle w:val="FreeFormA"/>
        <w:keepLines/>
        <w:numPr>
          <w:ilvl w:val="0"/>
          <w:numId w:val="4"/>
        </w:numPr>
        <w:tabs>
          <w:tab w:val="left" w:pos="603"/>
        </w:tabs>
        <w:jc w:val="both"/>
        <w:rPr>
          <w:rFonts w:asciiTheme="majorHAnsi" w:hAnsiTheme="majorHAnsi"/>
          <w:b/>
        </w:rPr>
      </w:pPr>
      <w:r w:rsidRPr="00EE6C07">
        <w:rPr>
          <w:rFonts w:asciiTheme="majorHAnsi" w:hAnsiTheme="majorHAnsi"/>
          <w:b/>
        </w:rPr>
        <w:t>Hydrocarbon’s toxicity to organisms is often caused by what mechanism?</w:t>
      </w:r>
    </w:p>
    <w:p w14:paraId="0799A9DA" w14:textId="3322EA92" w:rsidR="002F0F57" w:rsidRPr="00EE6C07" w:rsidRDefault="002F0F57" w:rsidP="002F0F57">
      <w:pPr>
        <w:pStyle w:val="FreeFormA"/>
        <w:keepLines/>
        <w:jc w:val="both"/>
        <w:rPr>
          <w:rFonts w:asciiTheme="majorHAnsi" w:hAnsiTheme="majorHAnsi"/>
        </w:rPr>
      </w:pPr>
      <w:r w:rsidRPr="00EE6C07">
        <w:rPr>
          <w:rFonts w:asciiTheme="majorHAnsi" w:hAnsiTheme="majorHAnsi"/>
        </w:rPr>
        <w:t>Toxicity is often caused by hydrocarbons</w:t>
      </w:r>
      <w:r w:rsidRPr="00EE6C07">
        <w:rPr>
          <w:rFonts w:asciiTheme="majorHAnsi" w:hAnsiTheme="majorHAnsi"/>
          <w:iCs/>
        </w:rPr>
        <w:t xml:space="preserve"> </w:t>
      </w:r>
      <w:r w:rsidRPr="00EE6C07">
        <w:rPr>
          <w:rFonts w:asciiTheme="majorHAnsi" w:hAnsiTheme="majorHAnsi"/>
          <w:i/>
          <w:iCs/>
        </w:rPr>
        <w:t>disrupting the cellular membrane</w:t>
      </w:r>
      <w:r w:rsidRPr="00EE6C07">
        <w:rPr>
          <w:rFonts w:asciiTheme="majorHAnsi" w:hAnsiTheme="majorHAnsi"/>
          <w:iCs/>
        </w:rPr>
        <w:t>; t</w:t>
      </w:r>
      <w:r w:rsidRPr="00EE6C07">
        <w:rPr>
          <w:rFonts w:asciiTheme="majorHAnsi" w:hAnsiTheme="majorHAnsi"/>
        </w:rPr>
        <w:t>his causes the cellular contents to leak out</w:t>
      </w:r>
      <w:r w:rsidRPr="00EE6C07">
        <w:rPr>
          <w:rFonts w:asciiTheme="majorHAnsi" w:hAnsiTheme="majorHAnsi"/>
          <w:iCs/>
        </w:rPr>
        <w:t>. C</w:t>
      </w:r>
      <w:r w:rsidRPr="00EE6C07">
        <w:rPr>
          <w:rFonts w:asciiTheme="majorHAnsi" w:hAnsiTheme="majorHAnsi"/>
        </w:rPr>
        <w:t>ell death is caused – if cell death extensive, it is followed by tissue death</w:t>
      </w:r>
    </w:p>
    <w:p w14:paraId="5D8DAD71" w14:textId="77777777" w:rsidR="002F0F57" w:rsidRPr="00EE6C07" w:rsidRDefault="002F0F57" w:rsidP="002F0F57">
      <w:pPr>
        <w:pStyle w:val="FreeFormA"/>
        <w:keepLines/>
        <w:jc w:val="both"/>
        <w:rPr>
          <w:rFonts w:asciiTheme="majorHAnsi" w:hAnsiTheme="majorHAnsi"/>
        </w:rPr>
      </w:pPr>
    </w:p>
    <w:p w14:paraId="1F43B00E" w14:textId="0B473AEB" w:rsidR="002F0F57" w:rsidRPr="00EE6C07" w:rsidRDefault="003C4FEC" w:rsidP="003C4FEC">
      <w:pPr>
        <w:pStyle w:val="FreeFormA"/>
        <w:keepLines/>
        <w:numPr>
          <w:ilvl w:val="0"/>
          <w:numId w:val="4"/>
        </w:numPr>
        <w:jc w:val="both"/>
        <w:rPr>
          <w:rFonts w:asciiTheme="majorHAnsi" w:hAnsiTheme="majorHAnsi"/>
          <w:b/>
        </w:rPr>
      </w:pPr>
      <w:r w:rsidRPr="00EE6C07">
        <w:rPr>
          <w:rFonts w:asciiTheme="majorHAnsi" w:hAnsiTheme="majorHAnsi"/>
          <w:b/>
        </w:rPr>
        <w:t>Lakes can be categorized in terms of their primary productivity or nutrient status. The four major nutrient states of lakes are listed below. Match these to their descriptions using lines:</w:t>
      </w:r>
    </w:p>
    <w:p w14:paraId="08374316" w14:textId="091894E4" w:rsidR="003C4FEC" w:rsidRPr="00EE6C07" w:rsidRDefault="00EE6C07" w:rsidP="003C4FEC">
      <w:pPr>
        <w:pStyle w:val="FreeFormA"/>
        <w:keepLines/>
        <w:jc w:val="both"/>
        <w:rPr>
          <w:rFonts w:asciiTheme="majorHAnsi" w:hAnsiTheme="majorHAnsi"/>
          <w:u w:color="000000"/>
        </w:rPr>
      </w:pPr>
      <w:r>
        <w:rPr>
          <w:rFonts w:asciiTheme="majorHAnsi" w:hAnsiTheme="majorHAnsi"/>
        </w:rPr>
        <w:t>Oli</w:t>
      </w:r>
      <w:r w:rsidR="003C4FEC" w:rsidRPr="00EE6C07">
        <w:rPr>
          <w:rFonts w:asciiTheme="majorHAnsi" w:hAnsiTheme="majorHAnsi"/>
        </w:rPr>
        <w:t>gotrophic</w:t>
      </w:r>
      <w:r w:rsidR="003C4FEC" w:rsidRPr="00EE6C07">
        <w:rPr>
          <w:rFonts w:asciiTheme="majorHAnsi" w:hAnsiTheme="majorHAnsi"/>
        </w:rPr>
        <w:tab/>
      </w:r>
      <w:r w:rsidRPr="00EE6C07">
        <w:rPr>
          <w:rFonts w:asciiTheme="majorHAnsi" w:hAnsiTheme="majorHAnsi"/>
        </w:rPr>
        <w:sym w:font="Wingdings" w:char="F0E0"/>
      </w:r>
      <w:r w:rsidRPr="00EE6C07">
        <w:rPr>
          <w:rFonts w:asciiTheme="majorHAnsi" w:hAnsiTheme="majorHAnsi"/>
        </w:rPr>
        <w:t xml:space="preserve"> </w:t>
      </w:r>
      <w:r w:rsidRPr="00EE6C07">
        <w:rPr>
          <w:rFonts w:asciiTheme="majorHAnsi" w:hAnsiTheme="majorHAnsi"/>
          <w:u w:color="000000"/>
        </w:rPr>
        <w:t>An unproductive lake, with a sparse supply of nutrients</w:t>
      </w:r>
    </w:p>
    <w:p w14:paraId="2D5FC24F" w14:textId="2A4EF20D" w:rsidR="00EE6C07" w:rsidRPr="00EE6C07" w:rsidRDefault="00EE6C07" w:rsidP="003C4FEC">
      <w:pPr>
        <w:pStyle w:val="FreeFormA"/>
        <w:keepLines/>
        <w:jc w:val="both"/>
        <w:rPr>
          <w:rFonts w:asciiTheme="majorHAnsi" w:hAnsiTheme="majorHAnsi"/>
          <w:u w:color="000000"/>
        </w:rPr>
      </w:pPr>
      <w:proofErr w:type="spellStart"/>
      <w:r w:rsidRPr="00EE6C07">
        <w:rPr>
          <w:rFonts w:asciiTheme="majorHAnsi" w:hAnsiTheme="majorHAnsi"/>
        </w:rPr>
        <w:t>Mesotrophic</w:t>
      </w:r>
      <w:proofErr w:type="spellEnd"/>
      <w:r w:rsidRPr="00EE6C07">
        <w:rPr>
          <w:rFonts w:asciiTheme="majorHAnsi" w:hAnsiTheme="majorHAnsi"/>
        </w:rPr>
        <w:tab/>
      </w:r>
      <w:r w:rsidRPr="00EE6C07">
        <w:rPr>
          <w:rFonts w:asciiTheme="majorHAnsi" w:hAnsiTheme="majorHAnsi"/>
        </w:rPr>
        <w:sym w:font="Wingdings" w:char="F0E0"/>
      </w:r>
      <w:r w:rsidRPr="00EE6C07">
        <w:rPr>
          <w:rFonts w:asciiTheme="majorHAnsi" w:hAnsiTheme="majorHAnsi"/>
        </w:rPr>
        <w:t xml:space="preserve"> </w:t>
      </w:r>
      <w:r w:rsidRPr="00EE6C07">
        <w:rPr>
          <w:rFonts w:asciiTheme="majorHAnsi" w:hAnsiTheme="majorHAnsi"/>
          <w:u w:color="000000"/>
        </w:rPr>
        <w:t>An intermediate condition</w:t>
      </w:r>
    </w:p>
    <w:p w14:paraId="31A89C7D" w14:textId="02CA7820" w:rsidR="00EE6C07" w:rsidRPr="00EE6C07" w:rsidRDefault="00EE6C07" w:rsidP="003C4FEC">
      <w:pPr>
        <w:pStyle w:val="FreeFormA"/>
        <w:keepLines/>
        <w:jc w:val="both"/>
        <w:rPr>
          <w:rFonts w:asciiTheme="majorHAnsi" w:hAnsiTheme="majorHAnsi"/>
          <w:u w:color="000000"/>
        </w:rPr>
      </w:pPr>
      <w:r w:rsidRPr="00EE6C07">
        <w:rPr>
          <w:rFonts w:asciiTheme="majorHAnsi" w:hAnsiTheme="majorHAnsi"/>
        </w:rPr>
        <w:t>Eutrophic</w:t>
      </w:r>
      <w:r w:rsidRPr="00EE6C07">
        <w:rPr>
          <w:rFonts w:asciiTheme="majorHAnsi" w:hAnsiTheme="majorHAnsi"/>
        </w:rPr>
        <w:tab/>
      </w:r>
      <w:r w:rsidRPr="00EE6C07">
        <w:rPr>
          <w:rFonts w:asciiTheme="majorHAnsi" w:hAnsiTheme="majorHAnsi"/>
        </w:rPr>
        <w:sym w:font="Wingdings" w:char="F0E0"/>
      </w:r>
      <w:r w:rsidRPr="00EE6C07">
        <w:rPr>
          <w:rFonts w:asciiTheme="majorHAnsi" w:hAnsiTheme="majorHAnsi"/>
        </w:rPr>
        <w:t xml:space="preserve"> </w:t>
      </w:r>
      <w:r w:rsidRPr="00EE6C07">
        <w:rPr>
          <w:rFonts w:asciiTheme="majorHAnsi" w:hAnsiTheme="majorHAnsi"/>
          <w:u w:color="000000"/>
        </w:rPr>
        <w:t>A highly productive lake, due to an abundant supply of nutrients</w:t>
      </w:r>
    </w:p>
    <w:p w14:paraId="2C6F16BA" w14:textId="709E5FDD" w:rsidR="00EE6C07" w:rsidRPr="00EE6C07" w:rsidRDefault="00EE6C07" w:rsidP="003C4FEC">
      <w:pPr>
        <w:pStyle w:val="FreeFormA"/>
        <w:keepLines/>
        <w:jc w:val="both"/>
        <w:rPr>
          <w:rFonts w:asciiTheme="majorHAnsi" w:hAnsiTheme="majorHAnsi"/>
          <w:iCs/>
        </w:rPr>
      </w:pPr>
      <w:r w:rsidRPr="00EE6C07">
        <w:rPr>
          <w:rFonts w:asciiTheme="majorHAnsi" w:hAnsiTheme="majorHAnsi"/>
        </w:rPr>
        <w:t>Hypertrophic</w:t>
      </w:r>
      <w:r w:rsidRPr="00EE6C07">
        <w:rPr>
          <w:rFonts w:asciiTheme="majorHAnsi" w:hAnsiTheme="majorHAnsi"/>
        </w:rPr>
        <w:tab/>
      </w:r>
      <w:r w:rsidRPr="00EE6C07">
        <w:rPr>
          <w:rFonts w:asciiTheme="majorHAnsi" w:hAnsiTheme="majorHAnsi"/>
        </w:rPr>
        <w:sym w:font="Wingdings" w:char="F0E0"/>
      </w:r>
      <w:r w:rsidRPr="00EE6C07">
        <w:rPr>
          <w:rFonts w:asciiTheme="majorHAnsi" w:hAnsiTheme="majorHAnsi"/>
        </w:rPr>
        <w:t xml:space="preserve"> </w:t>
      </w:r>
      <w:proofErr w:type="gramStart"/>
      <w:r w:rsidRPr="00EE6C07">
        <w:rPr>
          <w:rFonts w:asciiTheme="majorHAnsi" w:hAnsiTheme="majorHAnsi"/>
          <w:u w:color="000000"/>
        </w:rPr>
        <w:t>An</w:t>
      </w:r>
      <w:proofErr w:type="gramEnd"/>
      <w:r w:rsidRPr="00EE6C07">
        <w:rPr>
          <w:rFonts w:asciiTheme="majorHAnsi" w:hAnsiTheme="majorHAnsi"/>
          <w:u w:color="000000"/>
        </w:rPr>
        <w:t xml:space="preserve"> extremely productive lake</w:t>
      </w:r>
    </w:p>
    <w:p w14:paraId="0F14B736" w14:textId="77777777" w:rsidR="00EE6C07" w:rsidRDefault="00EE6C07" w:rsidP="002F0F57">
      <w:pPr>
        <w:pStyle w:val="FreeFormA"/>
        <w:keepLines/>
        <w:tabs>
          <w:tab w:val="left" w:pos="603"/>
        </w:tabs>
        <w:jc w:val="both"/>
      </w:pPr>
    </w:p>
    <w:p w14:paraId="46D6BFB2" w14:textId="541B53DC" w:rsidR="00C535CA" w:rsidRPr="00252F86" w:rsidRDefault="00C535CA" w:rsidP="00A61231">
      <w:pPr>
        <w:pStyle w:val="FreeFormA"/>
        <w:keepLines/>
        <w:numPr>
          <w:ilvl w:val="0"/>
          <w:numId w:val="4"/>
        </w:numPr>
        <w:tabs>
          <w:tab w:val="left" w:pos="603"/>
        </w:tabs>
        <w:jc w:val="both"/>
        <w:rPr>
          <w:rFonts w:asciiTheme="majorHAnsi" w:hAnsiTheme="majorHAnsi"/>
          <w:b/>
        </w:rPr>
      </w:pPr>
      <w:r w:rsidRPr="00252F86">
        <w:rPr>
          <w:rFonts w:asciiTheme="majorHAnsi" w:hAnsiTheme="majorHAnsi"/>
          <w:b/>
        </w:rPr>
        <w:t>Reservoirs are created by flooding a large area of land name three types of environmental damage caused by reservoir creation</w:t>
      </w:r>
      <w:r w:rsidR="00A61231" w:rsidRPr="00252F86">
        <w:rPr>
          <w:rFonts w:asciiTheme="majorHAnsi" w:hAnsiTheme="majorHAnsi"/>
          <w:b/>
        </w:rPr>
        <w:t>:</w:t>
      </w:r>
    </w:p>
    <w:p w14:paraId="1CC59045" w14:textId="546C26DA" w:rsidR="00A61231" w:rsidRPr="00252F86" w:rsidRDefault="00A61231" w:rsidP="00A61231">
      <w:pPr>
        <w:pStyle w:val="FreeFormA"/>
        <w:keepLines/>
        <w:jc w:val="both"/>
        <w:rPr>
          <w:rFonts w:asciiTheme="majorHAnsi" w:hAnsiTheme="majorHAnsi"/>
          <w:u w:color="000000"/>
        </w:rPr>
      </w:pPr>
      <w:proofErr w:type="gramStart"/>
      <w:r w:rsidRPr="00252F86">
        <w:rPr>
          <w:rFonts w:asciiTheme="majorHAnsi" w:hAnsiTheme="majorHAnsi"/>
          <w:u w:color="000000"/>
        </w:rPr>
        <w:t>Destruction of timber, inundation of wetland habitat, and loss of wildlife habitat.</w:t>
      </w:r>
      <w:proofErr w:type="gramEnd"/>
    </w:p>
    <w:p w14:paraId="376CF085" w14:textId="77777777" w:rsidR="00A61231" w:rsidRDefault="00A61231" w:rsidP="00A61231">
      <w:pPr>
        <w:pStyle w:val="FreeFormA"/>
        <w:keepLines/>
        <w:jc w:val="both"/>
        <w:rPr>
          <w:u w:color="000000"/>
        </w:rPr>
      </w:pPr>
    </w:p>
    <w:p w14:paraId="6953F0BC" w14:textId="0B869FA3" w:rsidR="00A61231" w:rsidRPr="00252F86" w:rsidRDefault="00252F86" w:rsidP="00252F86">
      <w:pPr>
        <w:pStyle w:val="FreeFormA"/>
        <w:keepLines/>
        <w:numPr>
          <w:ilvl w:val="0"/>
          <w:numId w:val="4"/>
        </w:numPr>
        <w:jc w:val="both"/>
        <w:rPr>
          <w:rFonts w:asciiTheme="majorHAnsi" w:hAnsiTheme="majorHAnsi"/>
          <w:b/>
        </w:rPr>
      </w:pPr>
      <w:r w:rsidRPr="00252F86">
        <w:rPr>
          <w:rFonts w:asciiTheme="majorHAnsi" w:hAnsiTheme="majorHAnsi"/>
          <w:b/>
        </w:rPr>
        <w:t>An organism that is deemed to be interfering with a human purpose is often termed.</w:t>
      </w:r>
    </w:p>
    <w:p w14:paraId="20AABBC4" w14:textId="71971A76" w:rsidR="00252F86" w:rsidRPr="00252F86" w:rsidRDefault="00252F86" w:rsidP="00252F86">
      <w:pPr>
        <w:widowControl w:val="0"/>
        <w:numPr>
          <w:ilvl w:val="1"/>
          <w:numId w:val="4"/>
        </w:numPr>
        <w:tabs>
          <w:tab w:val="left" w:pos="940"/>
          <w:tab w:val="left" w:pos="1440"/>
        </w:tabs>
        <w:autoSpaceDE w:val="0"/>
        <w:autoSpaceDN w:val="0"/>
        <w:adjustRightInd w:val="0"/>
        <w:rPr>
          <w:rFonts w:asciiTheme="majorHAnsi" w:hAnsiTheme="majorHAnsi" w:cs="Times New Roman"/>
        </w:rPr>
      </w:pPr>
      <w:r w:rsidRPr="00252F86">
        <w:rPr>
          <w:rFonts w:asciiTheme="majorHAnsi" w:hAnsiTheme="majorHAnsi" w:cs="Times New Roman"/>
        </w:rPr>
        <w:t>Bother</w:t>
      </w:r>
    </w:p>
    <w:p w14:paraId="50F20C65" w14:textId="74FD2E16" w:rsidR="00252F86" w:rsidRPr="00252F86" w:rsidRDefault="00252F86" w:rsidP="00252F86">
      <w:pPr>
        <w:widowControl w:val="0"/>
        <w:numPr>
          <w:ilvl w:val="1"/>
          <w:numId w:val="4"/>
        </w:numPr>
        <w:tabs>
          <w:tab w:val="left" w:pos="940"/>
          <w:tab w:val="left" w:pos="1440"/>
        </w:tabs>
        <w:autoSpaceDE w:val="0"/>
        <w:autoSpaceDN w:val="0"/>
        <w:adjustRightInd w:val="0"/>
        <w:rPr>
          <w:rFonts w:asciiTheme="majorHAnsi" w:hAnsiTheme="majorHAnsi" w:cs="Times New Roman"/>
          <w:bCs/>
          <w:u w:val="single"/>
        </w:rPr>
      </w:pPr>
      <w:r w:rsidRPr="00252F86">
        <w:rPr>
          <w:rFonts w:asciiTheme="majorHAnsi" w:hAnsiTheme="majorHAnsi" w:cs="Times New Roman"/>
          <w:bCs/>
          <w:u w:val="single"/>
        </w:rPr>
        <w:t>Pest</w:t>
      </w:r>
    </w:p>
    <w:p w14:paraId="70D24F63" w14:textId="59F457F2" w:rsidR="00252F86" w:rsidRPr="00252F86" w:rsidRDefault="00252F86" w:rsidP="00252F86">
      <w:pPr>
        <w:widowControl w:val="0"/>
        <w:numPr>
          <w:ilvl w:val="1"/>
          <w:numId w:val="4"/>
        </w:numPr>
        <w:tabs>
          <w:tab w:val="left" w:pos="940"/>
          <w:tab w:val="left" w:pos="1440"/>
        </w:tabs>
        <w:autoSpaceDE w:val="0"/>
        <w:autoSpaceDN w:val="0"/>
        <w:adjustRightInd w:val="0"/>
        <w:rPr>
          <w:rFonts w:asciiTheme="majorHAnsi" w:hAnsiTheme="majorHAnsi" w:cs="Times New Roman"/>
        </w:rPr>
      </w:pPr>
      <w:r w:rsidRPr="00252F86">
        <w:rPr>
          <w:rFonts w:asciiTheme="majorHAnsi" w:hAnsiTheme="majorHAnsi" w:cs="Times New Roman"/>
        </w:rPr>
        <w:t>Invasive</w:t>
      </w:r>
    </w:p>
    <w:p w14:paraId="4F3C7ADB" w14:textId="36737DFD" w:rsidR="00252F86" w:rsidRPr="00252F86" w:rsidRDefault="00252F86" w:rsidP="00252F86">
      <w:pPr>
        <w:widowControl w:val="0"/>
        <w:numPr>
          <w:ilvl w:val="1"/>
          <w:numId w:val="4"/>
        </w:numPr>
        <w:tabs>
          <w:tab w:val="left" w:pos="940"/>
          <w:tab w:val="left" w:pos="1440"/>
        </w:tabs>
        <w:autoSpaceDE w:val="0"/>
        <w:autoSpaceDN w:val="0"/>
        <w:adjustRightInd w:val="0"/>
        <w:rPr>
          <w:rFonts w:asciiTheme="majorHAnsi" w:hAnsiTheme="majorHAnsi" w:cs="Times New Roman"/>
        </w:rPr>
      </w:pPr>
      <w:r w:rsidRPr="00252F86">
        <w:rPr>
          <w:rFonts w:asciiTheme="majorHAnsi" w:hAnsiTheme="majorHAnsi" w:cs="Times New Roman"/>
        </w:rPr>
        <w:t>Jerk</w:t>
      </w:r>
    </w:p>
    <w:p w14:paraId="4884DB75" w14:textId="4DCA44AE" w:rsidR="00252F86" w:rsidRPr="00252F86" w:rsidRDefault="00252F86" w:rsidP="00252F86">
      <w:pPr>
        <w:widowControl w:val="0"/>
        <w:numPr>
          <w:ilvl w:val="1"/>
          <w:numId w:val="4"/>
        </w:numPr>
        <w:tabs>
          <w:tab w:val="left" w:pos="940"/>
          <w:tab w:val="left" w:pos="1440"/>
        </w:tabs>
        <w:autoSpaceDE w:val="0"/>
        <w:autoSpaceDN w:val="0"/>
        <w:adjustRightInd w:val="0"/>
        <w:rPr>
          <w:rFonts w:asciiTheme="majorHAnsi" w:hAnsiTheme="majorHAnsi" w:cs="Times New Roman"/>
        </w:rPr>
      </w:pPr>
      <w:r w:rsidRPr="00252F86">
        <w:rPr>
          <w:rFonts w:asciiTheme="majorHAnsi" w:hAnsiTheme="majorHAnsi" w:cs="Times New Roman"/>
        </w:rPr>
        <w:t>Alien</w:t>
      </w:r>
    </w:p>
    <w:p w14:paraId="626874DC" w14:textId="61E8D277" w:rsidR="00252F86" w:rsidRPr="00252F86" w:rsidRDefault="00252F86" w:rsidP="00252F86">
      <w:pPr>
        <w:widowControl w:val="0"/>
        <w:numPr>
          <w:ilvl w:val="1"/>
          <w:numId w:val="4"/>
        </w:numPr>
        <w:tabs>
          <w:tab w:val="left" w:pos="940"/>
          <w:tab w:val="left" w:pos="1440"/>
        </w:tabs>
        <w:autoSpaceDE w:val="0"/>
        <w:autoSpaceDN w:val="0"/>
        <w:adjustRightInd w:val="0"/>
        <w:rPr>
          <w:rFonts w:asciiTheme="majorHAnsi" w:hAnsiTheme="majorHAnsi" w:cs="Times New Roman"/>
        </w:rPr>
      </w:pPr>
      <w:r w:rsidRPr="00252F86">
        <w:rPr>
          <w:rFonts w:asciiTheme="majorHAnsi" w:hAnsiTheme="majorHAnsi" w:cs="Times New Roman"/>
        </w:rPr>
        <w:t>Dummy</w:t>
      </w:r>
    </w:p>
    <w:p w14:paraId="3F532493" w14:textId="77777777" w:rsidR="00C535CA" w:rsidRPr="002F0F57" w:rsidRDefault="00C535CA" w:rsidP="00C535CA">
      <w:pPr>
        <w:pStyle w:val="FreeFormA"/>
        <w:keepLines/>
        <w:tabs>
          <w:tab w:val="left" w:pos="603"/>
        </w:tabs>
        <w:jc w:val="both"/>
      </w:pPr>
    </w:p>
    <w:p w14:paraId="3DEB6B20" w14:textId="6553C23E" w:rsidR="00273197" w:rsidRPr="00DD5E0C" w:rsidRDefault="00252F86" w:rsidP="00DD5E0C">
      <w:pPr>
        <w:pStyle w:val="ListParagraph"/>
        <w:numPr>
          <w:ilvl w:val="0"/>
          <w:numId w:val="4"/>
        </w:numPr>
        <w:jc w:val="both"/>
        <w:rPr>
          <w:rFonts w:asciiTheme="majorHAnsi" w:hAnsiTheme="majorHAnsi"/>
          <w:b/>
        </w:rPr>
      </w:pPr>
      <w:r w:rsidRPr="00DD5E0C">
        <w:rPr>
          <w:rFonts w:asciiTheme="majorHAnsi" w:hAnsiTheme="majorHAnsi"/>
          <w:b/>
        </w:rPr>
        <w:t>Name and give examples of four categories of pesticides.</w:t>
      </w:r>
    </w:p>
    <w:p w14:paraId="7AE2AEAB" w14:textId="61E87B1F" w:rsidR="00252F86" w:rsidRPr="00DD5E0C" w:rsidRDefault="00026A49" w:rsidP="00DD5E0C">
      <w:pPr>
        <w:jc w:val="both"/>
        <w:rPr>
          <w:rFonts w:asciiTheme="majorHAnsi" w:hAnsiTheme="majorHAnsi"/>
        </w:rPr>
      </w:pPr>
      <w:r w:rsidRPr="00DD5E0C">
        <w:rPr>
          <w:rFonts w:asciiTheme="majorHAnsi" w:hAnsiTheme="majorHAnsi"/>
        </w:rPr>
        <w:t>Inorganic pesticides (copper compounds, arsenicals, mercurial), ‘Natural’ organics (nicotine, pyrethrum, rotenone, strychnine), Synthetic organics (organochlorines</w:t>
      </w:r>
      <w:r w:rsidR="00DD5E0C" w:rsidRPr="00DD5E0C">
        <w:rPr>
          <w:rFonts w:asciiTheme="majorHAnsi" w:hAnsiTheme="majorHAnsi"/>
        </w:rPr>
        <w:t>, carbamates, organophosphates, etc.) and Biologicals (Bacillus thuringigensis, beneficial Nematodes).</w:t>
      </w:r>
    </w:p>
    <w:p w14:paraId="75C6AD04" w14:textId="77777777" w:rsidR="00DD5E0C" w:rsidRPr="00DD5E0C" w:rsidRDefault="00DD5E0C" w:rsidP="00DD5E0C">
      <w:pPr>
        <w:jc w:val="both"/>
        <w:rPr>
          <w:rFonts w:asciiTheme="majorHAnsi" w:hAnsiTheme="majorHAnsi"/>
        </w:rPr>
      </w:pPr>
    </w:p>
    <w:p w14:paraId="23A12B95" w14:textId="77777777" w:rsidR="00DD5E0C" w:rsidRPr="00DD5E0C" w:rsidRDefault="00DD5E0C" w:rsidP="00DD5E0C">
      <w:pPr>
        <w:jc w:val="both"/>
        <w:rPr>
          <w:rFonts w:asciiTheme="majorHAnsi" w:hAnsiTheme="majorHAnsi"/>
          <w:b/>
        </w:rPr>
      </w:pPr>
    </w:p>
    <w:p w14:paraId="2EC83A17" w14:textId="701D0217" w:rsidR="00DD5E0C" w:rsidRPr="00DD5E0C" w:rsidRDefault="00DD5E0C" w:rsidP="00DD5E0C">
      <w:pPr>
        <w:pStyle w:val="ListParagraph"/>
        <w:numPr>
          <w:ilvl w:val="0"/>
          <w:numId w:val="4"/>
        </w:numPr>
        <w:jc w:val="both"/>
        <w:rPr>
          <w:rFonts w:asciiTheme="majorHAnsi" w:hAnsiTheme="majorHAnsi"/>
          <w:b/>
        </w:rPr>
      </w:pPr>
      <w:r w:rsidRPr="00DD5E0C">
        <w:rPr>
          <w:rFonts w:asciiTheme="majorHAnsi" w:hAnsiTheme="majorHAnsi"/>
          <w:b/>
        </w:rPr>
        <w:t>The use of coordinated suite of tactics to reduce pest abundance to below an economic threshold is called:</w:t>
      </w:r>
    </w:p>
    <w:p w14:paraId="411502F7" w14:textId="77762DD4" w:rsidR="00DD5E0C" w:rsidRDefault="00DD5E0C" w:rsidP="00DD5E0C">
      <w:pPr>
        <w:jc w:val="both"/>
        <w:rPr>
          <w:rFonts w:asciiTheme="majorHAnsi" w:hAnsiTheme="majorHAnsi" w:cs="Times New Roman"/>
        </w:rPr>
      </w:pPr>
      <w:r w:rsidRPr="00DD5E0C">
        <w:rPr>
          <w:rFonts w:asciiTheme="majorHAnsi" w:hAnsiTheme="majorHAnsi" w:cs="Times New Roman"/>
        </w:rPr>
        <w:t>IPM (Integrated Pest Management)</w:t>
      </w:r>
    </w:p>
    <w:p w14:paraId="490A66F2" w14:textId="77777777" w:rsidR="00DD5E0C" w:rsidRPr="00DD5E0C" w:rsidRDefault="00DD5E0C" w:rsidP="00DD5E0C">
      <w:pPr>
        <w:jc w:val="both"/>
        <w:rPr>
          <w:rFonts w:asciiTheme="majorHAnsi" w:hAnsiTheme="majorHAnsi" w:cs="Times New Roman"/>
        </w:rPr>
      </w:pPr>
    </w:p>
    <w:p w14:paraId="0BC91AA0" w14:textId="26D1E500" w:rsidR="00DD5E0C" w:rsidRPr="00DD5E0C" w:rsidRDefault="00DD5E0C" w:rsidP="00DD5E0C">
      <w:pPr>
        <w:pStyle w:val="ListParagraph"/>
        <w:numPr>
          <w:ilvl w:val="0"/>
          <w:numId w:val="4"/>
        </w:numPr>
        <w:jc w:val="both"/>
        <w:rPr>
          <w:rFonts w:asciiTheme="majorHAnsi" w:hAnsiTheme="majorHAnsi"/>
          <w:b/>
        </w:rPr>
      </w:pPr>
      <w:r w:rsidRPr="00DD5E0C">
        <w:rPr>
          <w:rFonts w:asciiTheme="majorHAnsi" w:hAnsiTheme="majorHAnsi"/>
          <w:b/>
        </w:rPr>
        <w:t>How many hectares of forest are harvested each year in Canada?</w:t>
      </w:r>
    </w:p>
    <w:p w14:paraId="382A09D0" w14:textId="7C39B809" w:rsidR="00DD5E0C" w:rsidRPr="00DD5E0C" w:rsidRDefault="00DD5E0C" w:rsidP="00DD5E0C">
      <w:pPr>
        <w:widowControl w:val="0"/>
        <w:numPr>
          <w:ilvl w:val="1"/>
          <w:numId w:val="4"/>
        </w:numPr>
        <w:tabs>
          <w:tab w:val="left" w:pos="940"/>
          <w:tab w:val="left" w:pos="1440"/>
        </w:tabs>
        <w:autoSpaceDE w:val="0"/>
        <w:autoSpaceDN w:val="0"/>
        <w:adjustRightInd w:val="0"/>
        <w:rPr>
          <w:rFonts w:asciiTheme="majorHAnsi" w:hAnsiTheme="majorHAnsi" w:cs="Times New Roman"/>
        </w:rPr>
      </w:pPr>
      <w:r w:rsidRPr="00DD5E0C">
        <w:rPr>
          <w:rFonts w:asciiTheme="majorHAnsi" w:hAnsiTheme="majorHAnsi" w:cs="Times New Roman"/>
        </w:rPr>
        <w:t>100</w:t>
      </w:r>
    </w:p>
    <w:p w14:paraId="3FC739D8" w14:textId="77777777" w:rsidR="00DD5E0C" w:rsidRPr="00DD5E0C" w:rsidRDefault="00DD5E0C" w:rsidP="00DD5E0C">
      <w:pPr>
        <w:widowControl w:val="0"/>
        <w:numPr>
          <w:ilvl w:val="1"/>
          <w:numId w:val="4"/>
        </w:numPr>
        <w:tabs>
          <w:tab w:val="left" w:pos="940"/>
          <w:tab w:val="left" w:pos="1440"/>
        </w:tabs>
        <w:autoSpaceDE w:val="0"/>
        <w:autoSpaceDN w:val="0"/>
        <w:adjustRightInd w:val="0"/>
        <w:rPr>
          <w:rFonts w:asciiTheme="majorHAnsi" w:hAnsiTheme="majorHAnsi" w:cs="Times New Roman"/>
        </w:rPr>
      </w:pPr>
      <w:r w:rsidRPr="00DD5E0C">
        <w:rPr>
          <w:rFonts w:asciiTheme="majorHAnsi" w:hAnsiTheme="majorHAnsi" w:cs="Times New Roman"/>
        </w:rPr>
        <w:t>1000</w:t>
      </w:r>
    </w:p>
    <w:p w14:paraId="5902DFAB" w14:textId="77777777" w:rsidR="00DD5E0C" w:rsidRPr="00DD5E0C" w:rsidRDefault="00DD5E0C" w:rsidP="00DD5E0C">
      <w:pPr>
        <w:widowControl w:val="0"/>
        <w:numPr>
          <w:ilvl w:val="1"/>
          <w:numId w:val="4"/>
        </w:numPr>
        <w:tabs>
          <w:tab w:val="left" w:pos="940"/>
          <w:tab w:val="left" w:pos="1440"/>
        </w:tabs>
        <w:autoSpaceDE w:val="0"/>
        <w:autoSpaceDN w:val="0"/>
        <w:adjustRightInd w:val="0"/>
        <w:rPr>
          <w:rFonts w:asciiTheme="majorHAnsi" w:hAnsiTheme="majorHAnsi" w:cs="Times New Roman"/>
        </w:rPr>
      </w:pPr>
      <w:r w:rsidRPr="00DD5E0C">
        <w:rPr>
          <w:rFonts w:asciiTheme="majorHAnsi" w:hAnsiTheme="majorHAnsi" w:cs="Times New Roman"/>
        </w:rPr>
        <w:t>10000</w:t>
      </w:r>
    </w:p>
    <w:p w14:paraId="5E4B98E8" w14:textId="77777777" w:rsidR="00DD5E0C" w:rsidRPr="00DD5E0C" w:rsidRDefault="00DD5E0C" w:rsidP="00DD5E0C">
      <w:pPr>
        <w:widowControl w:val="0"/>
        <w:numPr>
          <w:ilvl w:val="1"/>
          <w:numId w:val="4"/>
        </w:numPr>
        <w:tabs>
          <w:tab w:val="left" w:pos="940"/>
          <w:tab w:val="left" w:pos="1440"/>
        </w:tabs>
        <w:autoSpaceDE w:val="0"/>
        <w:autoSpaceDN w:val="0"/>
        <w:adjustRightInd w:val="0"/>
        <w:rPr>
          <w:rFonts w:asciiTheme="majorHAnsi" w:hAnsiTheme="majorHAnsi" w:cs="Times New Roman"/>
        </w:rPr>
      </w:pPr>
      <w:r w:rsidRPr="00DD5E0C">
        <w:rPr>
          <w:rFonts w:asciiTheme="majorHAnsi" w:hAnsiTheme="majorHAnsi" w:cs="Times New Roman"/>
        </w:rPr>
        <w:t>100000</w:t>
      </w:r>
    </w:p>
    <w:p w14:paraId="4FF6C752" w14:textId="77777777" w:rsidR="00DD5E0C" w:rsidRPr="00DD5E0C" w:rsidRDefault="00DD5E0C" w:rsidP="00DD5E0C">
      <w:pPr>
        <w:widowControl w:val="0"/>
        <w:numPr>
          <w:ilvl w:val="1"/>
          <w:numId w:val="4"/>
        </w:numPr>
        <w:tabs>
          <w:tab w:val="left" w:pos="940"/>
          <w:tab w:val="left" w:pos="1440"/>
        </w:tabs>
        <w:autoSpaceDE w:val="0"/>
        <w:autoSpaceDN w:val="0"/>
        <w:adjustRightInd w:val="0"/>
        <w:rPr>
          <w:rFonts w:asciiTheme="majorHAnsi" w:hAnsiTheme="majorHAnsi" w:cs="Times New Roman"/>
          <w:u w:val="single"/>
        </w:rPr>
      </w:pPr>
      <w:r w:rsidRPr="00DD5E0C">
        <w:rPr>
          <w:rFonts w:asciiTheme="majorHAnsi" w:hAnsiTheme="majorHAnsi" w:cs="Times New Roman"/>
          <w:u w:val="single"/>
        </w:rPr>
        <w:t>1000000</w:t>
      </w:r>
    </w:p>
    <w:p w14:paraId="5DE743D8" w14:textId="49497F30" w:rsidR="00DD5E0C" w:rsidRDefault="00DD5E0C" w:rsidP="00DD5E0C">
      <w:pPr>
        <w:widowControl w:val="0"/>
        <w:numPr>
          <w:ilvl w:val="1"/>
          <w:numId w:val="4"/>
        </w:numPr>
        <w:tabs>
          <w:tab w:val="left" w:pos="940"/>
          <w:tab w:val="left" w:pos="1440"/>
        </w:tabs>
        <w:autoSpaceDE w:val="0"/>
        <w:autoSpaceDN w:val="0"/>
        <w:adjustRightInd w:val="0"/>
        <w:rPr>
          <w:rFonts w:asciiTheme="majorHAnsi" w:hAnsiTheme="majorHAnsi" w:cs="Times New Roman"/>
        </w:rPr>
      </w:pPr>
      <w:r w:rsidRPr="00DD5E0C">
        <w:rPr>
          <w:rFonts w:asciiTheme="majorHAnsi" w:hAnsiTheme="majorHAnsi" w:cs="Times New Roman"/>
        </w:rPr>
        <w:t>1000000000</w:t>
      </w:r>
    </w:p>
    <w:p w14:paraId="2F1C23AA" w14:textId="77777777" w:rsidR="00DD5E0C" w:rsidRDefault="00DD5E0C" w:rsidP="00DD5E0C">
      <w:pPr>
        <w:widowControl w:val="0"/>
        <w:tabs>
          <w:tab w:val="left" w:pos="940"/>
          <w:tab w:val="left" w:pos="1440"/>
        </w:tabs>
        <w:autoSpaceDE w:val="0"/>
        <w:autoSpaceDN w:val="0"/>
        <w:adjustRightInd w:val="0"/>
        <w:rPr>
          <w:rFonts w:asciiTheme="majorHAnsi" w:hAnsiTheme="majorHAnsi" w:cs="Times New Roman"/>
        </w:rPr>
      </w:pPr>
    </w:p>
    <w:p w14:paraId="6590EAC0" w14:textId="75E9C96E" w:rsidR="00DD5E0C" w:rsidRPr="005C1FFD" w:rsidRDefault="00DD5E0C" w:rsidP="005C1FFD">
      <w:pPr>
        <w:pStyle w:val="ListParagraph"/>
        <w:widowControl w:val="0"/>
        <w:numPr>
          <w:ilvl w:val="0"/>
          <w:numId w:val="4"/>
        </w:numPr>
        <w:tabs>
          <w:tab w:val="left" w:pos="940"/>
          <w:tab w:val="left" w:pos="1440"/>
        </w:tabs>
        <w:autoSpaceDE w:val="0"/>
        <w:autoSpaceDN w:val="0"/>
        <w:adjustRightInd w:val="0"/>
        <w:jc w:val="both"/>
        <w:rPr>
          <w:rFonts w:asciiTheme="majorHAnsi" w:hAnsiTheme="majorHAnsi"/>
          <w:b/>
        </w:rPr>
      </w:pPr>
      <w:r w:rsidRPr="005C1FFD">
        <w:rPr>
          <w:rFonts w:asciiTheme="majorHAnsi" w:hAnsiTheme="majorHAnsi"/>
          <w:b/>
        </w:rPr>
        <w:t>The presence of large, old trees (older than 100 years) abundant dead wood, and large stand biomass are called characteristics of what?</w:t>
      </w:r>
    </w:p>
    <w:p w14:paraId="43A6ED48" w14:textId="7613CDB6" w:rsidR="00DD5E0C" w:rsidRPr="005C1FFD" w:rsidRDefault="007F12BA" w:rsidP="005C1FFD">
      <w:pPr>
        <w:widowControl w:val="0"/>
        <w:tabs>
          <w:tab w:val="left" w:pos="940"/>
          <w:tab w:val="left" w:pos="1440"/>
        </w:tabs>
        <w:autoSpaceDE w:val="0"/>
        <w:autoSpaceDN w:val="0"/>
        <w:adjustRightInd w:val="0"/>
        <w:jc w:val="both"/>
        <w:rPr>
          <w:rFonts w:asciiTheme="majorHAnsi" w:hAnsiTheme="majorHAnsi" w:cs="Times New Roman"/>
        </w:rPr>
      </w:pPr>
      <w:r w:rsidRPr="005C1FFD">
        <w:rPr>
          <w:rFonts w:asciiTheme="majorHAnsi" w:hAnsiTheme="majorHAnsi" w:cs="Times New Roman"/>
        </w:rPr>
        <w:t>They are all characteristics of an old-growth forest.</w:t>
      </w:r>
    </w:p>
    <w:p w14:paraId="2F8E02F2" w14:textId="77777777" w:rsidR="007F12BA" w:rsidRPr="005C1FFD" w:rsidRDefault="007F12BA" w:rsidP="005C1FFD">
      <w:pPr>
        <w:widowControl w:val="0"/>
        <w:tabs>
          <w:tab w:val="left" w:pos="940"/>
          <w:tab w:val="left" w:pos="1440"/>
        </w:tabs>
        <w:autoSpaceDE w:val="0"/>
        <w:autoSpaceDN w:val="0"/>
        <w:adjustRightInd w:val="0"/>
        <w:jc w:val="both"/>
        <w:rPr>
          <w:rFonts w:asciiTheme="majorHAnsi" w:hAnsiTheme="majorHAnsi" w:cs="Times New Roman"/>
        </w:rPr>
      </w:pPr>
    </w:p>
    <w:p w14:paraId="70C7AA1D" w14:textId="45B89090" w:rsidR="007F12BA" w:rsidRPr="005C1FFD" w:rsidRDefault="007F12BA" w:rsidP="005C1FFD">
      <w:pPr>
        <w:pStyle w:val="ListParagraph"/>
        <w:widowControl w:val="0"/>
        <w:numPr>
          <w:ilvl w:val="0"/>
          <w:numId w:val="4"/>
        </w:numPr>
        <w:tabs>
          <w:tab w:val="left" w:pos="940"/>
          <w:tab w:val="left" w:pos="1440"/>
        </w:tabs>
        <w:autoSpaceDE w:val="0"/>
        <w:autoSpaceDN w:val="0"/>
        <w:adjustRightInd w:val="0"/>
        <w:jc w:val="both"/>
        <w:rPr>
          <w:rFonts w:asciiTheme="majorHAnsi" w:hAnsiTheme="majorHAnsi"/>
          <w:b/>
        </w:rPr>
      </w:pPr>
      <w:r w:rsidRPr="005C1FFD">
        <w:rPr>
          <w:rFonts w:asciiTheme="majorHAnsi" w:hAnsiTheme="majorHAnsi"/>
          <w:b/>
        </w:rPr>
        <w:t>Whole-tree clear cutting is more damaging than regular clear-cutting in what key way? What is the implication for regeneration why is this particularly important in tropical forest systems?</w:t>
      </w:r>
    </w:p>
    <w:p w14:paraId="4CC4A5AC" w14:textId="26388531" w:rsidR="007F12BA" w:rsidRPr="005C1FFD" w:rsidRDefault="00FC5559" w:rsidP="005C1FFD">
      <w:pPr>
        <w:widowControl w:val="0"/>
        <w:tabs>
          <w:tab w:val="left" w:pos="940"/>
          <w:tab w:val="left" w:pos="1440"/>
        </w:tabs>
        <w:autoSpaceDE w:val="0"/>
        <w:autoSpaceDN w:val="0"/>
        <w:adjustRightInd w:val="0"/>
        <w:jc w:val="both"/>
        <w:rPr>
          <w:rFonts w:asciiTheme="majorHAnsi" w:hAnsiTheme="majorHAnsi" w:cs="Times New Roman"/>
        </w:rPr>
      </w:pPr>
      <w:r w:rsidRPr="005C1FFD">
        <w:rPr>
          <w:rFonts w:asciiTheme="majorHAnsi" w:hAnsiTheme="majorHAnsi" w:cs="Times New Roman"/>
        </w:rPr>
        <w:t xml:space="preserve">Whole tree clear-cutting is more damaging than regular clear-cutting because a whole-tree clear-cut </w:t>
      </w:r>
      <w:r w:rsidRPr="005C1FFD">
        <w:rPr>
          <w:rFonts w:asciiTheme="majorHAnsi" w:hAnsiTheme="majorHAnsi"/>
          <w:u w:color="000000"/>
        </w:rPr>
        <w:t xml:space="preserve">removes all above-ground biomass; it typically recovers about 30% more weight, but doubles the nutrient removal, whereas </w:t>
      </w:r>
      <w:r w:rsidR="005C1FFD" w:rsidRPr="005C1FFD">
        <w:rPr>
          <w:rFonts w:asciiTheme="majorHAnsi" w:hAnsiTheme="majorHAnsi"/>
          <w:u w:color="000000"/>
        </w:rPr>
        <w:t>regular clear-cutting leaves the tops and branches on the site (the leftover is called slash)</w:t>
      </w:r>
      <w:r w:rsidR="005C1FFD">
        <w:rPr>
          <w:rFonts w:asciiTheme="majorHAnsi" w:hAnsiTheme="majorHAnsi"/>
          <w:u w:color="000000"/>
        </w:rPr>
        <w:t xml:space="preserve"> and spares some of the nutrients</w:t>
      </w:r>
      <w:r w:rsidR="005C1FFD" w:rsidRPr="005C1FFD">
        <w:rPr>
          <w:rFonts w:asciiTheme="majorHAnsi" w:hAnsiTheme="majorHAnsi"/>
          <w:u w:color="000000"/>
        </w:rPr>
        <w:t>. In terms of regeneration, the implication of clear-cutting is that if nutrients removed during a timber harvest exceed their regeneration before the next harvest occurs (the rotation), the site nutrient capital is degraded. This represents degraded site fertility, a slower rate of timber regeneration, and a longer and less-sustainable harvest rotation. The implications are particularly important in tropical forest systems due mainly to the fact that they are extremely rich in biodiversity and in a large region, timber harvesting and other management practices result in too little old-growth or mature forest, then the survival of depen</w:t>
      </w:r>
      <w:r w:rsidR="005C1FFD">
        <w:rPr>
          <w:rFonts w:asciiTheme="majorHAnsi" w:hAnsiTheme="majorHAnsi"/>
          <w:u w:color="000000"/>
        </w:rPr>
        <w:t>dent elements of biodiversity are</w:t>
      </w:r>
      <w:r w:rsidR="005C1FFD" w:rsidRPr="005C1FFD">
        <w:rPr>
          <w:rFonts w:asciiTheme="majorHAnsi" w:hAnsiTheme="majorHAnsi"/>
          <w:u w:color="000000"/>
        </w:rPr>
        <w:t xml:space="preserve"> at risk.</w:t>
      </w:r>
    </w:p>
    <w:p w14:paraId="7EAA2A08" w14:textId="77777777" w:rsidR="00004D81" w:rsidRDefault="00004D81" w:rsidP="00004D81">
      <w:pPr>
        <w:jc w:val="both"/>
        <w:rPr>
          <w:rFonts w:asciiTheme="majorHAnsi" w:hAnsiTheme="majorHAnsi"/>
        </w:rPr>
      </w:pPr>
    </w:p>
    <w:p w14:paraId="615A5E26" w14:textId="6A8AFA43" w:rsidR="005C1FFD" w:rsidRPr="009A0E1C" w:rsidRDefault="004E2B08" w:rsidP="004E2B08">
      <w:pPr>
        <w:pStyle w:val="ListParagraph"/>
        <w:numPr>
          <w:ilvl w:val="0"/>
          <w:numId w:val="4"/>
        </w:numPr>
        <w:jc w:val="both"/>
        <w:rPr>
          <w:rFonts w:asciiTheme="majorHAnsi" w:hAnsiTheme="majorHAnsi"/>
          <w:b/>
        </w:rPr>
      </w:pPr>
      <w:r w:rsidRPr="009A0E1C">
        <w:rPr>
          <w:rFonts w:asciiTheme="majorHAnsi" w:hAnsiTheme="majorHAnsi"/>
          <w:b/>
        </w:rPr>
        <w:t>The genetic modification of crops and other companion species from their wild, progenitor types is called:</w:t>
      </w:r>
    </w:p>
    <w:p w14:paraId="7B1CFD63" w14:textId="2A710194" w:rsidR="004E2B08" w:rsidRPr="009A0E1C" w:rsidRDefault="004E2B08" w:rsidP="004E2B08">
      <w:pPr>
        <w:jc w:val="both"/>
        <w:rPr>
          <w:rFonts w:asciiTheme="majorHAnsi" w:hAnsiTheme="majorHAnsi"/>
        </w:rPr>
      </w:pPr>
      <w:r w:rsidRPr="009A0E1C">
        <w:rPr>
          <w:rFonts w:asciiTheme="majorHAnsi" w:hAnsiTheme="majorHAnsi"/>
        </w:rPr>
        <w:t>Domestication</w:t>
      </w:r>
    </w:p>
    <w:p w14:paraId="19569A7A" w14:textId="77777777" w:rsidR="004E2B08" w:rsidRPr="009A0E1C" w:rsidRDefault="004E2B08" w:rsidP="004E2B08">
      <w:pPr>
        <w:jc w:val="both"/>
        <w:rPr>
          <w:rFonts w:asciiTheme="majorHAnsi" w:hAnsiTheme="majorHAnsi"/>
        </w:rPr>
      </w:pPr>
    </w:p>
    <w:p w14:paraId="4C565AA4" w14:textId="6BE26ECB" w:rsidR="004E2B08" w:rsidRPr="009A0E1C" w:rsidRDefault="004E2B08" w:rsidP="004E2B08">
      <w:pPr>
        <w:pStyle w:val="ListParagraph"/>
        <w:numPr>
          <w:ilvl w:val="0"/>
          <w:numId w:val="4"/>
        </w:numPr>
        <w:jc w:val="both"/>
        <w:rPr>
          <w:rFonts w:asciiTheme="majorHAnsi" w:hAnsiTheme="majorHAnsi"/>
          <w:b/>
        </w:rPr>
      </w:pPr>
      <w:r w:rsidRPr="009A0E1C">
        <w:rPr>
          <w:rFonts w:asciiTheme="majorHAnsi" w:hAnsiTheme="majorHAnsi"/>
          <w:b/>
        </w:rPr>
        <w:t>What is the leading cause of endangerment of global biodiversity?</w:t>
      </w:r>
    </w:p>
    <w:p w14:paraId="676D6C59" w14:textId="6EFB22F1" w:rsidR="004E2B08" w:rsidRPr="009A0E1C" w:rsidRDefault="004E2B08" w:rsidP="004E2B08">
      <w:pPr>
        <w:jc w:val="both"/>
        <w:rPr>
          <w:rFonts w:asciiTheme="majorHAnsi" w:hAnsiTheme="majorHAnsi"/>
        </w:rPr>
      </w:pPr>
      <w:r w:rsidRPr="009A0E1C">
        <w:rPr>
          <w:rFonts w:asciiTheme="majorHAnsi" w:hAnsiTheme="majorHAnsi"/>
        </w:rPr>
        <w:t>The leading cause of endangerment of global biodiversity is the conversion of natural habitats.</w:t>
      </w:r>
    </w:p>
    <w:p w14:paraId="3F3853FF" w14:textId="77777777" w:rsidR="004E2B08" w:rsidRPr="009A0E1C" w:rsidRDefault="004E2B08" w:rsidP="004E2B08">
      <w:pPr>
        <w:jc w:val="both"/>
        <w:rPr>
          <w:rFonts w:asciiTheme="majorHAnsi" w:hAnsiTheme="majorHAnsi"/>
        </w:rPr>
      </w:pPr>
    </w:p>
    <w:p w14:paraId="3378786E" w14:textId="2CD3A3B2" w:rsidR="004E2B08" w:rsidRPr="009A0E1C" w:rsidRDefault="004E2B08" w:rsidP="004E2B08">
      <w:pPr>
        <w:pStyle w:val="ListParagraph"/>
        <w:numPr>
          <w:ilvl w:val="0"/>
          <w:numId w:val="4"/>
        </w:numPr>
        <w:jc w:val="both"/>
        <w:rPr>
          <w:rFonts w:asciiTheme="majorHAnsi" w:hAnsiTheme="majorHAnsi"/>
          <w:b/>
        </w:rPr>
      </w:pPr>
      <w:r w:rsidRPr="009A0E1C">
        <w:rPr>
          <w:rFonts w:asciiTheme="majorHAnsi" w:hAnsiTheme="majorHAnsi"/>
          <w:b/>
        </w:rPr>
        <w:t>What two factors make urban habitats essentially non-natural?</w:t>
      </w:r>
    </w:p>
    <w:p w14:paraId="6D9AE8D6" w14:textId="1B6B1C94" w:rsidR="004E2B08" w:rsidRDefault="009A0E1C" w:rsidP="004E2B08">
      <w:pPr>
        <w:jc w:val="both"/>
        <w:rPr>
          <w:rFonts w:asciiTheme="majorHAnsi" w:hAnsiTheme="majorHAnsi"/>
        </w:rPr>
      </w:pPr>
      <w:r w:rsidRPr="009A0E1C">
        <w:rPr>
          <w:rFonts w:asciiTheme="majorHAnsi" w:hAnsiTheme="majorHAnsi"/>
        </w:rPr>
        <w:t>Most urban habitats are non-natural because they are dominated by alien species and because they are managed to achieve contrived horticultural aesthetics.</w:t>
      </w:r>
    </w:p>
    <w:p w14:paraId="77341196" w14:textId="77777777" w:rsidR="009A0E1C" w:rsidRDefault="009A0E1C" w:rsidP="004E2B08">
      <w:pPr>
        <w:jc w:val="both"/>
        <w:rPr>
          <w:rFonts w:asciiTheme="majorHAnsi" w:hAnsiTheme="majorHAnsi"/>
        </w:rPr>
      </w:pPr>
    </w:p>
    <w:p w14:paraId="23938DB2" w14:textId="5C5BFB35" w:rsidR="009A0E1C" w:rsidRPr="009A0E1C" w:rsidRDefault="009A0E1C" w:rsidP="009A0E1C">
      <w:pPr>
        <w:pStyle w:val="ListParagraph"/>
        <w:numPr>
          <w:ilvl w:val="0"/>
          <w:numId w:val="4"/>
        </w:numPr>
        <w:jc w:val="both"/>
        <w:rPr>
          <w:rFonts w:asciiTheme="majorHAnsi" w:hAnsiTheme="majorHAnsi"/>
          <w:b/>
        </w:rPr>
      </w:pPr>
      <w:r w:rsidRPr="009A0E1C">
        <w:rPr>
          <w:rFonts w:asciiTheme="majorHAnsi" w:hAnsiTheme="majorHAnsi"/>
          <w:b/>
        </w:rPr>
        <w:t>Define the term Ecological Footprint:</w:t>
      </w:r>
    </w:p>
    <w:p w14:paraId="23211031" w14:textId="7ACCE443" w:rsidR="009A0E1C" w:rsidRPr="009A0E1C" w:rsidRDefault="009A0E1C" w:rsidP="009A0E1C">
      <w:pPr>
        <w:jc w:val="both"/>
        <w:rPr>
          <w:rFonts w:asciiTheme="majorHAnsi" w:hAnsiTheme="majorHAnsi"/>
        </w:rPr>
      </w:pPr>
      <w:r w:rsidRPr="009A0E1C">
        <w:rPr>
          <w:rFonts w:asciiTheme="majorHAnsi" w:hAnsiTheme="majorHAnsi"/>
          <w:color w:val="000000"/>
        </w:rPr>
        <w:t xml:space="preserve">An ecological footprint is the area of </w:t>
      </w:r>
      <w:proofErr w:type="spellStart"/>
      <w:r w:rsidRPr="009A0E1C">
        <w:rPr>
          <w:rFonts w:asciiTheme="majorHAnsi" w:hAnsiTheme="majorHAnsi"/>
          <w:color w:val="000000"/>
        </w:rPr>
        <w:t>ecoscape</w:t>
      </w:r>
      <w:proofErr w:type="spellEnd"/>
      <w:r w:rsidRPr="009A0E1C">
        <w:rPr>
          <w:rFonts w:asciiTheme="majorHAnsi" w:hAnsiTheme="majorHAnsi"/>
          <w:color w:val="000000"/>
        </w:rPr>
        <w:t xml:space="preserve"> (landscape or seascape) that is needed to supply the necessary food, materials, energy, waste disposal, and other crucial goods and services.</w:t>
      </w:r>
    </w:p>
    <w:p w14:paraId="611B61DA" w14:textId="77777777" w:rsidR="00DC1A49" w:rsidRDefault="00DC1A49" w:rsidP="00DC1A49"/>
    <w:p w14:paraId="7285D19E" w14:textId="7E9AC5C4" w:rsidR="00DC1A49" w:rsidRPr="009A0E1C" w:rsidRDefault="009A0E1C" w:rsidP="009A0E1C">
      <w:pPr>
        <w:pStyle w:val="ListParagraph"/>
        <w:numPr>
          <w:ilvl w:val="0"/>
          <w:numId w:val="4"/>
        </w:numPr>
        <w:jc w:val="both"/>
        <w:rPr>
          <w:rFonts w:asciiTheme="majorHAnsi" w:hAnsiTheme="majorHAnsi"/>
          <w:b/>
        </w:rPr>
      </w:pPr>
      <w:r w:rsidRPr="009A0E1C">
        <w:rPr>
          <w:rFonts w:asciiTheme="majorHAnsi" w:hAnsiTheme="majorHAnsi"/>
          <w:b/>
        </w:rPr>
        <w:t>Define extinction, endangerment and extirpation.</w:t>
      </w:r>
    </w:p>
    <w:p w14:paraId="20AD81D0" w14:textId="5BEDE0A2" w:rsidR="009A0E1C" w:rsidRDefault="009A0E1C" w:rsidP="009A0E1C">
      <w:pPr>
        <w:jc w:val="both"/>
        <w:rPr>
          <w:rFonts w:asciiTheme="majorHAnsi" w:hAnsiTheme="majorHAnsi"/>
          <w:color w:val="000000"/>
        </w:rPr>
      </w:pPr>
      <w:r w:rsidRPr="009A0E1C">
        <w:rPr>
          <w:rFonts w:asciiTheme="majorHAnsi" w:hAnsiTheme="majorHAnsi"/>
          <w:i/>
          <w:color w:val="000000"/>
        </w:rPr>
        <w:t>Extinction</w:t>
      </w:r>
      <w:r w:rsidRPr="009A0E1C">
        <w:rPr>
          <w:rFonts w:asciiTheme="majorHAnsi" w:hAnsiTheme="majorHAnsi"/>
          <w:color w:val="000000"/>
        </w:rPr>
        <w:t xml:space="preserve"> is the irretrievable loss of a species (or any other taxon); that species no longer occurs anywhere on Earth. </w:t>
      </w:r>
      <w:r w:rsidRPr="009A0E1C">
        <w:rPr>
          <w:rFonts w:asciiTheme="majorHAnsi" w:hAnsiTheme="majorHAnsi"/>
          <w:i/>
          <w:color w:val="000000"/>
        </w:rPr>
        <w:t>Endangerment</w:t>
      </w:r>
      <w:r w:rsidRPr="009A0E1C">
        <w:rPr>
          <w:rFonts w:asciiTheme="majorHAnsi" w:hAnsiTheme="majorHAnsi"/>
          <w:color w:val="000000"/>
        </w:rPr>
        <w:t xml:space="preserve"> refers to species-at-risk of extirpation or extinction; if their circumstances become worse, they are likely to become extirpated or extinct. </w:t>
      </w:r>
      <w:r w:rsidRPr="009A0E1C">
        <w:rPr>
          <w:rFonts w:asciiTheme="majorHAnsi" w:hAnsiTheme="majorHAnsi"/>
          <w:i/>
          <w:color w:val="000000"/>
        </w:rPr>
        <w:t>Extirpation</w:t>
      </w:r>
      <w:r w:rsidRPr="009A0E1C">
        <w:rPr>
          <w:rFonts w:asciiTheme="majorHAnsi" w:hAnsiTheme="majorHAnsi"/>
          <w:color w:val="000000"/>
        </w:rPr>
        <w:t xml:space="preserve"> is the local loss of a species from a place or a region; that species no longer occurs in that area. </w:t>
      </w:r>
    </w:p>
    <w:p w14:paraId="4FCF8616" w14:textId="77777777" w:rsidR="009A0E1C" w:rsidRDefault="009A0E1C" w:rsidP="009A0E1C">
      <w:pPr>
        <w:jc w:val="both"/>
        <w:rPr>
          <w:rFonts w:asciiTheme="majorHAnsi" w:hAnsiTheme="majorHAnsi"/>
          <w:color w:val="000000"/>
        </w:rPr>
      </w:pPr>
    </w:p>
    <w:p w14:paraId="6757DD0C" w14:textId="20364CC4" w:rsidR="009A0E1C" w:rsidRPr="003560F1" w:rsidRDefault="009A0E1C" w:rsidP="003560F1">
      <w:pPr>
        <w:pStyle w:val="ListParagraph"/>
        <w:numPr>
          <w:ilvl w:val="0"/>
          <w:numId w:val="4"/>
        </w:numPr>
        <w:jc w:val="both"/>
        <w:rPr>
          <w:rFonts w:asciiTheme="majorHAnsi" w:hAnsiTheme="majorHAnsi"/>
          <w:b/>
        </w:rPr>
      </w:pPr>
      <w:r w:rsidRPr="003560F1">
        <w:rPr>
          <w:rFonts w:asciiTheme="majorHAnsi" w:hAnsiTheme="majorHAnsi"/>
          <w:b/>
        </w:rPr>
        <w:t>Extinction is not a new phenomenon. Almost all species that have ever lived have naturally become extinct over time. But the extinction crisis of today is almost entirely anthropogenic being caused by what four factors?</w:t>
      </w:r>
    </w:p>
    <w:p w14:paraId="243DA83F" w14:textId="7CC67533" w:rsidR="003560F1" w:rsidRDefault="003560F1" w:rsidP="003560F1">
      <w:pPr>
        <w:pStyle w:val="FreeForm"/>
        <w:tabs>
          <w:tab w:val="left" w:pos="220"/>
        </w:tabs>
        <w:jc w:val="both"/>
        <w:rPr>
          <w:rFonts w:asciiTheme="majorHAnsi" w:hAnsiTheme="majorHAnsi"/>
        </w:rPr>
      </w:pPr>
      <w:r w:rsidRPr="003560F1">
        <w:rPr>
          <w:rFonts w:asciiTheme="majorHAnsi" w:hAnsiTheme="majorHAnsi"/>
        </w:rPr>
        <w:t>The four factors are destruction of natural habitats, damage caused by invasive alien species, excessive commercial harvesting, and other stressors as</w:t>
      </w:r>
      <w:r>
        <w:rPr>
          <w:rFonts w:asciiTheme="majorHAnsi" w:hAnsiTheme="majorHAnsi"/>
        </w:rPr>
        <w:t>sociated with the human economy.</w:t>
      </w:r>
    </w:p>
    <w:p w14:paraId="6E598EC1" w14:textId="77777777" w:rsidR="003560F1" w:rsidRDefault="003560F1" w:rsidP="003560F1">
      <w:pPr>
        <w:pStyle w:val="FreeForm"/>
        <w:tabs>
          <w:tab w:val="left" w:pos="220"/>
        </w:tabs>
        <w:jc w:val="both"/>
        <w:rPr>
          <w:rFonts w:asciiTheme="majorHAnsi" w:hAnsiTheme="majorHAnsi"/>
        </w:rPr>
      </w:pPr>
    </w:p>
    <w:p w14:paraId="648B25BA" w14:textId="5593BAE6" w:rsidR="003560F1" w:rsidRPr="003560F1" w:rsidRDefault="003560F1" w:rsidP="003560F1">
      <w:pPr>
        <w:pStyle w:val="FreeForm"/>
        <w:numPr>
          <w:ilvl w:val="0"/>
          <w:numId w:val="4"/>
        </w:numPr>
        <w:tabs>
          <w:tab w:val="left" w:pos="220"/>
        </w:tabs>
        <w:jc w:val="both"/>
        <w:rPr>
          <w:rFonts w:asciiTheme="majorHAnsi" w:hAnsiTheme="majorHAnsi"/>
          <w:b/>
        </w:rPr>
      </w:pPr>
      <w:r w:rsidRPr="003560F1">
        <w:rPr>
          <w:rFonts w:asciiTheme="majorHAnsi" w:hAnsiTheme="majorHAnsi"/>
          <w:b/>
        </w:rPr>
        <w:t>What is environmental literacy and why is it so important?</w:t>
      </w:r>
    </w:p>
    <w:p w14:paraId="489E0E7F" w14:textId="491F0C1D" w:rsidR="003560F1" w:rsidRDefault="003560F1" w:rsidP="003560F1">
      <w:pPr>
        <w:pStyle w:val="FreeForm"/>
        <w:tabs>
          <w:tab w:val="left" w:pos="220"/>
        </w:tabs>
        <w:jc w:val="both"/>
        <w:rPr>
          <w:rFonts w:asciiTheme="majorHAnsi" w:hAnsiTheme="majorHAnsi"/>
        </w:rPr>
      </w:pPr>
      <w:r w:rsidRPr="003560F1">
        <w:rPr>
          <w:rFonts w:asciiTheme="majorHAnsi" w:hAnsiTheme="majorHAnsi"/>
        </w:rPr>
        <w:t>Environmental literacy is to develop an informed awareness of conservation issues among citizens. It is important because citizens have the power to achieve change through democratic participation (vote, at least in part, according to the environmental platform and inform private companies of your preferences), support conservation charities and to take direct action – naturalize your property, do not purchase endangered species or their parts, live softly.</w:t>
      </w:r>
    </w:p>
    <w:p w14:paraId="47209CE9" w14:textId="77777777" w:rsidR="003560F1" w:rsidRDefault="003560F1" w:rsidP="003560F1">
      <w:pPr>
        <w:pStyle w:val="FreeForm"/>
        <w:tabs>
          <w:tab w:val="left" w:pos="220"/>
        </w:tabs>
        <w:jc w:val="both"/>
        <w:rPr>
          <w:rFonts w:asciiTheme="majorHAnsi" w:hAnsiTheme="majorHAnsi"/>
        </w:rPr>
      </w:pPr>
    </w:p>
    <w:p w14:paraId="49307175" w14:textId="75DC7002" w:rsidR="003560F1" w:rsidRPr="000A37A8" w:rsidRDefault="003560F1" w:rsidP="000A37A8">
      <w:pPr>
        <w:pStyle w:val="FreeForm"/>
        <w:numPr>
          <w:ilvl w:val="0"/>
          <w:numId w:val="4"/>
        </w:numPr>
        <w:tabs>
          <w:tab w:val="left" w:pos="220"/>
        </w:tabs>
        <w:jc w:val="both"/>
        <w:rPr>
          <w:rFonts w:asciiTheme="majorHAnsi" w:hAnsiTheme="majorHAnsi"/>
          <w:b/>
          <w:szCs w:val="24"/>
        </w:rPr>
      </w:pPr>
      <w:r w:rsidRPr="000A37A8">
        <w:rPr>
          <w:rFonts w:asciiTheme="majorHAnsi" w:hAnsiTheme="majorHAnsi"/>
          <w:b/>
          <w:szCs w:val="24"/>
        </w:rPr>
        <w:t>What is the precautionary principle, and what are its implications?</w:t>
      </w:r>
    </w:p>
    <w:p w14:paraId="0F979358" w14:textId="341ED9B1" w:rsidR="009A0E1C" w:rsidRDefault="000A37A8" w:rsidP="000A37A8">
      <w:pPr>
        <w:widowControl w:val="0"/>
        <w:autoSpaceDE w:val="0"/>
        <w:autoSpaceDN w:val="0"/>
        <w:adjustRightInd w:val="0"/>
        <w:jc w:val="both"/>
        <w:rPr>
          <w:rFonts w:asciiTheme="majorHAnsi" w:hAnsiTheme="majorHAnsi" w:cs="BookAntiqua"/>
        </w:rPr>
      </w:pPr>
      <w:r w:rsidRPr="000A37A8">
        <w:rPr>
          <w:rFonts w:asciiTheme="majorHAnsi" w:hAnsiTheme="majorHAnsi" w:cs="BookAntiqua"/>
        </w:rPr>
        <w:t>The precautionary is an approach to risk management that has been developed in circumstances of scientific uncertainty, reflecting the need to take prudent action in the face of potentially serious risk without having to await the completion of further scientific research.</w:t>
      </w:r>
      <w:r>
        <w:rPr>
          <w:rFonts w:asciiTheme="majorHAnsi" w:hAnsiTheme="majorHAnsi" w:cs="BookAntiqua"/>
        </w:rPr>
        <w:t xml:space="preserve"> (Implications not in lecture notes, refer to textbook)</w:t>
      </w:r>
    </w:p>
    <w:p w14:paraId="0000A74D" w14:textId="77777777" w:rsidR="000A37A8" w:rsidRDefault="000A37A8" w:rsidP="000A37A8">
      <w:pPr>
        <w:widowControl w:val="0"/>
        <w:autoSpaceDE w:val="0"/>
        <w:autoSpaceDN w:val="0"/>
        <w:adjustRightInd w:val="0"/>
        <w:jc w:val="both"/>
        <w:rPr>
          <w:rFonts w:asciiTheme="majorHAnsi" w:hAnsiTheme="majorHAnsi" w:cs="BookAntiqua"/>
        </w:rPr>
      </w:pPr>
    </w:p>
    <w:p w14:paraId="1E9225ED" w14:textId="6DBB82C8" w:rsidR="000A37A8" w:rsidRPr="000A37A8" w:rsidRDefault="000A37A8" w:rsidP="000A37A8">
      <w:pPr>
        <w:pStyle w:val="ListParagraph"/>
        <w:widowControl w:val="0"/>
        <w:numPr>
          <w:ilvl w:val="0"/>
          <w:numId w:val="4"/>
        </w:numPr>
        <w:autoSpaceDE w:val="0"/>
        <w:autoSpaceDN w:val="0"/>
        <w:adjustRightInd w:val="0"/>
        <w:jc w:val="both"/>
        <w:rPr>
          <w:rFonts w:asciiTheme="majorHAnsi" w:hAnsiTheme="majorHAnsi"/>
          <w:b/>
        </w:rPr>
      </w:pPr>
      <w:r w:rsidRPr="000A37A8">
        <w:rPr>
          <w:rFonts w:asciiTheme="majorHAnsi" w:hAnsiTheme="majorHAnsi"/>
          <w:b/>
        </w:rPr>
        <w:t>Define the term carrying capacity:</w:t>
      </w:r>
    </w:p>
    <w:p w14:paraId="2E635408" w14:textId="5D7FDAA8" w:rsidR="000A37A8" w:rsidRPr="000A37A8" w:rsidRDefault="000A37A8" w:rsidP="000A37A8">
      <w:pPr>
        <w:widowControl w:val="0"/>
        <w:autoSpaceDE w:val="0"/>
        <w:autoSpaceDN w:val="0"/>
        <w:adjustRightInd w:val="0"/>
        <w:jc w:val="both"/>
        <w:rPr>
          <w:rFonts w:asciiTheme="majorHAnsi" w:hAnsiTheme="majorHAnsi" w:cs="BookAntiqua"/>
        </w:rPr>
      </w:pPr>
      <w:r w:rsidRPr="000A37A8">
        <w:rPr>
          <w:rFonts w:asciiTheme="majorHAnsi" w:hAnsiTheme="majorHAnsi"/>
        </w:rPr>
        <w:t xml:space="preserve">Carrying capacity is the maximum population/abundance/number of </w:t>
      </w:r>
      <w:proofErr w:type="gramStart"/>
      <w:r w:rsidRPr="000A37A8">
        <w:rPr>
          <w:rFonts w:asciiTheme="majorHAnsi" w:hAnsiTheme="majorHAnsi"/>
        </w:rPr>
        <w:t>individuals</w:t>
      </w:r>
      <w:proofErr w:type="gramEnd"/>
      <w:r w:rsidRPr="000A37A8">
        <w:rPr>
          <w:rFonts w:asciiTheme="majorHAnsi" w:hAnsiTheme="majorHAnsi"/>
        </w:rPr>
        <w:t xml:space="preserve"> in/of a species that is or can be supported by an ecosystem. (</w:t>
      </w:r>
      <w:proofErr w:type="gramStart"/>
      <w:r w:rsidRPr="000A37A8">
        <w:rPr>
          <w:rFonts w:asciiTheme="majorHAnsi" w:hAnsiTheme="majorHAnsi"/>
        </w:rPr>
        <w:t>i</w:t>
      </w:r>
      <w:proofErr w:type="gramEnd"/>
      <w:r w:rsidRPr="000A37A8">
        <w:rPr>
          <w:rFonts w:asciiTheme="majorHAnsi" w:hAnsiTheme="majorHAnsi"/>
        </w:rPr>
        <w:t>.e. that can be sustained by the ability of the environment to provide resources).</w:t>
      </w:r>
    </w:p>
    <w:p w14:paraId="12C78A0B" w14:textId="77777777" w:rsidR="00DC1A49" w:rsidRDefault="00DC1A49" w:rsidP="00DC1A49"/>
    <w:p w14:paraId="555C2B23" w14:textId="77777777" w:rsidR="00FA1E88" w:rsidRDefault="00FA1E88" w:rsidP="00DC1A49"/>
    <w:p w14:paraId="4BEFB036" w14:textId="77777777" w:rsidR="00FA1E88" w:rsidRDefault="00FA1E88" w:rsidP="00DC1A49"/>
    <w:p w14:paraId="4547E0EF" w14:textId="77777777" w:rsidR="00FA1E88" w:rsidRDefault="00FA1E88" w:rsidP="00DC1A49"/>
    <w:p w14:paraId="718CF814" w14:textId="77777777" w:rsidR="00FA1E88" w:rsidRDefault="00FA1E88" w:rsidP="00DC1A49"/>
    <w:p w14:paraId="48160D81" w14:textId="77777777" w:rsidR="00FA1E88" w:rsidRDefault="00FA1E88" w:rsidP="00DC1A49"/>
    <w:p w14:paraId="1110D99E" w14:textId="77777777" w:rsidR="00FA1E88" w:rsidRDefault="00FA1E88" w:rsidP="00DC1A49">
      <w:bookmarkStart w:id="0" w:name="_GoBack"/>
    </w:p>
    <w:bookmarkEnd w:id="0"/>
    <w:p w14:paraId="0C07945A" w14:textId="4F58F887" w:rsidR="00DA4750" w:rsidRPr="00FA1E88" w:rsidRDefault="000A37A8" w:rsidP="000A37A8">
      <w:pPr>
        <w:pStyle w:val="ListParagraph"/>
        <w:numPr>
          <w:ilvl w:val="0"/>
          <w:numId w:val="4"/>
        </w:numPr>
        <w:rPr>
          <w:rFonts w:asciiTheme="majorHAnsi" w:hAnsiTheme="majorHAnsi"/>
        </w:rPr>
      </w:pPr>
      <w:r w:rsidRPr="00FA1E88">
        <w:rPr>
          <w:rFonts w:asciiTheme="majorHAnsi" w:hAnsiTheme="majorHAnsi"/>
        </w:rPr>
        <w:t>10pts, pick one:</w:t>
      </w:r>
    </w:p>
    <w:p w14:paraId="1358909B" w14:textId="073AA06C" w:rsidR="000A37A8" w:rsidRPr="00FA1E88" w:rsidRDefault="000A37A8" w:rsidP="000A37A8">
      <w:pPr>
        <w:pStyle w:val="ListParagraph"/>
        <w:numPr>
          <w:ilvl w:val="0"/>
          <w:numId w:val="30"/>
        </w:numPr>
        <w:jc w:val="both"/>
        <w:rPr>
          <w:rFonts w:asciiTheme="majorHAnsi" w:hAnsiTheme="majorHAnsi"/>
          <w:b/>
        </w:rPr>
      </w:pPr>
      <w:r w:rsidRPr="00FA1E88">
        <w:rPr>
          <w:rFonts w:asciiTheme="majorHAnsi" w:hAnsiTheme="majorHAnsi"/>
          <w:b/>
        </w:rPr>
        <w:t xml:space="preserve">What Amerindian, culture as discussed in the film </w:t>
      </w:r>
      <w:r w:rsidR="00FA1E88" w:rsidRPr="00FA1E88">
        <w:rPr>
          <w:rFonts w:asciiTheme="majorHAnsi" w:hAnsiTheme="majorHAnsi"/>
          <w:b/>
        </w:rPr>
        <w:t>“</w:t>
      </w:r>
      <w:r w:rsidRPr="00FA1E88">
        <w:rPr>
          <w:rFonts w:asciiTheme="majorHAnsi" w:hAnsiTheme="majorHAnsi"/>
          <w:b/>
        </w:rPr>
        <w:t>The great squeeze,</w:t>
      </w:r>
      <w:r w:rsidR="00FA1E88" w:rsidRPr="00FA1E88">
        <w:rPr>
          <w:rFonts w:asciiTheme="majorHAnsi" w:hAnsiTheme="majorHAnsi"/>
          <w:b/>
        </w:rPr>
        <w:t>”</w:t>
      </w:r>
      <w:r w:rsidRPr="00FA1E88">
        <w:rPr>
          <w:rFonts w:asciiTheme="majorHAnsi" w:hAnsiTheme="majorHAnsi"/>
          <w:b/>
        </w:rPr>
        <w:t xml:space="preserve"> were forced to abandon their settlements in the 1090s AD? Describe their circumstances how they came to this end.</w:t>
      </w:r>
    </w:p>
    <w:p w14:paraId="6F290687" w14:textId="77777777" w:rsidR="00FA1E88" w:rsidRPr="00FA1E88" w:rsidRDefault="00FA1E88" w:rsidP="00FA1E88">
      <w:pPr>
        <w:jc w:val="both"/>
        <w:rPr>
          <w:rFonts w:asciiTheme="majorHAnsi" w:hAnsiTheme="majorHAnsi"/>
          <w:b/>
        </w:rPr>
      </w:pPr>
    </w:p>
    <w:p w14:paraId="346821B0" w14:textId="3E844946" w:rsidR="000A37A8" w:rsidRPr="00FA1E88" w:rsidRDefault="000A37A8" w:rsidP="000A37A8">
      <w:pPr>
        <w:pStyle w:val="ListParagraph"/>
        <w:numPr>
          <w:ilvl w:val="0"/>
          <w:numId w:val="30"/>
        </w:numPr>
        <w:jc w:val="both"/>
        <w:rPr>
          <w:rFonts w:asciiTheme="majorHAnsi" w:hAnsiTheme="majorHAnsi"/>
          <w:b/>
        </w:rPr>
      </w:pPr>
      <w:r w:rsidRPr="00FA1E88">
        <w:rPr>
          <w:rFonts w:asciiTheme="majorHAnsi" w:hAnsiTheme="majorHAnsi"/>
          <w:b/>
        </w:rPr>
        <w:t>GDP and GPI are two different measures of country’s success. Explain what GDP and GPI are and how they differ from each other.</w:t>
      </w:r>
    </w:p>
    <w:p w14:paraId="19D2F7B2" w14:textId="77777777" w:rsidR="00216089" w:rsidRPr="00FA1E88" w:rsidRDefault="00216089" w:rsidP="00216089">
      <w:pPr>
        <w:jc w:val="both"/>
        <w:rPr>
          <w:rFonts w:asciiTheme="majorHAnsi" w:hAnsiTheme="majorHAnsi"/>
        </w:rPr>
      </w:pPr>
    </w:p>
    <w:p w14:paraId="4D752794" w14:textId="5DD77BFF" w:rsidR="00DA4750" w:rsidRPr="00FA1E88" w:rsidRDefault="00FA1E88" w:rsidP="00FA1E88">
      <w:pPr>
        <w:pStyle w:val="ListParagraph"/>
        <w:numPr>
          <w:ilvl w:val="0"/>
          <w:numId w:val="4"/>
        </w:numPr>
        <w:jc w:val="both"/>
        <w:rPr>
          <w:rFonts w:asciiTheme="majorHAnsi" w:hAnsiTheme="majorHAnsi"/>
        </w:rPr>
      </w:pPr>
      <w:r w:rsidRPr="00FA1E88">
        <w:rPr>
          <w:rFonts w:asciiTheme="majorHAnsi" w:hAnsiTheme="majorHAnsi"/>
        </w:rPr>
        <w:t>Essay Question, pick one:</w:t>
      </w:r>
    </w:p>
    <w:p w14:paraId="4E794E60" w14:textId="219B104D" w:rsidR="00FA1E88" w:rsidRPr="00FA1E88" w:rsidRDefault="00FA1E88" w:rsidP="00FA1E88">
      <w:pPr>
        <w:pStyle w:val="ListParagraph"/>
        <w:numPr>
          <w:ilvl w:val="0"/>
          <w:numId w:val="31"/>
        </w:numPr>
        <w:jc w:val="both"/>
        <w:rPr>
          <w:rFonts w:asciiTheme="majorHAnsi" w:hAnsiTheme="majorHAnsi"/>
          <w:b/>
        </w:rPr>
      </w:pPr>
      <w:r w:rsidRPr="00FA1E88">
        <w:rPr>
          <w:rFonts w:asciiTheme="majorHAnsi" w:hAnsiTheme="majorHAnsi"/>
          <w:b/>
        </w:rPr>
        <w:t>Explain how the commercial hunt of cod has represented the mining of a potentially renewable resource. Be sure to address the overall concept of resource mining in a general sense.</w:t>
      </w:r>
    </w:p>
    <w:p w14:paraId="54CD2B6B" w14:textId="6C04670B" w:rsidR="00FA1E88" w:rsidRPr="00FA1E88" w:rsidRDefault="00FA1E88" w:rsidP="00FA1E88">
      <w:pPr>
        <w:pStyle w:val="ListParagraph"/>
        <w:numPr>
          <w:ilvl w:val="0"/>
          <w:numId w:val="31"/>
        </w:numPr>
        <w:jc w:val="both"/>
        <w:rPr>
          <w:rFonts w:asciiTheme="majorHAnsi" w:hAnsiTheme="majorHAnsi"/>
          <w:b/>
        </w:rPr>
      </w:pPr>
      <w:r w:rsidRPr="00FA1E88">
        <w:rPr>
          <w:rFonts w:asciiTheme="majorHAnsi" w:hAnsiTheme="majorHAnsi"/>
          <w:b/>
        </w:rPr>
        <w:t>The mining of metals around Sudbury, Ontario has brought both economic benefits and environmental damage to that region, describe the metal resources found in the Sudbury area, the mining operation there, the environmental impacts arising from those activities and what has been done to mitigate damage.</w:t>
      </w:r>
    </w:p>
    <w:p w14:paraId="7FF20641" w14:textId="1123F5C2" w:rsidR="00FA1E88" w:rsidRPr="00FA1E88" w:rsidRDefault="00FA1E88" w:rsidP="00FA1E88">
      <w:pPr>
        <w:pStyle w:val="ListParagraph"/>
        <w:numPr>
          <w:ilvl w:val="0"/>
          <w:numId w:val="31"/>
        </w:numPr>
        <w:jc w:val="both"/>
        <w:rPr>
          <w:rFonts w:asciiTheme="majorHAnsi" w:hAnsiTheme="majorHAnsi"/>
          <w:b/>
        </w:rPr>
      </w:pPr>
      <w:r w:rsidRPr="00FA1E88">
        <w:rPr>
          <w:rFonts w:asciiTheme="majorHAnsi" w:hAnsiTheme="majorHAnsi"/>
          <w:b/>
        </w:rPr>
        <w:t>Explain the atmospheric mechanisms behind the greenhouse effect, and how human activities are intensifying this effect. Include the potential environmental outcomes of this intensification.</w:t>
      </w:r>
    </w:p>
    <w:p w14:paraId="2B97DBA2" w14:textId="5958E0F6" w:rsidR="00FA1E88" w:rsidRPr="00FA1E88" w:rsidRDefault="00FA1E88" w:rsidP="00FA1E88">
      <w:pPr>
        <w:pStyle w:val="ListParagraph"/>
        <w:numPr>
          <w:ilvl w:val="0"/>
          <w:numId w:val="31"/>
        </w:numPr>
        <w:jc w:val="both"/>
        <w:rPr>
          <w:rFonts w:asciiTheme="majorHAnsi" w:hAnsiTheme="majorHAnsi"/>
          <w:b/>
        </w:rPr>
      </w:pPr>
      <w:r w:rsidRPr="00FA1E88">
        <w:rPr>
          <w:rFonts w:asciiTheme="majorHAnsi" w:hAnsiTheme="majorHAnsi"/>
          <w:b/>
        </w:rPr>
        <w:t>Eutrophication is a significant problem in many North American Lakes, and Lake Erie is an especially well-known case. Describe how lakes become eutrophic and why Lake Erie is particularly vulnerable to eutrophication.</w:t>
      </w:r>
    </w:p>
    <w:sectPr w:rsidR="00FA1E88" w:rsidRPr="00FA1E88" w:rsidSect="001D398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ヒラギノ角ゴ Pro W3">
    <w:altName w:val="ヒラギノ角ゴ Pro W3"/>
    <w:charset w:val="4E"/>
    <w:family w:val="auto"/>
    <w:pitch w:val="variable"/>
    <w:sig w:usb0="E00002FF" w:usb1="7AC7FFFF" w:usb2="00000012" w:usb3="00000000" w:csb0="0002000D" w:csb1="00000000"/>
  </w:font>
  <w:font w:name="Arial">
    <w:panose1 w:val="020B0604020202020204"/>
    <w:charset w:val="00"/>
    <w:family w:val="auto"/>
    <w:pitch w:val="variable"/>
    <w:sig w:usb0="E0002AFF" w:usb1="C0007843" w:usb2="00000009" w:usb3="00000000" w:csb0="000001FF" w:csb1="00000000"/>
  </w:font>
  <w:font w:name="American Typewriter">
    <w:panose1 w:val="02090604020004020304"/>
    <w:charset w:val="00"/>
    <w:family w:val="auto"/>
    <w:pitch w:val="variable"/>
    <w:sig w:usb0="A000006F" w:usb1="00000019" w:usb2="00000000" w:usb3="00000000" w:csb0="000001FB" w:csb1="00000000"/>
  </w:font>
  <w:font w:name="BookAntiqua">
    <w:altName w:val="Book Antiqua"/>
    <w:panose1 w:val="00000000000000000000"/>
    <w:charset w:val="4D"/>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0000000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B"/>
    <w:multiLevelType w:val="multilevel"/>
    <w:tmpl w:val="894EE87D"/>
    <w:lvl w:ilvl="0">
      <w:numFmt w:val="bullet"/>
      <w:suff w:val="nothing"/>
      <w:lvlText w:val=""/>
      <w:lvlJc w:val="left"/>
      <w:pPr>
        <w:ind w:left="0" w:firstLine="0"/>
      </w:pPr>
      <w:rPr>
        <w:rFonts w:hint="default"/>
        <w:position w:val="0"/>
      </w:rPr>
    </w:lvl>
    <w:lvl w:ilvl="1">
      <w:numFmt w:val="bullet"/>
      <w:lvlText w:val="•"/>
      <w:lvlJc w:val="left"/>
      <w:pPr>
        <w:tabs>
          <w:tab w:val="num" w:pos="540"/>
        </w:tabs>
        <w:ind w:left="540" w:firstLine="63"/>
      </w:pPr>
      <w:rPr>
        <w:rFonts w:hint="default"/>
        <w:position w:val="0"/>
      </w:rPr>
    </w:lvl>
    <w:lvl w:ilvl="2">
      <w:start w:val="1"/>
      <w:numFmt w:val="bullet"/>
      <w:lvlText w:val=""/>
      <w:lvlJc w:val="left"/>
      <w:pPr>
        <w:tabs>
          <w:tab w:val="num" w:pos="1440"/>
        </w:tabs>
        <w:ind w:left="1440" w:firstLine="783"/>
      </w:pPr>
      <w:rPr>
        <w:rFonts w:hint="default"/>
        <w:position w:val="0"/>
      </w:rPr>
    </w:lvl>
    <w:lvl w:ilvl="3">
      <w:start w:val="1"/>
      <w:numFmt w:val="bullet"/>
      <w:lvlText w:val=""/>
      <w:lvlJc w:val="left"/>
      <w:pPr>
        <w:tabs>
          <w:tab w:val="num" w:pos="2160"/>
        </w:tabs>
        <w:ind w:left="2160" w:firstLine="1503"/>
      </w:pPr>
      <w:rPr>
        <w:rFonts w:hint="default"/>
        <w:position w:val="0"/>
      </w:rPr>
    </w:lvl>
    <w:lvl w:ilvl="4">
      <w:start w:val="1"/>
      <w:numFmt w:val="bullet"/>
      <w:lvlText w:val=""/>
      <w:lvlJc w:val="left"/>
      <w:pPr>
        <w:tabs>
          <w:tab w:val="num" w:pos="2880"/>
        </w:tabs>
        <w:ind w:left="2880" w:firstLine="2223"/>
      </w:pPr>
      <w:rPr>
        <w:rFonts w:hint="default"/>
        <w:position w:val="0"/>
      </w:rPr>
    </w:lvl>
    <w:lvl w:ilvl="5">
      <w:start w:val="1"/>
      <w:numFmt w:val="bullet"/>
      <w:lvlText w:val=""/>
      <w:lvlJc w:val="left"/>
      <w:pPr>
        <w:tabs>
          <w:tab w:val="num" w:pos="3600"/>
        </w:tabs>
        <w:ind w:left="3600" w:firstLine="2943"/>
      </w:pPr>
      <w:rPr>
        <w:rFonts w:hint="default"/>
        <w:position w:val="0"/>
      </w:rPr>
    </w:lvl>
    <w:lvl w:ilvl="6">
      <w:start w:val="1"/>
      <w:numFmt w:val="bullet"/>
      <w:lvlText w:val=""/>
      <w:lvlJc w:val="left"/>
      <w:pPr>
        <w:tabs>
          <w:tab w:val="num" w:pos="4320"/>
        </w:tabs>
        <w:ind w:left="4320" w:firstLine="2943"/>
      </w:pPr>
      <w:rPr>
        <w:rFonts w:hint="default"/>
        <w:position w:val="0"/>
      </w:rPr>
    </w:lvl>
    <w:lvl w:ilvl="7">
      <w:start w:val="1"/>
      <w:numFmt w:val="bullet"/>
      <w:lvlText w:val=""/>
      <w:lvlJc w:val="left"/>
      <w:pPr>
        <w:tabs>
          <w:tab w:val="num" w:pos="5040"/>
        </w:tabs>
        <w:ind w:left="5040" w:firstLine="2943"/>
      </w:pPr>
      <w:rPr>
        <w:rFonts w:hint="default"/>
        <w:position w:val="0"/>
      </w:rPr>
    </w:lvl>
    <w:lvl w:ilvl="8">
      <w:start w:val="1"/>
      <w:numFmt w:val="bullet"/>
      <w:lvlText w:val=""/>
      <w:lvlJc w:val="left"/>
      <w:pPr>
        <w:tabs>
          <w:tab w:val="num" w:pos="5760"/>
        </w:tabs>
        <w:ind w:left="5760" w:firstLine="2943"/>
      </w:pPr>
      <w:rPr>
        <w:rFonts w:hint="default"/>
        <w:position w:val="0"/>
      </w:rPr>
    </w:lvl>
  </w:abstractNum>
  <w:abstractNum w:abstractNumId="2">
    <w:nsid w:val="00000018"/>
    <w:multiLevelType w:val="multilevel"/>
    <w:tmpl w:val="894EE88A"/>
    <w:lvl w:ilvl="0">
      <w:start w:val="1"/>
      <w:numFmt w:val="bullet"/>
      <w:lvlText w:val="•"/>
      <w:lvlJc w:val="left"/>
      <w:pPr>
        <w:tabs>
          <w:tab w:val="num" w:pos="360"/>
        </w:tabs>
        <w:ind w:left="360" w:firstLine="0"/>
      </w:pPr>
      <w:rPr>
        <w:rFonts w:hint="default"/>
        <w:position w:val="0"/>
      </w:rPr>
    </w:lvl>
    <w:lvl w:ilvl="1">
      <w:numFmt w:val="bullet"/>
      <w:lvlText w:val="•"/>
      <w:lvlJc w:val="left"/>
      <w:pPr>
        <w:tabs>
          <w:tab w:val="num" w:pos="360"/>
        </w:tabs>
        <w:ind w:left="360" w:firstLine="36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3">
    <w:nsid w:val="0000001E"/>
    <w:multiLevelType w:val="multilevel"/>
    <w:tmpl w:val="894EE89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000001F"/>
    <w:multiLevelType w:val="multilevel"/>
    <w:tmpl w:val="894EE89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0000020"/>
    <w:multiLevelType w:val="multilevel"/>
    <w:tmpl w:val="894EE89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0000058"/>
    <w:multiLevelType w:val="multilevel"/>
    <w:tmpl w:val="894EE8CA"/>
    <w:lvl w:ilvl="0">
      <w:numFmt w:val="bullet"/>
      <w:suff w:val="nothing"/>
      <w:lvlText w:val=""/>
      <w:lvlJc w:val="left"/>
      <w:pPr>
        <w:ind w:left="0" w:firstLine="0"/>
      </w:pPr>
      <w:rPr>
        <w:rFonts w:hint="default"/>
        <w:position w:val="0"/>
      </w:rPr>
    </w:lvl>
    <w:lvl w:ilvl="1">
      <w:numFmt w:val="bullet"/>
      <w:lvlText w:val=""/>
      <w:lvlJc w:val="left"/>
      <w:pPr>
        <w:tabs>
          <w:tab w:val="num" w:pos="720"/>
        </w:tabs>
        <w:ind w:left="720" w:firstLine="63"/>
      </w:pPr>
      <w:rPr>
        <w:rFonts w:hint="default"/>
        <w:position w:val="0"/>
      </w:rPr>
    </w:lvl>
    <w:lvl w:ilvl="2">
      <w:numFmt w:val="bullet"/>
      <w:lvlText w:val="•"/>
      <w:lvlJc w:val="left"/>
      <w:pPr>
        <w:tabs>
          <w:tab w:val="num" w:pos="450"/>
        </w:tabs>
        <w:ind w:left="450" w:firstLine="783"/>
      </w:pPr>
      <w:rPr>
        <w:rFonts w:hint="default"/>
        <w:position w:val="0"/>
      </w:rPr>
    </w:lvl>
    <w:lvl w:ilvl="3">
      <w:start w:val="1"/>
      <w:numFmt w:val="bullet"/>
      <w:lvlText w:val=""/>
      <w:lvlJc w:val="left"/>
      <w:pPr>
        <w:tabs>
          <w:tab w:val="num" w:pos="2160"/>
        </w:tabs>
        <w:ind w:left="2160" w:firstLine="1503"/>
      </w:pPr>
      <w:rPr>
        <w:rFonts w:hint="default"/>
        <w:position w:val="0"/>
      </w:rPr>
    </w:lvl>
    <w:lvl w:ilvl="4">
      <w:start w:val="1"/>
      <w:numFmt w:val="bullet"/>
      <w:lvlText w:val=""/>
      <w:lvlJc w:val="left"/>
      <w:pPr>
        <w:tabs>
          <w:tab w:val="num" w:pos="2880"/>
        </w:tabs>
        <w:ind w:left="2880" w:firstLine="2223"/>
      </w:pPr>
      <w:rPr>
        <w:rFonts w:hint="default"/>
        <w:position w:val="0"/>
      </w:rPr>
    </w:lvl>
    <w:lvl w:ilvl="5">
      <w:start w:val="1"/>
      <w:numFmt w:val="bullet"/>
      <w:lvlText w:val=""/>
      <w:lvlJc w:val="left"/>
      <w:pPr>
        <w:tabs>
          <w:tab w:val="num" w:pos="3600"/>
        </w:tabs>
        <w:ind w:left="3600" w:firstLine="2943"/>
      </w:pPr>
      <w:rPr>
        <w:rFonts w:hint="default"/>
        <w:position w:val="0"/>
      </w:rPr>
    </w:lvl>
    <w:lvl w:ilvl="6">
      <w:start w:val="1"/>
      <w:numFmt w:val="bullet"/>
      <w:lvlText w:val=""/>
      <w:lvlJc w:val="left"/>
      <w:pPr>
        <w:tabs>
          <w:tab w:val="num" w:pos="4320"/>
        </w:tabs>
        <w:ind w:left="4320" w:firstLine="2943"/>
      </w:pPr>
      <w:rPr>
        <w:rFonts w:hint="default"/>
        <w:position w:val="0"/>
      </w:rPr>
    </w:lvl>
    <w:lvl w:ilvl="7">
      <w:start w:val="1"/>
      <w:numFmt w:val="bullet"/>
      <w:lvlText w:val=""/>
      <w:lvlJc w:val="left"/>
      <w:pPr>
        <w:tabs>
          <w:tab w:val="num" w:pos="5040"/>
        </w:tabs>
        <w:ind w:left="5040" w:firstLine="2943"/>
      </w:pPr>
      <w:rPr>
        <w:rFonts w:hint="default"/>
        <w:position w:val="0"/>
      </w:rPr>
    </w:lvl>
    <w:lvl w:ilvl="8">
      <w:start w:val="1"/>
      <w:numFmt w:val="bullet"/>
      <w:lvlText w:val=""/>
      <w:lvlJc w:val="left"/>
      <w:pPr>
        <w:tabs>
          <w:tab w:val="num" w:pos="5760"/>
        </w:tabs>
        <w:ind w:left="5760" w:firstLine="2943"/>
      </w:pPr>
      <w:rPr>
        <w:rFonts w:hint="default"/>
        <w:position w:val="0"/>
      </w:rPr>
    </w:lvl>
  </w:abstractNum>
  <w:abstractNum w:abstractNumId="7">
    <w:nsid w:val="0000005A"/>
    <w:multiLevelType w:val="multilevel"/>
    <w:tmpl w:val="894EE8CC"/>
    <w:lvl w:ilvl="0">
      <w:numFmt w:val="bullet"/>
      <w:suff w:val="nothing"/>
      <w:lvlText w:val=""/>
      <w:lvlJc w:val="left"/>
      <w:pPr>
        <w:ind w:left="0" w:firstLine="0"/>
      </w:pPr>
      <w:rPr>
        <w:rFonts w:hint="default"/>
        <w:position w:val="0"/>
      </w:rPr>
    </w:lvl>
    <w:lvl w:ilvl="1">
      <w:numFmt w:val="bullet"/>
      <w:lvlText w:val=""/>
      <w:lvlJc w:val="left"/>
      <w:pPr>
        <w:tabs>
          <w:tab w:val="num" w:pos="720"/>
        </w:tabs>
        <w:ind w:left="720" w:firstLine="63"/>
      </w:pPr>
      <w:rPr>
        <w:rFonts w:hint="default"/>
        <w:position w:val="0"/>
      </w:rPr>
    </w:lvl>
    <w:lvl w:ilvl="2">
      <w:numFmt w:val="bullet"/>
      <w:lvlText w:val=""/>
      <w:lvlJc w:val="left"/>
      <w:pPr>
        <w:tabs>
          <w:tab w:val="num" w:pos="1440"/>
        </w:tabs>
        <w:ind w:left="1440" w:firstLine="783"/>
      </w:pPr>
      <w:rPr>
        <w:rFonts w:hint="default"/>
        <w:position w:val="0"/>
      </w:rPr>
    </w:lvl>
    <w:lvl w:ilvl="3">
      <w:numFmt w:val="bullet"/>
      <w:lvlText w:val="•"/>
      <w:lvlJc w:val="left"/>
      <w:pPr>
        <w:tabs>
          <w:tab w:val="num" w:pos="360"/>
        </w:tabs>
        <w:ind w:left="360" w:firstLine="1503"/>
      </w:pPr>
      <w:rPr>
        <w:rFonts w:hint="default"/>
        <w:position w:val="0"/>
      </w:rPr>
    </w:lvl>
    <w:lvl w:ilvl="4">
      <w:start w:val="1"/>
      <w:numFmt w:val="bullet"/>
      <w:lvlText w:val=""/>
      <w:lvlJc w:val="left"/>
      <w:pPr>
        <w:tabs>
          <w:tab w:val="num" w:pos="2880"/>
        </w:tabs>
        <w:ind w:left="2880" w:firstLine="2223"/>
      </w:pPr>
      <w:rPr>
        <w:rFonts w:hint="default"/>
        <w:position w:val="0"/>
      </w:rPr>
    </w:lvl>
    <w:lvl w:ilvl="5">
      <w:start w:val="1"/>
      <w:numFmt w:val="bullet"/>
      <w:lvlText w:val=""/>
      <w:lvlJc w:val="left"/>
      <w:pPr>
        <w:tabs>
          <w:tab w:val="num" w:pos="3600"/>
        </w:tabs>
        <w:ind w:left="3600" w:firstLine="2943"/>
      </w:pPr>
      <w:rPr>
        <w:rFonts w:hint="default"/>
        <w:position w:val="0"/>
      </w:rPr>
    </w:lvl>
    <w:lvl w:ilvl="6">
      <w:start w:val="1"/>
      <w:numFmt w:val="bullet"/>
      <w:lvlText w:val=""/>
      <w:lvlJc w:val="left"/>
      <w:pPr>
        <w:tabs>
          <w:tab w:val="num" w:pos="4320"/>
        </w:tabs>
        <w:ind w:left="4320" w:firstLine="2943"/>
      </w:pPr>
      <w:rPr>
        <w:rFonts w:hint="default"/>
        <w:position w:val="0"/>
      </w:rPr>
    </w:lvl>
    <w:lvl w:ilvl="7">
      <w:start w:val="1"/>
      <w:numFmt w:val="bullet"/>
      <w:lvlText w:val=""/>
      <w:lvlJc w:val="left"/>
      <w:pPr>
        <w:tabs>
          <w:tab w:val="num" w:pos="5040"/>
        </w:tabs>
        <w:ind w:left="5040" w:firstLine="2943"/>
      </w:pPr>
      <w:rPr>
        <w:rFonts w:hint="default"/>
        <w:position w:val="0"/>
      </w:rPr>
    </w:lvl>
    <w:lvl w:ilvl="8">
      <w:start w:val="1"/>
      <w:numFmt w:val="bullet"/>
      <w:lvlText w:val=""/>
      <w:lvlJc w:val="left"/>
      <w:pPr>
        <w:tabs>
          <w:tab w:val="num" w:pos="5760"/>
        </w:tabs>
        <w:ind w:left="5760" w:firstLine="2943"/>
      </w:pPr>
      <w:rPr>
        <w:rFonts w:hint="default"/>
        <w:position w:val="0"/>
      </w:rPr>
    </w:lvl>
  </w:abstractNum>
  <w:abstractNum w:abstractNumId="8">
    <w:nsid w:val="00000060"/>
    <w:multiLevelType w:val="multilevel"/>
    <w:tmpl w:val="894EE8D2"/>
    <w:lvl w:ilvl="0">
      <w:numFmt w:val="bullet"/>
      <w:suff w:val="nothing"/>
      <w:lvlText w:val=""/>
      <w:lvlJc w:val="left"/>
      <w:pPr>
        <w:ind w:left="0" w:firstLine="0"/>
      </w:pPr>
      <w:rPr>
        <w:rFonts w:hint="default"/>
        <w:position w:val="0"/>
      </w:rPr>
    </w:lvl>
    <w:lvl w:ilvl="1">
      <w:numFmt w:val="bullet"/>
      <w:lvlText w:val=""/>
      <w:lvlJc w:val="left"/>
      <w:pPr>
        <w:tabs>
          <w:tab w:val="num" w:pos="720"/>
        </w:tabs>
        <w:ind w:left="720" w:firstLine="63"/>
      </w:pPr>
      <w:rPr>
        <w:rFonts w:hint="default"/>
        <w:position w:val="0"/>
      </w:rPr>
    </w:lvl>
    <w:lvl w:ilvl="2">
      <w:numFmt w:val="bullet"/>
      <w:lvlText w:val="•"/>
      <w:lvlJc w:val="left"/>
      <w:pPr>
        <w:tabs>
          <w:tab w:val="num" w:pos="450"/>
        </w:tabs>
        <w:ind w:left="450" w:firstLine="783"/>
      </w:pPr>
      <w:rPr>
        <w:rFonts w:hint="default"/>
        <w:position w:val="0"/>
      </w:rPr>
    </w:lvl>
    <w:lvl w:ilvl="3">
      <w:start w:val="1"/>
      <w:numFmt w:val="bullet"/>
      <w:lvlText w:val=""/>
      <w:lvlJc w:val="left"/>
      <w:pPr>
        <w:tabs>
          <w:tab w:val="num" w:pos="2160"/>
        </w:tabs>
        <w:ind w:left="2160" w:firstLine="1503"/>
      </w:pPr>
      <w:rPr>
        <w:rFonts w:hint="default"/>
        <w:position w:val="0"/>
      </w:rPr>
    </w:lvl>
    <w:lvl w:ilvl="4">
      <w:start w:val="1"/>
      <w:numFmt w:val="bullet"/>
      <w:lvlText w:val=""/>
      <w:lvlJc w:val="left"/>
      <w:pPr>
        <w:tabs>
          <w:tab w:val="num" w:pos="2880"/>
        </w:tabs>
        <w:ind w:left="2880" w:firstLine="2223"/>
      </w:pPr>
      <w:rPr>
        <w:rFonts w:hint="default"/>
        <w:position w:val="0"/>
      </w:rPr>
    </w:lvl>
    <w:lvl w:ilvl="5">
      <w:start w:val="1"/>
      <w:numFmt w:val="bullet"/>
      <w:lvlText w:val=""/>
      <w:lvlJc w:val="left"/>
      <w:pPr>
        <w:tabs>
          <w:tab w:val="num" w:pos="3600"/>
        </w:tabs>
        <w:ind w:left="3600" w:firstLine="2943"/>
      </w:pPr>
      <w:rPr>
        <w:rFonts w:hint="default"/>
        <w:position w:val="0"/>
      </w:rPr>
    </w:lvl>
    <w:lvl w:ilvl="6">
      <w:start w:val="1"/>
      <w:numFmt w:val="bullet"/>
      <w:lvlText w:val=""/>
      <w:lvlJc w:val="left"/>
      <w:pPr>
        <w:tabs>
          <w:tab w:val="num" w:pos="4320"/>
        </w:tabs>
        <w:ind w:left="4320" w:firstLine="2943"/>
      </w:pPr>
      <w:rPr>
        <w:rFonts w:hint="default"/>
        <w:position w:val="0"/>
      </w:rPr>
    </w:lvl>
    <w:lvl w:ilvl="7">
      <w:start w:val="1"/>
      <w:numFmt w:val="bullet"/>
      <w:lvlText w:val=""/>
      <w:lvlJc w:val="left"/>
      <w:pPr>
        <w:tabs>
          <w:tab w:val="num" w:pos="5040"/>
        </w:tabs>
        <w:ind w:left="5040" w:firstLine="2943"/>
      </w:pPr>
      <w:rPr>
        <w:rFonts w:hint="default"/>
        <w:position w:val="0"/>
      </w:rPr>
    </w:lvl>
    <w:lvl w:ilvl="8">
      <w:start w:val="1"/>
      <w:numFmt w:val="bullet"/>
      <w:lvlText w:val=""/>
      <w:lvlJc w:val="left"/>
      <w:pPr>
        <w:tabs>
          <w:tab w:val="num" w:pos="5760"/>
        </w:tabs>
        <w:ind w:left="5760" w:firstLine="2943"/>
      </w:pPr>
      <w:rPr>
        <w:rFonts w:hint="default"/>
        <w:position w:val="0"/>
      </w:rPr>
    </w:lvl>
  </w:abstractNum>
  <w:abstractNum w:abstractNumId="9">
    <w:nsid w:val="00000066"/>
    <w:multiLevelType w:val="multilevel"/>
    <w:tmpl w:val="894EE8D8"/>
    <w:lvl w:ilvl="0">
      <w:numFmt w:val="bullet"/>
      <w:suff w:val="nothing"/>
      <w:lvlText w:val=""/>
      <w:lvlJc w:val="left"/>
      <w:pPr>
        <w:ind w:left="0" w:firstLine="0"/>
      </w:pPr>
      <w:rPr>
        <w:rFonts w:hint="default"/>
        <w:position w:val="0"/>
      </w:rPr>
    </w:lvl>
    <w:lvl w:ilvl="1">
      <w:numFmt w:val="bullet"/>
      <w:lvlText w:val=""/>
      <w:lvlJc w:val="left"/>
      <w:pPr>
        <w:tabs>
          <w:tab w:val="num" w:pos="720"/>
        </w:tabs>
        <w:ind w:left="720" w:firstLine="63"/>
      </w:pPr>
      <w:rPr>
        <w:rFonts w:hint="default"/>
        <w:position w:val="0"/>
      </w:rPr>
    </w:lvl>
    <w:lvl w:ilvl="2">
      <w:numFmt w:val="bullet"/>
      <w:lvlText w:val="•"/>
      <w:lvlJc w:val="left"/>
      <w:pPr>
        <w:tabs>
          <w:tab w:val="num" w:pos="450"/>
        </w:tabs>
        <w:ind w:left="450" w:firstLine="783"/>
      </w:pPr>
      <w:rPr>
        <w:rFonts w:hint="default"/>
        <w:position w:val="0"/>
      </w:rPr>
    </w:lvl>
    <w:lvl w:ilvl="3">
      <w:start w:val="1"/>
      <w:numFmt w:val="bullet"/>
      <w:lvlText w:val=""/>
      <w:lvlJc w:val="left"/>
      <w:pPr>
        <w:tabs>
          <w:tab w:val="num" w:pos="2160"/>
        </w:tabs>
        <w:ind w:left="2160" w:firstLine="1503"/>
      </w:pPr>
      <w:rPr>
        <w:rFonts w:hint="default"/>
        <w:position w:val="0"/>
      </w:rPr>
    </w:lvl>
    <w:lvl w:ilvl="4">
      <w:start w:val="1"/>
      <w:numFmt w:val="bullet"/>
      <w:lvlText w:val=""/>
      <w:lvlJc w:val="left"/>
      <w:pPr>
        <w:tabs>
          <w:tab w:val="num" w:pos="2880"/>
        </w:tabs>
        <w:ind w:left="2880" w:firstLine="2223"/>
      </w:pPr>
      <w:rPr>
        <w:rFonts w:hint="default"/>
        <w:position w:val="0"/>
      </w:rPr>
    </w:lvl>
    <w:lvl w:ilvl="5">
      <w:start w:val="1"/>
      <w:numFmt w:val="bullet"/>
      <w:lvlText w:val=""/>
      <w:lvlJc w:val="left"/>
      <w:pPr>
        <w:tabs>
          <w:tab w:val="num" w:pos="3600"/>
        </w:tabs>
        <w:ind w:left="3600" w:firstLine="2943"/>
      </w:pPr>
      <w:rPr>
        <w:rFonts w:hint="default"/>
        <w:position w:val="0"/>
      </w:rPr>
    </w:lvl>
    <w:lvl w:ilvl="6">
      <w:start w:val="1"/>
      <w:numFmt w:val="bullet"/>
      <w:lvlText w:val=""/>
      <w:lvlJc w:val="left"/>
      <w:pPr>
        <w:tabs>
          <w:tab w:val="num" w:pos="4320"/>
        </w:tabs>
        <w:ind w:left="4320" w:firstLine="2943"/>
      </w:pPr>
      <w:rPr>
        <w:rFonts w:hint="default"/>
        <w:position w:val="0"/>
      </w:rPr>
    </w:lvl>
    <w:lvl w:ilvl="7">
      <w:start w:val="1"/>
      <w:numFmt w:val="bullet"/>
      <w:lvlText w:val=""/>
      <w:lvlJc w:val="left"/>
      <w:pPr>
        <w:tabs>
          <w:tab w:val="num" w:pos="5040"/>
        </w:tabs>
        <w:ind w:left="5040" w:firstLine="2943"/>
      </w:pPr>
      <w:rPr>
        <w:rFonts w:hint="default"/>
        <w:position w:val="0"/>
      </w:rPr>
    </w:lvl>
    <w:lvl w:ilvl="8">
      <w:start w:val="1"/>
      <w:numFmt w:val="bullet"/>
      <w:lvlText w:val=""/>
      <w:lvlJc w:val="left"/>
      <w:pPr>
        <w:tabs>
          <w:tab w:val="num" w:pos="5760"/>
        </w:tabs>
        <w:ind w:left="5760" w:firstLine="2943"/>
      </w:pPr>
      <w:rPr>
        <w:rFonts w:hint="default"/>
        <w:position w:val="0"/>
      </w:rPr>
    </w:lvl>
  </w:abstractNum>
  <w:abstractNum w:abstractNumId="10">
    <w:nsid w:val="01913E6A"/>
    <w:multiLevelType w:val="hybridMultilevel"/>
    <w:tmpl w:val="850CC3B8"/>
    <w:lvl w:ilvl="0" w:tplc="088E73B8">
      <w:start w:val="1"/>
      <w:numFmt w:val="low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1CC2A5E"/>
    <w:multiLevelType w:val="hybridMultilevel"/>
    <w:tmpl w:val="2F9A70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E1450D3"/>
    <w:multiLevelType w:val="hybridMultilevel"/>
    <w:tmpl w:val="E2C073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0FBB27AF"/>
    <w:multiLevelType w:val="hybridMultilevel"/>
    <w:tmpl w:val="8D381F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1E14C2"/>
    <w:multiLevelType w:val="hybridMultilevel"/>
    <w:tmpl w:val="9CF015EC"/>
    <w:lvl w:ilvl="0" w:tplc="650E2C9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FE28B7"/>
    <w:multiLevelType w:val="hybridMultilevel"/>
    <w:tmpl w:val="69463D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5794DC1"/>
    <w:multiLevelType w:val="hybridMultilevel"/>
    <w:tmpl w:val="33BAE13E"/>
    <w:lvl w:ilvl="0" w:tplc="BD40BDC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A0C4D08"/>
    <w:multiLevelType w:val="hybridMultilevel"/>
    <w:tmpl w:val="ECC4A7D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DB364CE"/>
    <w:multiLevelType w:val="hybridMultilevel"/>
    <w:tmpl w:val="19EE3E7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2A60AF"/>
    <w:multiLevelType w:val="hybridMultilevel"/>
    <w:tmpl w:val="726615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BA2A2F"/>
    <w:multiLevelType w:val="hybridMultilevel"/>
    <w:tmpl w:val="33A47AD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5427A76"/>
    <w:multiLevelType w:val="hybridMultilevel"/>
    <w:tmpl w:val="B95C9F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9B0227"/>
    <w:multiLevelType w:val="hybridMultilevel"/>
    <w:tmpl w:val="96D04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BAF1947"/>
    <w:multiLevelType w:val="hybridMultilevel"/>
    <w:tmpl w:val="D172B770"/>
    <w:lvl w:ilvl="0" w:tplc="CD4216AA">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BF342A0"/>
    <w:multiLevelType w:val="hybridMultilevel"/>
    <w:tmpl w:val="D3B2D1D8"/>
    <w:lvl w:ilvl="0" w:tplc="FFDA09BA">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D2138C"/>
    <w:multiLevelType w:val="hybridMultilevel"/>
    <w:tmpl w:val="6E483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D1C1179"/>
    <w:multiLevelType w:val="hybridMultilevel"/>
    <w:tmpl w:val="EB4EC1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30E378A"/>
    <w:multiLevelType w:val="hybridMultilevel"/>
    <w:tmpl w:val="D8E68E1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3C10AAA"/>
    <w:multiLevelType w:val="hybridMultilevel"/>
    <w:tmpl w:val="B524DB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98005DC"/>
    <w:multiLevelType w:val="hybridMultilevel"/>
    <w:tmpl w:val="0058723E"/>
    <w:lvl w:ilvl="0" w:tplc="82602B66">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A392EB7"/>
    <w:multiLevelType w:val="hybridMultilevel"/>
    <w:tmpl w:val="AE382B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25"/>
  </w:num>
  <w:num w:numId="3">
    <w:abstractNumId w:val="19"/>
  </w:num>
  <w:num w:numId="4">
    <w:abstractNumId w:val="29"/>
  </w:num>
  <w:num w:numId="5">
    <w:abstractNumId w:val="15"/>
  </w:num>
  <w:num w:numId="6">
    <w:abstractNumId w:val="27"/>
  </w:num>
  <w:num w:numId="7">
    <w:abstractNumId w:val="20"/>
  </w:num>
  <w:num w:numId="8">
    <w:abstractNumId w:val="14"/>
  </w:num>
  <w:num w:numId="9">
    <w:abstractNumId w:val="26"/>
  </w:num>
  <w:num w:numId="10">
    <w:abstractNumId w:val="17"/>
  </w:num>
  <w:num w:numId="11">
    <w:abstractNumId w:val="11"/>
  </w:num>
  <w:num w:numId="12">
    <w:abstractNumId w:val="24"/>
  </w:num>
  <w:num w:numId="13">
    <w:abstractNumId w:val="1"/>
  </w:num>
  <w:num w:numId="14">
    <w:abstractNumId w:val="18"/>
  </w:num>
  <w:num w:numId="15">
    <w:abstractNumId w:val="23"/>
  </w:num>
  <w:num w:numId="16">
    <w:abstractNumId w:val="22"/>
  </w:num>
  <w:num w:numId="17">
    <w:abstractNumId w:val="16"/>
  </w:num>
  <w:num w:numId="18">
    <w:abstractNumId w:val="0"/>
  </w:num>
  <w:num w:numId="19">
    <w:abstractNumId w:val="10"/>
  </w:num>
  <w:num w:numId="20">
    <w:abstractNumId w:val="6"/>
  </w:num>
  <w:num w:numId="21">
    <w:abstractNumId w:val="7"/>
  </w:num>
  <w:num w:numId="22">
    <w:abstractNumId w:val="8"/>
  </w:num>
  <w:num w:numId="23">
    <w:abstractNumId w:val="9"/>
  </w:num>
  <w:num w:numId="24">
    <w:abstractNumId w:val="3"/>
  </w:num>
  <w:num w:numId="25">
    <w:abstractNumId w:val="4"/>
  </w:num>
  <w:num w:numId="26">
    <w:abstractNumId w:val="5"/>
  </w:num>
  <w:num w:numId="27">
    <w:abstractNumId w:val="13"/>
  </w:num>
  <w:num w:numId="28">
    <w:abstractNumId w:val="12"/>
  </w:num>
  <w:num w:numId="29">
    <w:abstractNumId w:val="2"/>
  </w:num>
  <w:num w:numId="30">
    <w:abstractNumId w:val="28"/>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3BE"/>
    <w:rsid w:val="00004D81"/>
    <w:rsid w:val="00011812"/>
    <w:rsid w:val="00026A49"/>
    <w:rsid w:val="000A37A8"/>
    <w:rsid w:val="001145CB"/>
    <w:rsid w:val="001D398A"/>
    <w:rsid w:val="00216089"/>
    <w:rsid w:val="00216CDA"/>
    <w:rsid w:val="00252F86"/>
    <w:rsid w:val="00273197"/>
    <w:rsid w:val="00292B34"/>
    <w:rsid w:val="002C2C4E"/>
    <w:rsid w:val="002F0F57"/>
    <w:rsid w:val="003560F1"/>
    <w:rsid w:val="003C4FEC"/>
    <w:rsid w:val="004E2B08"/>
    <w:rsid w:val="00522154"/>
    <w:rsid w:val="00581785"/>
    <w:rsid w:val="005C1FFD"/>
    <w:rsid w:val="00661595"/>
    <w:rsid w:val="006C04FD"/>
    <w:rsid w:val="00752481"/>
    <w:rsid w:val="007B66AB"/>
    <w:rsid w:val="007F12BA"/>
    <w:rsid w:val="00972CFA"/>
    <w:rsid w:val="009A0E1C"/>
    <w:rsid w:val="009C13BE"/>
    <w:rsid w:val="00A60605"/>
    <w:rsid w:val="00A61231"/>
    <w:rsid w:val="00B6747D"/>
    <w:rsid w:val="00BA5157"/>
    <w:rsid w:val="00C4314B"/>
    <w:rsid w:val="00C4354B"/>
    <w:rsid w:val="00C535CA"/>
    <w:rsid w:val="00DA13E4"/>
    <w:rsid w:val="00DA4750"/>
    <w:rsid w:val="00DC1A49"/>
    <w:rsid w:val="00DD5E0C"/>
    <w:rsid w:val="00DE186F"/>
    <w:rsid w:val="00EA65EB"/>
    <w:rsid w:val="00EE1A27"/>
    <w:rsid w:val="00EE6C07"/>
    <w:rsid w:val="00FA1E88"/>
    <w:rsid w:val="00FC5559"/>
    <w:rsid w:val="00FF26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B7888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13B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C13B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C13BE"/>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9C13BE"/>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9C13BE"/>
    <w:pPr>
      <w:ind w:left="720"/>
      <w:contextualSpacing/>
    </w:pPr>
  </w:style>
  <w:style w:type="paragraph" w:styleId="BalloonText">
    <w:name w:val="Balloon Text"/>
    <w:basedOn w:val="Normal"/>
    <w:link w:val="BalloonTextChar"/>
    <w:uiPriority w:val="99"/>
    <w:semiHidden/>
    <w:unhideWhenUsed/>
    <w:rsid w:val="00292B3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92B34"/>
    <w:rPr>
      <w:rFonts w:ascii="Lucida Grande" w:hAnsi="Lucida Grande" w:cs="Lucida Grande"/>
      <w:sz w:val="18"/>
      <w:szCs w:val="18"/>
    </w:rPr>
  </w:style>
  <w:style w:type="paragraph" w:customStyle="1" w:styleId="FreeForm">
    <w:name w:val="Free Form"/>
    <w:rsid w:val="00011812"/>
    <w:rPr>
      <w:rFonts w:ascii="Helvetica" w:eastAsia="ヒラギノ角ゴ Pro W3" w:hAnsi="Helvetica" w:cs="Times New Roman"/>
      <w:color w:val="000000"/>
      <w:szCs w:val="20"/>
    </w:rPr>
  </w:style>
  <w:style w:type="paragraph" w:customStyle="1" w:styleId="FreeFormA">
    <w:name w:val="Free Form A"/>
    <w:rsid w:val="00972CFA"/>
    <w:rPr>
      <w:rFonts w:ascii="Helvetica" w:eastAsia="ヒラギノ角ゴ Pro W3" w:hAnsi="Helvetica" w:cs="Times New Roman"/>
      <w:color w:val="000000"/>
      <w:szCs w:val="20"/>
    </w:rPr>
  </w:style>
  <w:style w:type="numbering" w:customStyle="1" w:styleId="Bullet">
    <w:name w:val="Bullet"/>
    <w:rsid w:val="00972CFA"/>
  </w:style>
  <w:style w:type="character" w:styleId="Hyperlink">
    <w:name w:val="Hyperlink"/>
    <w:basedOn w:val="DefaultParagraphFont"/>
    <w:uiPriority w:val="99"/>
    <w:semiHidden/>
    <w:unhideWhenUsed/>
    <w:rsid w:val="00EE1A27"/>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13B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C13B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C13BE"/>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9C13BE"/>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9C13BE"/>
    <w:pPr>
      <w:ind w:left="720"/>
      <w:contextualSpacing/>
    </w:pPr>
  </w:style>
  <w:style w:type="paragraph" w:styleId="BalloonText">
    <w:name w:val="Balloon Text"/>
    <w:basedOn w:val="Normal"/>
    <w:link w:val="BalloonTextChar"/>
    <w:uiPriority w:val="99"/>
    <w:semiHidden/>
    <w:unhideWhenUsed/>
    <w:rsid w:val="00292B3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92B34"/>
    <w:rPr>
      <w:rFonts w:ascii="Lucida Grande" w:hAnsi="Lucida Grande" w:cs="Lucida Grande"/>
      <w:sz w:val="18"/>
      <w:szCs w:val="18"/>
    </w:rPr>
  </w:style>
  <w:style w:type="paragraph" w:customStyle="1" w:styleId="FreeForm">
    <w:name w:val="Free Form"/>
    <w:rsid w:val="00011812"/>
    <w:rPr>
      <w:rFonts w:ascii="Helvetica" w:eastAsia="ヒラギノ角ゴ Pro W3" w:hAnsi="Helvetica" w:cs="Times New Roman"/>
      <w:color w:val="000000"/>
      <w:szCs w:val="20"/>
    </w:rPr>
  </w:style>
  <w:style w:type="paragraph" w:customStyle="1" w:styleId="FreeFormA">
    <w:name w:val="Free Form A"/>
    <w:rsid w:val="00972CFA"/>
    <w:rPr>
      <w:rFonts w:ascii="Helvetica" w:eastAsia="ヒラギノ角ゴ Pro W3" w:hAnsi="Helvetica" w:cs="Times New Roman"/>
      <w:color w:val="000000"/>
      <w:szCs w:val="20"/>
    </w:rPr>
  </w:style>
  <w:style w:type="numbering" w:customStyle="1" w:styleId="Bullet">
    <w:name w:val="Bullet"/>
    <w:rsid w:val="00972CFA"/>
  </w:style>
  <w:style w:type="character" w:styleId="Hyperlink">
    <w:name w:val="Hyperlink"/>
    <w:basedOn w:val="DefaultParagraphFont"/>
    <w:uiPriority w:val="99"/>
    <w:semiHidden/>
    <w:unhideWhenUsed/>
    <w:rsid w:val="00EE1A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image" Target="media/image2.emf"/><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10</Pages>
  <Words>2383</Words>
  <Characters>13587</Characters>
  <Application>Microsoft Macintosh Word</Application>
  <DocSecurity>0</DocSecurity>
  <Lines>113</Lines>
  <Paragraphs>31</Paragraphs>
  <ScaleCrop>false</ScaleCrop>
  <Company>IBM</Company>
  <LinksUpToDate>false</LinksUpToDate>
  <CharactersWithSpaces>15939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Fallah</dc:creator>
  <cp:keywords/>
  <dc:description/>
  <cp:lastModifiedBy>Mackenzie Sinclair</cp:lastModifiedBy>
  <cp:revision>3</cp:revision>
  <dcterms:created xsi:type="dcterms:W3CDTF">2012-04-21T02:49:00Z</dcterms:created>
  <dcterms:modified xsi:type="dcterms:W3CDTF">2012-04-25T02:52:00Z</dcterms:modified>
</cp:coreProperties>
</file>