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67D2A6" w14:textId="77777777" w:rsidR="00B657DA" w:rsidRPr="00B657DA" w:rsidRDefault="00B657DA" w:rsidP="00B657DA">
      <w:pPr>
        <w:widowControl w:val="0"/>
        <w:autoSpaceDE w:val="0"/>
        <w:autoSpaceDN w:val="0"/>
        <w:adjustRightInd w:val="0"/>
        <w:rPr>
          <w:rFonts w:ascii="Times New Roman" w:hAnsi="Times New Roman" w:cs="Times New Roman"/>
          <w:b/>
          <w:bCs/>
        </w:rPr>
      </w:pPr>
      <w:r w:rsidRPr="00B657DA">
        <w:rPr>
          <w:rFonts w:ascii="Times New Roman" w:hAnsi="Times New Roman" w:cs="Times New Roman"/>
          <w:b/>
          <w:bCs/>
          <w:color w:val="262E8E"/>
        </w:rPr>
        <w:t>Chapter</w:t>
      </w:r>
      <w:r>
        <w:rPr>
          <w:rFonts w:ascii="Times New Roman" w:hAnsi="Times New Roman" w:cs="Times New Roman"/>
          <w:b/>
          <w:bCs/>
          <w:color w:val="262E8E"/>
        </w:rPr>
        <w:t xml:space="preserve"> 7</w:t>
      </w:r>
      <w:r w:rsidRPr="00B657DA">
        <w:rPr>
          <w:rFonts w:ascii="Times New Roman" w:hAnsi="Times New Roman" w:cs="Times New Roman"/>
          <w:b/>
          <w:bCs/>
          <w:color w:val="262E8E"/>
        </w:rPr>
        <w:t xml:space="preserve"> Summary</w:t>
      </w:r>
    </w:p>
    <w:p w14:paraId="6108E3D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Questions and Exercises prepared by Alan Saks.</w:t>
      </w:r>
    </w:p>
    <w:p w14:paraId="2D19E8DB"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I. What Is a Group?</w:t>
      </w:r>
    </w:p>
    <w:p w14:paraId="5606D80C"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A </w:t>
      </w:r>
      <w:r w:rsidRPr="00B657DA">
        <w:rPr>
          <w:rFonts w:ascii="Times New Roman" w:hAnsi="Times New Roman" w:cs="Times New Roman"/>
          <w:b/>
          <w:bCs/>
        </w:rPr>
        <w:t>group</w:t>
      </w:r>
      <w:r w:rsidRPr="00B657DA">
        <w:rPr>
          <w:rFonts w:ascii="Times New Roman" w:hAnsi="Times New Roman" w:cs="Times New Roman"/>
        </w:rPr>
        <w:t xml:space="preserve">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w:t>
      </w:r>
      <w:proofErr w:type="spellStart"/>
      <w:r w:rsidRPr="00B657DA">
        <w:rPr>
          <w:rFonts w:ascii="Times New Roman" w:hAnsi="Times New Roman" w:cs="Times New Roman"/>
        </w:rPr>
        <w:t>behaviours</w:t>
      </w:r>
      <w:proofErr w:type="spellEnd"/>
      <w:r w:rsidRPr="00B657DA">
        <w:rPr>
          <w:rFonts w:ascii="Times New Roman" w:hAnsi="Times New Roman" w:cs="Times New Roman"/>
        </w:rPr>
        <w:t>.</w:t>
      </w:r>
    </w:p>
    <w:p w14:paraId="5F9B30EE"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Formal work groups</w:t>
      </w:r>
      <w:r w:rsidRPr="00B657DA">
        <w:rPr>
          <w:rFonts w:ascii="Times New Roman" w:hAnsi="Times New Roman" w:cs="Times New Roman"/>
        </w:rPr>
        <w:t xml:space="preserve"> are established by organizations to facilitate the achievement of organizational goals. The most common formal group consists of a manager and those employees who report to that manager.</w:t>
      </w:r>
    </w:p>
    <w:p w14:paraId="5FB0FBDE"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Informal groups</w:t>
      </w:r>
      <w:r w:rsidRPr="00B657DA">
        <w:rPr>
          <w:rFonts w:ascii="Times New Roman" w:hAnsi="Times New Roman" w:cs="Times New Roman"/>
        </w:rPr>
        <w:t xml:space="preserve"> are groups that emerge naturally in response to the common interests of organizational members. Informal groups can either help or hurt an organization, depending on their norms for </w:t>
      </w:r>
      <w:proofErr w:type="spellStart"/>
      <w:r w:rsidRPr="00B657DA">
        <w:rPr>
          <w:rFonts w:ascii="Times New Roman" w:hAnsi="Times New Roman" w:cs="Times New Roman"/>
        </w:rPr>
        <w:t>behaviour</w:t>
      </w:r>
      <w:proofErr w:type="spellEnd"/>
      <w:r w:rsidRPr="00B657DA">
        <w:rPr>
          <w:rFonts w:ascii="Times New Roman" w:hAnsi="Times New Roman" w:cs="Times New Roman"/>
        </w:rPr>
        <w:t>.</w:t>
      </w:r>
    </w:p>
    <w:p w14:paraId="23BB5296"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II. Group Development</w:t>
      </w:r>
    </w:p>
    <w:p w14:paraId="645BFD4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While employees often know each other before new groups are formed, simple familiarity does not replace the necessity for team development.</w:t>
      </w:r>
    </w:p>
    <w:p w14:paraId="3810CD96"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A. Typical Stages of Group Development</w:t>
      </w:r>
    </w:p>
    <w:p w14:paraId="77ABB4D4"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14:paraId="114511D8" w14:textId="77777777" w:rsidR="00B657DA" w:rsidRPr="00710C4E" w:rsidRDefault="00B657DA" w:rsidP="00710C4E">
      <w:pPr>
        <w:pStyle w:val="ListParagraph"/>
        <w:widowControl w:val="0"/>
        <w:numPr>
          <w:ilvl w:val="0"/>
          <w:numId w:val="11"/>
        </w:numPr>
        <w:autoSpaceDE w:val="0"/>
        <w:autoSpaceDN w:val="0"/>
        <w:adjustRightInd w:val="0"/>
        <w:spacing w:after="240"/>
        <w:rPr>
          <w:rFonts w:ascii="Times New Roman" w:hAnsi="Times New Roman" w:cs="Times New Roman"/>
        </w:rPr>
      </w:pPr>
      <w:r w:rsidRPr="00710C4E">
        <w:rPr>
          <w:rFonts w:ascii="Times New Roman" w:hAnsi="Times New Roman" w:cs="Times New Roman"/>
          <w:b/>
        </w:rPr>
        <w:t>Forming.</w:t>
      </w:r>
      <w:r w:rsidRPr="00710C4E">
        <w:rPr>
          <w:rFonts w:ascii="Times New Roman" w:hAnsi="Times New Roman" w:cs="Times New Roman"/>
        </w:rPr>
        <w:t xml:space="preserve"> Group members try to orient themselves by “testing the waters”.</w:t>
      </w:r>
    </w:p>
    <w:p w14:paraId="21CA4371" w14:textId="77777777" w:rsidR="00B657DA" w:rsidRPr="00710C4E" w:rsidRDefault="00B657DA" w:rsidP="00710C4E">
      <w:pPr>
        <w:pStyle w:val="ListParagraph"/>
        <w:widowControl w:val="0"/>
        <w:numPr>
          <w:ilvl w:val="0"/>
          <w:numId w:val="11"/>
        </w:numPr>
        <w:autoSpaceDE w:val="0"/>
        <w:autoSpaceDN w:val="0"/>
        <w:adjustRightInd w:val="0"/>
        <w:spacing w:after="240"/>
        <w:rPr>
          <w:rFonts w:ascii="Times New Roman" w:hAnsi="Times New Roman" w:cs="Times New Roman"/>
        </w:rPr>
      </w:pPr>
      <w:r w:rsidRPr="00710C4E">
        <w:rPr>
          <w:rFonts w:ascii="Times New Roman" w:hAnsi="Times New Roman" w:cs="Times New Roman"/>
          <w:b/>
        </w:rPr>
        <w:t>Storming</w:t>
      </w:r>
      <w:r w:rsidRPr="00710C4E">
        <w:rPr>
          <w:rFonts w:ascii="Times New Roman" w:hAnsi="Times New Roman" w:cs="Times New Roman"/>
        </w:rPr>
        <w:t>. Confrontation and criticism occur as members determine whether they will go along with the way the group is developing.</w:t>
      </w:r>
    </w:p>
    <w:p w14:paraId="678A13D3" w14:textId="77777777" w:rsidR="00B657DA" w:rsidRPr="00710C4E" w:rsidRDefault="00B657DA" w:rsidP="00710C4E">
      <w:pPr>
        <w:pStyle w:val="ListParagraph"/>
        <w:widowControl w:val="0"/>
        <w:numPr>
          <w:ilvl w:val="0"/>
          <w:numId w:val="11"/>
        </w:numPr>
        <w:autoSpaceDE w:val="0"/>
        <w:autoSpaceDN w:val="0"/>
        <w:adjustRightInd w:val="0"/>
        <w:spacing w:after="240"/>
        <w:rPr>
          <w:rFonts w:ascii="Times New Roman" w:hAnsi="Times New Roman" w:cs="Times New Roman"/>
        </w:rPr>
      </w:pPr>
      <w:r w:rsidRPr="00710C4E">
        <w:rPr>
          <w:rFonts w:ascii="Times New Roman" w:hAnsi="Times New Roman" w:cs="Times New Roman"/>
          <w:b/>
        </w:rPr>
        <w:t>Norming.</w:t>
      </w:r>
      <w:r w:rsidRPr="00710C4E">
        <w:rPr>
          <w:rFonts w:ascii="Times New Roman" w:hAnsi="Times New Roman" w:cs="Times New Roman"/>
        </w:rPr>
        <w:t xml:space="preserve"> Members resolve the issues that provoked the storming, and they develop social consensus.</w:t>
      </w:r>
    </w:p>
    <w:p w14:paraId="37277453" w14:textId="77777777" w:rsidR="00B657DA" w:rsidRPr="00710C4E" w:rsidRDefault="00B657DA" w:rsidP="00710C4E">
      <w:pPr>
        <w:pStyle w:val="ListParagraph"/>
        <w:widowControl w:val="0"/>
        <w:numPr>
          <w:ilvl w:val="0"/>
          <w:numId w:val="11"/>
        </w:numPr>
        <w:autoSpaceDE w:val="0"/>
        <w:autoSpaceDN w:val="0"/>
        <w:adjustRightInd w:val="0"/>
        <w:spacing w:after="240"/>
        <w:rPr>
          <w:rFonts w:ascii="Times New Roman" w:hAnsi="Times New Roman" w:cs="Times New Roman"/>
        </w:rPr>
      </w:pPr>
      <w:r w:rsidRPr="00710C4E">
        <w:rPr>
          <w:rFonts w:ascii="Times New Roman" w:hAnsi="Times New Roman" w:cs="Times New Roman"/>
          <w:b/>
        </w:rPr>
        <w:t>Performing</w:t>
      </w:r>
      <w:r w:rsidRPr="00710C4E">
        <w:rPr>
          <w:rFonts w:ascii="Times New Roman" w:hAnsi="Times New Roman" w:cs="Times New Roman"/>
        </w:rPr>
        <w:t>. The group devotes its energies toward task accomplishment.</w:t>
      </w:r>
    </w:p>
    <w:p w14:paraId="7FA6527D" w14:textId="77777777" w:rsidR="00B657DA" w:rsidRPr="00710C4E" w:rsidRDefault="00B657DA" w:rsidP="00710C4E">
      <w:pPr>
        <w:pStyle w:val="ListParagraph"/>
        <w:widowControl w:val="0"/>
        <w:numPr>
          <w:ilvl w:val="0"/>
          <w:numId w:val="11"/>
        </w:numPr>
        <w:autoSpaceDE w:val="0"/>
        <w:autoSpaceDN w:val="0"/>
        <w:adjustRightInd w:val="0"/>
        <w:spacing w:after="240"/>
        <w:rPr>
          <w:rFonts w:ascii="Times New Roman" w:hAnsi="Times New Roman" w:cs="Times New Roman"/>
        </w:rPr>
      </w:pPr>
      <w:r w:rsidRPr="00710C4E">
        <w:rPr>
          <w:rFonts w:ascii="Times New Roman" w:hAnsi="Times New Roman" w:cs="Times New Roman"/>
          <w:b/>
        </w:rPr>
        <w:t>Adjourning.</w:t>
      </w:r>
      <w:r w:rsidRPr="00710C4E">
        <w:rPr>
          <w:rFonts w:ascii="Times New Roman" w:hAnsi="Times New Roman" w:cs="Times New Roman"/>
        </w:rPr>
        <w:t xml:space="preserve"> Rites and rituals that affirm the group’s previous successful development are common. Members often exhibit emotional support for each other.</w:t>
      </w:r>
    </w:p>
    <w:p w14:paraId="2AB78A6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B. Punctuated Equilibrium</w:t>
      </w:r>
    </w:p>
    <w:p w14:paraId="5E45A181" w14:textId="77777777" w:rsid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When groups have a specific deadline by which to complete some problem-solving task, we often observe a very different development sequence from that described above. The </w:t>
      </w:r>
      <w:r w:rsidRPr="00B657DA">
        <w:rPr>
          <w:rFonts w:ascii="Times New Roman" w:hAnsi="Times New Roman" w:cs="Times New Roman"/>
          <w:b/>
          <w:bCs/>
        </w:rPr>
        <w:t>punctuated equilibrium model</w:t>
      </w:r>
      <w:r w:rsidRPr="00B657DA">
        <w:rPr>
          <w:rFonts w:ascii="Times New Roman" w:hAnsi="Times New Roman" w:cs="Times New Roman"/>
        </w:rPr>
        <w:t xml:space="preserve"> is a model of group development that describes how groups with deadlines are affected by their first meetings and crucial midpoint transitions.</w:t>
      </w:r>
    </w:p>
    <w:p w14:paraId="3051B705" w14:textId="77777777" w:rsidR="00510E4D" w:rsidRPr="00B657DA" w:rsidRDefault="00510E4D" w:rsidP="00B657DA">
      <w:pPr>
        <w:widowControl w:val="0"/>
        <w:autoSpaceDE w:val="0"/>
        <w:autoSpaceDN w:val="0"/>
        <w:adjustRightInd w:val="0"/>
        <w:spacing w:after="240"/>
        <w:rPr>
          <w:rFonts w:ascii="Times New Roman" w:hAnsi="Times New Roman" w:cs="Times New Roman"/>
        </w:rPr>
      </w:pPr>
      <w:r w:rsidRPr="00510E4D">
        <w:rPr>
          <w:rFonts w:ascii="Times New Roman" w:hAnsi="Times New Roman" w:cs="Times New Roman"/>
          <w:noProof/>
        </w:rPr>
        <w:lastRenderedPageBreak/>
        <w:drawing>
          <wp:inline distT="0" distB="0" distL="0" distR="0" wp14:anchorId="22B94422" wp14:editId="387788E5">
            <wp:extent cx="6375400" cy="1460500"/>
            <wp:effectExtent l="25400" t="25400" r="25400" b="38100"/>
            <wp:docPr id="20486" name="Picture 6" descr="http://4.bp.blogspot.com/_2vgIgz_H4g8/SCQoLHOxJ8I/AAAAAAAAAEs/QAq2-Yv5srY/s400/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 name="Picture 6" descr="http://4.bp.blogspot.com/_2vgIgz_H4g8/SCQoLHOxJ8I/AAAAAAAAAEs/QAq2-Yv5srY/s400/PE.PNG"/>
                    <pic:cNvPicPr>
                      <a:picLocks noChangeAspect="1" noChangeArrowheads="1"/>
                    </pic:cNvPicPr>
                  </pic:nvPicPr>
                  <pic:blipFill>
                    <a:blip r:embed="rId6"/>
                    <a:srcRect/>
                    <a:stretch>
                      <a:fillRect/>
                    </a:stretch>
                  </pic:blipFill>
                  <pic:spPr bwMode="auto">
                    <a:xfrm>
                      <a:off x="0" y="0"/>
                      <a:ext cx="6376333" cy="1460714"/>
                    </a:xfrm>
                    <a:prstGeom prst="rect">
                      <a:avLst/>
                    </a:prstGeom>
                    <a:noFill/>
                    <a:ln w="25400">
                      <a:solidFill>
                        <a:schemeClr val="bg2">
                          <a:lumMod val="75000"/>
                        </a:schemeClr>
                      </a:solidFill>
                    </a:ln>
                    <a:extLst/>
                  </pic:spPr>
                </pic:pic>
              </a:graphicData>
            </a:graphic>
          </wp:inline>
        </w:drawing>
      </w:r>
    </w:p>
    <w:p w14:paraId="49E6F68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0C0E3D">
        <w:rPr>
          <w:rFonts w:ascii="Times New Roman" w:hAnsi="Times New Roman" w:cs="Times New Roman"/>
          <w:b/>
        </w:rPr>
        <w:t>Phase 1. Phase 1</w:t>
      </w:r>
      <w:r w:rsidRPr="00B657DA">
        <w:rPr>
          <w:rFonts w:ascii="Times New Roman" w:hAnsi="Times New Roman" w:cs="Times New Roman"/>
        </w:rPr>
        <w:t xml:space="preserve"> begins with the first meeting and continues until the midpoint in the group’s existence. Although it gathers information and holds meetings, the group makes little visible progress toward the goal.</w:t>
      </w:r>
    </w:p>
    <w:p w14:paraId="3C8CB6B1"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0C0E3D">
        <w:rPr>
          <w:rFonts w:ascii="Times New Roman" w:hAnsi="Times New Roman" w:cs="Times New Roman"/>
          <w:b/>
        </w:rPr>
        <w:t>Midpoint Transition.</w:t>
      </w:r>
      <w:r w:rsidRPr="00B657DA">
        <w:rPr>
          <w:rFonts w:ascii="Times New Roman" w:hAnsi="Times New Roman" w:cs="Times New Roman"/>
        </w:rPr>
        <w:t xml:space="preserve"> The midpoint transition occurs at almost exactly the halfway point in time toward the group’s deadline. The transition marks a change in the group’s approach, and how the group manages it is critical for the group to show progress.</w:t>
      </w:r>
    </w:p>
    <w:p w14:paraId="7D4984BB"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0C0E3D">
        <w:rPr>
          <w:rFonts w:ascii="Times New Roman" w:hAnsi="Times New Roman" w:cs="Times New Roman"/>
          <w:b/>
        </w:rPr>
        <w:t>Phase 2</w:t>
      </w:r>
      <w:r w:rsidRPr="00B657DA">
        <w:rPr>
          <w:rFonts w:ascii="Times New Roman" w:hAnsi="Times New Roman" w:cs="Times New Roman"/>
        </w:rPr>
        <w:t>. Decisions and approaches adopted at the midpoint get played out in Phase 2. It concludes with a final meeting that reveals a burst of activity and a concern for how outsiders will evaluate the product.</w:t>
      </w:r>
    </w:p>
    <w:p w14:paraId="0875F15F"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III. Group Structure and Its Consequences</w:t>
      </w:r>
    </w:p>
    <w:p w14:paraId="2FB991AB"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Group structure refers to the characteristics of the stable social organization of a group, the way a group is “put together.” The most basic structural characteristics along which groups vary are size and member diversity.</w:t>
      </w:r>
    </w:p>
    <w:p w14:paraId="7D1623E2" w14:textId="77777777" w:rsidR="00B657DA" w:rsidRPr="000C0E3D" w:rsidRDefault="00B657DA" w:rsidP="00B657DA">
      <w:pPr>
        <w:widowControl w:val="0"/>
        <w:autoSpaceDE w:val="0"/>
        <w:autoSpaceDN w:val="0"/>
        <w:adjustRightInd w:val="0"/>
        <w:spacing w:after="240"/>
        <w:rPr>
          <w:rFonts w:ascii="Times New Roman" w:hAnsi="Times New Roman" w:cs="Times New Roman"/>
          <w:b/>
        </w:rPr>
      </w:pPr>
      <w:r w:rsidRPr="000C0E3D">
        <w:rPr>
          <w:rFonts w:ascii="Times New Roman" w:hAnsi="Times New Roman" w:cs="Times New Roman"/>
          <w:b/>
        </w:rPr>
        <w:t>A. Group Size</w:t>
      </w:r>
    </w:p>
    <w:p w14:paraId="556BA257"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Although the smallest possible group would consist of two people, most work groups, including task forces and committees usually have between three and twenty members.</w:t>
      </w:r>
    </w:p>
    <w:p w14:paraId="1D3FCC95"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0C0E3D">
        <w:rPr>
          <w:rFonts w:ascii="Times New Roman" w:hAnsi="Times New Roman" w:cs="Times New Roman"/>
          <w:b/>
        </w:rPr>
        <w:t>Size and Satisfaction</w:t>
      </w:r>
      <w:r w:rsidRPr="00B657DA">
        <w:rPr>
          <w:rFonts w:ascii="Times New Roman" w:hAnsi="Times New Roman" w:cs="Times New Roman"/>
        </w:rPr>
        <w:t>.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w:t>
      </w:r>
    </w:p>
    <w:p w14:paraId="339835F7"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0C0E3D">
        <w:rPr>
          <w:rFonts w:ascii="Times New Roman" w:hAnsi="Times New Roman" w:cs="Times New Roman"/>
          <w:b/>
        </w:rPr>
        <w:t>Size and Performance.</w:t>
      </w:r>
      <w:r w:rsidRPr="00B657DA">
        <w:rPr>
          <w:rFonts w:ascii="Times New Roman" w:hAnsi="Times New Roman" w:cs="Times New Roman"/>
        </w:rPr>
        <w:t xml:space="preserve"> </w:t>
      </w:r>
      <w:proofErr w:type="gramStart"/>
      <w:r w:rsidRPr="00B657DA">
        <w:rPr>
          <w:rFonts w:ascii="Times New Roman" w:hAnsi="Times New Roman" w:cs="Times New Roman"/>
        </w:rPr>
        <w:t>Different types of tasks are performed by groups</w:t>
      </w:r>
      <w:proofErr w:type="gramEnd"/>
      <w:r w:rsidRPr="00B657DA">
        <w:rPr>
          <w:rFonts w:ascii="Times New Roman" w:hAnsi="Times New Roman" w:cs="Times New Roman"/>
        </w:rPr>
        <w:t xml:space="preserve"> where performance could depend upon the type of task and the number of individuals involved. For some tasks, like moving a heavy rock, the potential performance of the group increases with group size. These are </w:t>
      </w:r>
      <w:r w:rsidRPr="00B657DA">
        <w:rPr>
          <w:rFonts w:ascii="Times New Roman" w:hAnsi="Times New Roman" w:cs="Times New Roman"/>
          <w:b/>
          <w:bCs/>
        </w:rPr>
        <w:t>additive tasks</w:t>
      </w:r>
      <w:r w:rsidRPr="00B657DA">
        <w:rPr>
          <w:rFonts w:ascii="Times New Roman" w:hAnsi="Times New Roman" w:cs="Times New Roman"/>
        </w:rPr>
        <w:t xml:space="preserve"> in which group performance is dependent on the sum of the performance of individual group members.</w:t>
      </w:r>
    </w:p>
    <w:p w14:paraId="715B034B"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Other tasks, like searching for a single error in a complicated computer program, also may show performance gains as group size increases, but that is because the chance of including a crucial problem solver is greater.</w:t>
      </w:r>
    </w:p>
    <w:p w14:paraId="4B9A47C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Disjunctive tasks</w:t>
      </w:r>
      <w:r w:rsidRPr="00B657DA">
        <w:rPr>
          <w:rFonts w:ascii="Times New Roman" w:hAnsi="Times New Roman" w:cs="Times New Roman"/>
        </w:rPr>
        <w:t xml:space="preserve"> are tasks in which performance is dependent on the performance of the best group member.</w:t>
      </w:r>
    </w:p>
    <w:p w14:paraId="78C0C774"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However, as groups get larger, performance may also decrease as a function of process losses. </w:t>
      </w:r>
      <w:r w:rsidRPr="00B657DA">
        <w:rPr>
          <w:rFonts w:ascii="Times New Roman" w:hAnsi="Times New Roman" w:cs="Times New Roman"/>
          <w:b/>
          <w:bCs/>
        </w:rPr>
        <w:t>Process losses</w:t>
      </w:r>
      <w:r w:rsidRPr="00B657DA">
        <w:rPr>
          <w:rFonts w:ascii="Times New Roman" w:hAnsi="Times New Roman" w:cs="Times New Roman"/>
        </w:rPr>
        <w:t xml:space="preserve">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B657DA">
        <w:rPr>
          <w:rFonts w:ascii="Times New Roman" w:hAnsi="Times New Roman" w:cs="Times New Roman"/>
          <w:b/>
          <w:bCs/>
        </w:rPr>
        <w:t>Conjunctive tasks</w:t>
      </w:r>
      <w:r w:rsidRPr="00B657DA">
        <w:rPr>
          <w:rFonts w:ascii="Times New Roman" w:hAnsi="Times New Roman" w:cs="Times New Roman"/>
        </w:rPr>
        <w:t xml:space="preserve"> are tasks in which group performance is limited by the performance of the poorest group member.</w:t>
      </w:r>
    </w:p>
    <w:p w14:paraId="16B09A64" w14:textId="77777777" w:rsidR="00B657DA" w:rsidRPr="000C0E3D" w:rsidRDefault="00B657DA" w:rsidP="00B657DA">
      <w:pPr>
        <w:widowControl w:val="0"/>
        <w:autoSpaceDE w:val="0"/>
        <w:autoSpaceDN w:val="0"/>
        <w:adjustRightInd w:val="0"/>
        <w:spacing w:after="240"/>
        <w:rPr>
          <w:rFonts w:ascii="Times New Roman" w:hAnsi="Times New Roman" w:cs="Times New Roman"/>
          <w:b/>
        </w:rPr>
      </w:pPr>
      <w:r w:rsidRPr="000C0E3D">
        <w:rPr>
          <w:rFonts w:ascii="Times New Roman" w:hAnsi="Times New Roman" w:cs="Times New Roman"/>
          <w:b/>
        </w:rPr>
        <w:t>B. Diversity of Group Membership</w:t>
      </w:r>
    </w:p>
    <w:p w14:paraId="101F9B83"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w:t>
      </w:r>
    </w:p>
    <w:p w14:paraId="279DB85F" w14:textId="77777777" w:rsidR="00B657DA" w:rsidRPr="000C0E3D" w:rsidRDefault="00B657DA" w:rsidP="00B657DA">
      <w:pPr>
        <w:widowControl w:val="0"/>
        <w:autoSpaceDE w:val="0"/>
        <w:autoSpaceDN w:val="0"/>
        <w:adjustRightInd w:val="0"/>
        <w:spacing w:after="240"/>
        <w:rPr>
          <w:rFonts w:ascii="Times New Roman" w:hAnsi="Times New Roman" w:cs="Times New Roman"/>
          <w:b/>
        </w:rPr>
      </w:pPr>
      <w:r w:rsidRPr="000C0E3D">
        <w:rPr>
          <w:rFonts w:ascii="Times New Roman" w:hAnsi="Times New Roman" w:cs="Times New Roman"/>
          <w:b/>
        </w:rPr>
        <w:t>C. Group Norms</w:t>
      </w:r>
    </w:p>
    <w:p w14:paraId="68B6EECC"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Social </w:t>
      </w:r>
      <w:r w:rsidRPr="00B657DA">
        <w:rPr>
          <w:rFonts w:ascii="Times New Roman" w:hAnsi="Times New Roman" w:cs="Times New Roman"/>
          <w:b/>
          <w:bCs/>
        </w:rPr>
        <w:t>norms</w:t>
      </w:r>
      <w:r w:rsidRPr="00B657DA">
        <w:rPr>
          <w:rFonts w:ascii="Times New Roman" w:hAnsi="Times New Roman" w:cs="Times New Roman"/>
        </w:rPr>
        <w:t xml:space="preserve"> are collective expectations that members of social units have regarding the </w:t>
      </w:r>
      <w:proofErr w:type="spellStart"/>
      <w:r w:rsidRPr="00B657DA">
        <w:rPr>
          <w:rFonts w:ascii="Times New Roman" w:hAnsi="Times New Roman" w:cs="Times New Roman"/>
        </w:rPr>
        <w:t>behaviour</w:t>
      </w:r>
      <w:proofErr w:type="spellEnd"/>
      <w:r w:rsidRPr="00B657DA">
        <w:rPr>
          <w:rFonts w:ascii="Times New Roman" w:hAnsi="Times New Roman" w:cs="Times New Roman"/>
        </w:rPr>
        <w:t xml:space="preserve"> of each other. They are codes of conduct that specify what individuals should do and not do and standards against which we evaluate the appropriateness of </w:t>
      </w:r>
      <w:proofErr w:type="spellStart"/>
      <w:r w:rsidRPr="00B657DA">
        <w:rPr>
          <w:rFonts w:ascii="Times New Roman" w:hAnsi="Times New Roman" w:cs="Times New Roman"/>
        </w:rPr>
        <w:t>behaviour</w:t>
      </w:r>
      <w:proofErr w:type="spellEnd"/>
      <w:r w:rsidRPr="00B657DA">
        <w:rPr>
          <w:rFonts w:ascii="Times New Roman" w:hAnsi="Times New Roman" w:cs="Times New Roman"/>
        </w:rPr>
        <w:t>. All of us are influenced by norms which regulate many of our daily activities.</w:t>
      </w:r>
    </w:p>
    <w:p w14:paraId="4CF40397"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Norm Development</w:t>
      </w:r>
      <w:r w:rsidRPr="00B657DA">
        <w:rPr>
          <w:rFonts w:ascii="Times New Roman" w:hAnsi="Times New Roman" w:cs="Times New Roman"/>
        </w:rPr>
        <w:t xml:space="preserve">. Norms develop to provide regularity and predictability to </w:t>
      </w:r>
      <w:proofErr w:type="spellStart"/>
      <w:r w:rsidRPr="00B657DA">
        <w:rPr>
          <w:rFonts w:ascii="Times New Roman" w:hAnsi="Times New Roman" w:cs="Times New Roman"/>
        </w:rPr>
        <w:t>behaviour</w:t>
      </w:r>
      <w:proofErr w:type="spellEnd"/>
      <w:r w:rsidRPr="00B657DA">
        <w:rPr>
          <w:rFonts w:ascii="Times New Roman" w:hAnsi="Times New Roman" w:cs="Times New Roman"/>
        </w:rPr>
        <w:t xml:space="preserve">. They develop to regulate </w:t>
      </w:r>
      <w:proofErr w:type="spellStart"/>
      <w:r w:rsidRPr="00B657DA">
        <w:rPr>
          <w:rFonts w:ascii="Times New Roman" w:hAnsi="Times New Roman" w:cs="Times New Roman"/>
        </w:rPr>
        <w:t>behaviours</w:t>
      </w:r>
      <w:proofErr w:type="spellEnd"/>
      <w:r w:rsidRPr="00B657DA">
        <w:rPr>
          <w:rFonts w:ascii="Times New Roman" w:hAnsi="Times New Roman" w:cs="Times New Roman"/>
        </w:rPr>
        <w:t xml:space="preserve"> that are considered at least marginally important. Individuals comply with these norms because the norms often correspond to privately held attitudes.</w:t>
      </w:r>
    </w:p>
    <w:p w14:paraId="483A9EE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proofErr w:type="gramStart"/>
      <w:r w:rsidRPr="004B73D4">
        <w:rPr>
          <w:rFonts w:ascii="Times New Roman" w:hAnsi="Times New Roman" w:cs="Times New Roman"/>
          <w:b/>
        </w:rPr>
        <w:t>Some Typical Norms.</w:t>
      </w:r>
      <w:proofErr w:type="gramEnd"/>
      <w:r w:rsidRPr="00B657DA">
        <w:rPr>
          <w:rFonts w:ascii="Times New Roman" w:hAnsi="Times New Roman" w:cs="Times New Roman"/>
        </w:rPr>
        <w:t xml:space="preserve"> There are different types of norms in organizations which affect the </w:t>
      </w:r>
      <w:proofErr w:type="spellStart"/>
      <w:r w:rsidRPr="00B657DA">
        <w:rPr>
          <w:rFonts w:ascii="Times New Roman" w:hAnsi="Times New Roman" w:cs="Times New Roman"/>
        </w:rPr>
        <w:t>behaviour</w:t>
      </w:r>
      <w:proofErr w:type="spellEnd"/>
      <w:r w:rsidRPr="00B657DA">
        <w:rPr>
          <w:rFonts w:ascii="Times New Roman" w:hAnsi="Times New Roman" w:cs="Times New Roman"/>
        </w:rPr>
        <w:t xml:space="preserve"> of members. Norms that seem to crop up in most organizations and affect the </w:t>
      </w:r>
      <w:proofErr w:type="spellStart"/>
      <w:r w:rsidRPr="00B657DA">
        <w:rPr>
          <w:rFonts w:ascii="Times New Roman" w:hAnsi="Times New Roman" w:cs="Times New Roman"/>
        </w:rPr>
        <w:t>behaviour</w:t>
      </w:r>
      <w:proofErr w:type="spellEnd"/>
      <w:r w:rsidRPr="00B657DA">
        <w:rPr>
          <w:rFonts w:ascii="Times New Roman" w:hAnsi="Times New Roman" w:cs="Times New Roman"/>
        </w:rPr>
        <w:t xml:space="preserve"> of members include the following:</w:t>
      </w:r>
    </w:p>
    <w:p w14:paraId="0BEE1494" w14:textId="77777777" w:rsidR="00B657DA" w:rsidRPr="00B657DA" w:rsidRDefault="00B657DA" w:rsidP="00B657DA">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Dress norms. Social norms frequently dictate the kind of clothing people wear to work.</w:t>
      </w:r>
    </w:p>
    <w:p w14:paraId="47982863" w14:textId="77777777" w:rsidR="00B657DA" w:rsidRPr="00B657DA" w:rsidRDefault="00B657DA" w:rsidP="00B657DA">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 xml:space="preserve">Reward allocation norms. There are at least four norms that might dictate how rewards, such as pay, promotions, and informal </w:t>
      </w:r>
      <w:proofErr w:type="spellStart"/>
      <w:r w:rsidRPr="00B657DA">
        <w:rPr>
          <w:rFonts w:ascii="Times New Roman" w:hAnsi="Times New Roman" w:cs="Times New Roman"/>
        </w:rPr>
        <w:t>favours</w:t>
      </w:r>
      <w:proofErr w:type="spellEnd"/>
      <w:r w:rsidRPr="00B657DA">
        <w:rPr>
          <w:rFonts w:ascii="Times New Roman" w:hAnsi="Times New Roman" w:cs="Times New Roman"/>
        </w:rPr>
        <w:t>, could be allocated in organizations: equity, equality, reciprocity, and social responsibility.</w:t>
      </w:r>
    </w:p>
    <w:p w14:paraId="335247C4" w14:textId="77777777" w:rsidR="00B657DA" w:rsidRPr="00B657DA" w:rsidRDefault="00B657DA" w:rsidP="00B657DA">
      <w:pPr>
        <w:widowControl w:val="0"/>
        <w:numPr>
          <w:ilvl w:val="0"/>
          <w:numId w:val="1"/>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Performance norms. The performance of organizational members might be as much a function of social expectations as it is of inherent ability, personal motivation, or technology.</w:t>
      </w:r>
    </w:p>
    <w:p w14:paraId="7697EFF5" w14:textId="77777777" w:rsidR="00B657DA" w:rsidRPr="000C0E3D" w:rsidRDefault="00B657DA" w:rsidP="00B657DA">
      <w:pPr>
        <w:widowControl w:val="0"/>
        <w:autoSpaceDE w:val="0"/>
        <w:autoSpaceDN w:val="0"/>
        <w:adjustRightInd w:val="0"/>
        <w:spacing w:after="240"/>
        <w:rPr>
          <w:rFonts w:ascii="Times New Roman" w:hAnsi="Times New Roman" w:cs="Times New Roman"/>
          <w:b/>
        </w:rPr>
      </w:pPr>
      <w:r w:rsidRPr="000C0E3D">
        <w:rPr>
          <w:rFonts w:ascii="Times New Roman" w:hAnsi="Times New Roman" w:cs="Times New Roman"/>
          <w:b/>
        </w:rPr>
        <w:t>D. Roles</w:t>
      </w:r>
    </w:p>
    <w:p w14:paraId="3DDD8E54"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Roles</w:t>
      </w:r>
      <w:r w:rsidRPr="00B657DA">
        <w:rPr>
          <w:rFonts w:ascii="Times New Roman" w:hAnsi="Times New Roman" w:cs="Times New Roman"/>
        </w:rPr>
        <w:t xml:space="preserve"> are positions in a group that have a set of expected </w:t>
      </w:r>
      <w:proofErr w:type="spellStart"/>
      <w:r w:rsidRPr="00B657DA">
        <w:rPr>
          <w:rFonts w:ascii="Times New Roman" w:hAnsi="Times New Roman" w:cs="Times New Roman"/>
        </w:rPr>
        <w:t>behaviours</w:t>
      </w:r>
      <w:proofErr w:type="spellEnd"/>
      <w:r w:rsidRPr="00B657DA">
        <w:rPr>
          <w:rFonts w:ascii="Times New Roman" w:hAnsi="Times New Roman" w:cs="Times New Roman"/>
        </w:rPr>
        <w:t xml:space="preserve"> attached to them. Roles represent “packages” of norms that apply to particular group members. In organizations, there are two basic kinds of roles. First, there are </w:t>
      </w:r>
      <w:r w:rsidRPr="004B73D4">
        <w:rPr>
          <w:rFonts w:ascii="Times New Roman" w:hAnsi="Times New Roman" w:cs="Times New Roman"/>
          <w:b/>
        </w:rPr>
        <w:t>designated or assigned</w:t>
      </w:r>
      <w:r w:rsidRPr="00B657DA">
        <w:rPr>
          <w:rFonts w:ascii="Times New Roman" w:hAnsi="Times New Roman" w:cs="Times New Roman"/>
        </w:rPr>
        <w:t xml:space="preserve"> </w:t>
      </w:r>
      <w:r w:rsidRPr="004B73D4">
        <w:rPr>
          <w:rFonts w:ascii="Times New Roman" w:hAnsi="Times New Roman" w:cs="Times New Roman"/>
          <w:b/>
        </w:rPr>
        <w:t>roles</w:t>
      </w:r>
      <w:r w:rsidRPr="00B657DA">
        <w:rPr>
          <w:rFonts w:ascii="Times New Roman" w:hAnsi="Times New Roman" w:cs="Times New Roman"/>
        </w:rPr>
        <w:t xml:space="preserve"> that are formally prescribed by an organization to facilitate task achievement. </w:t>
      </w:r>
      <w:r w:rsidRPr="004B73D4">
        <w:rPr>
          <w:rFonts w:ascii="Times New Roman" w:hAnsi="Times New Roman" w:cs="Times New Roman"/>
          <w:b/>
        </w:rPr>
        <w:t>Assigned roles</w:t>
      </w:r>
      <w:r w:rsidRPr="00B657DA">
        <w:rPr>
          <w:rFonts w:ascii="Times New Roman" w:hAnsi="Times New Roman" w:cs="Times New Roman"/>
        </w:rPr>
        <w:t xml:space="preserve"> indicate "who does what." and "who can tell others what to do." In addition, there are also </w:t>
      </w:r>
      <w:r w:rsidRPr="004B73D4">
        <w:rPr>
          <w:rFonts w:ascii="Times New Roman" w:hAnsi="Times New Roman" w:cs="Times New Roman"/>
          <w:b/>
        </w:rPr>
        <w:t xml:space="preserve">emergent </w:t>
      </w:r>
      <w:proofErr w:type="gramStart"/>
      <w:r w:rsidRPr="004B73D4">
        <w:rPr>
          <w:rFonts w:ascii="Times New Roman" w:hAnsi="Times New Roman" w:cs="Times New Roman"/>
          <w:b/>
        </w:rPr>
        <w:t>roles</w:t>
      </w:r>
      <w:r w:rsidRPr="00B657DA">
        <w:rPr>
          <w:rFonts w:ascii="Times New Roman" w:hAnsi="Times New Roman" w:cs="Times New Roman"/>
        </w:rPr>
        <w:t xml:space="preserve"> which</w:t>
      </w:r>
      <w:proofErr w:type="gramEnd"/>
      <w:r w:rsidRPr="00B657DA">
        <w:rPr>
          <w:rFonts w:ascii="Times New Roman" w:hAnsi="Times New Roman" w:cs="Times New Roman"/>
        </w:rPr>
        <w:t xml:space="preserve"> are roles that develop naturally to meet the social-emotional needs of group members or to assist in formal job accomplishment.</w:t>
      </w:r>
    </w:p>
    <w:p w14:paraId="77A9FDF6"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Role Ambiguity. </w:t>
      </w:r>
      <w:r w:rsidRPr="00B657DA">
        <w:rPr>
          <w:rFonts w:ascii="Times New Roman" w:hAnsi="Times New Roman" w:cs="Times New Roman"/>
          <w:b/>
          <w:bCs/>
        </w:rPr>
        <w:t>Role ambiguity</w:t>
      </w:r>
      <w:r w:rsidRPr="00B657DA">
        <w:rPr>
          <w:rFonts w:ascii="Times New Roman" w:hAnsi="Times New Roman" w:cs="Times New Roman"/>
        </w:rPr>
        <w:t xml:space="preserve"> exists when the goals of one's job or the methods of performing it are unclear. Ambiguity might be characterized by confusion about how performance is evaluated, how good performance can be achieved, or what the limits of one’s authority and </w:t>
      </w:r>
      <w:proofErr w:type="gramStart"/>
      <w:r w:rsidRPr="00B657DA">
        <w:rPr>
          <w:rFonts w:ascii="Times New Roman" w:hAnsi="Times New Roman" w:cs="Times New Roman"/>
        </w:rPr>
        <w:t>responsibility are</w:t>
      </w:r>
      <w:proofErr w:type="gramEnd"/>
      <w:r w:rsidRPr="00B657DA">
        <w:rPr>
          <w:rFonts w:ascii="Times New Roman" w:hAnsi="Times New Roman" w:cs="Times New Roman"/>
        </w:rPr>
        <w:t>. A variety of elements can lead to ambiguity.</w:t>
      </w:r>
    </w:p>
    <w:p w14:paraId="4F80B137" w14:textId="77777777" w:rsidR="00B657DA" w:rsidRPr="00B657DA" w:rsidRDefault="00B657DA" w:rsidP="00B657DA">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Organizational factors. Some roles seem inherently ambiguous because of their function in the organization.</w:t>
      </w:r>
    </w:p>
    <w:p w14:paraId="171B65B9" w14:textId="77777777" w:rsidR="00B657DA" w:rsidRPr="00B657DA" w:rsidRDefault="00B657DA" w:rsidP="00B657DA">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The role sender. Role senders might have unclear expectations of a focal person.</w:t>
      </w:r>
    </w:p>
    <w:p w14:paraId="111A1C6A" w14:textId="77777777" w:rsidR="00B657DA" w:rsidRPr="00B657DA" w:rsidRDefault="00B657DA" w:rsidP="00B657DA">
      <w:pPr>
        <w:widowControl w:val="0"/>
        <w:numPr>
          <w:ilvl w:val="0"/>
          <w:numId w:val="2"/>
        </w:numPr>
        <w:tabs>
          <w:tab w:val="left" w:pos="220"/>
          <w:tab w:val="left" w:pos="720"/>
        </w:tabs>
        <w:autoSpaceDE w:val="0"/>
        <w:autoSpaceDN w:val="0"/>
        <w:adjustRightInd w:val="0"/>
        <w:ind w:hanging="720"/>
        <w:rPr>
          <w:rFonts w:ascii="Times New Roman" w:hAnsi="Times New Roman" w:cs="Times New Roman"/>
        </w:rPr>
      </w:pPr>
      <w:r w:rsidRPr="00B657DA">
        <w:rPr>
          <w:rFonts w:ascii="Times New Roman" w:hAnsi="Times New Roman" w:cs="Times New Roman"/>
        </w:rPr>
        <w:t>The focal person. Even role expectations that are clearly developed and sent might not be fully digested by the focal person.</w:t>
      </w:r>
    </w:p>
    <w:p w14:paraId="31C0B67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The practical consequences of role ambiguity include job stress, dissatisfaction, reduced organizational commitment, and intentions to quit. Managers can reduce role ambiguity by providing clear performance expectations and performance feedback.</w:t>
      </w:r>
    </w:p>
    <w:p w14:paraId="4924062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Role Conflict. </w:t>
      </w:r>
      <w:r w:rsidRPr="00B657DA">
        <w:rPr>
          <w:rFonts w:ascii="Times New Roman" w:hAnsi="Times New Roman" w:cs="Times New Roman"/>
          <w:b/>
          <w:bCs/>
        </w:rPr>
        <w:t>Role conflict</w:t>
      </w:r>
      <w:r w:rsidRPr="00B657DA">
        <w:rPr>
          <w:rFonts w:ascii="Times New Roman" w:hAnsi="Times New Roman" w:cs="Times New Roman"/>
        </w:rPr>
        <w:t xml:space="preserve"> exists when an individual is faced with incompatible role e</w:t>
      </w:r>
      <w:r w:rsidR="004B73D4">
        <w:rPr>
          <w:rFonts w:ascii="Times New Roman" w:hAnsi="Times New Roman" w:cs="Times New Roman"/>
        </w:rPr>
        <w:t xml:space="preserve">xpectations. </w:t>
      </w:r>
      <w:r w:rsidRPr="00B657DA">
        <w:rPr>
          <w:rFonts w:ascii="Times New Roman" w:hAnsi="Times New Roman" w:cs="Times New Roman"/>
        </w:rPr>
        <w:t xml:space="preserve">The most consistent consequences of role conflict are </w:t>
      </w:r>
      <w:r w:rsidRPr="004B73D4">
        <w:rPr>
          <w:rFonts w:ascii="Times New Roman" w:hAnsi="Times New Roman" w:cs="Times New Roman"/>
          <w:b/>
        </w:rPr>
        <w:t>job dissatisfaction</w:t>
      </w:r>
      <w:r w:rsidRPr="00B657DA">
        <w:rPr>
          <w:rFonts w:ascii="Times New Roman" w:hAnsi="Times New Roman" w:cs="Times New Roman"/>
        </w:rPr>
        <w:t xml:space="preserve">, </w:t>
      </w:r>
      <w:r w:rsidRPr="004B73D4">
        <w:rPr>
          <w:rFonts w:ascii="Times New Roman" w:hAnsi="Times New Roman" w:cs="Times New Roman"/>
          <w:b/>
        </w:rPr>
        <w:t>stress reactions, lowered organizational commitment, and turnover intentions.</w:t>
      </w:r>
      <w:r w:rsidRPr="00B657DA">
        <w:rPr>
          <w:rFonts w:ascii="Times New Roman" w:hAnsi="Times New Roman" w:cs="Times New Roman"/>
        </w:rPr>
        <w:t xml:space="preserve"> Managers can help prevent role conflict by avoiding self-contradictory messages, conferring with other role senders, being sensitive to multiple role demands, and fitting the right person to the right role.</w:t>
      </w:r>
    </w:p>
    <w:p w14:paraId="060C3493"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IV. Group Cohesiveness</w:t>
      </w:r>
    </w:p>
    <w:p w14:paraId="1D49A64C"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Group cohesiveness</w:t>
      </w:r>
      <w:r w:rsidRPr="00B657DA">
        <w:rPr>
          <w:rFonts w:ascii="Times New Roman" w:hAnsi="Times New Roman" w:cs="Times New Roman"/>
        </w:rPr>
        <w:t xml:space="preserve"> is a critical property of groups. Cohesive groups are those that are especially attractive to their members. Members are especially desirous of staying in the group and tend to describe the group in </w:t>
      </w:r>
      <w:proofErr w:type="spellStart"/>
      <w:r w:rsidRPr="00B657DA">
        <w:rPr>
          <w:rFonts w:ascii="Times New Roman" w:hAnsi="Times New Roman" w:cs="Times New Roman"/>
        </w:rPr>
        <w:t>favourable</w:t>
      </w:r>
      <w:proofErr w:type="spellEnd"/>
      <w:r w:rsidRPr="00B657DA">
        <w:rPr>
          <w:rFonts w:ascii="Times New Roman" w:hAnsi="Times New Roman" w:cs="Times New Roman"/>
        </w:rPr>
        <w:t xml:space="preserve"> terms.</w:t>
      </w:r>
    </w:p>
    <w:p w14:paraId="2D7D829C"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A. Factors Influencing Cohesiveness</w:t>
      </w:r>
    </w:p>
    <w:p w14:paraId="43085BB6"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There are several important factors which might make one group more cohesive than others.</w:t>
      </w:r>
    </w:p>
    <w:p w14:paraId="32B3221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proofErr w:type="gramStart"/>
      <w:r w:rsidRPr="004B73D4">
        <w:rPr>
          <w:rFonts w:ascii="Times New Roman" w:hAnsi="Times New Roman" w:cs="Times New Roman"/>
          <w:b/>
        </w:rPr>
        <w:t>Threat and Competition.</w:t>
      </w:r>
      <w:proofErr w:type="gramEnd"/>
      <w:r w:rsidRPr="00B657DA">
        <w:rPr>
          <w:rFonts w:ascii="Times New Roman" w:hAnsi="Times New Roman" w:cs="Times New Roman"/>
        </w:rPr>
        <w:t xml:space="preserve"> External threat and competition can force members to work together when group goals are in danger. External threats to survive have often resulted in greater cohesiveness.</w:t>
      </w:r>
    </w:p>
    <w:p w14:paraId="1D2ED4EC"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Success.</w:t>
      </w:r>
      <w:r w:rsidRPr="00B657DA">
        <w:rPr>
          <w:rFonts w:ascii="Times New Roman" w:hAnsi="Times New Roman" w:cs="Times New Roman"/>
        </w:rPr>
        <w:t xml:space="preserve"> When a group accomplishes a goal, members feel pride and tend to become more cooperative with each other as the group becomes more attractive to its members.</w:t>
      </w:r>
    </w:p>
    <w:p w14:paraId="28AB270B"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Member Diversity.</w:t>
      </w:r>
      <w:r w:rsidRPr="00B657DA">
        <w:rPr>
          <w:rFonts w:ascii="Times New Roman" w:hAnsi="Times New Roman" w:cs="Times New Roman"/>
        </w:rPr>
        <w:t xml:space="preserve"> Task accomplishment will be a more important factor than member similarities in determining cohesiveness.</w:t>
      </w:r>
    </w:p>
    <w:p w14:paraId="4905AB8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Size</w:t>
      </w:r>
      <w:r w:rsidRPr="00B657DA">
        <w:rPr>
          <w:rFonts w:ascii="Times New Roman" w:hAnsi="Times New Roman" w:cs="Times New Roman"/>
        </w:rPr>
        <w:t>. Larger groups have a more difficult time in becoming and staying cohesive.</w:t>
      </w:r>
    </w:p>
    <w:p w14:paraId="7991843F" w14:textId="77777777" w:rsidR="00B657DA" w:rsidRPr="00B657DA" w:rsidRDefault="00B657DA" w:rsidP="00B657DA">
      <w:pPr>
        <w:widowControl w:val="0"/>
        <w:autoSpaceDE w:val="0"/>
        <w:autoSpaceDN w:val="0"/>
        <w:adjustRightInd w:val="0"/>
        <w:spacing w:after="240"/>
        <w:rPr>
          <w:rFonts w:ascii="Times New Roman" w:hAnsi="Times New Roman" w:cs="Times New Roman"/>
        </w:rPr>
      </w:pPr>
      <w:proofErr w:type="gramStart"/>
      <w:r w:rsidRPr="004B73D4">
        <w:rPr>
          <w:rFonts w:ascii="Times New Roman" w:hAnsi="Times New Roman" w:cs="Times New Roman"/>
          <w:b/>
        </w:rPr>
        <w:t>Toughness of Initiation</w:t>
      </w:r>
      <w:r w:rsidRPr="00B657DA">
        <w:rPr>
          <w:rFonts w:ascii="Times New Roman" w:hAnsi="Times New Roman" w:cs="Times New Roman"/>
        </w:rPr>
        <w:t>.</w:t>
      </w:r>
      <w:proofErr w:type="gramEnd"/>
      <w:r w:rsidRPr="00B657DA">
        <w:rPr>
          <w:rFonts w:ascii="Times New Roman" w:hAnsi="Times New Roman" w:cs="Times New Roman"/>
        </w:rPr>
        <w:t xml:space="preserve"> Groups that are tough to get into are more attractive than those that are easy to join.</w:t>
      </w:r>
    </w:p>
    <w:p w14:paraId="5E8B65E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B. Consequences of Cohesiveness</w:t>
      </w:r>
    </w:p>
    <w:p w14:paraId="24D193C2"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There are a number of consequences of group cohesiveness.</w:t>
      </w:r>
    </w:p>
    <w:p w14:paraId="171E337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proofErr w:type="gramStart"/>
      <w:r w:rsidRPr="004B73D4">
        <w:rPr>
          <w:rFonts w:ascii="Times New Roman" w:hAnsi="Times New Roman" w:cs="Times New Roman"/>
          <w:b/>
        </w:rPr>
        <w:t>More Participation in Group Activities.</w:t>
      </w:r>
      <w:proofErr w:type="gramEnd"/>
      <w:r w:rsidRPr="00B657DA">
        <w:rPr>
          <w:rFonts w:ascii="Times New Roman" w:hAnsi="Times New Roman" w:cs="Times New Roman"/>
        </w:rPr>
        <w:t xml:space="preserve"> Because cohesive groups are attractive to their members, they should be especially motivated to participate </w:t>
      </w:r>
      <w:proofErr w:type="gramStart"/>
      <w:r w:rsidRPr="00B657DA">
        <w:rPr>
          <w:rFonts w:ascii="Times New Roman" w:hAnsi="Times New Roman" w:cs="Times New Roman"/>
        </w:rPr>
        <w:t>in group</w:t>
      </w:r>
      <w:proofErr w:type="gramEnd"/>
      <w:r w:rsidRPr="00B657DA">
        <w:rPr>
          <w:rFonts w:ascii="Times New Roman" w:hAnsi="Times New Roman" w:cs="Times New Roman"/>
        </w:rPr>
        <w:t xml:space="preserve"> activities.</w:t>
      </w:r>
    </w:p>
    <w:p w14:paraId="7CA9730F"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More Conformity</w:t>
      </w:r>
      <w:r w:rsidRPr="00B657DA">
        <w:rPr>
          <w:rFonts w:ascii="Times New Roman" w:hAnsi="Times New Roman" w:cs="Times New Roman"/>
        </w:rPr>
        <w:t>. Because they are so attractive and coordinated, cohesive groups are well equipped to supply information, rewards, and punishment to individuals. Thus, highly cohesive groups are in a superb position to induce conformity to group norms.</w:t>
      </w:r>
    </w:p>
    <w:p w14:paraId="0BAFF8F1"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4B73D4">
        <w:rPr>
          <w:rFonts w:ascii="Times New Roman" w:hAnsi="Times New Roman" w:cs="Times New Roman"/>
          <w:b/>
        </w:rPr>
        <w:t>More Success.</w:t>
      </w:r>
      <w:r w:rsidRPr="00B657DA">
        <w:rPr>
          <w:rFonts w:ascii="Times New Roman" w:hAnsi="Times New Roman" w:cs="Times New Roman"/>
        </w:rPr>
        <w:t xml:space="preserve"> Cohesiveness contributes to group success. In general, cohesive groups are good at achieving their goals. That is, cohesive groups tend to be successful in accomplishing what they wish to accomplish. In a good </w:t>
      </w:r>
      <w:proofErr w:type="spellStart"/>
      <w:r w:rsidRPr="00B657DA">
        <w:rPr>
          <w:rFonts w:ascii="Times New Roman" w:hAnsi="Times New Roman" w:cs="Times New Roman"/>
        </w:rPr>
        <w:t>labour</w:t>
      </w:r>
      <w:proofErr w:type="spellEnd"/>
      <w:r w:rsidRPr="00B657DA">
        <w:rPr>
          <w:rFonts w:ascii="Times New Roman" w:hAnsi="Times New Roman" w:cs="Times New Roman"/>
        </w:rPr>
        <w:t xml:space="preserve"> relations climate, group cohesiveness should foster high productivity. In a climate marked by tension and disagreement, cohesive groups might pursue goals that result in low productivity. Thus, cohesive groups tend to produce </w:t>
      </w:r>
      <w:r w:rsidRPr="00B657DA">
        <w:rPr>
          <w:rFonts w:ascii="Times New Roman" w:hAnsi="Times New Roman" w:cs="Times New Roman"/>
          <w:i/>
          <w:iCs/>
        </w:rPr>
        <w:t xml:space="preserve">more </w:t>
      </w:r>
      <w:r w:rsidRPr="00B657DA">
        <w:rPr>
          <w:rFonts w:ascii="Times New Roman" w:hAnsi="Times New Roman" w:cs="Times New Roman"/>
        </w:rPr>
        <w:t xml:space="preserve">or </w:t>
      </w:r>
      <w:r w:rsidRPr="00B657DA">
        <w:rPr>
          <w:rFonts w:ascii="Times New Roman" w:hAnsi="Times New Roman" w:cs="Times New Roman"/>
          <w:i/>
          <w:iCs/>
        </w:rPr>
        <w:t xml:space="preserve">less </w:t>
      </w:r>
      <w:r w:rsidRPr="00B657DA">
        <w:rPr>
          <w:rFonts w:ascii="Times New Roman" w:hAnsi="Times New Roman" w:cs="Times New Roman"/>
        </w:rPr>
        <w:t>than non-cohesive groups. In addition, there is less variability in the productivity of members of cohesive groups.</w:t>
      </w:r>
    </w:p>
    <w:p w14:paraId="78EDFE01"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V. Social Loafing</w:t>
      </w:r>
    </w:p>
    <w:p w14:paraId="5D365F01"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b/>
          <w:bCs/>
        </w:rPr>
        <w:t>Social loafing</w:t>
      </w:r>
      <w:r w:rsidRPr="00B657DA">
        <w:rPr>
          <w:rFonts w:ascii="Times New Roman" w:hAnsi="Times New Roman" w:cs="Times New Roman"/>
        </w:rPr>
        <w:t xml:space="preserve"> is the tendency to withhold physical or intellectual effort when performing a group task. It is one of the reasons for process losses in large groups and takes two forms. In the </w:t>
      </w:r>
      <w:r w:rsidRPr="00B657DA">
        <w:rPr>
          <w:rFonts w:ascii="Times New Roman" w:hAnsi="Times New Roman" w:cs="Times New Roman"/>
          <w:i/>
          <w:iCs/>
        </w:rPr>
        <w:t>free rider effect</w:t>
      </w:r>
      <w:r w:rsidRPr="00B657DA">
        <w:rPr>
          <w:rFonts w:ascii="Times New Roman" w:hAnsi="Times New Roman" w:cs="Times New Roman"/>
        </w:rPr>
        <w:t xml:space="preserve">, people lower their effort to get a free ride at the expense of other group members. This is the phenomenon of others not pulling their weight on a group project. In the </w:t>
      </w:r>
      <w:r w:rsidRPr="00B657DA">
        <w:rPr>
          <w:rFonts w:ascii="Times New Roman" w:hAnsi="Times New Roman" w:cs="Times New Roman"/>
          <w:i/>
          <w:iCs/>
        </w:rPr>
        <w:t>sucker effect</w:t>
      </w:r>
      <w:r w:rsidRPr="00B657DA">
        <w:rPr>
          <w:rFonts w:ascii="Times New Roman" w:hAnsi="Times New Roman" w:cs="Times New Roman"/>
        </w:rPr>
        <w:t>, people lower their effort because of the feeling that others are free riding. That is, they are trying to restore equity in the group.</w:t>
      </w:r>
    </w:p>
    <w:p w14:paraId="09E77FE9" w14:textId="77777777" w:rsidR="00B657DA" w:rsidRPr="00B657DA" w:rsidRDefault="00B657DA" w:rsidP="00B657DA">
      <w:pPr>
        <w:widowControl w:val="0"/>
        <w:autoSpaceDE w:val="0"/>
        <w:autoSpaceDN w:val="0"/>
        <w:adjustRightInd w:val="0"/>
        <w:spacing w:after="240"/>
        <w:rPr>
          <w:rFonts w:ascii="Times New Roman" w:hAnsi="Times New Roman" w:cs="Times New Roman"/>
        </w:rPr>
      </w:pPr>
      <w:r w:rsidRPr="00B657DA">
        <w:rPr>
          <w:rFonts w:ascii="Times New Roman" w:hAnsi="Times New Roman" w:cs="Times New Roman"/>
        </w:rPr>
        <w:t xml:space="preserve">There are a number of ways to </w:t>
      </w:r>
      <w:r w:rsidRPr="004B73D4">
        <w:rPr>
          <w:rFonts w:ascii="Times New Roman" w:hAnsi="Times New Roman" w:cs="Times New Roman"/>
          <w:b/>
        </w:rPr>
        <w:t>counteract social loafing</w:t>
      </w:r>
      <w:r w:rsidR="004B73D4">
        <w:rPr>
          <w:rFonts w:ascii="Times New Roman" w:hAnsi="Times New Roman" w:cs="Times New Roman"/>
          <w:b/>
        </w:rPr>
        <w:t>:</w:t>
      </w:r>
      <w:bookmarkStart w:id="0" w:name="_GoBack"/>
      <w:bookmarkEnd w:id="0"/>
    </w:p>
    <w:p w14:paraId="1122B942" w14:textId="77777777" w:rsidR="00B657DA" w:rsidRPr="00B657DA" w:rsidRDefault="00B657DA" w:rsidP="00B657DA">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B73D4">
        <w:rPr>
          <w:rFonts w:ascii="Times New Roman" w:hAnsi="Times New Roman" w:cs="Times New Roman"/>
          <w:b/>
        </w:rPr>
        <w:t>Make individual performance more visible.</w:t>
      </w:r>
      <w:r w:rsidRPr="00B657DA">
        <w:rPr>
          <w:rFonts w:ascii="Times New Roman" w:hAnsi="Times New Roman" w:cs="Times New Roman"/>
        </w:rPr>
        <w:t xml:space="preserve"> The simplest way to do this is to keep the group small.</w:t>
      </w:r>
    </w:p>
    <w:p w14:paraId="7C29C182" w14:textId="77777777" w:rsidR="00B657DA" w:rsidRPr="00B657DA" w:rsidRDefault="00B657DA" w:rsidP="00B657DA">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B73D4">
        <w:rPr>
          <w:rFonts w:ascii="Times New Roman" w:hAnsi="Times New Roman" w:cs="Times New Roman"/>
          <w:b/>
        </w:rPr>
        <w:t>Make sure that the work is interesting.</w:t>
      </w:r>
      <w:r w:rsidRPr="00B657DA">
        <w:rPr>
          <w:rFonts w:ascii="Times New Roman" w:hAnsi="Times New Roman" w:cs="Times New Roman"/>
        </w:rPr>
        <w:t xml:space="preserve"> If the work is involving, intrinsic motivation should counteract social loafing.</w:t>
      </w:r>
    </w:p>
    <w:p w14:paraId="68F1A2B1" w14:textId="77777777" w:rsidR="00B657DA" w:rsidRPr="00B657DA" w:rsidRDefault="00B657DA" w:rsidP="00B657DA">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B73D4">
        <w:rPr>
          <w:rFonts w:ascii="Times New Roman" w:hAnsi="Times New Roman" w:cs="Times New Roman"/>
          <w:b/>
        </w:rPr>
        <w:t>Increase feelings of indispensability</w:t>
      </w:r>
      <w:r w:rsidRPr="00B657DA">
        <w:rPr>
          <w:rFonts w:ascii="Times New Roman" w:hAnsi="Times New Roman" w:cs="Times New Roman"/>
        </w:rPr>
        <w:t>. Training and the status system can provide group members with unique inputs.</w:t>
      </w:r>
    </w:p>
    <w:p w14:paraId="18FB53EB" w14:textId="77777777" w:rsidR="00B657DA" w:rsidRPr="00B657DA" w:rsidRDefault="00B657DA" w:rsidP="00B657DA">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B73D4">
        <w:rPr>
          <w:rFonts w:ascii="Times New Roman" w:hAnsi="Times New Roman" w:cs="Times New Roman"/>
          <w:b/>
        </w:rPr>
        <w:t>Increase performance feedback.</w:t>
      </w:r>
      <w:r w:rsidRPr="00B657DA">
        <w:rPr>
          <w:rFonts w:ascii="Times New Roman" w:hAnsi="Times New Roman" w:cs="Times New Roman"/>
        </w:rPr>
        <w:t xml:space="preserve"> Increased feedback from the boss, peers, and customers should encourage self-correction.</w:t>
      </w:r>
    </w:p>
    <w:p w14:paraId="7CCF1C42" w14:textId="77777777" w:rsidR="00B657DA" w:rsidRPr="00B657DA" w:rsidRDefault="00B657DA" w:rsidP="00B657DA">
      <w:pPr>
        <w:widowControl w:val="0"/>
        <w:numPr>
          <w:ilvl w:val="0"/>
          <w:numId w:val="4"/>
        </w:numPr>
        <w:tabs>
          <w:tab w:val="left" w:pos="220"/>
          <w:tab w:val="left" w:pos="720"/>
        </w:tabs>
        <w:autoSpaceDE w:val="0"/>
        <w:autoSpaceDN w:val="0"/>
        <w:adjustRightInd w:val="0"/>
        <w:ind w:hanging="720"/>
        <w:rPr>
          <w:rFonts w:ascii="Times New Roman" w:hAnsi="Times New Roman" w:cs="Times New Roman"/>
        </w:rPr>
      </w:pPr>
      <w:r w:rsidRPr="004B73D4">
        <w:rPr>
          <w:rFonts w:ascii="Times New Roman" w:hAnsi="Times New Roman" w:cs="Times New Roman"/>
          <w:b/>
        </w:rPr>
        <w:t>Reward group performance.</w:t>
      </w:r>
      <w:r w:rsidRPr="00B657DA">
        <w:rPr>
          <w:rFonts w:ascii="Times New Roman" w:hAnsi="Times New Roman" w:cs="Times New Roman"/>
        </w:rPr>
        <w:t xml:space="preserve"> Members are more likely to monitor and maximize their own performance when the group receives rewards for effectiveness.</w:t>
      </w:r>
    </w:p>
    <w:p w14:paraId="307C1187" w14:textId="77777777" w:rsidR="00637D2F" w:rsidRPr="00B657DA" w:rsidRDefault="00637D2F" w:rsidP="00B657DA">
      <w:pPr>
        <w:rPr>
          <w:rFonts w:ascii="Times New Roman" w:hAnsi="Times New Roman" w:cs="Times New Roman"/>
        </w:rPr>
      </w:pPr>
    </w:p>
    <w:sectPr w:rsidR="00637D2F" w:rsidRPr="00B657DA" w:rsidSect="00637D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8B61B8D"/>
    <w:multiLevelType w:val="hybridMultilevel"/>
    <w:tmpl w:val="5D001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7DA"/>
    <w:rsid w:val="000C0E3D"/>
    <w:rsid w:val="004B73D4"/>
    <w:rsid w:val="00510E4D"/>
    <w:rsid w:val="00637D2F"/>
    <w:rsid w:val="006D78EA"/>
    <w:rsid w:val="00710C4E"/>
    <w:rsid w:val="00B65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7B7B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C4E"/>
    <w:pPr>
      <w:ind w:left="720"/>
      <w:contextualSpacing/>
    </w:pPr>
  </w:style>
  <w:style w:type="paragraph" w:styleId="BalloonText">
    <w:name w:val="Balloon Text"/>
    <w:basedOn w:val="Normal"/>
    <w:link w:val="BalloonTextChar"/>
    <w:uiPriority w:val="99"/>
    <w:semiHidden/>
    <w:unhideWhenUsed/>
    <w:rsid w:val="00510E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0E4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C4E"/>
    <w:pPr>
      <w:ind w:left="720"/>
      <w:contextualSpacing/>
    </w:pPr>
  </w:style>
  <w:style w:type="paragraph" w:styleId="BalloonText">
    <w:name w:val="Balloon Text"/>
    <w:basedOn w:val="Normal"/>
    <w:link w:val="BalloonTextChar"/>
    <w:uiPriority w:val="99"/>
    <w:semiHidden/>
    <w:unhideWhenUsed/>
    <w:rsid w:val="00510E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0E4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1781</Words>
  <Characters>10152</Characters>
  <Application>Microsoft Macintosh Word</Application>
  <DocSecurity>0</DocSecurity>
  <Lines>84</Lines>
  <Paragraphs>23</Paragraphs>
  <ScaleCrop>false</ScaleCrop>
  <Company/>
  <LinksUpToDate>false</LinksUpToDate>
  <CharactersWithSpaces>11910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Malenica</dc:creator>
  <cp:keywords/>
  <dc:description/>
  <cp:lastModifiedBy>John Malenica</cp:lastModifiedBy>
  <cp:revision>2</cp:revision>
  <dcterms:created xsi:type="dcterms:W3CDTF">2013-04-14T19:25:00Z</dcterms:created>
  <dcterms:modified xsi:type="dcterms:W3CDTF">2013-04-21T19:40:00Z</dcterms:modified>
</cp:coreProperties>
</file>