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2C14" w:rsidRPr="002A2C14" w:rsidRDefault="002A2C14" w:rsidP="002A2C14">
      <w:pPr>
        <w:jc w:val="center"/>
        <w:rPr>
          <w:b/>
          <w:sz w:val="28"/>
          <w:u w:val="single"/>
        </w:rPr>
      </w:pPr>
      <w:r w:rsidRPr="002A2C14">
        <w:rPr>
          <w:b/>
          <w:sz w:val="28"/>
          <w:u w:val="single"/>
        </w:rPr>
        <w:t>Notes from Lecture 1</w:t>
      </w:r>
    </w:p>
    <w:p w:rsidR="002A2C14" w:rsidRPr="00646FB2" w:rsidRDefault="002A2C14" w:rsidP="00646FB2">
      <w:pPr>
        <w:pStyle w:val="Heading1"/>
      </w:pPr>
      <w:r w:rsidRPr="00646FB2">
        <w:t>Business, Government, and Civil Society</w:t>
      </w:r>
    </w:p>
    <w:p w:rsidR="002A2C14" w:rsidRDefault="002A2C14" w:rsidP="002A2C14">
      <w:r>
        <w:t>The Significance of business in its social society</w:t>
      </w:r>
    </w:p>
    <w:p w:rsidR="002A2C14" w:rsidRDefault="002A2C14" w:rsidP="002A2C14">
      <w:pPr>
        <w:pStyle w:val="ListParagraph"/>
        <w:numPr>
          <w:ilvl w:val="0"/>
          <w:numId w:val="1"/>
        </w:numPr>
      </w:pPr>
      <w:r>
        <w:t>Take the band U2 for example:</w:t>
      </w:r>
    </w:p>
    <w:p w:rsidR="002A2C14" w:rsidRDefault="002A2C14" w:rsidP="002A2C14">
      <w:pPr>
        <w:pStyle w:val="ListParagraph"/>
        <w:numPr>
          <w:ilvl w:val="1"/>
          <w:numId w:val="1"/>
        </w:numPr>
      </w:pPr>
      <w:r>
        <w:t>U2 is an example of the relationship between a business and its society. U2 does not work and live in a vacuum; hence it works within a society.</w:t>
      </w:r>
    </w:p>
    <w:p w:rsidR="002A2C14" w:rsidRDefault="002A2C14" w:rsidP="002A2C14">
      <w:pPr>
        <w:pStyle w:val="ListParagraph"/>
        <w:numPr>
          <w:ilvl w:val="1"/>
          <w:numId w:val="1"/>
        </w:numPr>
      </w:pPr>
      <w:r>
        <w:t>The decisions that it makes will always have consequences on the business and on the society</w:t>
      </w:r>
    </w:p>
    <w:p w:rsidR="002A2C14" w:rsidRDefault="002A2C14" w:rsidP="002A2C14">
      <w:pPr>
        <w:pStyle w:val="ListParagraph"/>
        <w:numPr>
          <w:ilvl w:val="1"/>
          <w:numId w:val="1"/>
        </w:numPr>
      </w:pPr>
      <w:r>
        <w:t>The actions it makes as a business affects different stakeholders.</w:t>
      </w:r>
    </w:p>
    <w:p w:rsidR="002A2C14" w:rsidRDefault="00646FB2" w:rsidP="002A2C14">
      <w:pPr>
        <w:pStyle w:val="ListParagraph"/>
        <w:numPr>
          <w:ilvl w:val="0"/>
          <w:numId w:val="1"/>
        </w:numPr>
      </w:pPr>
      <w:r>
        <w:t xml:space="preserve">A business makes decisions and affects the society it lives in, but is also affected by the society itself. In order for a manager to work effectively, he/she must have a good understanding of a </w:t>
      </w:r>
      <w:r w:rsidRPr="00646FB2">
        <w:rPr>
          <w:highlight w:val="green"/>
        </w:rPr>
        <w:t>business’ domestic macroenvironment</w:t>
      </w:r>
      <w:r>
        <w:rPr>
          <w:highlight w:val="green"/>
        </w:rPr>
        <w:t>/</w:t>
      </w:r>
      <w:r w:rsidR="00E9406C">
        <w:rPr>
          <w:highlight w:val="green"/>
        </w:rPr>
        <w:t>socioeconomic</w:t>
      </w:r>
      <w:r w:rsidRPr="00646FB2">
        <w:rPr>
          <w:highlight w:val="green"/>
        </w:rPr>
        <w:t>.</w:t>
      </w:r>
    </w:p>
    <w:p w:rsidR="00646FB2" w:rsidRDefault="00646FB2" w:rsidP="00646FB2">
      <w:pPr>
        <w:pStyle w:val="ListParagraph"/>
        <w:numPr>
          <w:ilvl w:val="1"/>
          <w:numId w:val="1"/>
        </w:numPr>
        <w:rPr>
          <w:highlight w:val="green"/>
        </w:rPr>
      </w:pPr>
      <w:r w:rsidRPr="00646FB2">
        <w:rPr>
          <w:highlight w:val="green"/>
        </w:rPr>
        <w:t>This is the business working in an environment where it affects and is affected by other businesses, the civil society and the government</w:t>
      </w:r>
    </w:p>
    <w:p w:rsidR="00646FB2" w:rsidRDefault="00646FB2" w:rsidP="00646FB2">
      <w:pPr>
        <w:pStyle w:val="ListParagraph"/>
        <w:numPr>
          <w:ilvl w:val="0"/>
          <w:numId w:val="1"/>
        </w:numPr>
      </w:pPr>
      <w:r w:rsidRPr="00646FB2">
        <w:rPr>
          <w:noProof/>
          <w:lang w:eastAsia="en-CA"/>
        </w:rPr>
        <w:drawing>
          <wp:anchor distT="0" distB="0" distL="114300" distR="114300" simplePos="0" relativeHeight="251658240" behindDoc="0" locked="0" layoutInCell="1" allowOverlap="1" wp14:anchorId="1BEE700E" wp14:editId="254D8FBF">
            <wp:simplePos x="0" y="0"/>
            <wp:positionH relativeFrom="column">
              <wp:posOffset>638175</wp:posOffset>
            </wp:positionH>
            <wp:positionV relativeFrom="paragraph">
              <wp:posOffset>110490</wp:posOffset>
            </wp:positionV>
            <wp:extent cx="2887980" cy="1857375"/>
            <wp:effectExtent l="0" t="0" r="762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887980" cy="1857375"/>
                    </a:xfrm>
                    <a:prstGeom prst="rect">
                      <a:avLst/>
                    </a:prstGeom>
                  </pic:spPr>
                </pic:pic>
              </a:graphicData>
            </a:graphic>
            <wp14:sizeRelH relativeFrom="page">
              <wp14:pctWidth>0</wp14:pctWidth>
            </wp14:sizeRelH>
            <wp14:sizeRelV relativeFrom="page">
              <wp14:pctHeight>0</wp14:pctHeight>
            </wp14:sizeRelV>
          </wp:anchor>
        </w:drawing>
      </w:r>
      <w:r>
        <w:t>The different Segments contain the following:</w:t>
      </w:r>
    </w:p>
    <w:p w:rsidR="00646FB2" w:rsidRDefault="00646FB2" w:rsidP="00646FB2">
      <w:pPr>
        <w:pStyle w:val="ListParagraph"/>
        <w:numPr>
          <w:ilvl w:val="1"/>
          <w:numId w:val="1"/>
        </w:numPr>
      </w:pPr>
      <w:r>
        <w:t>Business</w:t>
      </w:r>
    </w:p>
    <w:p w:rsidR="00646FB2" w:rsidRDefault="00646FB2" w:rsidP="00646FB2">
      <w:pPr>
        <w:pStyle w:val="ListParagraph"/>
        <w:numPr>
          <w:ilvl w:val="2"/>
          <w:numId w:val="1"/>
        </w:numPr>
      </w:pPr>
      <w:r>
        <w:t>All forms of businesses that aim to make a profit, such as corporations, partnerships and proprietorships.</w:t>
      </w:r>
    </w:p>
    <w:p w:rsidR="00646FB2" w:rsidRDefault="00646FB2" w:rsidP="00646FB2">
      <w:pPr>
        <w:pStyle w:val="ListParagraph"/>
        <w:numPr>
          <w:ilvl w:val="1"/>
          <w:numId w:val="1"/>
        </w:numPr>
      </w:pPr>
      <w:r>
        <w:t>Government</w:t>
      </w:r>
    </w:p>
    <w:p w:rsidR="00646FB2" w:rsidRDefault="00646FB2" w:rsidP="00646FB2">
      <w:pPr>
        <w:pStyle w:val="ListParagraph"/>
        <w:numPr>
          <w:ilvl w:val="2"/>
          <w:numId w:val="1"/>
        </w:numPr>
      </w:pPr>
      <w:r>
        <w:t>All levels of government such as municipal, federal and provincial and also crown corporations</w:t>
      </w:r>
    </w:p>
    <w:p w:rsidR="00646FB2" w:rsidRDefault="00646FB2" w:rsidP="00646FB2">
      <w:pPr>
        <w:pStyle w:val="ListParagraph"/>
        <w:numPr>
          <w:ilvl w:val="1"/>
          <w:numId w:val="1"/>
        </w:numPr>
      </w:pPr>
      <w:r>
        <w:t>Civil Society</w:t>
      </w:r>
    </w:p>
    <w:p w:rsidR="00646FB2" w:rsidRDefault="00646FB2" w:rsidP="00646FB2">
      <w:pPr>
        <w:pStyle w:val="ListParagraph"/>
        <w:numPr>
          <w:ilvl w:val="2"/>
          <w:numId w:val="1"/>
        </w:numPr>
      </w:pPr>
      <w:r>
        <w:t>Organized and non-organized social networks such as communities, NGOs, charities, Volunteers and philanthropic efforts</w:t>
      </w:r>
      <w:r>
        <w:rPr>
          <w:rStyle w:val="FootnoteReference"/>
        </w:rPr>
        <w:footnoteReference w:id="1"/>
      </w:r>
    </w:p>
    <w:p w:rsidR="00646FB2" w:rsidRDefault="00646FB2" w:rsidP="00646FB2">
      <w:pPr>
        <w:pStyle w:val="ListParagraph"/>
        <w:numPr>
          <w:ilvl w:val="0"/>
          <w:numId w:val="1"/>
        </w:numPr>
      </w:pPr>
      <w:r>
        <w:t>The B-S-G nexus</w:t>
      </w:r>
      <w:r>
        <w:rPr>
          <w:rStyle w:val="FootnoteReference"/>
        </w:rPr>
        <w:footnoteReference w:id="2"/>
      </w:r>
    </w:p>
    <w:p w:rsidR="00646FB2" w:rsidRDefault="00646FB2" w:rsidP="00646FB2"/>
    <w:p w:rsidR="00646FB2" w:rsidRDefault="00646FB2" w:rsidP="00646FB2">
      <w:r>
        <w:rPr>
          <w:noProof/>
          <w:lang w:eastAsia="en-CA"/>
        </w:rPr>
        <w:lastRenderedPageBreak/>
        <w:drawing>
          <wp:anchor distT="0" distB="0" distL="114300" distR="114300" simplePos="0" relativeHeight="251659264" behindDoc="0" locked="0" layoutInCell="1" allowOverlap="1" wp14:anchorId="27CD5410" wp14:editId="0B1EB3EC">
            <wp:simplePos x="0" y="0"/>
            <wp:positionH relativeFrom="column">
              <wp:posOffset>1819275</wp:posOffset>
            </wp:positionH>
            <wp:positionV relativeFrom="paragraph">
              <wp:posOffset>-9525</wp:posOffset>
            </wp:positionV>
            <wp:extent cx="1685925" cy="1878965"/>
            <wp:effectExtent l="0" t="0" r="9525" b="698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85925" cy="1878965"/>
                    </a:xfrm>
                    <a:prstGeom prst="rect">
                      <a:avLst/>
                    </a:prstGeom>
                  </pic:spPr>
                </pic:pic>
              </a:graphicData>
            </a:graphic>
            <wp14:sizeRelH relativeFrom="page">
              <wp14:pctWidth>0</wp14:pctWidth>
            </wp14:sizeRelH>
            <wp14:sizeRelV relativeFrom="page">
              <wp14:pctHeight>0</wp14:pctHeight>
            </wp14:sizeRelV>
          </wp:anchor>
        </w:drawing>
      </w:r>
    </w:p>
    <w:p w:rsidR="00646FB2" w:rsidRDefault="00646FB2" w:rsidP="00646FB2">
      <w:pPr>
        <w:pStyle w:val="ListParagraph"/>
        <w:numPr>
          <w:ilvl w:val="0"/>
          <w:numId w:val="1"/>
        </w:numPr>
      </w:pPr>
      <w:r>
        <w:t>The triangle shows the 3 segments of Canada’s Domestic Macroenvironment, B for Business, S for Civil society and G for Government</w:t>
      </w:r>
    </w:p>
    <w:p w:rsidR="00646FB2" w:rsidRDefault="00646FB2" w:rsidP="00646FB2">
      <w:pPr>
        <w:pStyle w:val="ListParagraph"/>
        <w:numPr>
          <w:ilvl w:val="1"/>
          <w:numId w:val="1"/>
        </w:numPr>
      </w:pPr>
      <w:r>
        <w:t>The little circles at the ends of the triangle (apex) show the segment in its purest form i.e. with no interaction from the other segments</w:t>
      </w:r>
    </w:p>
    <w:p w:rsidR="00646FB2" w:rsidRDefault="00646FB2" w:rsidP="00646FB2">
      <w:pPr>
        <w:pStyle w:val="ListParagraph"/>
        <w:numPr>
          <w:ilvl w:val="2"/>
          <w:numId w:val="1"/>
        </w:numPr>
      </w:pPr>
      <w:r>
        <w:t>Pure reciprocity (Civil Society)</w:t>
      </w:r>
    </w:p>
    <w:p w:rsidR="00646FB2" w:rsidRDefault="00646FB2" w:rsidP="00646FB2">
      <w:pPr>
        <w:pStyle w:val="ListParagraph"/>
        <w:numPr>
          <w:ilvl w:val="2"/>
          <w:numId w:val="1"/>
        </w:numPr>
      </w:pPr>
      <w:r>
        <w:t>Pure exchange (Business)</w:t>
      </w:r>
    </w:p>
    <w:p w:rsidR="00646FB2" w:rsidRDefault="00646FB2" w:rsidP="00646FB2">
      <w:pPr>
        <w:pStyle w:val="ListParagraph"/>
        <w:numPr>
          <w:ilvl w:val="2"/>
          <w:numId w:val="1"/>
        </w:numPr>
      </w:pPr>
      <w:r>
        <w:t>Pure coercion</w:t>
      </w:r>
    </w:p>
    <w:p w:rsidR="00646FB2" w:rsidRDefault="00646FB2" w:rsidP="00646FB2">
      <w:pPr>
        <w:pStyle w:val="ListParagraph"/>
        <w:numPr>
          <w:ilvl w:val="1"/>
          <w:numId w:val="1"/>
        </w:numPr>
      </w:pPr>
      <w:r>
        <w:t>The inner parts of the segment represent a mixture of all three (socioeconomic and governance)</w:t>
      </w:r>
    </w:p>
    <w:p w:rsidR="00646FB2" w:rsidRDefault="00646FB2" w:rsidP="00646FB2">
      <w:pPr>
        <w:pStyle w:val="ListParagraph"/>
        <w:numPr>
          <w:ilvl w:val="0"/>
          <w:numId w:val="1"/>
        </w:numPr>
      </w:pPr>
      <w:r>
        <w:t>How is each segment sorted? There are different principles for each:</w:t>
      </w:r>
    </w:p>
    <w:p w:rsidR="00646FB2" w:rsidRPr="00646FB2" w:rsidRDefault="00646FB2" w:rsidP="00646FB2">
      <w:pPr>
        <w:pStyle w:val="ListParagraph"/>
        <w:numPr>
          <w:ilvl w:val="1"/>
          <w:numId w:val="1"/>
        </w:numPr>
      </w:pPr>
      <w:r>
        <w:t xml:space="preserve">For the Business segment, it depends on the </w:t>
      </w:r>
      <w:r>
        <w:rPr>
          <w:b/>
        </w:rPr>
        <w:t>supply and demand forces</w:t>
      </w:r>
    </w:p>
    <w:p w:rsidR="00646FB2" w:rsidRPr="00646FB2" w:rsidRDefault="00646FB2" w:rsidP="00646FB2">
      <w:pPr>
        <w:pStyle w:val="ListParagraph"/>
        <w:numPr>
          <w:ilvl w:val="1"/>
          <w:numId w:val="1"/>
        </w:numPr>
      </w:pPr>
      <w:r>
        <w:t xml:space="preserve">For the civil society segment, it depends on </w:t>
      </w:r>
      <w:r>
        <w:rPr>
          <w:b/>
        </w:rPr>
        <w:t>cooperation</w:t>
      </w:r>
      <w:r>
        <w:rPr>
          <w:rStyle w:val="FootnoteReference"/>
          <w:b/>
        </w:rPr>
        <w:footnoteReference w:id="3"/>
      </w:r>
      <w:r>
        <w:rPr>
          <w:b/>
        </w:rPr>
        <w:t>, reciprocity</w:t>
      </w:r>
      <w:r>
        <w:rPr>
          <w:rStyle w:val="FootnoteReference"/>
          <w:b/>
        </w:rPr>
        <w:footnoteReference w:id="4"/>
      </w:r>
      <w:r>
        <w:rPr>
          <w:b/>
        </w:rPr>
        <w:t xml:space="preserve"> and solidarity</w:t>
      </w:r>
      <w:r>
        <w:rPr>
          <w:rStyle w:val="FootnoteReference"/>
          <w:b/>
        </w:rPr>
        <w:footnoteReference w:id="5"/>
      </w:r>
    </w:p>
    <w:p w:rsidR="00646FB2" w:rsidRPr="00646FB2" w:rsidRDefault="00646FB2" w:rsidP="00646FB2">
      <w:pPr>
        <w:pStyle w:val="ListParagraph"/>
        <w:numPr>
          <w:ilvl w:val="1"/>
          <w:numId w:val="1"/>
        </w:numPr>
      </w:pPr>
      <w:r>
        <w:t xml:space="preserve">For the Government, it depends on </w:t>
      </w:r>
      <w:r w:rsidRPr="00646FB2">
        <w:rPr>
          <w:b/>
        </w:rPr>
        <w:t>redistribution and coercion</w:t>
      </w:r>
      <w:r>
        <w:rPr>
          <w:rStyle w:val="FootnoteReference"/>
          <w:b/>
        </w:rPr>
        <w:footnoteReference w:id="6"/>
      </w:r>
    </w:p>
    <w:p w:rsidR="00646FB2" w:rsidRDefault="00646FB2" w:rsidP="00646FB2">
      <w:pPr>
        <w:pStyle w:val="ListParagraph"/>
        <w:numPr>
          <w:ilvl w:val="0"/>
          <w:numId w:val="1"/>
        </w:numPr>
      </w:pPr>
      <w:r>
        <w:t>The boundaries between the segments are not well defined to show that they are not rigid frontiers but rather zones of interaction and interdependency</w:t>
      </w:r>
    </w:p>
    <w:p w:rsidR="00646FB2" w:rsidRDefault="00646FB2">
      <w:pPr>
        <w:rPr>
          <w:rFonts w:asciiTheme="majorHAnsi" w:eastAsiaTheme="majorEastAsia" w:hAnsiTheme="majorHAnsi" w:cstheme="majorBidi"/>
          <w:b/>
          <w:bCs/>
          <w:color w:val="365F91" w:themeColor="accent1" w:themeShade="BF"/>
          <w:sz w:val="28"/>
          <w:szCs w:val="28"/>
        </w:rPr>
      </w:pPr>
      <w:r>
        <w:br w:type="page"/>
      </w:r>
    </w:p>
    <w:p w:rsidR="00646FB2" w:rsidRDefault="00646FB2" w:rsidP="00646FB2">
      <w:pPr>
        <w:pStyle w:val="Heading1"/>
      </w:pPr>
      <w:r>
        <w:lastRenderedPageBreak/>
        <w:t>Drivers of Change in Canada’s Social Context</w:t>
      </w:r>
    </w:p>
    <w:p w:rsidR="00646FB2" w:rsidRDefault="00646FB2" w:rsidP="00646FB2">
      <w:r>
        <w:t>There are 3 main categories that influence change in Canada’s Social Context:</w:t>
      </w:r>
    </w:p>
    <w:p w:rsidR="00646FB2" w:rsidRDefault="00646FB2" w:rsidP="00646FB2">
      <w:pPr>
        <w:pStyle w:val="ListParagraph"/>
        <w:numPr>
          <w:ilvl w:val="0"/>
          <w:numId w:val="1"/>
        </w:numPr>
      </w:pPr>
      <w:r>
        <w:t>Population Demographics i.e. the Aging Population</w:t>
      </w:r>
    </w:p>
    <w:p w:rsidR="00646FB2" w:rsidRDefault="00646FB2" w:rsidP="00646FB2">
      <w:pPr>
        <w:pStyle w:val="ListParagraph"/>
        <w:numPr>
          <w:ilvl w:val="1"/>
          <w:numId w:val="1"/>
        </w:numPr>
      </w:pPr>
      <w:r>
        <w:t>The aging population are called the “baby boomers” and these are the ones that were born between the early 1940s and the late 1960s. They affect each segment in a different way:</w:t>
      </w:r>
    </w:p>
    <w:p w:rsidR="00646FB2" w:rsidRPr="00646FB2" w:rsidRDefault="00646FB2" w:rsidP="00646FB2">
      <w:pPr>
        <w:pStyle w:val="ListParagraph"/>
        <w:numPr>
          <w:ilvl w:val="2"/>
          <w:numId w:val="1"/>
        </w:numPr>
        <w:rPr>
          <w:b/>
        </w:rPr>
      </w:pPr>
      <w:r w:rsidRPr="00646FB2">
        <w:rPr>
          <w:b/>
        </w:rPr>
        <w:t>Business</w:t>
      </w:r>
    </w:p>
    <w:p w:rsidR="00646FB2" w:rsidRDefault="00646FB2" w:rsidP="00646FB2">
      <w:pPr>
        <w:pStyle w:val="ListParagraph"/>
        <w:numPr>
          <w:ilvl w:val="3"/>
          <w:numId w:val="1"/>
        </w:numPr>
      </w:pPr>
      <w:r>
        <w:t>The group is the highest earning and largest cohort</w:t>
      </w:r>
      <w:r>
        <w:rPr>
          <w:rStyle w:val="FootnoteReference"/>
        </w:rPr>
        <w:footnoteReference w:id="7"/>
      </w:r>
      <w:r>
        <w:t>, so they have the largest and most influential demand</w:t>
      </w:r>
    </w:p>
    <w:p w:rsidR="00646FB2" w:rsidRDefault="00646FB2" w:rsidP="00646FB2">
      <w:pPr>
        <w:pStyle w:val="ListParagraph"/>
        <w:numPr>
          <w:ilvl w:val="3"/>
          <w:numId w:val="1"/>
        </w:numPr>
      </w:pPr>
      <w:r>
        <w:t>They are aging therefore a range of different products will be demanded</w:t>
      </w:r>
    </w:p>
    <w:p w:rsidR="00646FB2" w:rsidRDefault="00646FB2" w:rsidP="00646FB2">
      <w:pPr>
        <w:pStyle w:val="ListParagraph"/>
        <w:numPr>
          <w:ilvl w:val="3"/>
          <w:numId w:val="1"/>
        </w:numPr>
      </w:pPr>
      <w:r>
        <w:t>They will soon retire, so businesses have to find replacements for this large group</w:t>
      </w:r>
    </w:p>
    <w:p w:rsidR="00646FB2" w:rsidRDefault="00646FB2" w:rsidP="00646FB2">
      <w:pPr>
        <w:pStyle w:val="ListParagraph"/>
        <w:numPr>
          <w:ilvl w:val="2"/>
          <w:numId w:val="1"/>
        </w:numPr>
        <w:rPr>
          <w:b/>
        </w:rPr>
      </w:pPr>
      <w:r w:rsidRPr="00646FB2">
        <w:rPr>
          <w:b/>
        </w:rPr>
        <w:t>Government</w:t>
      </w:r>
    </w:p>
    <w:p w:rsidR="00646FB2" w:rsidRPr="00646FB2" w:rsidRDefault="00646FB2" w:rsidP="00646FB2">
      <w:pPr>
        <w:pStyle w:val="ListParagraph"/>
        <w:numPr>
          <w:ilvl w:val="3"/>
          <w:numId w:val="1"/>
        </w:numPr>
        <w:rPr>
          <w:b/>
        </w:rPr>
      </w:pPr>
      <w:r>
        <w:t>Represent largest voting cohort and so can influence public policy direction</w:t>
      </w:r>
    </w:p>
    <w:p w:rsidR="00646FB2" w:rsidRPr="00646FB2" w:rsidRDefault="00646FB2" w:rsidP="00646FB2">
      <w:pPr>
        <w:pStyle w:val="ListParagraph"/>
        <w:numPr>
          <w:ilvl w:val="3"/>
          <w:numId w:val="1"/>
        </w:numPr>
        <w:rPr>
          <w:b/>
        </w:rPr>
      </w:pPr>
      <w:r>
        <w:t>Since they are the largest single voting cohort, they will demand things that are important for the aging population such as tax breaks, pension management and personal services</w:t>
      </w:r>
    </w:p>
    <w:p w:rsidR="00646FB2" w:rsidRPr="00646FB2" w:rsidRDefault="00646FB2" w:rsidP="00646FB2">
      <w:pPr>
        <w:pStyle w:val="ListParagraph"/>
        <w:numPr>
          <w:ilvl w:val="3"/>
          <w:numId w:val="1"/>
        </w:numPr>
        <w:rPr>
          <w:b/>
        </w:rPr>
      </w:pPr>
      <w:r>
        <w:t>They can influence who gets elected</w:t>
      </w:r>
    </w:p>
    <w:p w:rsidR="00646FB2" w:rsidRDefault="00646FB2" w:rsidP="00646FB2">
      <w:pPr>
        <w:pStyle w:val="ListParagraph"/>
        <w:numPr>
          <w:ilvl w:val="2"/>
          <w:numId w:val="1"/>
        </w:numPr>
        <w:rPr>
          <w:b/>
        </w:rPr>
      </w:pPr>
      <w:r>
        <w:rPr>
          <w:b/>
        </w:rPr>
        <w:t>Civil Society</w:t>
      </w:r>
    </w:p>
    <w:p w:rsidR="00646FB2" w:rsidRPr="00646FB2" w:rsidRDefault="00646FB2" w:rsidP="00646FB2">
      <w:pPr>
        <w:pStyle w:val="ListParagraph"/>
        <w:numPr>
          <w:ilvl w:val="3"/>
          <w:numId w:val="1"/>
        </w:numPr>
        <w:rPr>
          <w:b/>
        </w:rPr>
      </w:pPr>
      <w:r>
        <w:t>They can influence the agenda of civil society organizations</w:t>
      </w:r>
    </w:p>
    <w:p w:rsidR="00646FB2" w:rsidRPr="00646FB2" w:rsidRDefault="00646FB2" w:rsidP="00646FB2">
      <w:pPr>
        <w:pStyle w:val="ListParagraph"/>
        <w:numPr>
          <w:ilvl w:val="3"/>
          <w:numId w:val="1"/>
        </w:numPr>
        <w:rPr>
          <w:b/>
        </w:rPr>
      </w:pPr>
      <w:r>
        <w:t>They are the largest group of potential volunteers</w:t>
      </w:r>
    </w:p>
    <w:p w:rsidR="00646FB2" w:rsidRPr="00646FB2" w:rsidRDefault="00646FB2" w:rsidP="00646FB2">
      <w:pPr>
        <w:pStyle w:val="ListParagraph"/>
        <w:numPr>
          <w:ilvl w:val="3"/>
          <w:numId w:val="1"/>
        </w:numPr>
        <w:rPr>
          <w:b/>
        </w:rPr>
      </w:pPr>
      <w:r>
        <w:t>They are the largest charitable group</w:t>
      </w:r>
    </w:p>
    <w:p w:rsidR="00646FB2" w:rsidRPr="00646FB2" w:rsidRDefault="00646FB2" w:rsidP="00646FB2">
      <w:pPr>
        <w:pStyle w:val="ListParagraph"/>
        <w:numPr>
          <w:ilvl w:val="3"/>
          <w:numId w:val="1"/>
        </w:numPr>
        <w:rPr>
          <w:b/>
        </w:rPr>
      </w:pPr>
      <w:r>
        <w:t>Most of them are well connected and experienced</w:t>
      </w:r>
    </w:p>
    <w:p w:rsidR="00646FB2" w:rsidRDefault="00646FB2" w:rsidP="00646FB2">
      <w:pPr>
        <w:pStyle w:val="ListParagraph"/>
        <w:numPr>
          <w:ilvl w:val="0"/>
          <w:numId w:val="1"/>
        </w:numPr>
      </w:pPr>
      <w:r>
        <w:t>Advances in Information Technology</w:t>
      </w:r>
    </w:p>
    <w:p w:rsidR="00646FB2" w:rsidRPr="00646FB2" w:rsidRDefault="00646FB2" w:rsidP="00646FB2">
      <w:pPr>
        <w:pStyle w:val="ListParagraph"/>
        <w:numPr>
          <w:ilvl w:val="2"/>
          <w:numId w:val="1"/>
        </w:numPr>
      </w:pPr>
      <w:r>
        <w:rPr>
          <w:b/>
        </w:rPr>
        <w:t>Business:</w:t>
      </w:r>
    </w:p>
    <w:p w:rsidR="00646FB2" w:rsidRDefault="00646FB2" w:rsidP="00646FB2">
      <w:pPr>
        <w:pStyle w:val="ListParagraph"/>
        <w:numPr>
          <w:ilvl w:val="3"/>
          <w:numId w:val="1"/>
        </w:numPr>
      </w:pPr>
      <w:r>
        <w:t>Instant communication</w:t>
      </w:r>
    </w:p>
    <w:p w:rsidR="00646FB2" w:rsidRDefault="00646FB2" w:rsidP="00646FB2">
      <w:pPr>
        <w:pStyle w:val="ListParagraph"/>
        <w:numPr>
          <w:ilvl w:val="3"/>
          <w:numId w:val="1"/>
        </w:numPr>
      </w:pPr>
      <w:r>
        <w:t>Greater Competition</w:t>
      </w:r>
    </w:p>
    <w:p w:rsidR="00646FB2" w:rsidRDefault="00646FB2" w:rsidP="00646FB2">
      <w:pPr>
        <w:pStyle w:val="ListParagraph"/>
        <w:numPr>
          <w:ilvl w:val="3"/>
          <w:numId w:val="1"/>
        </w:numPr>
      </w:pPr>
      <w:r>
        <w:t>Greater visibility of business activities</w:t>
      </w:r>
    </w:p>
    <w:p w:rsidR="00646FB2" w:rsidRDefault="00646FB2" w:rsidP="00646FB2">
      <w:pPr>
        <w:pStyle w:val="ListParagraph"/>
        <w:numPr>
          <w:ilvl w:val="3"/>
          <w:numId w:val="1"/>
        </w:numPr>
      </w:pPr>
      <w:r>
        <w:t>Increased expectations of stakeholders</w:t>
      </w:r>
    </w:p>
    <w:p w:rsidR="00646FB2" w:rsidRPr="00646FB2" w:rsidRDefault="00646FB2" w:rsidP="00646FB2">
      <w:pPr>
        <w:pStyle w:val="ListParagraph"/>
        <w:numPr>
          <w:ilvl w:val="2"/>
          <w:numId w:val="1"/>
        </w:numPr>
      </w:pPr>
      <w:r>
        <w:rPr>
          <w:b/>
        </w:rPr>
        <w:t>Government</w:t>
      </w:r>
    </w:p>
    <w:p w:rsidR="00646FB2" w:rsidRDefault="00646FB2" w:rsidP="00646FB2">
      <w:pPr>
        <w:pStyle w:val="ListParagraph"/>
        <w:numPr>
          <w:ilvl w:val="3"/>
          <w:numId w:val="1"/>
        </w:numPr>
      </w:pPr>
      <w:r>
        <w:t>Instant Communication</w:t>
      </w:r>
    </w:p>
    <w:p w:rsidR="00646FB2" w:rsidRDefault="00646FB2" w:rsidP="00646FB2">
      <w:pPr>
        <w:pStyle w:val="ListParagraph"/>
        <w:numPr>
          <w:ilvl w:val="3"/>
          <w:numId w:val="1"/>
        </w:numPr>
      </w:pPr>
      <w:r>
        <w:t>Increased expectation of stakeholders</w:t>
      </w:r>
    </w:p>
    <w:p w:rsidR="00646FB2" w:rsidRDefault="00646FB2" w:rsidP="00646FB2">
      <w:pPr>
        <w:pStyle w:val="ListParagraph"/>
        <w:numPr>
          <w:ilvl w:val="3"/>
          <w:numId w:val="1"/>
        </w:numPr>
      </w:pPr>
      <w:r>
        <w:t>Greater visibility of government policy</w:t>
      </w:r>
    </w:p>
    <w:p w:rsidR="00646FB2" w:rsidRDefault="00646FB2" w:rsidP="00646FB2">
      <w:pPr>
        <w:pStyle w:val="ListParagraph"/>
        <w:numPr>
          <w:ilvl w:val="3"/>
          <w:numId w:val="1"/>
        </w:numPr>
      </w:pPr>
      <w:r>
        <w:t>New stakeholder paradigms</w:t>
      </w:r>
      <w:r>
        <w:rPr>
          <w:rStyle w:val="FootnoteReference"/>
        </w:rPr>
        <w:footnoteReference w:id="8"/>
      </w:r>
    </w:p>
    <w:p w:rsidR="00646FB2" w:rsidRPr="00646FB2" w:rsidRDefault="00646FB2" w:rsidP="00646FB2">
      <w:pPr>
        <w:pStyle w:val="ListParagraph"/>
        <w:numPr>
          <w:ilvl w:val="2"/>
          <w:numId w:val="1"/>
        </w:numPr>
        <w:rPr>
          <w:b/>
        </w:rPr>
      </w:pPr>
      <w:r w:rsidRPr="00646FB2">
        <w:rPr>
          <w:b/>
        </w:rPr>
        <w:t>Civil Society</w:t>
      </w:r>
    </w:p>
    <w:p w:rsidR="00646FB2" w:rsidRDefault="00646FB2" w:rsidP="00646FB2">
      <w:pPr>
        <w:pStyle w:val="ListParagraph"/>
        <w:numPr>
          <w:ilvl w:val="3"/>
          <w:numId w:val="1"/>
        </w:numPr>
      </w:pPr>
      <w:r>
        <w:t>Increased ability to influence business and government</w:t>
      </w:r>
    </w:p>
    <w:p w:rsidR="00646FB2" w:rsidRDefault="00646FB2" w:rsidP="00646FB2">
      <w:pPr>
        <w:pStyle w:val="ListParagraph"/>
        <w:numPr>
          <w:ilvl w:val="3"/>
          <w:numId w:val="1"/>
        </w:numPr>
      </w:pPr>
      <w:r>
        <w:lastRenderedPageBreak/>
        <w:t>Improved public safety and public concerns</w:t>
      </w:r>
    </w:p>
    <w:p w:rsidR="00646FB2" w:rsidRDefault="00646FB2" w:rsidP="00646FB2">
      <w:pPr>
        <w:pStyle w:val="ListParagraph"/>
        <w:numPr>
          <w:ilvl w:val="3"/>
          <w:numId w:val="1"/>
        </w:numPr>
      </w:pPr>
      <w:r>
        <w:t>Increased capacity to get public support</w:t>
      </w:r>
    </w:p>
    <w:p w:rsidR="00646FB2" w:rsidRDefault="00646FB2" w:rsidP="00646FB2">
      <w:pPr>
        <w:pStyle w:val="ListParagraph"/>
        <w:numPr>
          <w:ilvl w:val="3"/>
          <w:numId w:val="1"/>
        </w:numPr>
      </w:pPr>
    </w:p>
    <w:p w:rsidR="00646FB2" w:rsidRDefault="00646FB2" w:rsidP="00646FB2">
      <w:pPr>
        <w:pStyle w:val="ListParagraph"/>
        <w:numPr>
          <w:ilvl w:val="0"/>
          <w:numId w:val="1"/>
        </w:numPr>
      </w:pPr>
      <w:r>
        <w:t>Globalization</w:t>
      </w:r>
    </w:p>
    <w:p w:rsidR="00646FB2" w:rsidRDefault="00646FB2" w:rsidP="00646FB2">
      <w:pPr>
        <w:pStyle w:val="ListParagraph"/>
        <w:numPr>
          <w:ilvl w:val="2"/>
          <w:numId w:val="1"/>
        </w:numPr>
      </w:pPr>
      <w:r>
        <w:t>Business</w:t>
      </w:r>
    </w:p>
    <w:p w:rsidR="00646FB2" w:rsidRDefault="00646FB2" w:rsidP="00646FB2">
      <w:pPr>
        <w:pStyle w:val="ListParagraph"/>
        <w:numPr>
          <w:ilvl w:val="3"/>
          <w:numId w:val="1"/>
        </w:numPr>
      </w:pPr>
      <w:r>
        <w:t>Puts pressure on them to innovate</w:t>
      </w:r>
    </w:p>
    <w:p w:rsidR="00646FB2" w:rsidRDefault="00646FB2" w:rsidP="00646FB2">
      <w:pPr>
        <w:pStyle w:val="ListParagraph"/>
        <w:numPr>
          <w:ilvl w:val="3"/>
          <w:numId w:val="1"/>
        </w:numPr>
      </w:pPr>
      <w:r>
        <w:t>Brings up more security and safety issues</w:t>
      </w:r>
    </w:p>
    <w:p w:rsidR="00646FB2" w:rsidRDefault="00646FB2" w:rsidP="00646FB2">
      <w:pPr>
        <w:pStyle w:val="ListParagraph"/>
        <w:numPr>
          <w:ilvl w:val="3"/>
          <w:numId w:val="1"/>
        </w:numPr>
      </w:pPr>
      <w:r>
        <w:t>Presents unpredictable competition coming from anywhere</w:t>
      </w:r>
    </w:p>
    <w:p w:rsidR="00646FB2" w:rsidRDefault="00646FB2" w:rsidP="00646FB2">
      <w:pPr>
        <w:pStyle w:val="ListParagraph"/>
        <w:numPr>
          <w:ilvl w:val="3"/>
          <w:numId w:val="1"/>
        </w:numPr>
      </w:pPr>
      <w:r>
        <w:t>The presence of more sophisticated products changes consumers taste</w:t>
      </w:r>
    </w:p>
    <w:p w:rsidR="00646FB2" w:rsidRDefault="00646FB2" w:rsidP="00646FB2">
      <w:pPr>
        <w:pStyle w:val="ListParagraph"/>
        <w:numPr>
          <w:ilvl w:val="2"/>
          <w:numId w:val="1"/>
        </w:numPr>
      </w:pPr>
      <w:r>
        <w:t>Government</w:t>
      </w:r>
    </w:p>
    <w:p w:rsidR="00646FB2" w:rsidRDefault="00646FB2" w:rsidP="00646FB2">
      <w:pPr>
        <w:pStyle w:val="ListParagraph"/>
        <w:numPr>
          <w:ilvl w:val="3"/>
          <w:numId w:val="1"/>
        </w:numPr>
      </w:pPr>
      <w:r>
        <w:t>World trade</w:t>
      </w:r>
    </w:p>
    <w:p w:rsidR="00646FB2" w:rsidRDefault="00646FB2" w:rsidP="00646FB2">
      <w:pPr>
        <w:pStyle w:val="ListParagraph"/>
        <w:numPr>
          <w:ilvl w:val="3"/>
          <w:numId w:val="1"/>
        </w:numPr>
      </w:pPr>
      <w:r>
        <w:t>Increases the political influence on trade</w:t>
      </w:r>
    </w:p>
    <w:p w:rsidR="00646FB2" w:rsidRDefault="00646FB2" w:rsidP="00646FB2">
      <w:pPr>
        <w:pStyle w:val="ListParagraph"/>
        <w:numPr>
          <w:ilvl w:val="3"/>
          <w:numId w:val="1"/>
        </w:numPr>
      </w:pPr>
      <w:r>
        <w:t>There is less protection for domestic business</w:t>
      </w:r>
    </w:p>
    <w:p w:rsidR="00646FB2" w:rsidRDefault="00646FB2" w:rsidP="00646FB2">
      <w:pPr>
        <w:pStyle w:val="ListParagraph"/>
        <w:numPr>
          <w:ilvl w:val="3"/>
          <w:numId w:val="1"/>
        </w:numPr>
      </w:pPr>
      <w:r>
        <w:t>Presents the need to work with different governments in different culture.</w:t>
      </w:r>
    </w:p>
    <w:p w:rsidR="00646FB2" w:rsidRDefault="00646FB2" w:rsidP="00646FB2">
      <w:pPr>
        <w:pStyle w:val="ListParagraph"/>
        <w:numPr>
          <w:ilvl w:val="2"/>
          <w:numId w:val="1"/>
        </w:numPr>
      </w:pPr>
      <w:r>
        <w:t>Civil Society</w:t>
      </w:r>
    </w:p>
    <w:p w:rsidR="00646FB2" w:rsidRDefault="00646FB2" w:rsidP="00646FB2">
      <w:pPr>
        <w:pStyle w:val="ListParagraph"/>
        <w:numPr>
          <w:ilvl w:val="3"/>
          <w:numId w:val="1"/>
        </w:numPr>
      </w:pPr>
      <w:r>
        <w:t>Increases their knowledge of other civil societies and how they work</w:t>
      </w:r>
    </w:p>
    <w:p w:rsidR="00646FB2" w:rsidRDefault="00646FB2" w:rsidP="00646FB2">
      <w:pPr>
        <w:pStyle w:val="ListParagraph"/>
        <w:numPr>
          <w:ilvl w:val="3"/>
          <w:numId w:val="1"/>
        </w:numPr>
      </w:pPr>
      <w:r>
        <w:t>Brings in greater sophistication in their actions</w:t>
      </w:r>
    </w:p>
    <w:p w:rsidR="00646FB2" w:rsidRDefault="00646FB2" w:rsidP="00646FB2">
      <w:pPr>
        <w:pStyle w:val="ListParagraph"/>
        <w:numPr>
          <w:ilvl w:val="3"/>
          <w:numId w:val="1"/>
        </w:numPr>
      </w:pPr>
      <w:r>
        <w:t>Presents an opportunity to work more collaboratively with government and business</w:t>
      </w:r>
    </w:p>
    <w:p w:rsidR="00646FB2" w:rsidRDefault="00646FB2" w:rsidP="00646FB2">
      <w:pPr>
        <w:pStyle w:val="ListParagraph"/>
        <w:numPr>
          <w:ilvl w:val="3"/>
          <w:numId w:val="1"/>
        </w:numPr>
      </w:pPr>
      <w:r>
        <w:t>Increases the complexity of civil society issues</w:t>
      </w:r>
    </w:p>
    <w:p w:rsidR="00646FB2" w:rsidRDefault="00646FB2" w:rsidP="00646FB2">
      <w:pPr>
        <w:pStyle w:val="Heading1"/>
        <w:rPr>
          <w:lang w:val="en-US"/>
        </w:rPr>
      </w:pPr>
      <w:r w:rsidRPr="00646FB2">
        <w:rPr>
          <w:lang w:val="en-US"/>
        </w:rPr>
        <w:t>Canada’s Domestic Macroenviroment</w:t>
      </w:r>
    </w:p>
    <w:p w:rsidR="00646FB2" w:rsidRDefault="00646FB2" w:rsidP="00646FB2">
      <w:pPr>
        <w:rPr>
          <w:lang w:val="en-US"/>
        </w:rPr>
      </w:pPr>
      <w:r>
        <w:rPr>
          <w:lang w:val="en-US"/>
        </w:rPr>
        <w:t>The new Canadian domestic macroenvironment requires:</w:t>
      </w:r>
    </w:p>
    <w:p w:rsidR="00646FB2" w:rsidRDefault="00646FB2" w:rsidP="00646FB2">
      <w:pPr>
        <w:pStyle w:val="ListParagraph"/>
        <w:numPr>
          <w:ilvl w:val="0"/>
          <w:numId w:val="1"/>
        </w:numPr>
        <w:rPr>
          <w:lang w:val="en-US"/>
        </w:rPr>
      </w:pPr>
      <w:r>
        <w:rPr>
          <w:lang w:val="en-US"/>
        </w:rPr>
        <w:t>The need to organize all the intelligence, imagination and innovation from stakeholders in order to innovate</w:t>
      </w:r>
    </w:p>
    <w:p w:rsidR="00646FB2" w:rsidRDefault="00646FB2" w:rsidP="00646FB2">
      <w:pPr>
        <w:pStyle w:val="ListParagraph"/>
        <w:numPr>
          <w:ilvl w:val="0"/>
          <w:numId w:val="1"/>
        </w:numPr>
        <w:rPr>
          <w:lang w:val="en-US"/>
        </w:rPr>
      </w:pPr>
      <w:r>
        <w:rPr>
          <w:lang w:val="en-US"/>
        </w:rPr>
        <w:t>Collecting the intelligence, imagination and innovation from stakeholders to compete effectively</w:t>
      </w:r>
    </w:p>
    <w:p w:rsidR="00646FB2" w:rsidRDefault="00646FB2" w:rsidP="00646FB2">
      <w:pPr>
        <w:pStyle w:val="ListParagraph"/>
        <w:numPr>
          <w:ilvl w:val="0"/>
          <w:numId w:val="1"/>
        </w:numPr>
        <w:rPr>
          <w:lang w:val="en-US"/>
        </w:rPr>
      </w:pPr>
      <w:r>
        <w:rPr>
          <w:lang w:val="en-US"/>
        </w:rPr>
        <w:t>Individuals from one the three segments to have sufficient knowledge of the other two</w:t>
      </w:r>
    </w:p>
    <w:p w:rsidR="00646FB2" w:rsidRDefault="00646FB2" w:rsidP="00646FB2">
      <w:pPr>
        <w:rPr>
          <w:lang w:val="en-US"/>
        </w:rPr>
      </w:pPr>
      <w:r>
        <w:rPr>
          <w:lang w:val="en-US"/>
        </w:rPr>
        <w:t>The three segments work well in Canada because of the following reasons:</w:t>
      </w:r>
    </w:p>
    <w:p w:rsidR="00646FB2" w:rsidRDefault="00646FB2" w:rsidP="00646FB2">
      <w:pPr>
        <w:pStyle w:val="ListParagraph"/>
        <w:numPr>
          <w:ilvl w:val="0"/>
          <w:numId w:val="1"/>
        </w:numPr>
        <w:rPr>
          <w:lang w:val="en-US"/>
        </w:rPr>
      </w:pPr>
      <w:r>
        <w:rPr>
          <w:lang w:val="en-US"/>
        </w:rPr>
        <w:t>It is a vast country</w:t>
      </w:r>
    </w:p>
    <w:p w:rsidR="00646FB2" w:rsidRDefault="00646FB2" w:rsidP="00646FB2">
      <w:pPr>
        <w:pStyle w:val="ListParagraph"/>
        <w:numPr>
          <w:ilvl w:val="0"/>
          <w:numId w:val="1"/>
        </w:numPr>
        <w:rPr>
          <w:lang w:val="en-US"/>
        </w:rPr>
      </w:pPr>
      <w:r>
        <w:rPr>
          <w:lang w:val="en-US"/>
        </w:rPr>
        <w:t>It contains a primarily urban and educated aging population</w:t>
      </w:r>
    </w:p>
    <w:p w:rsidR="00646FB2" w:rsidRDefault="00646FB2" w:rsidP="00646FB2">
      <w:pPr>
        <w:pStyle w:val="ListParagraph"/>
        <w:numPr>
          <w:ilvl w:val="0"/>
          <w:numId w:val="1"/>
        </w:numPr>
        <w:rPr>
          <w:lang w:val="en-US"/>
        </w:rPr>
      </w:pPr>
      <w:r>
        <w:rPr>
          <w:lang w:val="en-US"/>
        </w:rPr>
        <w:t>There are two sources of law for its government style, federal and provincial</w:t>
      </w:r>
    </w:p>
    <w:p w:rsidR="00646FB2" w:rsidRDefault="00646FB2" w:rsidP="00646FB2">
      <w:pPr>
        <w:pStyle w:val="ListParagraph"/>
        <w:numPr>
          <w:ilvl w:val="0"/>
          <w:numId w:val="1"/>
        </w:numPr>
        <w:rPr>
          <w:lang w:val="en-US"/>
        </w:rPr>
      </w:pPr>
      <w:r>
        <w:rPr>
          <w:lang w:val="en-US"/>
        </w:rPr>
        <w:t>The government is a key player in its economy</w:t>
      </w:r>
    </w:p>
    <w:p w:rsidR="00646FB2" w:rsidRDefault="00646FB2" w:rsidP="00646FB2">
      <w:pPr>
        <w:pStyle w:val="ListParagraph"/>
        <w:numPr>
          <w:ilvl w:val="0"/>
          <w:numId w:val="1"/>
        </w:numPr>
        <w:rPr>
          <w:lang w:val="en-US"/>
        </w:rPr>
      </w:pPr>
      <w:r>
        <w:rPr>
          <w:lang w:val="en-US"/>
        </w:rPr>
        <w:t xml:space="preserve">The civil society segment serves as a major economic and social </w:t>
      </w:r>
      <w:proofErr w:type="spellStart"/>
      <w:r>
        <w:rPr>
          <w:lang w:val="en-US"/>
        </w:rPr>
        <w:t>contributer</w:t>
      </w:r>
      <w:proofErr w:type="spellEnd"/>
    </w:p>
    <w:p w:rsidR="00646FB2" w:rsidRDefault="00646FB2" w:rsidP="00646FB2">
      <w:pPr>
        <w:rPr>
          <w:lang w:val="en-US"/>
        </w:rPr>
      </w:pPr>
    </w:p>
    <w:p w:rsidR="00646FB2" w:rsidRDefault="00646FB2" w:rsidP="00646FB2">
      <w:pPr>
        <w:rPr>
          <w:lang w:val="en-US"/>
        </w:rPr>
      </w:pPr>
    </w:p>
    <w:p w:rsidR="00646FB2" w:rsidRDefault="00646FB2" w:rsidP="00646FB2">
      <w:pPr>
        <w:rPr>
          <w:lang w:val="en-US"/>
        </w:rPr>
      </w:pPr>
      <w:r>
        <w:rPr>
          <w:noProof/>
          <w:lang w:eastAsia="en-CA"/>
        </w:rPr>
        <w:lastRenderedPageBreak/>
        <w:drawing>
          <wp:anchor distT="0" distB="0" distL="114300" distR="114300" simplePos="0" relativeHeight="251660288" behindDoc="0" locked="0" layoutInCell="1" allowOverlap="1">
            <wp:simplePos x="0" y="0"/>
            <wp:positionH relativeFrom="column">
              <wp:posOffset>266700</wp:posOffset>
            </wp:positionH>
            <wp:positionV relativeFrom="paragraph">
              <wp:posOffset>485775</wp:posOffset>
            </wp:positionV>
            <wp:extent cx="5486400" cy="3200400"/>
            <wp:effectExtent l="0" t="0" r="0" b="19050"/>
            <wp:wrapTopAndBottom/>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page">
              <wp14:pctWidth>0</wp14:pctWidth>
            </wp14:sizeRelH>
            <wp14:sizeRelV relativeFrom="page">
              <wp14:pctHeight>0</wp14:pctHeight>
            </wp14:sizeRelV>
          </wp:anchor>
        </w:drawing>
      </w:r>
      <w:r>
        <w:rPr>
          <w:lang w:val="en-US"/>
        </w:rPr>
        <w:t>So what is the social significance of the band U2?</w:t>
      </w:r>
    </w:p>
    <w:p w:rsidR="00A61BD6" w:rsidRDefault="00A61BD6" w:rsidP="00A61BD6">
      <w:pPr>
        <w:pStyle w:val="Heading1"/>
        <w:rPr>
          <w:lang w:val="en-US"/>
        </w:rPr>
      </w:pPr>
      <w:r>
        <w:rPr>
          <w:lang w:val="en-US"/>
        </w:rPr>
        <w:t>Readings</w:t>
      </w:r>
    </w:p>
    <w:p w:rsidR="00A61BD6" w:rsidRPr="00A61BD6" w:rsidRDefault="00A61BD6" w:rsidP="00A61BD6">
      <w:pPr>
        <w:pStyle w:val="ListParagraph"/>
        <w:numPr>
          <w:ilvl w:val="1"/>
          <w:numId w:val="3"/>
        </w:numPr>
        <w:rPr>
          <w:lang w:val="en-US"/>
        </w:rPr>
      </w:pPr>
      <w:r w:rsidRPr="00A61BD6">
        <w:rPr>
          <w:lang w:val="en-US"/>
        </w:rPr>
        <w:t>The complexity of business and society – business and society involves studying the background of Canadian business systems as well as examining the issues confronting them. This study does not focus on what is right and wrong, but rather it looks at the best analysis of problems and issues using information from different sources.</w:t>
      </w:r>
    </w:p>
    <w:p w:rsidR="00A61BD6" w:rsidRDefault="00A61BD6" w:rsidP="00A61BD6">
      <w:pPr>
        <w:pStyle w:val="ListParagraph"/>
        <w:ind w:left="360"/>
        <w:rPr>
          <w:lang w:val="en-US"/>
        </w:rPr>
      </w:pPr>
    </w:p>
    <w:p w:rsidR="00A61BD6" w:rsidRDefault="00A61BD6" w:rsidP="00A61BD6">
      <w:pPr>
        <w:rPr>
          <w:lang w:val="en-US"/>
        </w:rPr>
      </w:pPr>
      <w:r w:rsidRPr="00A61BD6">
        <w:rPr>
          <w:lang w:val="en-US"/>
        </w:rPr>
        <w:t>1.4</w:t>
      </w:r>
      <w:r>
        <w:rPr>
          <w:lang w:val="en-US"/>
        </w:rPr>
        <w:t xml:space="preserve"> The Canadian business system – a few terms need to be learned:</w:t>
      </w:r>
    </w:p>
    <w:p w:rsidR="00A61BD6" w:rsidRPr="00A61BD6" w:rsidRDefault="00A61BD6" w:rsidP="00A61BD6">
      <w:pPr>
        <w:pStyle w:val="Heading9"/>
        <w:numPr>
          <w:ilvl w:val="0"/>
          <w:numId w:val="4"/>
        </w:numPr>
        <w:rPr>
          <w:i w:val="0"/>
          <w:color w:val="auto"/>
          <w:sz w:val="22"/>
          <w:lang w:val="en-US"/>
        </w:rPr>
      </w:pPr>
      <w:r w:rsidRPr="00A61BD6">
        <w:rPr>
          <w:i w:val="0"/>
          <w:color w:val="auto"/>
          <w:sz w:val="22"/>
          <w:lang w:val="en-US"/>
        </w:rPr>
        <w:t>Economic System – uses the society’s resources (land, labor, capital) to meet society’s needs.</w:t>
      </w:r>
    </w:p>
    <w:p w:rsidR="00A61BD6" w:rsidRDefault="00A61BD6" w:rsidP="00A61BD6">
      <w:pPr>
        <w:pStyle w:val="ListParagraph"/>
        <w:numPr>
          <w:ilvl w:val="0"/>
          <w:numId w:val="4"/>
        </w:numPr>
        <w:rPr>
          <w:lang w:val="en-US"/>
        </w:rPr>
      </w:pPr>
      <w:r>
        <w:rPr>
          <w:lang w:val="en-US"/>
        </w:rPr>
        <w:t>Capitalism – economic system that allows private ownership of the resources and decisions are made by individuals with the aim to make a profit</w:t>
      </w:r>
    </w:p>
    <w:p w:rsidR="00A61BD6" w:rsidRDefault="00A61BD6" w:rsidP="00A61BD6">
      <w:pPr>
        <w:pStyle w:val="ListParagraph"/>
        <w:numPr>
          <w:ilvl w:val="0"/>
          <w:numId w:val="4"/>
        </w:numPr>
        <w:rPr>
          <w:lang w:val="en-US"/>
        </w:rPr>
      </w:pPr>
      <w:r>
        <w:rPr>
          <w:lang w:val="en-US"/>
        </w:rPr>
        <w:t>Free Enterprise system – a system that is characterized by private ownership, profit motive, and limited interference from the government</w:t>
      </w:r>
    </w:p>
    <w:p w:rsidR="00A61BD6" w:rsidRDefault="00A61BD6" w:rsidP="00A61BD6">
      <w:pPr>
        <w:pStyle w:val="ListParagraph"/>
        <w:numPr>
          <w:ilvl w:val="0"/>
          <w:numId w:val="4"/>
        </w:numPr>
        <w:rPr>
          <w:lang w:val="en-US"/>
        </w:rPr>
      </w:pPr>
      <w:r>
        <w:rPr>
          <w:lang w:val="en-US"/>
        </w:rPr>
        <w:t xml:space="preserve">Laissez Faire capitalism </w:t>
      </w:r>
      <w:r w:rsidR="00E335B1">
        <w:rPr>
          <w:lang w:val="en-US"/>
        </w:rPr>
        <w:t>–</w:t>
      </w:r>
      <w:r>
        <w:rPr>
          <w:lang w:val="en-US"/>
        </w:rPr>
        <w:t xml:space="preserve"> </w:t>
      </w:r>
      <w:r w:rsidR="00E335B1">
        <w:rPr>
          <w:lang w:val="en-US"/>
        </w:rPr>
        <w:t>a system where there is minimal interference from the government and they just provide the bare essentials such as security or fire protection</w:t>
      </w:r>
    </w:p>
    <w:p w:rsidR="00E335B1" w:rsidRDefault="00E335B1" w:rsidP="00A61BD6">
      <w:pPr>
        <w:pStyle w:val="ListParagraph"/>
        <w:numPr>
          <w:ilvl w:val="0"/>
          <w:numId w:val="4"/>
        </w:numPr>
        <w:rPr>
          <w:lang w:val="en-US"/>
        </w:rPr>
      </w:pPr>
      <w:r>
        <w:rPr>
          <w:lang w:val="en-US"/>
        </w:rPr>
        <w:t>Responsible enterprise system – a system that is laissez faire capitalism but works with the fact that businesses are responsible to the society for their actions (accountability)</w:t>
      </w:r>
    </w:p>
    <w:p w:rsidR="00E335B1" w:rsidRDefault="00E335B1" w:rsidP="00A61BD6">
      <w:pPr>
        <w:pStyle w:val="ListParagraph"/>
        <w:numPr>
          <w:ilvl w:val="0"/>
          <w:numId w:val="4"/>
        </w:numPr>
        <w:rPr>
          <w:lang w:val="en-US"/>
        </w:rPr>
      </w:pPr>
      <w:r>
        <w:rPr>
          <w:lang w:val="en-US"/>
        </w:rPr>
        <w:t>Stakeholder Capitalism – a system where corporations accept broader obligations beyond financial ones for shareholders.</w:t>
      </w:r>
      <w:bookmarkStart w:id="0" w:name="_GoBack"/>
      <w:bookmarkEnd w:id="0"/>
    </w:p>
    <w:sectPr w:rsidR="00E335B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6F9" w:rsidRDefault="000006F9" w:rsidP="00646FB2">
      <w:pPr>
        <w:spacing w:after="0" w:line="240" w:lineRule="auto"/>
      </w:pPr>
      <w:r>
        <w:separator/>
      </w:r>
    </w:p>
  </w:endnote>
  <w:endnote w:type="continuationSeparator" w:id="0">
    <w:p w:rsidR="000006F9" w:rsidRDefault="000006F9" w:rsidP="00646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6F9" w:rsidRDefault="000006F9" w:rsidP="00646FB2">
      <w:pPr>
        <w:spacing w:after="0" w:line="240" w:lineRule="auto"/>
      </w:pPr>
      <w:r>
        <w:separator/>
      </w:r>
    </w:p>
  </w:footnote>
  <w:footnote w:type="continuationSeparator" w:id="0">
    <w:p w:rsidR="000006F9" w:rsidRDefault="000006F9" w:rsidP="00646FB2">
      <w:pPr>
        <w:spacing w:after="0" w:line="240" w:lineRule="auto"/>
      </w:pPr>
      <w:r>
        <w:continuationSeparator/>
      </w:r>
    </w:p>
  </w:footnote>
  <w:footnote w:id="1">
    <w:p w:rsidR="00646FB2" w:rsidRDefault="00646FB2">
      <w:pPr>
        <w:pStyle w:val="FootnoteText"/>
      </w:pPr>
      <w:r>
        <w:rPr>
          <w:rStyle w:val="FootnoteReference"/>
        </w:rPr>
        <w:footnoteRef/>
      </w:r>
      <w:r>
        <w:t xml:space="preserve"> Promoting the welfare of others, i.e. donating money to good causes.</w:t>
      </w:r>
    </w:p>
  </w:footnote>
  <w:footnote w:id="2">
    <w:p w:rsidR="00646FB2" w:rsidRDefault="00646FB2">
      <w:pPr>
        <w:pStyle w:val="FootnoteText"/>
      </w:pPr>
      <w:r>
        <w:rPr>
          <w:rStyle w:val="FootnoteReference"/>
        </w:rPr>
        <w:footnoteRef/>
      </w:r>
      <w:r>
        <w:t xml:space="preserve"> Connection</w:t>
      </w:r>
    </w:p>
  </w:footnote>
  <w:footnote w:id="3">
    <w:p w:rsidR="00646FB2" w:rsidRDefault="00646FB2">
      <w:pPr>
        <w:pStyle w:val="FootnoteText"/>
      </w:pPr>
      <w:r>
        <w:rPr>
          <w:rStyle w:val="FootnoteReference"/>
        </w:rPr>
        <w:footnoteRef/>
      </w:r>
      <w:r>
        <w:t xml:space="preserve"> Working together to the same end</w:t>
      </w:r>
    </w:p>
  </w:footnote>
  <w:footnote w:id="4">
    <w:p w:rsidR="00646FB2" w:rsidRDefault="00646FB2">
      <w:pPr>
        <w:pStyle w:val="FootnoteText"/>
      </w:pPr>
      <w:r>
        <w:rPr>
          <w:rStyle w:val="FootnoteReference"/>
        </w:rPr>
        <w:footnoteRef/>
      </w:r>
      <w:r>
        <w:t xml:space="preserve"> Exchanging things with others for mutual benefits</w:t>
      </w:r>
    </w:p>
  </w:footnote>
  <w:footnote w:id="5">
    <w:p w:rsidR="00646FB2" w:rsidRDefault="00646FB2">
      <w:pPr>
        <w:pStyle w:val="FootnoteText"/>
      </w:pPr>
      <w:r>
        <w:rPr>
          <w:rStyle w:val="FootnoteReference"/>
        </w:rPr>
        <w:footnoteRef/>
      </w:r>
      <w:r>
        <w:t xml:space="preserve"> Unity or agreement of feeling or action</w:t>
      </w:r>
    </w:p>
  </w:footnote>
  <w:footnote w:id="6">
    <w:p w:rsidR="00646FB2" w:rsidRDefault="00646FB2">
      <w:pPr>
        <w:pStyle w:val="FootnoteText"/>
      </w:pPr>
      <w:r>
        <w:rPr>
          <w:rStyle w:val="FootnoteReference"/>
        </w:rPr>
        <w:footnoteRef/>
      </w:r>
      <w:r>
        <w:t xml:space="preserve"> Compelling by force of authority</w:t>
      </w:r>
    </w:p>
  </w:footnote>
  <w:footnote w:id="7">
    <w:p w:rsidR="00646FB2" w:rsidRDefault="00646FB2">
      <w:pPr>
        <w:pStyle w:val="FootnoteText"/>
      </w:pPr>
      <w:r>
        <w:rPr>
          <w:rStyle w:val="FootnoteReference"/>
        </w:rPr>
        <w:footnoteRef/>
      </w:r>
      <w:r>
        <w:t xml:space="preserve"> Group</w:t>
      </w:r>
    </w:p>
  </w:footnote>
  <w:footnote w:id="8">
    <w:p w:rsidR="00646FB2" w:rsidRDefault="00646FB2">
      <w:pPr>
        <w:pStyle w:val="FootnoteText"/>
      </w:pPr>
      <w:r>
        <w:rPr>
          <w:rStyle w:val="FootnoteReference"/>
        </w:rPr>
        <w:footnoteRef/>
      </w:r>
      <w:r>
        <w:t xml:space="preserve"> A Model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4451"/>
    <w:multiLevelType w:val="hybridMultilevel"/>
    <w:tmpl w:val="421E0D5E"/>
    <w:lvl w:ilvl="0" w:tplc="37AE99DE">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A6F6B58"/>
    <w:multiLevelType w:val="hybridMultilevel"/>
    <w:tmpl w:val="5168555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7645BBA"/>
    <w:multiLevelType w:val="hybridMultilevel"/>
    <w:tmpl w:val="4308EA1E"/>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3">
    <w:nsid w:val="7823187E"/>
    <w:multiLevelType w:val="multilevel"/>
    <w:tmpl w:val="7B781F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C14"/>
    <w:rsid w:val="000006F9"/>
    <w:rsid w:val="001E3C9E"/>
    <w:rsid w:val="002A2C14"/>
    <w:rsid w:val="004D186F"/>
    <w:rsid w:val="005028F7"/>
    <w:rsid w:val="00646FB2"/>
    <w:rsid w:val="00A61BD6"/>
    <w:rsid w:val="00AF5CB4"/>
    <w:rsid w:val="00D72B63"/>
    <w:rsid w:val="00E335B1"/>
    <w:rsid w:val="00E9221A"/>
    <w:rsid w:val="00E9406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46FB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61BD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61BD6"/>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A61BD6"/>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A61BD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A61BD6"/>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A61BD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A61BD6"/>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A61BD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2C14"/>
    <w:pPr>
      <w:ind w:left="720"/>
      <w:contextualSpacing/>
    </w:pPr>
  </w:style>
  <w:style w:type="paragraph" w:styleId="BalloonText">
    <w:name w:val="Balloon Text"/>
    <w:basedOn w:val="Normal"/>
    <w:link w:val="BalloonTextChar"/>
    <w:uiPriority w:val="99"/>
    <w:semiHidden/>
    <w:unhideWhenUsed/>
    <w:rsid w:val="00646F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6FB2"/>
    <w:rPr>
      <w:rFonts w:ascii="Tahoma" w:hAnsi="Tahoma" w:cs="Tahoma"/>
      <w:sz w:val="16"/>
      <w:szCs w:val="16"/>
    </w:rPr>
  </w:style>
  <w:style w:type="paragraph" w:styleId="FootnoteText">
    <w:name w:val="footnote text"/>
    <w:basedOn w:val="Normal"/>
    <w:link w:val="FootnoteTextChar"/>
    <w:uiPriority w:val="99"/>
    <w:semiHidden/>
    <w:unhideWhenUsed/>
    <w:rsid w:val="00646FB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6FB2"/>
    <w:rPr>
      <w:sz w:val="20"/>
      <w:szCs w:val="20"/>
    </w:rPr>
  </w:style>
  <w:style w:type="character" w:styleId="FootnoteReference">
    <w:name w:val="footnote reference"/>
    <w:basedOn w:val="DefaultParagraphFont"/>
    <w:uiPriority w:val="99"/>
    <w:semiHidden/>
    <w:unhideWhenUsed/>
    <w:rsid w:val="00646FB2"/>
    <w:rPr>
      <w:vertAlign w:val="superscript"/>
    </w:rPr>
  </w:style>
  <w:style w:type="character" w:customStyle="1" w:styleId="Heading1Char">
    <w:name w:val="Heading 1 Char"/>
    <w:basedOn w:val="DefaultParagraphFont"/>
    <w:link w:val="Heading1"/>
    <w:uiPriority w:val="9"/>
    <w:rsid w:val="00646FB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61BD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A61BD6"/>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A61BD6"/>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A61BD6"/>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A61BD6"/>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A61BD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A61BD6"/>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A61BD6"/>
    <w:rPr>
      <w:rFonts w:asciiTheme="majorHAnsi" w:eastAsiaTheme="majorEastAsia" w:hAnsiTheme="majorHAnsi" w:cstheme="majorBidi"/>
      <w:i/>
      <w:iCs/>
      <w:color w:val="404040" w:themeColor="text1" w:themeTint="B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46FB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61BD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61BD6"/>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A61BD6"/>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A61BD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A61BD6"/>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A61BD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A61BD6"/>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A61BD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2C14"/>
    <w:pPr>
      <w:ind w:left="720"/>
      <w:contextualSpacing/>
    </w:pPr>
  </w:style>
  <w:style w:type="paragraph" w:styleId="BalloonText">
    <w:name w:val="Balloon Text"/>
    <w:basedOn w:val="Normal"/>
    <w:link w:val="BalloonTextChar"/>
    <w:uiPriority w:val="99"/>
    <w:semiHidden/>
    <w:unhideWhenUsed/>
    <w:rsid w:val="00646F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6FB2"/>
    <w:rPr>
      <w:rFonts w:ascii="Tahoma" w:hAnsi="Tahoma" w:cs="Tahoma"/>
      <w:sz w:val="16"/>
      <w:szCs w:val="16"/>
    </w:rPr>
  </w:style>
  <w:style w:type="paragraph" w:styleId="FootnoteText">
    <w:name w:val="footnote text"/>
    <w:basedOn w:val="Normal"/>
    <w:link w:val="FootnoteTextChar"/>
    <w:uiPriority w:val="99"/>
    <w:semiHidden/>
    <w:unhideWhenUsed/>
    <w:rsid w:val="00646FB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6FB2"/>
    <w:rPr>
      <w:sz w:val="20"/>
      <w:szCs w:val="20"/>
    </w:rPr>
  </w:style>
  <w:style w:type="character" w:styleId="FootnoteReference">
    <w:name w:val="footnote reference"/>
    <w:basedOn w:val="DefaultParagraphFont"/>
    <w:uiPriority w:val="99"/>
    <w:semiHidden/>
    <w:unhideWhenUsed/>
    <w:rsid w:val="00646FB2"/>
    <w:rPr>
      <w:vertAlign w:val="superscript"/>
    </w:rPr>
  </w:style>
  <w:style w:type="character" w:customStyle="1" w:styleId="Heading1Char">
    <w:name w:val="Heading 1 Char"/>
    <w:basedOn w:val="DefaultParagraphFont"/>
    <w:link w:val="Heading1"/>
    <w:uiPriority w:val="9"/>
    <w:rsid w:val="00646FB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61BD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A61BD6"/>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A61BD6"/>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A61BD6"/>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A61BD6"/>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A61BD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A61BD6"/>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A61BD6"/>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5" Type="http://schemas.openxmlformats.org/officeDocument/2006/relationships/settings" Target="settings.xml"/><Relationship Id="rId15" Type="http://schemas.microsoft.com/office/2007/relationships/diagramDrawing" Target="diagrams/drawing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E3E1A05-264C-434F-9D93-1CD54DDE13CA}" type="doc">
      <dgm:prSet loTypeId="urn:microsoft.com/office/officeart/2005/8/layout/radial4" loCatId="relationship" qsTypeId="urn:microsoft.com/office/officeart/2005/8/quickstyle/simple1" qsCatId="simple" csTypeId="urn:microsoft.com/office/officeart/2005/8/colors/colorful5" csCatId="colorful" phldr="1"/>
      <dgm:spPr/>
      <dgm:t>
        <a:bodyPr/>
        <a:lstStyle/>
        <a:p>
          <a:endParaRPr lang="en-CA"/>
        </a:p>
      </dgm:t>
    </dgm:pt>
    <dgm:pt modelId="{02FEFB5F-D13F-4427-BB98-37B89D7D8CC8}">
      <dgm:prSet phldrT="[Text]"/>
      <dgm:spPr/>
      <dgm:t>
        <a:bodyPr/>
        <a:lstStyle/>
        <a:p>
          <a:r>
            <a:rPr lang="en-CA"/>
            <a:t>U2 also has a business - society relationship</a:t>
          </a:r>
        </a:p>
      </dgm:t>
    </dgm:pt>
    <dgm:pt modelId="{7B8BBB50-63B0-48B1-8D24-822255BA5D94}" type="parTrans" cxnId="{B990340E-A1D5-4F77-9AEB-4A2815DE67B6}">
      <dgm:prSet/>
      <dgm:spPr/>
      <dgm:t>
        <a:bodyPr/>
        <a:lstStyle/>
        <a:p>
          <a:endParaRPr lang="en-CA"/>
        </a:p>
      </dgm:t>
    </dgm:pt>
    <dgm:pt modelId="{1F703E74-0C95-4530-8A11-0A3E7D1F615A}" type="sibTrans" cxnId="{B990340E-A1D5-4F77-9AEB-4A2815DE67B6}">
      <dgm:prSet/>
      <dgm:spPr/>
      <dgm:t>
        <a:bodyPr/>
        <a:lstStyle/>
        <a:p>
          <a:endParaRPr lang="en-CA"/>
        </a:p>
      </dgm:t>
    </dgm:pt>
    <dgm:pt modelId="{AA7A5EBC-6EDB-46E5-ABB4-035BB5F8C998}">
      <dgm:prSet phldrT="[Text]"/>
      <dgm:spPr/>
      <dgm:t>
        <a:bodyPr/>
        <a:lstStyle/>
        <a:p>
          <a:r>
            <a:rPr lang="en-CA"/>
            <a:t>It has an effect on the civil society:</a:t>
          </a:r>
        </a:p>
        <a:p>
          <a:r>
            <a:rPr lang="en-CA"/>
            <a:t>it entertains people, offends and pleases certain stakeholders,</a:t>
          </a:r>
        </a:p>
        <a:p>
          <a:r>
            <a:rPr lang="en-CA"/>
            <a:t>indirectly employ health professionals at concerts</a:t>
          </a:r>
        </a:p>
      </dgm:t>
    </dgm:pt>
    <dgm:pt modelId="{7B1E8E79-42E6-4729-9B06-877D2AE77B2A}" type="parTrans" cxnId="{105A55C6-77C4-4C1D-A00C-78D5EB21576D}">
      <dgm:prSet/>
      <dgm:spPr/>
      <dgm:t>
        <a:bodyPr/>
        <a:lstStyle/>
        <a:p>
          <a:endParaRPr lang="en-CA"/>
        </a:p>
      </dgm:t>
    </dgm:pt>
    <dgm:pt modelId="{A6D99FB2-1D33-48A6-9D0F-A65E5CB2B996}" type="sibTrans" cxnId="{105A55C6-77C4-4C1D-A00C-78D5EB21576D}">
      <dgm:prSet/>
      <dgm:spPr/>
      <dgm:t>
        <a:bodyPr/>
        <a:lstStyle/>
        <a:p>
          <a:endParaRPr lang="en-CA"/>
        </a:p>
      </dgm:t>
    </dgm:pt>
    <dgm:pt modelId="{B514F83B-8A55-40D1-819E-B1F7A9C94E04}">
      <dgm:prSet phldrT="[Text]"/>
      <dgm:spPr/>
      <dgm:t>
        <a:bodyPr/>
        <a:lstStyle/>
        <a:p>
          <a:r>
            <a:rPr lang="en-CA"/>
            <a:t>It affects the government:</a:t>
          </a:r>
        </a:p>
        <a:p>
          <a:r>
            <a:rPr lang="en-CA"/>
            <a:t>it pays taxes, employs people, respects legal constraints set,</a:t>
          </a:r>
        </a:p>
      </dgm:t>
    </dgm:pt>
    <dgm:pt modelId="{9CBEB76F-E011-41ED-A00E-98F038A635AC}" type="parTrans" cxnId="{22274961-5476-4504-8CF6-B7A3A5342986}">
      <dgm:prSet/>
      <dgm:spPr/>
      <dgm:t>
        <a:bodyPr/>
        <a:lstStyle/>
        <a:p>
          <a:endParaRPr lang="en-CA"/>
        </a:p>
      </dgm:t>
    </dgm:pt>
    <dgm:pt modelId="{536594F8-1317-407F-8768-A927D14C3082}" type="sibTrans" cxnId="{22274961-5476-4504-8CF6-B7A3A5342986}">
      <dgm:prSet/>
      <dgm:spPr/>
      <dgm:t>
        <a:bodyPr/>
        <a:lstStyle/>
        <a:p>
          <a:endParaRPr lang="en-CA"/>
        </a:p>
      </dgm:t>
    </dgm:pt>
    <dgm:pt modelId="{D150E1CC-5D28-4A4E-A125-F1A7A8836A79}">
      <dgm:prSet phldrT="[Text]"/>
      <dgm:spPr/>
      <dgm:t>
        <a:bodyPr/>
        <a:lstStyle/>
        <a:p>
          <a:r>
            <a:rPr lang="en-CA"/>
            <a:t>It is a business:</a:t>
          </a:r>
        </a:p>
        <a:p>
          <a:r>
            <a:rPr lang="en-CA"/>
            <a:t>has the elements of revenues, expenses, planning, organizing, leading, controlling, marketing etc</a:t>
          </a:r>
        </a:p>
      </dgm:t>
    </dgm:pt>
    <dgm:pt modelId="{AC6C6D76-C211-4C6F-BAC1-29BA9B9CC7DD}" type="parTrans" cxnId="{6E16D8DB-BE1F-4873-908D-B506DBAEBB88}">
      <dgm:prSet/>
      <dgm:spPr/>
      <dgm:t>
        <a:bodyPr/>
        <a:lstStyle/>
        <a:p>
          <a:endParaRPr lang="en-CA"/>
        </a:p>
      </dgm:t>
    </dgm:pt>
    <dgm:pt modelId="{A21F6456-4EB0-4ADC-8439-C4154E1330B7}" type="sibTrans" cxnId="{6E16D8DB-BE1F-4873-908D-B506DBAEBB88}">
      <dgm:prSet/>
      <dgm:spPr/>
      <dgm:t>
        <a:bodyPr/>
        <a:lstStyle/>
        <a:p>
          <a:endParaRPr lang="en-CA"/>
        </a:p>
      </dgm:t>
    </dgm:pt>
    <dgm:pt modelId="{3D0FBD8D-9E74-40F1-B0B3-D158C9B1711F}" type="pres">
      <dgm:prSet presAssocID="{8E3E1A05-264C-434F-9D93-1CD54DDE13CA}" presName="cycle" presStyleCnt="0">
        <dgm:presLayoutVars>
          <dgm:chMax val="1"/>
          <dgm:dir/>
          <dgm:animLvl val="ctr"/>
          <dgm:resizeHandles val="exact"/>
        </dgm:presLayoutVars>
      </dgm:prSet>
      <dgm:spPr/>
      <dgm:t>
        <a:bodyPr/>
        <a:lstStyle/>
        <a:p>
          <a:endParaRPr lang="en-CA"/>
        </a:p>
      </dgm:t>
    </dgm:pt>
    <dgm:pt modelId="{9DA6DF75-C1DF-4D4A-A2DF-54EE148801E6}" type="pres">
      <dgm:prSet presAssocID="{02FEFB5F-D13F-4427-BB98-37B89D7D8CC8}" presName="centerShape" presStyleLbl="node0" presStyleIdx="0" presStyleCnt="1"/>
      <dgm:spPr/>
      <dgm:t>
        <a:bodyPr/>
        <a:lstStyle/>
        <a:p>
          <a:endParaRPr lang="en-CA"/>
        </a:p>
      </dgm:t>
    </dgm:pt>
    <dgm:pt modelId="{278C00FB-0026-49DB-9391-B1A404FBF6B3}" type="pres">
      <dgm:prSet presAssocID="{7B1E8E79-42E6-4729-9B06-877D2AE77B2A}" presName="parTrans" presStyleLbl="bgSibTrans2D1" presStyleIdx="0" presStyleCnt="3"/>
      <dgm:spPr/>
      <dgm:t>
        <a:bodyPr/>
        <a:lstStyle/>
        <a:p>
          <a:endParaRPr lang="en-CA"/>
        </a:p>
      </dgm:t>
    </dgm:pt>
    <dgm:pt modelId="{3AEB5199-051F-47EB-9E5F-950879A78A6A}" type="pres">
      <dgm:prSet presAssocID="{AA7A5EBC-6EDB-46E5-ABB4-035BB5F8C998}" presName="node" presStyleLbl="node1" presStyleIdx="0" presStyleCnt="3">
        <dgm:presLayoutVars>
          <dgm:bulletEnabled val="1"/>
        </dgm:presLayoutVars>
      </dgm:prSet>
      <dgm:spPr/>
      <dgm:t>
        <a:bodyPr/>
        <a:lstStyle/>
        <a:p>
          <a:endParaRPr lang="en-CA"/>
        </a:p>
      </dgm:t>
    </dgm:pt>
    <dgm:pt modelId="{FC92B73A-D451-4E96-B436-9A5BA79D9B6C}" type="pres">
      <dgm:prSet presAssocID="{9CBEB76F-E011-41ED-A00E-98F038A635AC}" presName="parTrans" presStyleLbl="bgSibTrans2D1" presStyleIdx="1" presStyleCnt="3"/>
      <dgm:spPr/>
      <dgm:t>
        <a:bodyPr/>
        <a:lstStyle/>
        <a:p>
          <a:endParaRPr lang="en-CA"/>
        </a:p>
      </dgm:t>
    </dgm:pt>
    <dgm:pt modelId="{6B226F54-FE94-491B-94DC-BA156E26986D}" type="pres">
      <dgm:prSet presAssocID="{B514F83B-8A55-40D1-819E-B1F7A9C94E04}" presName="node" presStyleLbl="node1" presStyleIdx="1" presStyleCnt="3">
        <dgm:presLayoutVars>
          <dgm:bulletEnabled val="1"/>
        </dgm:presLayoutVars>
      </dgm:prSet>
      <dgm:spPr/>
      <dgm:t>
        <a:bodyPr/>
        <a:lstStyle/>
        <a:p>
          <a:endParaRPr lang="en-CA"/>
        </a:p>
      </dgm:t>
    </dgm:pt>
    <dgm:pt modelId="{BEF4F199-71DC-48C5-9267-75B6397B56F9}" type="pres">
      <dgm:prSet presAssocID="{AC6C6D76-C211-4C6F-BAC1-29BA9B9CC7DD}" presName="parTrans" presStyleLbl="bgSibTrans2D1" presStyleIdx="2" presStyleCnt="3"/>
      <dgm:spPr/>
      <dgm:t>
        <a:bodyPr/>
        <a:lstStyle/>
        <a:p>
          <a:endParaRPr lang="en-CA"/>
        </a:p>
      </dgm:t>
    </dgm:pt>
    <dgm:pt modelId="{5A333513-3008-493A-9049-A839CCF1E95D}" type="pres">
      <dgm:prSet presAssocID="{D150E1CC-5D28-4A4E-A125-F1A7A8836A79}" presName="node" presStyleLbl="node1" presStyleIdx="2" presStyleCnt="3">
        <dgm:presLayoutVars>
          <dgm:bulletEnabled val="1"/>
        </dgm:presLayoutVars>
      </dgm:prSet>
      <dgm:spPr/>
      <dgm:t>
        <a:bodyPr/>
        <a:lstStyle/>
        <a:p>
          <a:endParaRPr lang="en-CA"/>
        </a:p>
      </dgm:t>
    </dgm:pt>
  </dgm:ptLst>
  <dgm:cxnLst>
    <dgm:cxn modelId="{105A55C6-77C4-4C1D-A00C-78D5EB21576D}" srcId="{02FEFB5F-D13F-4427-BB98-37B89D7D8CC8}" destId="{AA7A5EBC-6EDB-46E5-ABB4-035BB5F8C998}" srcOrd="0" destOrd="0" parTransId="{7B1E8E79-42E6-4729-9B06-877D2AE77B2A}" sibTransId="{A6D99FB2-1D33-48A6-9D0F-A65E5CB2B996}"/>
    <dgm:cxn modelId="{22274961-5476-4504-8CF6-B7A3A5342986}" srcId="{02FEFB5F-D13F-4427-BB98-37B89D7D8CC8}" destId="{B514F83B-8A55-40D1-819E-B1F7A9C94E04}" srcOrd="1" destOrd="0" parTransId="{9CBEB76F-E011-41ED-A00E-98F038A635AC}" sibTransId="{536594F8-1317-407F-8768-A927D14C3082}"/>
    <dgm:cxn modelId="{C3C823A1-9786-4FA9-854E-F632C09655ED}" type="presOf" srcId="{9CBEB76F-E011-41ED-A00E-98F038A635AC}" destId="{FC92B73A-D451-4E96-B436-9A5BA79D9B6C}" srcOrd="0" destOrd="0" presId="urn:microsoft.com/office/officeart/2005/8/layout/radial4"/>
    <dgm:cxn modelId="{E3F18ACF-9AEB-4346-AD04-1AE0F8F61AAC}" type="presOf" srcId="{B514F83B-8A55-40D1-819E-B1F7A9C94E04}" destId="{6B226F54-FE94-491B-94DC-BA156E26986D}" srcOrd="0" destOrd="0" presId="urn:microsoft.com/office/officeart/2005/8/layout/radial4"/>
    <dgm:cxn modelId="{6E16D8DB-BE1F-4873-908D-B506DBAEBB88}" srcId="{02FEFB5F-D13F-4427-BB98-37B89D7D8CC8}" destId="{D150E1CC-5D28-4A4E-A125-F1A7A8836A79}" srcOrd="2" destOrd="0" parTransId="{AC6C6D76-C211-4C6F-BAC1-29BA9B9CC7DD}" sibTransId="{A21F6456-4EB0-4ADC-8439-C4154E1330B7}"/>
    <dgm:cxn modelId="{F50F3DCA-C5E3-4484-AA9C-BA3650360AEB}" type="presOf" srcId="{AA7A5EBC-6EDB-46E5-ABB4-035BB5F8C998}" destId="{3AEB5199-051F-47EB-9E5F-950879A78A6A}" srcOrd="0" destOrd="0" presId="urn:microsoft.com/office/officeart/2005/8/layout/radial4"/>
    <dgm:cxn modelId="{4ADF3AE8-5162-4830-B7AC-13040867592D}" type="presOf" srcId="{8E3E1A05-264C-434F-9D93-1CD54DDE13CA}" destId="{3D0FBD8D-9E74-40F1-B0B3-D158C9B1711F}" srcOrd="0" destOrd="0" presId="urn:microsoft.com/office/officeart/2005/8/layout/radial4"/>
    <dgm:cxn modelId="{A516A706-D86C-40D7-86A3-E99D0DFD398B}" type="presOf" srcId="{D150E1CC-5D28-4A4E-A125-F1A7A8836A79}" destId="{5A333513-3008-493A-9049-A839CCF1E95D}" srcOrd="0" destOrd="0" presId="urn:microsoft.com/office/officeart/2005/8/layout/radial4"/>
    <dgm:cxn modelId="{7DBD3426-27CB-4A48-A53E-3B27A09674FE}" type="presOf" srcId="{02FEFB5F-D13F-4427-BB98-37B89D7D8CC8}" destId="{9DA6DF75-C1DF-4D4A-A2DF-54EE148801E6}" srcOrd="0" destOrd="0" presId="urn:microsoft.com/office/officeart/2005/8/layout/radial4"/>
    <dgm:cxn modelId="{FF1C2F7C-C1EE-46E7-BA6D-146E1E044D4E}" type="presOf" srcId="{AC6C6D76-C211-4C6F-BAC1-29BA9B9CC7DD}" destId="{BEF4F199-71DC-48C5-9267-75B6397B56F9}" srcOrd="0" destOrd="0" presId="urn:microsoft.com/office/officeart/2005/8/layout/radial4"/>
    <dgm:cxn modelId="{B990340E-A1D5-4F77-9AEB-4A2815DE67B6}" srcId="{8E3E1A05-264C-434F-9D93-1CD54DDE13CA}" destId="{02FEFB5F-D13F-4427-BB98-37B89D7D8CC8}" srcOrd="0" destOrd="0" parTransId="{7B8BBB50-63B0-48B1-8D24-822255BA5D94}" sibTransId="{1F703E74-0C95-4530-8A11-0A3E7D1F615A}"/>
    <dgm:cxn modelId="{9EC37546-F6FE-44E8-92AE-5A7DBC37A4F8}" type="presOf" srcId="{7B1E8E79-42E6-4729-9B06-877D2AE77B2A}" destId="{278C00FB-0026-49DB-9391-B1A404FBF6B3}" srcOrd="0" destOrd="0" presId="urn:microsoft.com/office/officeart/2005/8/layout/radial4"/>
    <dgm:cxn modelId="{707F4A5F-109C-4C6D-B379-E7665A5A729B}" type="presParOf" srcId="{3D0FBD8D-9E74-40F1-B0B3-D158C9B1711F}" destId="{9DA6DF75-C1DF-4D4A-A2DF-54EE148801E6}" srcOrd="0" destOrd="0" presId="urn:microsoft.com/office/officeart/2005/8/layout/radial4"/>
    <dgm:cxn modelId="{E7185BEB-244A-4609-A8CF-2F48A71E8D08}" type="presParOf" srcId="{3D0FBD8D-9E74-40F1-B0B3-D158C9B1711F}" destId="{278C00FB-0026-49DB-9391-B1A404FBF6B3}" srcOrd="1" destOrd="0" presId="urn:microsoft.com/office/officeart/2005/8/layout/radial4"/>
    <dgm:cxn modelId="{7D1283CD-5976-4037-95B9-96C1172F1C5D}" type="presParOf" srcId="{3D0FBD8D-9E74-40F1-B0B3-D158C9B1711F}" destId="{3AEB5199-051F-47EB-9E5F-950879A78A6A}" srcOrd="2" destOrd="0" presId="urn:microsoft.com/office/officeart/2005/8/layout/radial4"/>
    <dgm:cxn modelId="{85866374-44CD-4D8A-84FF-3B460C1272D4}" type="presParOf" srcId="{3D0FBD8D-9E74-40F1-B0B3-D158C9B1711F}" destId="{FC92B73A-D451-4E96-B436-9A5BA79D9B6C}" srcOrd="3" destOrd="0" presId="urn:microsoft.com/office/officeart/2005/8/layout/radial4"/>
    <dgm:cxn modelId="{2A15ED30-203D-4611-99B7-4B43B552D0FB}" type="presParOf" srcId="{3D0FBD8D-9E74-40F1-B0B3-D158C9B1711F}" destId="{6B226F54-FE94-491B-94DC-BA156E26986D}" srcOrd="4" destOrd="0" presId="urn:microsoft.com/office/officeart/2005/8/layout/radial4"/>
    <dgm:cxn modelId="{7CBD8709-5F04-45E8-884D-E2B9A925765D}" type="presParOf" srcId="{3D0FBD8D-9E74-40F1-B0B3-D158C9B1711F}" destId="{BEF4F199-71DC-48C5-9267-75B6397B56F9}" srcOrd="5" destOrd="0" presId="urn:microsoft.com/office/officeart/2005/8/layout/radial4"/>
    <dgm:cxn modelId="{B89B8471-30D0-499B-BA72-DAA7D373166E}" type="presParOf" srcId="{3D0FBD8D-9E74-40F1-B0B3-D158C9B1711F}" destId="{5A333513-3008-493A-9049-A839CCF1E95D}" srcOrd="6" destOrd="0" presId="urn:microsoft.com/office/officeart/2005/8/layout/radial4"/>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DA6DF75-C1DF-4D4A-A2DF-54EE148801E6}">
      <dsp:nvSpPr>
        <dsp:cNvPr id="0" name=""/>
        <dsp:cNvSpPr/>
      </dsp:nvSpPr>
      <dsp:spPr>
        <a:xfrm>
          <a:off x="2013385" y="1739549"/>
          <a:ext cx="1459628" cy="1459628"/>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CA" sz="1600" kern="1200"/>
            <a:t>U2 also has a business - society relationship</a:t>
          </a:r>
        </a:p>
      </dsp:txBody>
      <dsp:txXfrm>
        <a:off x="2227143" y="1953307"/>
        <a:ext cx="1032112" cy="1032112"/>
      </dsp:txXfrm>
    </dsp:sp>
    <dsp:sp modelId="{278C00FB-0026-49DB-9391-B1A404FBF6B3}">
      <dsp:nvSpPr>
        <dsp:cNvPr id="0" name=""/>
        <dsp:cNvSpPr/>
      </dsp:nvSpPr>
      <dsp:spPr>
        <a:xfrm rot="12900000">
          <a:off x="1074621" y="1484629"/>
          <a:ext cx="1118566" cy="415994"/>
        </a:xfrm>
        <a:prstGeom prst="lef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AEB5199-051F-47EB-9E5F-950879A78A6A}">
      <dsp:nvSpPr>
        <dsp:cNvPr id="0" name=""/>
        <dsp:cNvSpPr/>
      </dsp:nvSpPr>
      <dsp:spPr>
        <a:xfrm>
          <a:off x="482442" y="817176"/>
          <a:ext cx="1386647" cy="1109317"/>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145" tIns="17145" rIns="17145" bIns="17145" numCol="1" spcCol="1270" anchor="ctr" anchorCtr="0">
          <a:noAutofit/>
        </a:bodyPr>
        <a:lstStyle/>
        <a:p>
          <a:pPr lvl="0" algn="ctr" defTabSz="400050">
            <a:lnSpc>
              <a:spcPct val="90000"/>
            </a:lnSpc>
            <a:spcBef>
              <a:spcPct val="0"/>
            </a:spcBef>
            <a:spcAft>
              <a:spcPct val="35000"/>
            </a:spcAft>
          </a:pPr>
          <a:r>
            <a:rPr lang="en-CA" sz="900" kern="1200"/>
            <a:t>It has an effect on the civil society:</a:t>
          </a:r>
        </a:p>
        <a:p>
          <a:pPr lvl="0" algn="ctr" defTabSz="400050">
            <a:lnSpc>
              <a:spcPct val="90000"/>
            </a:lnSpc>
            <a:spcBef>
              <a:spcPct val="0"/>
            </a:spcBef>
            <a:spcAft>
              <a:spcPct val="35000"/>
            </a:spcAft>
          </a:pPr>
          <a:r>
            <a:rPr lang="en-CA" sz="900" kern="1200"/>
            <a:t>it entertains people, offends and pleases certain stakeholders,</a:t>
          </a:r>
        </a:p>
        <a:p>
          <a:pPr lvl="0" algn="ctr" defTabSz="400050">
            <a:lnSpc>
              <a:spcPct val="90000"/>
            </a:lnSpc>
            <a:spcBef>
              <a:spcPct val="0"/>
            </a:spcBef>
            <a:spcAft>
              <a:spcPct val="35000"/>
            </a:spcAft>
          </a:pPr>
          <a:r>
            <a:rPr lang="en-CA" sz="900" kern="1200"/>
            <a:t>indirectly employ health professionals at concerts</a:t>
          </a:r>
        </a:p>
      </dsp:txBody>
      <dsp:txXfrm>
        <a:off x="514933" y="849667"/>
        <a:ext cx="1321665" cy="1044335"/>
      </dsp:txXfrm>
    </dsp:sp>
    <dsp:sp modelId="{FC92B73A-D451-4E96-B436-9A5BA79D9B6C}">
      <dsp:nvSpPr>
        <dsp:cNvPr id="0" name=""/>
        <dsp:cNvSpPr/>
      </dsp:nvSpPr>
      <dsp:spPr>
        <a:xfrm rot="16200000">
          <a:off x="2183916" y="907167"/>
          <a:ext cx="1118566" cy="415994"/>
        </a:xfrm>
        <a:prstGeom prst="leftArrow">
          <a:avLst>
            <a:gd name="adj1" fmla="val 60000"/>
            <a:gd name="adj2" fmla="val 50000"/>
          </a:avLst>
        </a:prstGeom>
        <a:solidFill>
          <a:schemeClr val="accent5">
            <a:hueOff val="-4966938"/>
            <a:satOff val="19906"/>
            <a:lumOff val="4314"/>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B226F54-FE94-491B-94DC-BA156E26986D}">
      <dsp:nvSpPr>
        <dsp:cNvPr id="0" name=""/>
        <dsp:cNvSpPr/>
      </dsp:nvSpPr>
      <dsp:spPr>
        <a:xfrm>
          <a:off x="2049876" y="1221"/>
          <a:ext cx="1386647" cy="1109317"/>
        </a:xfrm>
        <a:prstGeom prst="roundRect">
          <a:avLst>
            <a:gd name="adj" fmla="val 10000"/>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145" tIns="17145" rIns="17145" bIns="17145" numCol="1" spcCol="1270" anchor="ctr" anchorCtr="0">
          <a:noAutofit/>
        </a:bodyPr>
        <a:lstStyle/>
        <a:p>
          <a:pPr lvl="0" algn="ctr" defTabSz="400050">
            <a:lnSpc>
              <a:spcPct val="90000"/>
            </a:lnSpc>
            <a:spcBef>
              <a:spcPct val="0"/>
            </a:spcBef>
            <a:spcAft>
              <a:spcPct val="35000"/>
            </a:spcAft>
          </a:pPr>
          <a:r>
            <a:rPr lang="en-CA" sz="900" kern="1200"/>
            <a:t>It affects the government:</a:t>
          </a:r>
        </a:p>
        <a:p>
          <a:pPr lvl="0" algn="ctr" defTabSz="400050">
            <a:lnSpc>
              <a:spcPct val="90000"/>
            </a:lnSpc>
            <a:spcBef>
              <a:spcPct val="0"/>
            </a:spcBef>
            <a:spcAft>
              <a:spcPct val="35000"/>
            </a:spcAft>
          </a:pPr>
          <a:r>
            <a:rPr lang="en-CA" sz="900" kern="1200"/>
            <a:t>it pays taxes, employs people, respects legal constraints set,</a:t>
          </a:r>
        </a:p>
      </dsp:txBody>
      <dsp:txXfrm>
        <a:off x="2082367" y="33712"/>
        <a:ext cx="1321665" cy="1044335"/>
      </dsp:txXfrm>
    </dsp:sp>
    <dsp:sp modelId="{BEF4F199-71DC-48C5-9267-75B6397B56F9}">
      <dsp:nvSpPr>
        <dsp:cNvPr id="0" name=""/>
        <dsp:cNvSpPr/>
      </dsp:nvSpPr>
      <dsp:spPr>
        <a:xfrm rot="19500000">
          <a:off x="3293211" y="1484629"/>
          <a:ext cx="1118566" cy="415994"/>
        </a:xfrm>
        <a:prstGeom prst="leftArrow">
          <a:avLst>
            <a:gd name="adj1" fmla="val 60000"/>
            <a:gd name="adj2" fmla="val 50000"/>
          </a:avLst>
        </a:prstGeom>
        <a:solidFill>
          <a:schemeClr val="accent5">
            <a:hueOff val="-9933876"/>
            <a:satOff val="39811"/>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A333513-3008-493A-9049-A839CCF1E95D}">
      <dsp:nvSpPr>
        <dsp:cNvPr id="0" name=""/>
        <dsp:cNvSpPr/>
      </dsp:nvSpPr>
      <dsp:spPr>
        <a:xfrm>
          <a:off x="3617309" y="817176"/>
          <a:ext cx="1386647" cy="1109317"/>
        </a:xfrm>
        <a:prstGeom prst="roundRect">
          <a:avLst>
            <a:gd name="adj" fmla="val 10000"/>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145" tIns="17145" rIns="17145" bIns="17145" numCol="1" spcCol="1270" anchor="ctr" anchorCtr="0">
          <a:noAutofit/>
        </a:bodyPr>
        <a:lstStyle/>
        <a:p>
          <a:pPr lvl="0" algn="ctr" defTabSz="400050">
            <a:lnSpc>
              <a:spcPct val="90000"/>
            </a:lnSpc>
            <a:spcBef>
              <a:spcPct val="0"/>
            </a:spcBef>
            <a:spcAft>
              <a:spcPct val="35000"/>
            </a:spcAft>
          </a:pPr>
          <a:r>
            <a:rPr lang="en-CA" sz="900" kern="1200"/>
            <a:t>It is a business:</a:t>
          </a:r>
        </a:p>
        <a:p>
          <a:pPr lvl="0" algn="ctr" defTabSz="400050">
            <a:lnSpc>
              <a:spcPct val="90000"/>
            </a:lnSpc>
            <a:spcBef>
              <a:spcPct val="0"/>
            </a:spcBef>
            <a:spcAft>
              <a:spcPct val="35000"/>
            </a:spcAft>
          </a:pPr>
          <a:r>
            <a:rPr lang="en-CA" sz="900" kern="1200"/>
            <a:t>has the elements of revenues, expenses, planning, organizing, leading, controlling, marketing etc</a:t>
          </a:r>
        </a:p>
      </dsp:txBody>
      <dsp:txXfrm>
        <a:off x="3649800" y="849667"/>
        <a:ext cx="1321665" cy="1044335"/>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F7920C-1A39-4CC0-9137-4973F7B3D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Pages>
  <Words>962</Words>
  <Characters>5487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dc:creator>
  <cp:lastModifiedBy>Mal</cp:lastModifiedBy>
  <cp:revision>4</cp:revision>
  <dcterms:created xsi:type="dcterms:W3CDTF">2011-10-27T01:03:00Z</dcterms:created>
  <dcterms:modified xsi:type="dcterms:W3CDTF">2011-10-31T22:06:00Z</dcterms:modified>
</cp:coreProperties>
</file>