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A86" w:rsidRDefault="00DA05AE" w:rsidP="00DA05AE">
      <w:pPr>
        <w:spacing w:after="0"/>
        <w:jc w:val="center"/>
        <w:rPr>
          <w:rFonts w:ascii="Times New Roman" w:hAnsi="Times New Roman" w:cs="Times New Roman"/>
          <w:sz w:val="24"/>
        </w:rPr>
      </w:pPr>
      <w:r>
        <w:rPr>
          <w:rFonts w:ascii="Times New Roman" w:hAnsi="Times New Roman" w:cs="Times New Roman"/>
          <w:sz w:val="24"/>
        </w:rPr>
        <w:t>Chapter 14: Psychological Disorders</w:t>
      </w:r>
    </w:p>
    <w:p w:rsidR="00DA05AE" w:rsidRDefault="00DA05AE" w:rsidP="00DA05AE">
      <w:pPr>
        <w:spacing w:after="0"/>
        <w:rPr>
          <w:rFonts w:ascii="Times New Roman" w:hAnsi="Times New Roman" w:cs="Times New Roman"/>
          <w:sz w:val="24"/>
        </w:rPr>
      </w:pPr>
    </w:p>
    <w:p w:rsidR="00DA05AE" w:rsidRPr="00A84553" w:rsidRDefault="00DA05AE" w:rsidP="00DA05AE">
      <w:pPr>
        <w:spacing w:after="0"/>
        <w:rPr>
          <w:rFonts w:ascii="Times New Roman" w:hAnsi="Times New Roman" w:cs="Times New Roman"/>
          <w:b/>
          <w:sz w:val="24"/>
        </w:rPr>
      </w:pPr>
      <w:r w:rsidRPr="00A84553">
        <w:rPr>
          <w:rFonts w:ascii="Times New Roman" w:hAnsi="Times New Roman" w:cs="Times New Roman"/>
          <w:b/>
          <w:sz w:val="24"/>
        </w:rPr>
        <w:t xml:space="preserve">I </w:t>
      </w:r>
      <w:r w:rsidR="00A84553" w:rsidRPr="00A84553">
        <w:rPr>
          <w:rFonts w:ascii="Times New Roman" w:hAnsi="Times New Roman" w:cs="Times New Roman"/>
          <w:b/>
          <w:sz w:val="24"/>
        </w:rPr>
        <w:t>–</w:t>
      </w:r>
      <w:r w:rsidRPr="00A84553">
        <w:rPr>
          <w:rFonts w:ascii="Times New Roman" w:hAnsi="Times New Roman" w:cs="Times New Roman"/>
          <w:b/>
          <w:sz w:val="24"/>
        </w:rPr>
        <w:t xml:space="preserve"> </w:t>
      </w:r>
      <w:r w:rsidR="00A84553" w:rsidRPr="00A84553">
        <w:rPr>
          <w:rFonts w:ascii="Times New Roman" w:hAnsi="Times New Roman" w:cs="Times New Roman"/>
          <w:b/>
          <w:sz w:val="24"/>
        </w:rPr>
        <w:t>Perspectives on Psychological Disorders</w:t>
      </w:r>
    </w:p>
    <w:p w:rsidR="00A84553" w:rsidRDefault="00A84553" w:rsidP="00DA05AE">
      <w:pPr>
        <w:spacing w:after="0"/>
        <w:rPr>
          <w:rFonts w:ascii="Times New Roman" w:hAnsi="Times New Roman" w:cs="Times New Roman"/>
          <w:sz w:val="24"/>
        </w:rPr>
      </w:pPr>
    </w:p>
    <w:p w:rsidR="00A84553" w:rsidRPr="00A84553" w:rsidRDefault="00A84553" w:rsidP="00DA05AE">
      <w:pPr>
        <w:spacing w:after="0"/>
        <w:rPr>
          <w:rFonts w:ascii="Times New Roman" w:hAnsi="Times New Roman" w:cs="Times New Roman"/>
          <w:color w:val="E36C0A" w:themeColor="accent6" w:themeShade="BF"/>
          <w:sz w:val="24"/>
          <w:u w:val="single"/>
        </w:rPr>
      </w:pPr>
      <w:r w:rsidRPr="00A84553">
        <w:rPr>
          <w:rFonts w:ascii="Times New Roman" w:hAnsi="Times New Roman" w:cs="Times New Roman"/>
          <w:color w:val="E36C0A" w:themeColor="accent6" w:themeShade="BF"/>
          <w:sz w:val="24"/>
          <w:u w:val="single"/>
        </w:rPr>
        <w:t>A. Introduction</w:t>
      </w:r>
    </w:p>
    <w:p w:rsidR="00A84553" w:rsidRDefault="00A84553" w:rsidP="00A84553">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Abnormal psychology is a scientific field where researchers study mental illness</w:t>
      </w:r>
    </w:p>
    <w:p w:rsidR="00A84553" w:rsidRDefault="00A84553" w:rsidP="00A84553">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They study the origins, symptoms, development, treatment and prevention </w:t>
      </w:r>
    </w:p>
    <w:p w:rsidR="00A84553" w:rsidRDefault="00A84553" w:rsidP="00A84553">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Mental illness is more prevalent than people think </w:t>
      </w:r>
    </w:p>
    <w:p w:rsidR="00A84553" w:rsidRDefault="00A84553" w:rsidP="00A84553">
      <w:pPr>
        <w:pStyle w:val="ListParagraph"/>
        <w:numPr>
          <w:ilvl w:val="1"/>
          <w:numId w:val="1"/>
        </w:numPr>
        <w:spacing w:after="0"/>
        <w:rPr>
          <w:rFonts w:ascii="Times New Roman" w:hAnsi="Times New Roman" w:cs="Times New Roman"/>
          <w:sz w:val="24"/>
        </w:rPr>
      </w:pPr>
      <w:r>
        <w:rPr>
          <w:rFonts w:ascii="Times New Roman" w:hAnsi="Times New Roman" w:cs="Times New Roman"/>
          <w:sz w:val="24"/>
        </w:rPr>
        <w:t>Within the past 12 months have you experienced mental illness? 26% said yes (1 out of 4)</w:t>
      </w:r>
    </w:p>
    <w:p w:rsidR="00A84553" w:rsidRDefault="00A84553" w:rsidP="00A84553">
      <w:pPr>
        <w:pStyle w:val="ListParagraph"/>
        <w:numPr>
          <w:ilvl w:val="1"/>
          <w:numId w:val="1"/>
        </w:numPr>
        <w:spacing w:after="0"/>
        <w:rPr>
          <w:rFonts w:ascii="Times New Roman" w:hAnsi="Times New Roman" w:cs="Times New Roman"/>
          <w:sz w:val="24"/>
        </w:rPr>
      </w:pPr>
      <w:r>
        <w:rPr>
          <w:rFonts w:ascii="Times New Roman" w:hAnsi="Times New Roman" w:cs="Times New Roman"/>
          <w:sz w:val="24"/>
        </w:rPr>
        <w:t>Up to this point in your life have you experienced mental illness? 46% said yes</w:t>
      </w:r>
    </w:p>
    <w:p w:rsidR="00A84553" w:rsidRDefault="00A84553" w:rsidP="00A84553">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The majority of people with mental illness do not get help</w:t>
      </w:r>
    </w:p>
    <w:p w:rsidR="00A84553" w:rsidRDefault="00A84553" w:rsidP="00A8455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Can’t afford help</w:t>
      </w:r>
    </w:p>
    <w:p w:rsidR="00A84553" w:rsidRDefault="00A84553" w:rsidP="00A8455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May live in a rural area where it is not available</w:t>
      </w:r>
    </w:p>
    <w:p w:rsidR="00A84553" w:rsidRDefault="00A84553" w:rsidP="00A8455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Ignorance </w:t>
      </w:r>
    </w:p>
    <w:p w:rsidR="00A84553" w:rsidRDefault="00A84553" w:rsidP="00A8455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Stigma of mental illness </w:t>
      </w:r>
    </w:p>
    <w:p w:rsidR="00FD6802" w:rsidRDefault="00FD6802" w:rsidP="00FD6802">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Be aware of MSS (Medical Student Syndrome) when students start studying diseases and illnesses, they start believing they have the symptoms they study </w:t>
      </w:r>
    </w:p>
    <w:p w:rsidR="00F639B0" w:rsidRDefault="00F639B0" w:rsidP="00F639B0">
      <w:pPr>
        <w:spacing w:after="0"/>
        <w:rPr>
          <w:rFonts w:ascii="Times New Roman" w:hAnsi="Times New Roman" w:cs="Times New Roman"/>
          <w:sz w:val="24"/>
        </w:rPr>
      </w:pPr>
    </w:p>
    <w:p w:rsidR="00F639B0" w:rsidRPr="00F639B0" w:rsidRDefault="00F639B0" w:rsidP="00F639B0">
      <w:pPr>
        <w:spacing w:after="0"/>
        <w:rPr>
          <w:rFonts w:ascii="Times New Roman" w:hAnsi="Times New Roman" w:cs="Times New Roman"/>
          <w:color w:val="E36C0A" w:themeColor="accent6" w:themeShade="BF"/>
          <w:sz w:val="24"/>
          <w:u w:val="single"/>
        </w:rPr>
      </w:pPr>
      <w:r w:rsidRPr="00F639B0">
        <w:rPr>
          <w:rFonts w:ascii="Times New Roman" w:hAnsi="Times New Roman" w:cs="Times New Roman"/>
          <w:color w:val="E36C0A" w:themeColor="accent6" w:themeShade="BF"/>
          <w:sz w:val="24"/>
          <w:u w:val="single"/>
        </w:rPr>
        <w:t>B. Defining Psychological Disorders</w:t>
      </w:r>
    </w:p>
    <w:p w:rsidR="00F639B0" w:rsidRDefault="00EE4508" w:rsidP="00F639B0">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Criteria:</w:t>
      </w:r>
    </w:p>
    <w:p w:rsidR="00EE4508" w:rsidRDefault="00EE4508" w:rsidP="00EE450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Statistical infrequency: look how frequent a behaviour it is among a population. They more infrequent it is, the more likely it is to be a disorder. </w:t>
      </w:r>
    </w:p>
    <w:p w:rsidR="00EE4508" w:rsidRDefault="00EE4508" w:rsidP="00EE450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Deviant: the behaviour must be deviant, it has to deviate from the norms and rule of a particular culture or society (be careful, some people choose to be deviant)</w:t>
      </w:r>
    </w:p>
    <w:p w:rsidR="00EE4508" w:rsidRDefault="00EE4508" w:rsidP="00EE450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Distressing: to oneself or others (be careful because some people are in denial)</w:t>
      </w:r>
    </w:p>
    <w:p w:rsidR="00EE4508" w:rsidRDefault="00EE4508" w:rsidP="00EE4508">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Dysfunctional behaviour: harmful to the person or the people around them, also disruptive, interferes with their everyday life  </w:t>
      </w:r>
    </w:p>
    <w:p w:rsidR="00EE4508" w:rsidRDefault="00EE4508" w:rsidP="00EE4508">
      <w:pPr>
        <w:spacing w:after="0"/>
        <w:rPr>
          <w:rFonts w:ascii="Times New Roman" w:hAnsi="Times New Roman" w:cs="Times New Roman"/>
          <w:sz w:val="24"/>
        </w:rPr>
      </w:pPr>
    </w:p>
    <w:p w:rsidR="00EE4508" w:rsidRPr="00EE4508" w:rsidRDefault="00EE4508" w:rsidP="00EE4508">
      <w:pPr>
        <w:spacing w:after="0"/>
        <w:rPr>
          <w:rFonts w:ascii="Times New Roman" w:hAnsi="Times New Roman" w:cs="Times New Roman"/>
          <w:color w:val="E36C0A" w:themeColor="accent6" w:themeShade="BF"/>
          <w:sz w:val="24"/>
          <w:u w:val="single"/>
        </w:rPr>
      </w:pPr>
      <w:r w:rsidRPr="00EE4508">
        <w:rPr>
          <w:rFonts w:ascii="Times New Roman" w:hAnsi="Times New Roman" w:cs="Times New Roman"/>
          <w:color w:val="E36C0A" w:themeColor="accent6" w:themeShade="BF"/>
          <w:sz w:val="24"/>
          <w:u w:val="single"/>
        </w:rPr>
        <w:t>C. Understanding Psychological Disorders</w:t>
      </w:r>
    </w:p>
    <w:p w:rsidR="00EE4508" w:rsidRDefault="00EE4508" w:rsidP="00EE4508">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The why determines how we treat people with mental illness</w:t>
      </w:r>
    </w:p>
    <w:p w:rsidR="00EE4508" w:rsidRDefault="00EE4508" w:rsidP="00EE4508">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3 perspectives: </w:t>
      </w:r>
    </w:p>
    <w:p w:rsidR="00EE4508" w:rsidRDefault="00EE4508" w:rsidP="00EE4508">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The Demonic Model</w:t>
      </w:r>
    </w:p>
    <w:p w:rsidR="00EE4508" w:rsidRDefault="00EE4508" w:rsidP="00EE450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The idea of mental illness is new</w:t>
      </w:r>
    </w:p>
    <w:p w:rsidR="00EE4508" w:rsidRDefault="00EE4508" w:rsidP="00EE450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Before people who behaved inappropriately were thought to be demons or evil spirits </w:t>
      </w:r>
    </w:p>
    <w:p w:rsidR="00EE4508" w:rsidRDefault="00EE4508" w:rsidP="00EE450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As a result these people we treated in horrific ways </w:t>
      </w:r>
    </w:p>
    <w:p w:rsidR="00EE4508" w:rsidRDefault="00EE4508" w:rsidP="00EE450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Still found in different areas of the world</w:t>
      </w:r>
    </w:p>
    <w:p w:rsidR="00EE4508" w:rsidRDefault="00EE4508" w:rsidP="00EE4508">
      <w:pPr>
        <w:pStyle w:val="ListParagraph"/>
        <w:spacing w:after="0"/>
        <w:ind w:left="1440"/>
        <w:rPr>
          <w:rFonts w:ascii="Times New Roman" w:hAnsi="Times New Roman" w:cs="Times New Roman"/>
          <w:sz w:val="24"/>
        </w:rPr>
      </w:pPr>
    </w:p>
    <w:p w:rsidR="00EE4508" w:rsidRPr="00EE4508" w:rsidRDefault="00EE4508" w:rsidP="00EE4508">
      <w:pPr>
        <w:pStyle w:val="ListParagraph"/>
        <w:spacing w:after="0"/>
        <w:ind w:left="1440"/>
        <w:rPr>
          <w:rFonts w:ascii="Times New Roman" w:hAnsi="Times New Roman" w:cs="Times New Roman"/>
          <w:sz w:val="24"/>
        </w:rPr>
      </w:pPr>
    </w:p>
    <w:p w:rsidR="00EE4508" w:rsidRDefault="00EE4508" w:rsidP="00EE4508">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lastRenderedPageBreak/>
        <w:t>Medical Perspective</w:t>
      </w:r>
    </w:p>
    <w:p w:rsidR="00EE4508" w:rsidRDefault="00EE4508" w:rsidP="00EE450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Renaissance period, started seeing these people have a physiological and biological basis </w:t>
      </w:r>
    </w:p>
    <w:p w:rsidR="00EE4508" w:rsidRDefault="00EE4508" w:rsidP="00EE450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Treatments were still horrific </w:t>
      </w:r>
    </w:p>
    <w:p w:rsidR="008253C3" w:rsidRDefault="008253C3" w:rsidP="00EE4508">
      <w:pPr>
        <w:pStyle w:val="ListParagraph"/>
        <w:numPr>
          <w:ilvl w:val="0"/>
          <w:numId w:val="8"/>
        </w:numPr>
        <w:spacing w:after="0"/>
        <w:rPr>
          <w:rFonts w:ascii="Times New Roman" w:hAnsi="Times New Roman" w:cs="Times New Roman"/>
          <w:sz w:val="24"/>
        </w:rPr>
      </w:pPr>
      <w:proofErr w:type="spellStart"/>
      <w:r>
        <w:rPr>
          <w:rFonts w:ascii="Times New Roman" w:hAnsi="Times New Roman" w:cs="Times New Roman"/>
          <w:sz w:val="24"/>
        </w:rPr>
        <w:t>Pinnel</w:t>
      </w:r>
      <w:proofErr w:type="spellEnd"/>
      <w:r>
        <w:rPr>
          <w:rFonts w:ascii="Times New Roman" w:hAnsi="Times New Roman" w:cs="Times New Roman"/>
          <w:sz w:val="24"/>
        </w:rPr>
        <w:t xml:space="preserve"> was a physician assigned to be in charge of an asylum, he wanted more moral and humane treatments </w:t>
      </w:r>
    </w:p>
    <w:p w:rsidR="008253C3" w:rsidRDefault="008253C3" w:rsidP="00EE450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He unchained them, told staff to be social, gave them bigger windows in their room, gave them exercise </w:t>
      </w:r>
    </w:p>
    <w:p w:rsidR="008253C3" w:rsidRDefault="008253C3" w:rsidP="00EE450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Syphilis improved </w:t>
      </w:r>
    </w:p>
    <w:p w:rsidR="008253C3" w:rsidRDefault="008253C3" w:rsidP="00EE450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Today: physiological and biologically based, symptoms are used as the terms of diagnoses, therapy is used as treatment and the purpose is to cure </w:t>
      </w:r>
    </w:p>
    <w:p w:rsidR="008253C3" w:rsidRDefault="008253C3" w:rsidP="008253C3">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Bio-Psycho-Social Perspective</w:t>
      </w:r>
    </w:p>
    <w:p w:rsidR="008253C3" w:rsidRDefault="008253C3" w:rsidP="008253C3">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You look at a number of different factors that affect mental health</w:t>
      </w:r>
    </w:p>
    <w:p w:rsidR="008253C3" w:rsidRDefault="008253C3" w:rsidP="008253C3">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Nature and nurture based </w:t>
      </w:r>
    </w:p>
    <w:p w:rsidR="008253C3" w:rsidRDefault="008253C3" w:rsidP="008253C3">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Factors: genetic, physiological (brain, neurotransmitters), psychological factors and social and cultural </w:t>
      </w:r>
    </w:p>
    <w:p w:rsidR="008253C3" w:rsidRDefault="008253C3" w:rsidP="008253C3">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Anorexia and </w:t>
      </w:r>
    </w:p>
    <w:p w:rsidR="008253C3" w:rsidRDefault="008253C3" w:rsidP="008253C3">
      <w:pPr>
        <w:pStyle w:val="ListParagraph"/>
        <w:numPr>
          <w:ilvl w:val="0"/>
          <w:numId w:val="9"/>
        </w:numPr>
        <w:spacing w:after="0"/>
        <w:rPr>
          <w:rFonts w:ascii="Times New Roman" w:hAnsi="Times New Roman" w:cs="Times New Roman"/>
          <w:sz w:val="24"/>
        </w:rPr>
      </w:pPr>
      <w:proofErr w:type="spellStart"/>
      <w:r>
        <w:rPr>
          <w:rFonts w:ascii="Times New Roman" w:hAnsi="Times New Roman" w:cs="Times New Roman"/>
          <w:sz w:val="24"/>
        </w:rPr>
        <w:t>Koro</w:t>
      </w:r>
      <w:proofErr w:type="spellEnd"/>
      <w:r>
        <w:rPr>
          <w:rFonts w:ascii="Times New Roman" w:hAnsi="Times New Roman" w:cs="Times New Roman"/>
          <w:sz w:val="24"/>
        </w:rPr>
        <w:t xml:space="preserve"> occurs in South-East Asia and is a male anxiety fear that their penis will go into their stomach and kill them</w:t>
      </w:r>
    </w:p>
    <w:p w:rsidR="008253C3" w:rsidRDefault="008253C3" w:rsidP="008253C3">
      <w:pPr>
        <w:spacing w:after="0"/>
        <w:rPr>
          <w:rFonts w:ascii="Times New Roman" w:hAnsi="Times New Roman" w:cs="Times New Roman"/>
          <w:sz w:val="24"/>
        </w:rPr>
      </w:pPr>
    </w:p>
    <w:p w:rsidR="008253C3" w:rsidRPr="008253C3" w:rsidRDefault="008253C3" w:rsidP="008253C3">
      <w:pPr>
        <w:spacing w:after="0"/>
        <w:rPr>
          <w:rFonts w:ascii="Times New Roman" w:hAnsi="Times New Roman" w:cs="Times New Roman"/>
          <w:color w:val="E36C0A" w:themeColor="accent6" w:themeShade="BF"/>
          <w:sz w:val="24"/>
          <w:u w:val="single"/>
        </w:rPr>
      </w:pPr>
      <w:r w:rsidRPr="008253C3">
        <w:rPr>
          <w:rFonts w:ascii="Times New Roman" w:hAnsi="Times New Roman" w:cs="Times New Roman"/>
          <w:color w:val="E36C0A" w:themeColor="accent6" w:themeShade="BF"/>
          <w:sz w:val="24"/>
          <w:u w:val="single"/>
        </w:rPr>
        <w:t>D. Classifying Disorders</w:t>
      </w:r>
    </w:p>
    <w:p w:rsidR="008253C3" w:rsidRDefault="008253C3"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Mental health workers need a classification system because there is so many different kinds, which is clear and uniform </w:t>
      </w:r>
    </w:p>
    <w:p w:rsidR="004F4A3A" w:rsidRDefault="004F4A3A"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DSM – IV – TR (</w:t>
      </w:r>
      <w:r w:rsidR="0037685C" w:rsidRPr="0037685C">
        <w:rPr>
          <w:rFonts w:ascii="Times New Roman" w:hAnsi="Times New Roman" w:cs="Times New Roman"/>
          <w:sz w:val="24"/>
        </w:rPr>
        <w:t>Diagnostic and Statistical Manual of Mental Disorders</w:t>
      </w:r>
      <w:r>
        <w:rPr>
          <w:rFonts w:ascii="Times New Roman" w:hAnsi="Times New Roman" w:cs="Times New Roman"/>
          <w:sz w:val="24"/>
        </w:rPr>
        <w:t xml:space="preserve">) is the bible for mental health workers </w:t>
      </w:r>
      <w:r w:rsidR="0037685C">
        <w:rPr>
          <w:rFonts w:ascii="Times New Roman" w:hAnsi="Times New Roman" w:cs="Times New Roman"/>
          <w:sz w:val="24"/>
        </w:rPr>
        <w:t>that classified, clarifies and organizes mental illness</w:t>
      </w:r>
    </w:p>
    <w:p w:rsidR="0037685C" w:rsidRDefault="0037685C"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It lists the symptoms and the course of the mental illness, however, it does not offer reasons for the illness or treatment </w:t>
      </w:r>
    </w:p>
    <w:p w:rsidR="0037685C" w:rsidRDefault="0037685C"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The categories are reliable because the DSM clearly lists the observable behaviours that must be present </w:t>
      </w:r>
    </w:p>
    <w:p w:rsidR="0037685C" w:rsidRDefault="0037685C"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It will always be in a state of evolution, every few years it is revised </w:t>
      </w:r>
    </w:p>
    <w:p w:rsidR="0037685C" w:rsidRDefault="0037685C"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It takes a village (MANY people work on the new editions together) </w:t>
      </w:r>
    </w:p>
    <w:p w:rsidR="0037685C" w:rsidRDefault="0037685C" w:rsidP="008253C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Criticism: basically based on the medical model, culturally biased (based on Western views), too many categories (30% of the population would qualify for a mental disorder), add dimension (degrees of severity) </w:t>
      </w:r>
    </w:p>
    <w:p w:rsidR="0037685C" w:rsidRDefault="0037685C" w:rsidP="0037685C">
      <w:pPr>
        <w:spacing w:after="0"/>
        <w:rPr>
          <w:rFonts w:ascii="Times New Roman" w:hAnsi="Times New Roman" w:cs="Times New Roman"/>
          <w:sz w:val="24"/>
        </w:rPr>
      </w:pPr>
    </w:p>
    <w:p w:rsidR="0037685C" w:rsidRPr="0037685C" w:rsidRDefault="0037685C" w:rsidP="0037685C">
      <w:pPr>
        <w:spacing w:after="0"/>
        <w:rPr>
          <w:rFonts w:ascii="Times New Roman" w:hAnsi="Times New Roman" w:cs="Times New Roman"/>
          <w:color w:val="E36C0A" w:themeColor="accent6" w:themeShade="BF"/>
          <w:sz w:val="24"/>
          <w:u w:val="single"/>
        </w:rPr>
      </w:pPr>
      <w:r w:rsidRPr="0037685C">
        <w:rPr>
          <w:rFonts w:ascii="Times New Roman" w:hAnsi="Times New Roman" w:cs="Times New Roman"/>
          <w:color w:val="E36C0A" w:themeColor="accent6" w:themeShade="BF"/>
          <w:sz w:val="24"/>
          <w:u w:val="single"/>
        </w:rPr>
        <w:t>E. Labelling Psychological Disorders</w:t>
      </w:r>
    </w:p>
    <w:p w:rsidR="0037685C" w:rsidRDefault="005340D4"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When we use labels we are encouraging people to not take responsibility for their lives’ and behaviours </w:t>
      </w:r>
    </w:p>
    <w:p w:rsidR="005340D4" w:rsidRDefault="005340D4"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It creates a stigma which makes people less likely to get help</w:t>
      </w:r>
    </w:p>
    <w:p w:rsidR="004033B6" w:rsidRDefault="005340D4"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It makes us biased and prejudiced</w:t>
      </w:r>
    </w:p>
    <w:p w:rsidR="004033B6" w:rsidRDefault="004033B6"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lastRenderedPageBreak/>
        <w:t xml:space="preserve">David </w:t>
      </w:r>
      <w:proofErr w:type="spellStart"/>
      <w:r>
        <w:rPr>
          <w:rFonts w:ascii="Times New Roman" w:hAnsi="Times New Roman" w:cs="Times New Roman"/>
          <w:sz w:val="24"/>
        </w:rPr>
        <w:t>Rosenhan</w:t>
      </w:r>
      <w:proofErr w:type="spellEnd"/>
      <w:r>
        <w:rPr>
          <w:rFonts w:ascii="Times New Roman" w:hAnsi="Times New Roman" w:cs="Times New Roman"/>
          <w:sz w:val="24"/>
        </w:rPr>
        <w:t xml:space="preserve"> (1973) </w:t>
      </w:r>
    </w:p>
    <w:p w:rsidR="005340D4" w:rsidRDefault="004033B6"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Self-fulfilling prophecies, when you label people they act in line with the label  </w:t>
      </w:r>
      <w:r w:rsidR="005340D4">
        <w:rPr>
          <w:rFonts w:ascii="Times New Roman" w:hAnsi="Times New Roman" w:cs="Times New Roman"/>
          <w:sz w:val="24"/>
        </w:rPr>
        <w:t xml:space="preserve"> </w:t>
      </w:r>
    </w:p>
    <w:p w:rsidR="004033B6" w:rsidRDefault="004033B6"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Benefits of diagnostic labels, they create classification among professionals </w:t>
      </w:r>
    </w:p>
    <w:p w:rsidR="0002622A" w:rsidRDefault="0002622A" w:rsidP="0037685C">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Myths:</w:t>
      </w:r>
    </w:p>
    <w:p w:rsidR="0002622A" w:rsidRDefault="0002622A" w:rsidP="0002622A">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People with illnesses act in Bizarre ways </w:t>
      </w:r>
    </w:p>
    <w:p w:rsidR="0002622A" w:rsidRDefault="0002622A" w:rsidP="0002622A">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Personal weakness </w:t>
      </w:r>
    </w:p>
    <w:p w:rsidR="0002622A" w:rsidRDefault="0002622A" w:rsidP="0002622A">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Often dangerous (some are, but most are not)</w:t>
      </w:r>
    </w:p>
    <w:p w:rsidR="0002622A" w:rsidRDefault="0002622A" w:rsidP="0002622A">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Never fully recover </w:t>
      </w:r>
    </w:p>
    <w:p w:rsidR="0002622A" w:rsidRDefault="0002622A" w:rsidP="0002622A">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No work with low paying jobs </w:t>
      </w:r>
    </w:p>
    <w:p w:rsidR="00E4299B" w:rsidRDefault="00E4299B" w:rsidP="00E4299B">
      <w:pPr>
        <w:spacing w:after="0"/>
        <w:rPr>
          <w:rFonts w:ascii="Times New Roman" w:hAnsi="Times New Roman" w:cs="Times New Roman"/>
          <w:sz w:val="24"/>
        </w:rPr>
      </w:pPr>
    </w:p>
    <w:p w:rsidR="00E4299B" w:rsidRPr="00E4299B" w:rsidRDefault="00E4299B" w:rsidP="00E4299B">
      <w:pPr>
        <w:spacing w:after="0"/>
        <w:rPr>
          <w:rFonts w:ascii="Times New Roman" w:hAnsi="Times New Roman" w:cs="Times New Roman"/>
          <w:b/>
          <w:sz w:val="24"/>
        </w:rPr>
      </w:pPr>
      <w:r w:rsidRPr="00E4299B">
        <w:rPr>
          <w:rFonts w:ascii="Times New Roman" w:hAnsi="Times New Roman" w:cs="Times New Roman"/>
          <w:b/>
          <w:sz w:val="24"/>
        </w:rPr>
        <w:t xml:space="preserve">II – Anxiety Disorders </w:t>
      </w:r>
    </w:p>
    <w:p w:rsidR="00E4299B" w:rsidRDefault="00E4299B" w:rsidP="00E4299B">
      <w:pPr>
        <w:spacing w:after="0"/>
        <w:rPr>
          <w:rFonts w:ascii="Times New Roman" w:hAnsi="Times New Roman" w:cs="Times New Roman"/>
          <w:sz w:val="24"/>
        </w:rPr>
      </w:pPr>
    </w:p>
    <w:p w:rsidR="00E4299B" w:rsidRPr="00B82283" w:rsidRDefault="00E4299B" w:rsidP="00E4299B">
      <w:pPr>
        <w:spacing w:after="0"/>
        <w:rPr>
          <w:rFonts w:ascii="Times New Roman" w:hAnsi="Times New Roman" w:cs="Times New Roman"/>
          <w:color w:val="E36C0A" w:themeColor="accent6" w:themeShade="BF"/>
          <w:sz w:val="24"/>
          <w:u w:val="single"/>
        </w:rPr>
      </w:pPr>
      <w:r w:rsidRPr="00B82283">
        <w:rPr>
          <w:rFonts w:ascii="Times New Roman" w:hAnsi="Times New Roman" w:cs="Times New Roman"/>
          <w:color w:val="E36C0A" w:themeColor="accent6" w:themeShade="BF"/>
          <w:sz w:val="24"/>
          <w:u w:val="single"/>
        </w:rPr>
        <w:t xml:space="preserve">A. </w:t>
      </w:r>
      <w:r w:rsidR="00B82283" w:rsidRPr="00B82283">
        <w:rPr>
          <w:rFonts w:ascii="Times New Roman" w:hAnsi="Times New Roman" w:cs="Times New Roman"/>
          <w:color w:val="E36C0A" w:themeColor="accent6" w:themeShade="BF"/>
          <w:sz w:val="24"/>
          <w:u w:val="single"/>
        </w:rPr>
        <w:t>Introduction</w:t>
      </w:r>
    </w:p>
    <w:p w:rsidR="00B82283" w:rsidRDefault="00B82283" w:rsidP="00B82283">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Anxiety can be normal and part of everyday life </w:t>
      </w:r>
    </w:p>
    <w:p w:rsidR="00B82283" w:rsidRDefault="00B82283" w:rsidP="00B82283">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It can be helpful and adaptive, example if you’re afraid of failing then you will study hard</w:t>
      </w:r>
    </w:p>
    <w:p w:rsidR="00B82283" w:rsidRDefault="00B82283" w:rsidP="00B82283">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But can also be maladaptive when it becomes uncontrollable </w:t>
      </w:r>
    </w:p>
    <w:p w:rsidR="00B82283" w:rsidRDefault="00B82283" w:rsidP="00B82283">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Anxiety disorders, common feature is pathological and maladaptive psychology </w:t>
      </w:r>
    </w:p>
    <w:p w:rsidR="00B82283" w:rsidRDefault="00B82283" w:rsidP="00B82283">
      <w:pPr>
        <w:spacing w:after="0"/>
        <w:rPr>
          <w:rFonts w:ascii="Times New Roman" w:hAnsi="Times New Roman" w:cs="Times New Roman"/>
          <w:sz w:val="24"/>
        </w:rPr>
      </w:pPr>
    </w:p>
    <w:p w:rsidR="00B82283" w:rsidRPr="00B82283" w:rsidRDefault="00B82283" w:rsidP="00B82283">
      <w:pPr>
        <w:spacing w:after="0"/>
        <w:rPr>
          <w:rFonts w:ascii="Times New Roman" w:hAnsi="Times New Roman" w:cs="Times New Roman"/>
          <w:color w:val="E36C0A" w:themeColor="accent6" w:themeShade="BF"/>
          <w:sz w:val="24"/>
          <w:u w:val="single"/>
        </w:rPr>
      </w:pPr>
      <w:r w:rsidRPr="00B82283">
        <w:rPr>
          <w:rFonts w:ascii="Times New Roman" w:hAnsi="Times New Roman" w:cs="Times New Roman"/>
          <w:color w:val="E36C0A" w:themeColor="accent6" w:themeShade="BF"/>
          <w:sz w:val="24"/>
          <w:u w:val="single"/>
        </w:rPr>
        <w:t>B. Generalized Anxiety Disorder</w:t>
      </w:r>
    </w:p>
    <w:p w:rsidR="00B82283" w:rsidRDefault="00B82283" w:rsidP="00B82283">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Global, persistence, chronic, intense and uncontrollable anxiety</w:t>
      </w:r>
    </w:p>
    <w:p w:rsidR="00B82283" w:rsidRDefault="00B82283" w:rsidP="00B82283">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Is not specific about what they are anxious about</w:t>
      </w:r>
    </w:p>
    <w:p w:rsidR="00AF0670" w:rsidRDefault="00AF0670" w:rsidP="00AF0670">
      <w:pPr>
        <w:spacing w:after="0"/>
        <w:rPr>
          <w:rFonts w:ascii="Times New Roman" w:hAnsi="Times New Roman" w:cs="Times New Roman"/>
          <w:sz w:val="24"/>
        </w:rPr>
      </w:pPr>
    </w:p>
    <w:p w:rsidR="00AF0670" w:rsidRPr="00AF0670" w:rsidRDefault="00AF0670" w:rsidP="00AF0670">
      <w:pPr>
        <w:spacing w:after="0"/>
        <w:rPr>
          <w:rFonts w:ascii="Times New Roman" w:hAnsi="Times New Roman" w:cs="Times New Roman"/>
          <w:color w:val="E36C0A" w:themeColor="accent6" w:themeShade="BF"/>
          <w:sz w:val="24"/>
          <w:u w:val="single"/>
        </w:rPr>
      </w:pPr>
      <w:r w:rsidRPr="00AF0670">
        <w:rPr>
          <w:rFonts w:ascii="Times New Roman" w:hAnsi="Times New Roman" w:cs="Times New Roman"/>
          <w:color w:val="E36C0A" w:themeColor="accent6" w:themeShade="BF"/>
          <w:sz w:val="24"/>
          <w:u w:val="single"/>
        </w:rPr>
        <w:t>C. Phobias</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Very common</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Focused on something specific </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Intense and irrational </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Does not mean illness, could be harmless</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Agoraphobia, terrified of being in a public place and experiencing a panic attack and not being able to run away or go get help</w:t>
      </w:r>
    </w:p>
    <w:p w:rsidR="00AF0670" w:rsidRDefault="00AF0670" w:rsidP="00AF0670">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Social phobia, a terrified fear of being in social situations </w:t>
      </w:r>
    </w:p>
    <w:p w:rsidR="00AF0670" w:rsidRDefault="00AF0670" w:rsidP="00AF0670">
      <w:pPr>
        <w:spacing w:after="0"/>
        <w:rPr>
          <w:rFonts w:ascii="Times New Roman" w:hAnsi="Times New Roman" w:cs="Times New Roman"/>
          <w:sz w:val="24"/>
        </w:rPr>
      </w:pPr>
    </w:p>
    <w:p w:rsidR="00AF0670" w:rsidRPr="00AF0670" w:rsidRDefault="00AF0670" w:rsidP="00AF0670">
      <w:pPr>
        <w:spacing w:after="0"/>
        <w:rPr>
          <w:rFonts w:ascii="Times New Roman" w:hAnsi="Times New Roman" w:cs="Times New Roman"/>
          <w:color w:val="E36C0A" w:themeColor="accent6" w:themeShade="BF"/>
          <w:sz w:val="24"/>
          <w:u w:val="single"/>
        </w:rPr>
      </w:pPr>
      <w:r w:rsidRPr="00AF0670">
        <w:rPr>
          <w:rFonts w:ascii="Times New Roman" w:hAnsi="Times New Roman" w:cs="Times New Roman"/>
          <w:color w:val="E36C0A" w:themeColor="accent6" w:themeShade="BF"/>
          <w:sz w:val="24"/>
          <w:u w:val="single"/>
        </w:rPr>
        <w:t>D. Obsessive-Compulsive Disorder</w:t>
      </w:r>
    </w:p>
    <w:p w:rsidR="00AF0670" w:rsidRDefault="00AF0670" w:rsidP="00AF067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Lives are dominated by obsessions and compulsions </w:t>
      </w:r>
    </w:p>
    <w:p w:rsidR="00AF0670" w:rsidRDefault="00AF0670" w:rsidP="00AF067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Thoughts that are unwanted, intrusive, uncontrolled and repetitive</w:t>
      </w:r>
    </w:p>
    <w:p w:rsidR="00AF0670" w:rsidRDefault="00AF0670" w:rsidP="00AF067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Cause the person severe anxiety  </w:t>
      </w:r>
    </w:p>
    <w:p w:rsidR="003172F3" w:rsidRDefault="003172F3" w:rsidP="003172F3">
      <w:pPr>
        <w:spacing w:after="0"/>
        <w:rPr>
          <w:rFonts w:ascii="Times New Roman" w:hAnsi="Times New Roman" w:cs="Times New Roman"/>
          <w:sz w:val="24"/>
        </w:rPr>
      </w:pPr>
    </w:p>
    <w:p w:rsidR="003172F3" w:rsidRPr="003172F3" w:rsidRDefault="003172F3" w:rsidP="003172F3">
      <w:pPr>
        <w:spacing w:after="0"/>
        <w:rPr>
          <w:rFonts w:ascii="Times New Roman" w:hAnsi="Times New Roman" w:cs="Times New Roman"/>
          <w:color w:val="E36C0A" w:themeColor="accent6" w:themeShade="BF"/>
          <w:sz w:val="24"/>
          <w:u w:val="single"/>
        </w:rPr>
      </w:pPr>
      <w:r w:rsidRPr="003172F3">
        <w:rPr>
          <w:rFonts w:ascii="Times New Roman" w:hAnsi="Times New Roman" w:cs="Times New Roman"/>
          <w:color w:val="E36C0A" w:themeColor="accent6" w:themeShade="BF"/>
          <w:sz w:val="24"/>
          <w:u w:val="single"/>
        </w:rPr>
        <w:t>E. Post-Traumatic Disorder</w:t>
      </w:r>
    </w:p>
    <w:p w:rsidR="003172F3" w:rsidRDefault="003172F3" w:rsidP="003172F3">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Long lasting disorder that can occur after extreme trauma </w:t>
      </w:r>
    </w:p>
    <w:p w:rsidR="003172F3" w:rsidRDefault="003172F3" w:rsidP="003172F3">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Intense feelings of fear, horror and helplessness </w:t>
      </w:r>
    </w:p>
    <w:p w:rsidR="003172F3" w:rsidRDefault="003172F3" w:rsidP="003172F3">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lastRenderedPageBreak/>
        <w:t xml:space="preserve">The person relives the event over and over again </w:t>
      </w:r>
    </w:p>
    <w:p w:rsidR="003172F3" w:rsidRDefault="003172F3" w:rsidP="003172F3">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Have nightmares</w:t>
      </w:r>
    </w:p>
    <w:p w:rsidR="003172F3" w:rsidRDefault="003172F3" w:rsidP="003172F3">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Nervous system is always excited </w:t>
      </w:r>
    </w:p>
    <w:p w:rsidR="00B2070D" w:rsidRDefault="00B2070D" w:rsidP="00B2070D">
      <w:pPr>
        <w:spacing w:after="0"/>
        <w:rPr>
          <w:rFonts w:ascii="Times New Roman" w:hAnsi="Times New Roman" w:cs="Times New Roman"/>
          <w:sz w:val="24"/>
        </w:rPr>
      </w:pPr>
    </w:p>
    <w:p w:rsidR="00B2070D" w:rsidRPr="00B2070D" w:rsidRDefault="00B2070D" w:rsidP="00B2070D">
      <w:pPr>
        <w:spacing w:after="0"/>
        <w:rPr>
          <w:rFonts w:ascii="Times New Roman" w:hAnsi="Times New Roman" w:cs="Times New Roman"/>
          <w:color w:val="E36C0A" w:themeColor="accent6" w:themeShade="BF"/>
          <w:sz w:val="24"/>
          <w:u w:val="single"/>
        </w:rPr>
      </w:pPr>
      <w:r w:rsidRPr="00B2070D">
        <w:rPr>
          <w:rFonts w:ascii="Times New Roman" w:hAnsi="Times New Roman" w:cs="Times New Roman"/>
          <w:color w:val="E36C0A" w:themeColor="accent6" w:themeShade="BF"/>
          <w:sz w:val="24"/>
          <w:u w:val="single"/>
        </w:rPr>
        <w:t>F. Explaining Anxiety Disorders</w:t>
      </w:r>
    </w:p>
    <w:p w:rsidR="00B2070D" w:rsidRDefault="00B2070D" w:rsidP="00B2070D">
      <w:pPr>
        <w:spacing w:after="0"/>
        <w:rPr>
          <w:rFonts w:ascii="Times New Roman" w:hAnsi="Times New Roman" w:cs="Times New Roman"/>
          <w:sz w:val="24"/>
        </w:rPr>
      </w:pPr>
    </w:p>
    <w:p w:rsidR="00B2070D" w:rsidRPr="00B2070D" w:rsidRDefault="00B2070D" w:rsidP="00B2070D">
      <w:pPr>
        <w:spacing w:after="0"/>
        <w:rPr>
          <w:rFonts w:ascii="Times New Roman" w:hAnsi="Times New Roman" w:cs="Times New Roman"/>
          <w:sz w:val="24"/>
          <w:u w:val="single"/>
        </w:rPr>
      </w:pPr>
      <w:r w:rsidRPr="00B2070D">
        <w:rPr>
          <w:rFonts w:ascii="Times New Roman" w:hAnsi="Times New Roman" w:cs="Times New Roman"/>
          <w:sz w:val="24"/>
          <w:u w:val="single"/>
        </w:rPr>
        <w:t>F1. Biological Factors</w:t>
      </w:r>
    </w:p>
    <w:p w:rsidR="00B2070D" w:rsidRDefault="00B2070D" w:rsidP="00B2070D">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Genetic component </w:t>
      </w:r>
    </w:p>
    <w:p w:rsidR="00B2070D" w:rsidRDefault="00B2070D" w:rsidP="00B2070D">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Natural selection, different species are genetically predisposed to fear different stimuli </w:t>
      </w:r>
    </w:p>
    <w:p w:rsidR="00B2070D" w:rsidRDefault="00B2070D" w:rsidP="00B2070D">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We will fear whatever was threatening to our ancestors </w:t>
      </w:r>
    </w:p>
    <w:p w:rsidR="008711F3" w:rsidRDefault="008711F3" w:rsidP="008711F3">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People who suffer from anxiety disorders have higher levels of activity in the </w:t>
      </w:r>
      <w:proofErr w:type="spellStart"/>
      <w:r>
        <w:rPr>
          <w:rFonts w:ascii="Times New Roman" w:hAnsi="Times New Roman" w:cs="Times New Roman"/>
          <w:sz w:val="24"/>
        </w:rPr>
        <w:t>amygdala</w:t>
      </w:r>
      <w:proofErr w:type="spellEnd"/>
      <w:r>
        <w:rPr>
          <w:rFonts w:ascii="Times New Roman" w:hAnsi="Times New Roman" w:cs="Times New Roman"/>
          <w:sz w:val="24"/>
        </w:rPr>
        <w:t xml:space="preserve"> </w:t>
      </w:r>
    </w:p>
    <w:p w:rsidR="008711F3" w:rsidRDefault="008711F3" w:rsidP="008711F3">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OCD is linked with higher than normal activity in the frontal lobes, caudate nucleus and anterior </w:t>
      </w:r>
      <w:proofErr w:type="spellStart"/>
      <w:r>
        <w:rPr>
          <w:rFonts w:ascii="Times New Roman" w:hAnsi="Times New Roman" w:cs="Times New Roman"/>
          <w:sz w:val="24"/>
        </w:rPr>
        <w:t>cingilate</w:t>
      </w:r>
      <w:proofErr w:type="spellEnd"/>
      <w:r>
        <w:rPr>
          <w:rFonts w:ascii="Times New Roman" w:hAnsi="Times New Roman" w:cs="Times New Roman"/>
          <w:sz w:val="24"/>
        </w:rPr>
        <w:t xml:space="preserve"> nucleus and have lower levels of serotonin </w:t>
      </w:r>
    </w:p>
    <w:p w:rsidR="008711F3" w:rsidRPr="008711F3" w:rsidRDefault="008711F3" w:rsidP="008711F3">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Generalized Anxiety Disorder (GAD) have low levels of serotonin and GABA (inhibitory NT) </w:t>
      </w:r>
    </w:p>
    <w:p w:rsidR="008711F3" w:rsidRDefault="008711F3" w:rsidP="008711F3">
      <w:pPr>
        <w:spacing w:after="0"/>
        <w:rPr>
          <w:rFonts w:ascii="Times New Roman" w:hAnsi="Times New Roman" w:cs="Times New Roman"/>
          <w:sz w:val="24"/>
        </w:rPr>
      </w:pPr>
    </w:p>
    <w:p w:rsidR="008711F3" w:rsidRPr="008711F3" w:rsidRDefault="008711F3" w:rsidP="008711F3">
      <w:pPr>
        <w:spacing w:after="0"/>
        <w:rPr>
          <w:rFonts w:ascii="Times New Roman" w:hAnsi="Times New Roman" w:cs="Times New Roman"/>
          <w:sz w:val="24"/>
          <w:u w:val="single"/>
        </w:rPr>
      </w:pPr>
      <w:r w:rsidRPr="008711F3">
        <w:rPr>
          <w:rFonts w:ascii="Times New Roman" w:hAnsi="Times New Roman" w:cs="Times New Roman"/>
          <w:sz w:val="24"/>
          <w:u w:val="single"/>
        </w:rPr>
        <w:t>F2. Psychological Factors</w:t>
      </w:r>
    </w:p>
    <w:p w:rsidR="008711F3" w:rsidRDefault="008711F3" w:rsidP="008711F3">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Faulty thinking, people who are anxious have maladaptive and dysfunctional way of thinking that predisposes them to fear and anxiety</w:t>
      </w:r>
    </w:p>
    <w:p w:rsidR="008711F3" w:rsidRDefault="008711F3" w:rsidP="008711F3">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 xml:space="preserve">They tend to be </w:t>
      </w:r>
      <w:proofErr w:type="spellStart"/>
      <w:r w:rsidRPr="008711F3">
        <w:rPr>
          <w:rFonts w:ascii="Times New Roman" w:hAnsi="Times New Roman" w:cs="Times New Roman"/>
          <w:sz w:val="24"/>
        </w:rPr>
        <w:t>hypervigilant</w:t>
      </w:r>
      <w:proofErr w:type="spellEnd"/>
      <w:r>
        <w:rPr>
          <w:rFonts w:ascii="Times New Roman" w:hAnsi="Times New Roman" w:cs="Times New Roman"/>
          <w:sz w:val="24"/>
        </w:rPr>
        <w:t>, always looking for signs of threat an disregard signs of safety</w:t>
      </w:r>
    </w:p>
    <w:p w:rsidR="008711F3" w:rsidRDefault="008711F3" w:rsidP="008711F3">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According to the learning perspective much of our fears and anxiety are learned (maladaptive learning)</w:t>
      </w:r>
    </w:p>
    <w:p w:rsidR="008711F3" w:rsidRDefault="008711F3" w:rsidP="008711F3">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Fear conditioning: a neutral stimulus that is harmless, we learn to associate this with something threatening and dangerous </w:t>
      </w:r>
    </w:p>
    <w:p w:rsidR="008711F3" w:rsidRDefault="008711F3" w:rsidP="008711F3">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Fear generalization: the fear is going to generalize to stimuli similar to the conditioned stimulus </w:t>
      </w:r>
    </w:p>
    <w:p w:rsidR="008711F3" w:rsidRDefault="00E92357" w:rsidP="008711F3">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R</w:t>
      </w:r>
      <w:r w:rsidR="008711F3">
        <w:rPr>
          <w:rFonts w:ascii="Times New Roman" w:hAnsi="Times New Roman" w:cs="Times New Roman"/>
          <w:sz w:val="24"/>
        </w:rPr>
        <w:t>einforcement</w:t>
      </w:r>
      <w:r>
        <w:rPr>
          <w:rFonts w:ascii="Times New Roman" w:hAnsi="Times New Roman" w:cs="Times New Roman"/>
          <w:sz w:val="24"/>
        </w:rPr>
        <w:t xml:space="preserve"> can keep our fear going</w:t>
      </w:r>
    </w:p>
    <w:p w:rsidR="00E92357" w:rsidRDefault="00E92357" w:rsidP="008711F3">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Observational learning: we learn some of our fears and anxiety through observation and modelling </w:t>
      </w:r>
    </w:p>
    <w:p w:rsidR="00E92357" w:rsidRDefault="00E92357" w:rsidP="00E92357">
      <w:pPr>
        <w:spacing w:after="0"/>
        <w:rPr>
          <w:rFonts w:ascii="Times New Roman" w:hAnsi="Times New Roman" w:cs="Times New Roman"/>
          <w:sz w:val="24"/>
        </w:rPr>
      </w:pPr>
    </w:p>
    <w:p w:rsidR="00E92357" w:rsidRPr="00E92357" w:rsidRDefault="00E92357" w:rsidP="00E92357">
      <w:pPr>
        <w:spacing w:after="0"/>
        <w:rPr>
          <w:rFonts w:ascii="Times New Roman" w:hAnsi="Times New Roman" w:cs="Times New Roman"/>
          <w:sz w:val="24"/>
          <w:u w:val="single"/>
        </w:rPr>
      </w:pPr>
      <w:r w:rsidRPr="00E92357">
        <w:rPr>
          <w:rFonts w:ascii="Times New Roman" w:hAnsi="Times New Roman" w:cs="Times New Roman"/>
          <w:sz w:val="24"/>
          <w:u w:val="single"/>
        </w:rPr>
        <w:t>F3. Socio-Cultural Factors</w:t>
      </w:r>
    </w:p>
    <w:p w:rsidR="00E92357" w:rsidRDefault="00E92357" w:rsidP="00E92357">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 xml:space="preserve">When it comes to anxiety disorders we must take into account social and cultural factors </w:t>
      </w:r>
    </w:p>
    <w:p w:rsidR="002F2FDF" w:rsidRDefault="002F2FDF" w:rsidP="002F2FDF">
      <w:pPr>
        <w:spacing w:after="0"/>
        <w:rPr>
          <w:rFonts w:ascii="Times New Roman" w:hAnsi="Times New Roman" w:cs="Times New Roman"/>
          <w:sz w:val="24"/>
        </w:rPr>
      </w:pPr>
    </w:p>
    <w:p w:rsidR="002F2FDF" w:rsidRPr="002F2FDF" w:rsidRDefault="002F2FDF" w:rsidP="002F2FDF">
      <w:pPr>
        <w:spacing w:after="0"/>
        <w:rPr>
          <w:rFonts w:ascii="Times New Roman" w:hAnsi="Times New Roman" w:cs="Times New Roman"/>
          <w:b/>
          <w:sz w:val="24"/>
        </w:rPr>
      </w:pPr>
      <w:r w:rsidRPr="002F2FDF">
        <w:rPr>
          <w:rFonts w:ascii="Times New Roman" w:hAnsi="Times New Roman" w:cs="Times New Roman"/>
          <w:b/>
          <w:sz w:val="24"/>
        </w:rPr>
        <w:t xml:space="preserve">III – Mood Disorders </w:t>
      </w:r>
    </w:p>
    <w:p w:rsidR="002F2FDF" w:rsidRDefault="002F2FDF" w:rsidP="002F2FDF">
      <w:pPr>
        <w:spacing w:after="0"/>
        <w:rPr>
          <w:rFonts w:ascii="Times New Roman" w:hAnsi="Times New Roman" w:cs="Times New Roman"/>
          <w:sz w:val="24"/>
        </w:rPr>
      </w:pPr>
    </w:p>
    <w:p w:rsidR="002F2FDF" w:rsidRPr="002F2FDF" w:rsidRDefault="002F2FDF" w:rsidP="002F2FDF">
      <w:pPr>
        <w:spacing w:after="0"/>
        <w:rPr>
          <w:rFonts w:ascii="Times New Roman" w:hAnsi="Times New Roman" w:cs="Times New Roman"/>
          <w:color w:val="E36C0A" w:themeColor="accent6" w:themeShade="BF"/>
          <w:sz w:val="24"/>
          <w:u w:val="single"/>
        </w:rPr>
      </w:pPr>
      <w:r w:rsidRPr="002F2FDF">
        <w:rPr>
          <w:rFonts w:ascii="Times New Roman" w:hAnsi="Times New Roman" w:cs="Times New Roman"/>
          <w:color w:val="E36C0A" w:themeColor="accent6" w:themeShade="BF"/>
          <w:sz w:val="24"/>
          <w:u w:val="single"/>
        </w:rPr>
        <w:t xml:space="preserve">A. Major Depressive Disorder </w:t>
      </w:r>
    </w:p>
    <w:p w:rsidR="002F2FDF" w:rsidRDefault="002F2FDF" w:rsidP="002F2FDF">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 xml:space="preserve">Symptoms include: extreme sad mood, weight problems, sleep disorders, slow movements, negative thoughts, difficulty concentrating, suicidal thoughts </w:t>
      </w:r>
    </w:p>
    <w:p w:rsidR="002F2FDF" w:rsidRDefault="002F2FDF" w:rsidP="002F2FDF">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lastRenderedPageBreak/>
        <w:t xml:space="preserve">Diagnoses: must have 5 or more of the symptoms and have experienced them for 2 weeks or longer  </w:t>
      </w:r>
    </w:p>
    <w:p w:rsidR="00A522B0" w:rsidRDefault="00A522B0" w:rsidP="00A522B0">
      <w:pPr>
        <w:spacing w:after="0"/>
        <w:rPr>
          <w:rFonts w:ascii="Times New Roman" w:hAnsi="Times New Roman" w:cs="Times New Roman"/>
          <w:sz w:val="24"/>
        </w:rPr>
      </w:pPr>
    </w:p>
    <w:p w:rsidR="00A522B0" w:rsidRPr="00A522B0" w:rsidRDefault="00A522B0" w:rsidP="00A522B0">
      <w:pPr>
        <w:spacing w:after="0"/>
        <w:rPr>
          <w:rFonts w:ascii="Times New Roman" w:hAnsi="Times New Roman" w:cs="Times New Roman"/>
          <w:color w:val="E36C0A" w:themeColor="accent6" w:themeShade="BF"/>
          <w:sz w:val="24"/>
          <w:u w:val="single"/>
        </w:rPr>
      </w:pPr>
      <w:r w:rsidRPr="00A522B0">
        <w:rPr>
          <w:rFonts w:ascii="Times New Roman" w:hAnsi="Times New Roman" w:cs="Times New Roman"/>
          <w:color w:val="E36C0A" w:themeColor="accent6" w:themeShade="BF"/>
          <w:sz w:val="24"/>
          <w:u w:val="single"/>
        </w:rPr>
        <w:t xml:space="preserve">B. </w:t>
      </w:r>
      <w:proofErr w:type="spellStart"/>
      <w:r w:rsidRPr="00A522B0">
        <w:rPr>
          <w:rFonts w:ascii="Times New Roman" w:hAnsi="Times New Roman" w:cs="Times New Roman"/>
          <w:color w:val="E36C0A" w:themeColor="accent6" w:themeShade="BF"/>
          <w:sz w:val="24"/>
          <w:u w:val="single"/>
        </w:rPr>
        <w:t>Dysthymic</w:t>
      </w:r>
      <w:proofErr w:type="spellEnd"/>
      <w:r w:rsidRPr="00A522B0">
        <w:rPr>
          <w:rFonts w:ascii="Times New Roman" w:hAnsi="Times New Roman" w:cs="Times New Roman"/>
          <w:color w:val="E36C0A" w:themeColor="accent6" w:themeShade="BF"/>
          <w:sz w:val="24"/>
          <w:u w:val="single"/>
        </w:rPr>
        <w:t xml:space="preserve"> Disorder</w:t>
      </w:r>
    </w:p>
    <w:p w:rsidR="00A522B0" w:rsidRDefault="00A522B0" w:rsidP="00A522B0">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A form of depression, but milder than major depression and also more chronic </w:t>
      </w:r>
    </w:p>
    <w:p w:rsidR="00A522B0" w:rsidRDefault="00A522B0" w:rsidP="00A522B0">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Symptoms similar to major depressive but less severe</w:t>
      </w:r>
    </w:p>
    <w:p w:rsidR="00A522B0" w:rsidRDefault="00A522B0" w:rsidP="00A522B0">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Are functional but have a sadness that they cannot shake </w:t>
      </w:r>
    </w:p>
    <w:p w:rsidR="00A522B0" w:rsidRDefault="00A522B0" w:rsidP="00A522B0">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Diagnoses: two or more of the symptoms and if they have been in a sad mood for 2 years or more </w:t>
      </w:r>
    </w:p>
    <w:p w:rsidR="0040452E" w:rsidRDefault="0040452E" w:rsidP="00A522B0">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Double depression, go into internals from </w:t>
      </w:r>
      <w:proofErr w:type="spellStart"/>
      <w:r>
        <w:rPr>
          <w:rFonts w:ascii="Times New Roman" w:hAnsi="Times New Roman" w:cs="Times New Roman"/>
          <w:sz w:val="24"/>
        </w:rPr>
        <w:t>dysthmic</w:t>
      </w:r>
      <w:proofErr w:type="spellEnd"/>
      <w:r>
        <w:rPr>
          <w:rFonts w:ascii="Times New Roman" w:hAnsi="Times New Roman" w:cs="Times New Roman"/>
          <w:sz w:val="24"/>
        </w:rPr>
        <w:t xml:space="preserve"> to major depression </w:t>
      </w:r>
    </w:p>
    <w:p w:rsidR="0040452E" w:rsidRDefault="0040452E" w:rsidP="0040452E">
      <w:pPr>
        <w:spacing w:after="0"/>
        <w:rPr>
          <w:rFonts w:ascii="Times New Roman" w:hAnsi="Times New Roman" w:cs="Times New Roman"/>
          <w:sz w:val="24"/>
        </w:rPr>
      </w:pPr>
    </w:p>
    <w:p w:rsidR="0040452E" w:rsidRPr="0040452E" w:rsidRDefault="0040452E" w:rsidP="0040452E">
      <w:pPr>
        <w:spacing w:after="0"/>
        <w:rPr>
          <w:rFonts w:ascii="Times New Roman" w:hAnsi="Times New Roman" w:cs="Times New Roman"/>
          <w:color w:val="E36C0A" w:themeColor="accent6" w:themeShade="BF"/>
          <w:sz w:val="24"/>
          <w:u w:val="single"/>
        </w:rPr>
      </w:pPr>
      <w:r w:rsidRPr="0040452E">
        <w:rPr>
          <w:rFonts w:ascii="Times New Roman" w:hAnsi="Times New Roman" w:cs="Times New Roman"/>
          <w:color w:val="E36C0A" w:themeColor="accent6" w:themeShade="BF"/>
          <w:sz w:val="24"/>
          <w:u w:val="single"/>
        </w:rPr>
        <w:t>C. Bipolar Disorder</w:t>
      </w:r>
    </w:p>
    <w:p w:rsidR="0040452E" w:rsidRDefault="0040452E" w:rsidP="0040452E">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 xml:space="preserve">People who have mood disorders at both ends of the continuum </w:t>
      </w:r>
    </w:p>
    <w:p w:rsidR="0040452E" w:rsidRDefault="0040452E" w:rsidP="0040452E">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 xml:space="preserve">Suffer from major depression  to mania (state of extreme excitation) </w:t>
      </w:r>
    </w:p>
    <w:p w:rsidR="0040452E" w:rsidRDefault="0040452E" w:rsidP="0040452E">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Symptoms (manic state): increased energy, excessive euphoria, extreme excitement, extreme irritability, over talkative, highly distractible, cannot concentrate, believe they have super powers, over confident, high self esteem, trust their abilities too much, poor judgement (some become bankrupt), likely to abuse drugs, high sex drive, provocative or aggressive behaviour</w:t>
      </w:r>
      <w:r w:rsidR="00435C1F">
        <w:rPr>
          <w:rFonts w:ascii="Times New Roman" w:hAnsi="Times New Roman" w:cs="Times New Roman"/>
          <w:sz w:val="24"/>
        </w:rPr>
        <w:t>, in denial that anything is wrong</w:t>
      </w:r>
    </w:p>
    <w:p w:rsidR="008C6378" w:rsidRDefault="008C6378" w:rsidP="0040452E">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Have to be in a state of mania for one week or more with 3 or more symptoms</w:t>
      </w:r>
    </w:p>
    <w:p w:rsidR="008C6378" w:rsidRDefault="008C6378" w:rsidP="008C6378">
      <w:pPr>
        <w:pStyle w:val="ListParagraph"/>
        <w:numPr>
          <w:ilvl w:val="0"/>
          <w:numId w:val="24"/>
        </w:numPr>
        <w:spacing w:after="0"/>
        <w:rPr>
          <w:rFonts w:ascii="Times New Roman" w:hAnsi="Times New Roman" w:cs="Times New Roman"/>
          <w:sz w:val="24"/>
        </w:rPr>
      </w:pPr>
      <w:proofErr w:type="spellStart"/>
      <w:r>
        <w:rPr>
          <w:rFonts w:ascii="Times New Roman" w:hAnsi="Times New Roman" w:cs="Times New Roman"/>
          <w:sz w:val="24"/>
        </w:rPr>
        <w:t>Cyclothymiac</w:t>
      </w:r>
      <w:proofErr w:type="spellEnd"/>
      <w:r>
        <w:rPr>
          <w:rFonts w:ascii="Times New Roman" w:hAnsi="Times New Roman" w:cs="Times New Roman"/>
          <w:sz w:val="24"/>
        </w:rPr>
        <w:t xml:space="preserve"> disorder is a milder less server type of bi polar: mood swings that are not extreme enough to be considered bi-polar</w:t>
      </w:r>
    </w:p>
    <w:p w:rsidR="008C6378" w:rsidRDefault="008C6378" w:rsidP="008C6378">
      <w:pPr>
        <w:spacing w:after="0"/>
        <w:rPr>
          <w:rFonts w:ascii="Times New Roman" w:hAnsi="Times New Roman" w:cs="Times New Roman"/>
          <w:sz w:val="24"/>
        </w:rPr>
      </w:pPr>
    </w:p>
    <w:p w:rsidR="008C6378" w:rsidRPr="008C6378" w:rsidRDefault="008C6378" w:rsidP="008C6378">
      <w:pPr>
        <w:spacing w:after="0"/>
        <w:rPr>
          <w:rFonts w:ascii="Times New Roman" w:hAnsi="Times New Roman" w:cs="Times New Roman"/>
          <w:color w:val="E36C0A" w:themeColor="accent6" w:themeShade="BF"/>
          <w:sz w:val="24"/>
          <w:u w:val="single"/>
        </w:rPr>
      </w:pPr>
      <w:r w:rsidRPr="008C6378">
        <w:rPr>
          <w:rFonts w:ascii="Times New Roman" w:hAnsi="Times New Roman" w:cs="Times New Roman"/>
          <w:color w:val="E36C0A" w:themeColor="accent6" w:themeShade="BF"/>
          <w:sz w:val="24"/>
          <w:u w:val="single"/>
        </w:rPr>
        <w:t>D. Explaining Mood Disorders</w:t>
      </w:r>
    </w:p>
    <w:p w:rsidR="008C6378" w:rsidRDefault="008C6378" w:rsidP="008C6378">
      <w:pPr>
        <w:spacing w:after="0"/>
        <w:rPr>
          <w:rFonts w:ascii="Times New Roman" w:hAnsi="Times New Roman" w:cs="Times New Roman"/>
          <w:sz w:val="24"/>
        </w:rPr>
      </w:pPr>
    </w:p>
    <w:p w:rsidR="008C6378" w:rsidRPr="008C6378" w:rsidRDefault="008C6378" w:rsidP="008C6378">
      <w:pPr>
        <w:spacing w:after="0"/>
        <w:rPr>
          <w:rFonts w:ascii="Times New Roman" w:hAnsi="Times New Roman" w:cs="Times New Roman"/>
          <w:sz w:val="24"/>
          <w:u w:val="single"/>
        </w:rPr>
      </w:pPr>
      <w:r w:rsidRPr="008C6378">
        <w:rPr>
          <w:rFonts w:ascii="Times New Roman" w:hAnsi="Times New Roman" w:cs="Times New Roman"/>
          <w:sz w:val="24"/>
          <w:u w:val="single"/>
        </w:rPr>
        <w:t>D1. Biological Perspective</w:t>
      </w:r>
    </w:p>
    <w:p w:rsidR="008C6378" w:rsidRDefault="008C6378" w:rsidP="008C6378">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Strong genetic component to depression, it runs in families </w:t>
      </w:r>
    </w:p>
    <w:p w:rsidR="00890374" w:rsidRDefault="00890374" w:rsidP="008C6378">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Brain:</w:t>
      </w:r>
    </w:p>
    <w:p w:rsidR="00890374" w:rsidRDefault="00890374" w:rsidP="00890374">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Loss of grey matter</w:t>
      </w:r>
    </w:p>
    <w:p w:rsidR="00890374" w:rsidRDefault="00890374" w:rsidP="00890374">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Frontal lobes and hippocampus is smaller than normal </w:t>
      </w:r>
    </w:p>
    <w:p w:rsidR="00890374" w:rsidRDefault="00890374" w:rsidP="00890374">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Low levels of activity in frontal lobe, higher activity in right frontal lobe</w:t>
      </w:r>
    </w:p>
    <w:p w:rsidR="00890374" w:rsidRDefault="00890374" w:rsidP="00890374">
      <w:pPr>
        <w:pStyle w:val="ListParagraph"/>
        <w:numPr>
          <w:ilvl w:val="0"/>
          <w:numId w:val="20"/>
        </w:numPr>
        <w:spacing w:after="0"/>
        <w:rPr>
          <w:rFonts w:ascii="Times New Roman" w:hAnsi="Times New Roman" w:cs="Times New Roman"/>
          <w:sz w:val="24"/>
        </w:rPr>
      </w:pPr>
      <w:proofErr w:type="spellStart"/>
      <w:r>
        <w:rPr>
          <w:rFonts w:ascii="Times New Roman" w:hAnsi="Times New Roman" w:cs="Times New Roman"/>
          <w:sz w:val="24"/>
        </w:rPr>
        <w:t>Amygdala</w:t>
      </w:r>
      <w:proofErr w:type="spellEnd"/>
      <w:r>
        <w:rPr>
          <w:rFonts w:ascii="Times New Roman" w:hAnsi="Times New Roman" w:cs="Times New Roman"/>
          <w:sz w:val="24"/>
        </w:rPr>
        <w:t xml:space="preserve"> has higher activity than normal</w:t>
      </w:r>
    </w:p>
    <w:p w:rsidR="00890374" w:rsidRDefault="00890374" w:rsidP="00890374">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Low levels of dopamine, serotonin, </w:t>
      </w:r>
      <w:proofErr w:type="spellStart"/>
      <w:r>
        <w:rPr>
          <w:rFonts w:ascii="Times New Roman" w:hAnsi="Times New Roman" w:cs="Times New Roman"/>
          <w:sz w:val="24"/>
        </w:rPr>
        <w:t>norepinephrine</w:t>
      </w:r>
      <w:proofErr w:type="spellEnd"/>
      <w:r>
        <w:rPr>
          <w:rFonts w:ascii="Times New Roman" w:hAnsi="Times New Roman" w:cs="Times New Roman"/>
          <w:sz w:val="24"/>
        </w:rPr>
        <w:t xml:space="preserve"> (gives energy), glutamate (excitatory NT that tells other neurons to fire) </w:t>
      </w:r>
    </w:p>
    <w:p w:rsidR="00890374" w:rsidRDefault="00890374" w:rsidP="00890374">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Hormonal system for fight or flight response is revved up </w:t>
      </w:r>
    </w:p>
    <w:p w:rsidR="00890374" w:rsidRDefault="00890374" w:rsidP="00890374">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Evolutionary perspective describes modern depression can be helpful and acts as a </w:t>
      </w:r>
      <w:proofErr w:type="spellStart"/>
      <w:r>
        <w:rPr>
          <w:rFonts w:ascii="Times New Roman" w:hAnsi="Times New Roman" w:cs="Times New Roman"/>
          <w:sz w:val="24"/>
        </w:rPr>
        <w:t>wake up</w:t>
      </w:r>
      <w:proofErr w:type="spellEnd"/>
      <w:r>
        <w:rPr>
          <w:rFonts w:ascii="Times New Roman" w:hAnsi="Times New Roman" w:cs="Times New Roman"/>
          <w:sz w:val="24"/>
        </w:rPr>
        <w:t xml:space="preserve"> call to make changes, when it is severe it becomes maladaptive</w:t>
      </w:r>
    </w:p>
    <w:p w:rsidR="00890374" w:rsidRDefault="00890374" w:rsidP="00890374">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Mania</w:t>
      </w:r>
    </w:p>
    <w:p w:rsidR="00890374" w:rsidRDefault="00890374" w:rsidP="0089037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 xml:space="preserve">High levels of </w:t>
      </w:r>
      <w:proofErr w:type="spellStart"/>
      <w:r>
        <w:rPr>
          <w:rFonts w:ascii="Times New Roman" w:hAnsi="Times New Roman" w:cs="Times New Roman"/>
          <w:sz w:val="24"/>
        </w:rPr>
        <w:t>norepinephrine</w:t>
      </w:r>
      <w:proofErr w:type="spellEnd"/>
      <w:r>
        <w:rPr>
          <w:rFonts w:ascii="Times New Roman" w:hAnsi="Times New Roman" w:cs="Times New Roman"/>
          <w:sz w:val="24"/>
        </w:rPr>
        <w:t xml:space="preserve">, glutamate </w:t>
      </w:r>
    </w:p>
    <w:p w:rsidR="00890374" w:rsidRDefault="00890374" w:rsidP="00890374">
      <w:pPr>
        <w:spacing w:after="0"/>
        <w:rPr>
          <w:rFonts w:ascii="Times New Roman" w:hAnsi="Times New Roman" w:cs="Times New Roman"/>
          <w:sz w:val="24"/>
        </w:rPr>
      </w:pPr>
    </w:p>
    <w:p w:rsidR="00890374" w:rsidRPr="00890374" w:rsidRDefault="00890374" w:rsidP="00890374">
      <w:pPr>
        <w:spacing w:after="0"/>
        <w:rPr>
          <w:rFonts w:ascii="Times New Roman" w:hAnsi="Times New Roman" w:cs="Times New Roman"/>
          <w:sz w:val="24"/>
          <w:u w:val="single"/>
        </w:rPr>
      </w:pPr>
      <w:r w:rsidRPr="00890374">
        <w:rPr>
          <w:rFonts w:ascii="Times New Roman" w:hAnsi="Times New Roman" w:cs="Times New Roman"/>
          <w:sz w:val="24"/>
          <w:u w:val="single"/>
        </w:rPr>
        <w:lastRenderedPageBreak/>
        <w:t>D2. Social-Cognitive Perspective</w:t>
      </w:r>
    </w:p>
    <w:p w:rsidR="00890374" w:rsidRDefault="00890374" w:rsidP="0089037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Abused and neglected children are more prone to depression </w:t>
      </w:r>
    </w:p>
    <w:p w:rsidR="00BB7926" w:rsidRDefault="00BB7926" w:rsidP="0089037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Disorder of thinking, people are depressed because their thinking is dysfunctional</w:t>
      </w:r>
    </w:p>
    <w:p w:rsidR="00BB7926" w:rsidRDefault="00BB7926" w:rsidP="0089037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Cognitive triad: people who are depressed tend to think poorly about themselves, their future and the world </w:t>
      </w:r>
    </w:p>
    <w:p w:rsidR="00BB7926" w:rsidRDefault="00BB7926" w:rsidP="0089037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Pessimistic </w:t>
      </w:r>
      <w:proofErr w:type="spellStart"/>
      <w:r>
        <w:rPr>
          <w:rFonts w:ascii="Times New Roman" w:hAnsi="Times New Roman" w:cs="Times New Roman"/>
          <w:sz w:val="24"/>
        </w:rPr>
        <w:t>explantitory</w:t>
      </w:r>
      <w:proofErr w:type="spellEnd"/>
      <w:r>
        <w:rPr>
          <w:rFonts w:ascii="Times New Roman" w:hAnsi="Times New Roman" w:cs="Times New Roman"/>
          <w:sz w:val="24"/>
        </w:rPr>
        <w:t xml:space="preserve"> style: negative events are explained in a pessimistic way in terms of internal, stable and global dimensions </w:t>
      </w:r>
    </w:p>
    <w:p w:rsidR="00BB7926" w:rsidRDefault="00BB7926" w:rsidP="00BB7926">
      <w:pPr>
        <w:pStyle w:val="ListParagraph"/>
        <w:numPr>
          <w:ilvl w:val="1"/>
          <w:numId w:val="28"/>
        </w:numPr>
        <w:spacing w:after="0"/>
        <w:rPr>
          <w:rFonts w:ascii="Times New Roman" w:hAnsi="Times New Roman" w:cs="Times New Roman"/>
          <w:sz w:val="24"/>
        </w:rPr>
      </w:pPr>
      <w:r>
        <w:rPr>
          <w:rFonts w:ascii="Times New Roman" w:hAnsi="Times New Roman" w:cs="Times New Roman"/>
          <w:sz w:val="24"/>
        </w:rPr>
        <w:t>Example: you fail a midterm and explain it as being a stupid loser (internal), I stink at everything I do (stable) and I will never amount to anything (global)</w:t>
      </w:r>
    </w:p>
    <w:p w:rsidR="00BB7926" w:rsidRDefault="00BB7926" w:rsidP="0089037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Positive events are explained as external, unstable and specific </w:t>
      </w:r>
    </w:p>
    <w:p w:rsidR="00BB7926" w:rsidRDefault="00BB7926" w:rsidP="00BB7926">
      <w:pPr>
        <w:pStyle w:val="ListParagraph"/>
        <w:numPr>
          <w:ilvl w:val="1"/>
          <w:numId w:val="28"/>
        </w:numPr>
        <w:spacing w:after="0"/>
        <w:rPr>
          <w:rFonts w:ascii="Times New Roman" w:hAnsi="Times New Roman" w:cs="Times New Roman"/>
          <w:sz w:val="24"/>
        </w:rPr>
      </w:pPr>
      <w:r>
        <w:rPr>
          <w:rFonts w:ascii="Times New Roman" w:hAnsi="Times New Roman" w:cs="Times New Roman"/>
          <w:sz w:val="24"/>
        </w:rPr>
        <w:t xml:space="preserve">Example: the exam was easy (external), it won’t happen again </w:t>
      </w:r>
    </w:p>
    <w:p w:rsidR="00BB7926" w:rsidRDefault="00BB7926" w:rsidP="00BB7926">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Reciprocal determinism between thoughts and mood makes the vicious cycle of depression (see </w:t>
      </w:r>
      <w:proofErr w:type="spellStart"/>
      <w:r>
        <w:rPr>
          <w:rFonts w:ascii="Times New Roman" w:hAnsi="Times New Roman" w:cs="Times New Roman"/>
          <w:sz w:val="24"/>
        </w:rPr>
        <w:t>next</w:t>
      </w:r>
      <w:proofErr w:type="spellEnd"/>
      <w:r>
        <w:rPr>
          <w:rFonts w:ascii="Times New Roman" w:hAnsi="Times New Roman" w:cs="Times New Roman"/>
          <w:sz w:val="24"/>
        </w:rPr>
        <w:t xml:space="preserve">) </w:t>
      </w:r>
    </w:p>
    <w:p w:rsidR="00BB7926" w:rsidRDefault="00BB7926" w:rsidP="00BB7926">
      <w:pPr>
        <w:spacing w:after="0"/>
        <w:rPr>
          <w:rFonts w:ascii="Times New Roman" w:hAnsi="Times New Roman" w:cs="Times New Roman"/>
          <w:sz w:val="24"/>
        </w:rPr>
      </w:pPr>
    </w:p>
    <w:p w:rsidR="00BB7926" w:rsidRPr="00BB7926" w:rsidRDefault="00BB7926" w:rsidP="00BB7926">
      <w:pPr>
        <w:spacing w:after="0"/>
        <w:rPr>
          <w:rFonts w:ascii="Times New Roman" w:hAnsi="Times New Roman" w:cs="Times New Roman"/>
          <w:color w:val="E36C0A" w:themeColor="accent6" w:themeShade="BF"/>
          <w:sz w:val="24"/>
          <w:u w:val="single"/>
        </w:rPr>
      </w:pPr>
      <w:r w:rsidRPr="00BB7926">
        <w:rPr>
          <w:rFonts w:ascii="Times New Roman" w:hAnsi="Times New Roman" w:cs="Times New Roman"/>
          <w:color w:val="E36C0A" w:themeColor="accent6" w:themeShade="BF"/>
          <w:sz w:val="24"/>
          <w:u w:val="single"/>
        </w:rPr>
        <w:t>E. The Vicious Cycle of Depression</w:t>
      </w:r>
    </w:p>
    <w:p w:rsidR="00BB7926" w:rsidRDefault="00BB7926" w:rsidP="00BB7926">
      <w:pPr>
        <w:spacing w:after="0"/>
        <w:rPr>
          <w:rFonts w:ascii="Times New Roman" w:hAnsi="Times New Roman" w:cs="Times New Roman"/>
          <w:sz w:val="24"/>
        </w:rPr>
      </w:pPr>
    </w:p>
    <w:p w:rsidR="00BB7926" w:rsidRDefault="00BB7926" w:rsidP="00BB7926">
      <w:pPr>
        <w:spacing w:after="0"/>
        <w:rPr>
          <w:rFonts w:ascii="Times New Roman" w:hAnsi="Times New Roman" w:cs="Times New Roman"/>
          <w:sz w:val="24"/>
        </w:rPr>
      </w:pPr>
      <w:r>
        <w:rPr>
          <w:rFonts w:ascii="Times New Roman" w:hAnsi="Times New Roman" w:cs="Times New Roman"/>
          <w:noProof/>
          <w:sz w:val="24"/>
          <w:lang w:eastAsia="en-C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4002657" cy="2061713"/>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r>
        <w:rPr>
          <w:rFonts w:ascii="Times New Roman" w:hAnsi="Times New Roman" w:cs="Times New Roman"/>
          <w:sz w:val="24"/>
        </w:rPr>
        <w:br w:type="textWrapping" w:clear="all"/>
      </w:r>
    </w:p>
    <w:p w:rsidR="00BB7926" w:rsidRDefault="00BB7926" w:rsidP="00BB7926">
      <w:pPr>
        <w:spacing w:after="0"/>
        <w:rPr>
          <w:rFonts w:ascii="Times New Roman" w:hAnsi="Times New Roman" w:cs="Times New Roman"/>
          <w:sz w:val="24"/>
        </w:rPr>
      </w:pPr>
      <w:r>
        <w:rPr>
          <w:rFonts w:ascii="Times New Roman" w:hAnsi="Times New Roman" w:cs="Times New Roman"/>
          <w:noProof/>
          <w:sz w:val="24"/>
          <w:lang w:eastAsia="en-CA"/>
        </w:rPr>
        <w:drawing>
          <wp:inline distT="0" distB="0" distL="0" distR="0">
            <wp:extent cx="4433977" cy="2493034"/>
            <wp:effectExtent l="0" t="0" r="0" b="2516"/>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92357" w:rsidRPr="00BB7926" w:rsidRDefault="00BB7926" w:rsidP="00BB7926">
      <w:pPr>
        <w:pStyle w:val="ListParagraph"/>
        <w:numPr>
          <w:ilvl w:val="0"/>
          <w:numId w:val="29"/>
        </w:numPr>
        <w:spacing w:after="0"/>
        <w:rPr>
          <w:rFonts w:ascii="Times New Roman" w:hAnsi="Times New Roman" w:cs="Times New Roman"/>
          <w:sz w:val="24"/>
        </w:rPr>
      </w:pPr>
      <w:r w:rsidRPr="00BB7926">
        <w:rPr>
          <w:rFonts w:ascii="Times New Roman" w:hAnsi="Times New Roman" w:cs="Times New Roman"/>
          <w:sz w:val="24"/>
        </w:rPr>
        <w:lastRenderedPageBreak/>
        <w:t>Number 1 most diagnosed</w:t>
      </w:r>
    </w:p>
    <w:p w:rsidR="00BB7926" w:rsidRDefault="00BB7926" w:rsidP="00BB7926">
      <w:pPr>
        <w:pStyle w:val="ListParagraph"/>
        <w:numPr>
          <w:ilvl w:val="0"/>
          <w:numId w:val="29"/>
        </w:numPr>
        <w:rPr>
          <w:rFonts w:ascii="Times New Roman" w:hAnsi="Times New Roman" w:cs="Times New Roman"/>
          <w:sz w:val="24"/>
        </w:rPr>
      </w:pPr>
      <w:r>
        <w:rPr>
          <w:rFonts w:ascii="Times New Roman" w:hAnsi="Times New Roman" w:cs="Times New Roman"/>
          <w:sz w:val="24"/>
        </w:rPr>
        <w:t>Twice as likely with women</w:t>
      </w:r>
    </w:p>
    <w:p w:rsidR="00BB7926" w:rsidRDefault="00BB7926" w:rsidP="00BB7926">
      <w:pPr>
        <w:pStyle w:val="ListParagraph"/>
        <w:numPr>
          <w:ilvl w:val="1"/>
          <w:numId w:val="29"/>
        </w:numPr>
        <w:rPr>
          <w:rFonts w:ascii="Times New Roman" w:hAnsi="Times New Roman" w:cs="Times New Roman"/>
          <w:sz w:val="24"/>
        </w:rPr>
      </w:pPr>
      <w:r>
        <w:rPr>
          <w:rFonts w:ascii="Times New Roman" w:hAnsi="Times New Roman" w:cs="Times New Roman"/>
          <w:sz w:val="24"/>
        </w:rPr>
        <w:t xml:space="preserve">Dave more demands on them then men do </w:t>
      </w:r>
    </w:p>
    <w:p w:rsidR="00BB7926" w:rsidRDefault="00BB7926" w:rsidP="00BB7926">
      <w:pPr>
        <w:pStyle w:val="ListParagraph"/>
        <w:numPr>
          <w:ilvl w:val="1"/>
          <w:numId w:val="29"/>
        </w:numPr>
        <w:rPr>
          <w:rFonts w:ascii="Times New Roman" w:hAnsi="Times New Roman" w:cs="Times New Roman"/>
          <w:sz w:val="24"/>
        </w:rPr>
      </w:pPr>
      <w:r>
        <w:rPr>
          <w:rFonts w:ascii="Times New Roman" w:hAnsi="Times New Roman" w:cs="Times New Roman"/>
          <w:sz w:val="24"/>
        </w:rPr>
        <w:t xml:space="preserve">Tend to have less control </w:t>
      </w:r>
    </w:p>
    <w:p w:rsidR="00BB7926" w:rsidRDefault="00BB7926" w:rsidP="00BB7926">
      <w:pPr>
        <w:pStyle w:val="ListParagraph"/>
        <w:numPr>
          <w:ilvl w:val="1"/>
          <w:numId w:val="29"/>
        </w:numPr>
        <w:rPr>
          <w:rFonts w:ascii="Times New Roman" w:hAnsi="Times New Roman" w:cs="Times New Roman"/>
          <w:sz w:val="24"/>
        </w:rPr>
      </w:pPr>
      <w:r>
        <w:rPr>
          <w:rFonts w:ascii="Times New Roman" w:hAnsi="Times New Roman" w:cs="Times New Roman"/>
          <w:sz w:val="24"/>
        </w:rPr>
        <w:t>Get paid less</w:t>
      </w:r>
    </w:p>
    <w:p w:rsidR="00BB7926" w:rsidRDefault="00BB7926" w:rsidP="00BB7926">
      <w:pPr>
        <w:pStyle w:val="ListParagraph"/>
        <w:numPr>
          <w:ilvl w:val="1"/>
          <w:numId w:val="29"/>
        </w:numPr>
        <w:rPr>
          <w:rFonts w:ascii="Times New Roman" w:hAnsi="Times New Roman" w:cs="Times New Roman"/>
          <w:sz w:val="24"/>
        </w:rPr>
      </w:pPr>
      <w:r>
        <w:rPr>
          <w:rFonts w:ascii="Times New Roman" w:hAnsi="Times New Roman" w:cs="Times New Roman"/>
          <w:sz w:val="24"/>
        </w:rPr>
        <w:t>More likely to be raped and sexually harassed</w:t>
      </w:r>
    </w:p>
    <w:p w:rsidR="00BB7926" w:rsidRDefault="00BB7926" w:rsidP="00BB7926">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Self-terminating </w:t>
      </w:r>
    </w:p>
    <w:p w:rsidR="00415310" w:rsidRDefault="00BB7926" w:rsidP="00A6779C">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On the rise and occurring more than ever</w:t>
      </w:r>
    </w:p>
    <w:p w:rsidR="00A6779C" w:rsidRDefault="00A6779C" w:rsidP="00A6779C">
      <w:pPr>
        <w:spacing w:after="0"/>
        <w:rPr>
          <w:rFonts w:ascii="Times New Roman" w:hAnsi="Times New Roman" w:cs="Times New Roman"/>
          <w:sz w:val="24"/>
        </w:rPr>
      </w:pPr>
    </w:p>
    <w:p w:rsidR="00BB7926" w:rsidRPr="00A6779C" w:rsidRDefault="00A6779C" w:rsidP="00A6779C">
      <w:pPr>
        <w:spacing w:after="0"/>
        <w:rPr>
          <w:rFonts w:ascii="Times New Roman" w:hAnsi="Times New Roman" w:cs="Times New Roman"/>
          <w:b/>
          <w:sz w:val="24"/>
        </w:rPr>
      </w:pPr>
      <w:r w:rsidRPr="00A6779C">
        <w:rPr>
          <w:rFonts w:ascii="Times New Roman" w:hAnsi="Times New Roman" w:cs="Times New Roman"/>
          <w:b/>
          <w:sz w:val="24"/>
        </w:rPr>
        <w:t>IV – Schizophrenia</w:t>
      </w:r>
      <w:r w:rsidR="00BB7926" w:rsidRPr="00A6779C">
        <w:rPr>
          <w:rFonts w:ascii="Times New Roman" w:hAnsi="Times New Roman" w:cs="Times New Roman"/>
          <w:b/>
          <w:sz w:val="24"/>
        </w:rPr>
        <w:t xml:space="preserve"> </w:t>
      </w:r>
    </w:p>
    <w:p w:rsidR="00A6779C" w:rsidRDefault="00A6779C" w:rsidP="00A6779C">
      <w:pPr>
        <w:spacing w:after="0"/>
        <w:rPr>
          <w:rFonts w:ascii="Times New Roman" w:hAnsi="Times New Roman" w:cs="Times New Roman"/>
          <w:sz w:val="24"/>
        </w:rPr>
      </w:pPr>
    </w:p>
    <w:p w:rsidR="00A6779C" w:rsidRPr="00A6779C" w:rsidRDefault="00A6779C" w:rsidP="00A6779C">
      <w:pPr>
        <w:spacing w:after="0"/>
        <w:rPr>
          <w:rFonts w:ascii="Times New Roman" w:hAnsi="Times New Roman" w:cs="Times New Roman"/>
          <w:color w:val="E36C0A" w:themeColor="accent6" w:themeShade="BF"/>
          <w:sz w:val="24"/>
          <w:u w:val="single"/>
        </w:rPr>
      </w:pPr>
      <w:r w:rsidRPr="00A6779C">
        <w:rPr>
          <w:rFonts w:ascii="Times New Roman" w:hAnsi="Times New Roman" w:cs="Times New Roman"/>
          <w:color w:val="E36C0A" w:themeColor="accent6" w:themeShade="BF"/>
          <w:sz w:val="24"/>
          <w:u w:val="single"/>
        </w:rPr>
        <w:t>A. Introduction</w:t>
      </w:r>
    </w:p>
    <w:p w:rsidR="00A6779C" w:rsidRDefault="00A6779C"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Not a single disorder, there are different types with different levels, as well as individual variations </w:t>
      </w:r>
    </w:p>
    <w:p w:rsidR="00C57821" w:rsidRDefault="00C57821"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The hallmark is that they lose touch with reality </w:t>
      </w:r>
    </w:p>
    <w:p w:rsidR="00C57821" w:rsidRDefault="00C57821"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Profound disturbances in behaviours and cognitions</w:t>
      </w:r>
    </w:p>
    <w:p w:rsidR="00C57821" w:rsidRDefault="00C57821"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Considered “the Cancer” of psychological disorders</w:t>
      </w:r>
    </w:p>
    <w:p w:rsidR="00C57821" w:rsidRDefault="00C57821"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1/100 human beings suffer from </w:t>
      </w:r>
      <w:r w:rsidR="002F18EF">
        <w:rPr>
          <w:rFonts w:ascii="Times New Roman" w:hAnsi="Times New Roman" w:cs="Times New Roman"/>
          <w:sz w:val="24"/>
        </w:rPr>
        <w:t>schizophrenia</w:t>
      </w:r>
    </w:p>
    <w:p w:rsidR="00C57821" w:rsidRDefault="00C57821" w:rsidP="00A6779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And equal opportunity diseases (both women and men experience it)</w:t>
      </w:r>
    </w:p>
    <w:p w:rsidR="00C57821" w:rsidRDefault="00C57821" w:rsidP="00C57821">
      <w:pPr>
        <w:pStyle w:val="ListParagraph"/>
        <w:numPr>
          <w:ilvl w:val="1"/>
          <w:numId w:val="31"/>
        </w:numPr>
        <w:spacing w:after="0"/>
        <w:rPr>
          <w:rFonts w:ascii="Times New Roman" w:hAnsi="Times New Roman" w:cs="Times New Roman"/>
          <w:sz w:val="24"/>
        </w:rPr>
      </w:pPr>
      <w:r>
        <w:rPr>
          <w:rFonts w:ascii="Times New Roman" w:hAnsi="Times New Roman" w:cs="Times New Roman"/>
          <w:sz w:val="24"/>
        </w:rPr>
        <w:t>Men tend to get it earlier and more severe</w:t>
      </w:r>
    </w:p>
    <w:p w:rsidR="00C57821" w:rsidRDefault="00C57821" w:rsidP="00C57821">
      <w:pPr>
        <w:spacing w:after="0"/>
        <w:rPr>
          <w:rFonts w:ascii="Times New Roman" w:hAnsi="Times New Roman" w:cs="Times New Roman"/>
          <w:sz w:val="24"/>
        </w:rPr>
      </w:pPr>
    </w:p>
    <w:p w:rsidR="00C57821" w:rsidRPr="00C57821" w:rsidRDefault="00C57821" w:rsidP="00C57821">
      <w:pPr>
        <w:spacing w:after="0"/>
        <w:rPr>
          <w:rFonts w:ascii="Times New Roman" w:hAnsi="Times New Roman" w:cs="Times New Roman"/>
          <w:color w:val="E36C0A" w:themeColor="accent6" w:themeShade="BF"/>
          <w:sz w:val="24"/>
          <w:u w:val="single"/>
        </w:rPr>
      </w:pPr>
      <w:r w:rsidRPr="00C57821">
        <w:rPr>
          <w:rFonts w:ascii="Times New Roman" w:hAnsi="Times New Roman" w:cs="Times New Roman"/>
          <w:color w:val="E36C0A" w:themeColor="accent6" w:themeShade="BF"/>
          <w:sz w:val="24"/>
          <w:u w:val="single"/>
        </w:rPr>
        <w:t>B. Symptoms of Schizophrenia</w:t>
      </w:r>
    </w:p>
    <w:p w:rsidR="00C57821" w:rsidRPr="00C57821" w:rsidRDefault="00C57821" w:rsidP="00C57821">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Two major categories: positive and negative symptoms </w:t>
      </w:r>
    </w:p>
    <w:p w:rsidR="00A6779C" w:rsidRDefault="00A6779C" w:rsidP="00A6779C">
      <w:pPr>
        <w:spacing w:after="0"/>
        <w:rPr>
          <w:rFonts w:ascii="Times New Roman" w:hAnsi="Times New Roman" w:cs="Times New Roman"/>
          <w:sz w:val="24"/>
        </w:rPr>
      </w:pPr>
    </w:p>
    <w:p w:rsidR="00C57821" w:rsidRPr="00C57821" w:rsidRDefault="00C57821" w:rsidP="00A6779C">
      <w:pPr>
        <w:spacing w:after="0"/>
        <w:rPr>
          <w:rFonts w:ascii="Times New Roman" w:hAnsi="Times New Roman" w:cs="Times New Roman"/>
          <w:sz w:val="24"/>
          <w:u w:val="single"/>
        </w:rPr>
      </w:pPr>
      <w:r w:rsidRPr="00C57821">
        <w:rPr>
          <w:rFonts w:ascii="Times New Roman" w:hAnsi="Times New Roman" w:cs="Times New Roman"/>
          <w:sz w:val="24"/>
          <w:u w:val="single"/>
        </w:rPr>
        <w:t xml:space="preserve">B1. Positive Symptoms </w:t>
      </w:r>
    </w:p>
    <w:p w:rsidR="00C57821" w:rsidRDefault="00C57821" w:rsidP="00C57821">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Positive does not mean good, it means the presence of disturbances in behaviours</w:t>
      </w:r>
    </w:p>
    <w:p w:rsidR="00C57821" w:rsidRDefault="00C57821" w:rsidP="00C57821">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Examples: </w:t>
      </w:r>
    </w:p>
    <w:p w:rsidR="00C57821" w:rsidRDefault="00C57821"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Delusions (false beliefs) even if there is evidence against them</w:t>
      </w:r>
    </w:p>
    <w:p w:rsidR="00C57821" w:rsidRDefault="00C57821"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 xml:space="preserve">Hallucinations: perceptions without sensations, most common is auditory (hearing voices) </w:t>
      </w:r>
    </w:p>
    <w:p w:rsidR="009D730E" w:rsidRDefault="009D730E"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Disorganized speech: they produce speech but not in full complete sentences, called word salad, people cannot understand what they are saying</w:t>
      </w:r>
    </w:p>
    <w:p w:rsidR="009D730E" w:rsidRDefault="009D730E"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Catatonia (</w:t>
      </w:r>
      <w:r w:rsidR="00255EBB">
        <w:rPr>
          <w:rFonts w:ascii="Times New Roman" w:hAnsi="Times New Roman" w:cs="Times New Roman"/>
          <w:sz w:val="24"/>
        </w:rPr>
        <w:t xml:space="preserve">more than classroom discussion), may get into a physical position and stay like that for hours or days </w:t>
      </w:r>
    </w:p>
    <w:p w:rsidR="00255EBB" w:rsidRDefault="00255EBB"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 xml:space="preserve">Disorganized behaviours: inappropriate behaviour </w:t>
      </w:r>
    </w:p>
    <w:p w:rsidR="00255EBB" w:rsidRDefault="00255EBB"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 xml:space="preserve">Disorganized emotions </w:t>
      </w:r>
    </w:p>
    <w:p w:rsidR="00255EBB" w:rsidRDefault="00255EBB"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 xml:space="preserve">Disorganized thinking </w:t>
      </w:r>
    </w:p>
    <w:p w:rsidR="00277FA8" w:rsidRDefault="00277FA8" w:rsidP="00C57821">
      <w:pPr>
        <w:pStyle w:val="ListParagraph"/>
        <w:numPr>
          <w:ilvl w:val="1"/>
          <w:numId w:val="32"/>
        </w:numPr>
        <w:spacing w:after="0"/>
        <w:rPr>
          <w:rFonts w:ascii="Times New Roman" w:hAnsi="Times New Roman" w:cs="Times New Roman"/>
          <w:sz w:val="24"/>
        </w:rPr>
      </w:pPr>
      <w:r>
        <w:rPr>
          <w:rFonts w:ascii="Times New Roman" w:hAnsi="Times New Roman" w:cs="Times New Roman"/>
          <w:sz w:val="24"/>
        </w:rPr>
        <w:t xml:space="preserve">Attention is limited, they don’t have selective attention </w:t>
      </w:r>
    </w:p>
    <w:p w:rsidR="00277FA8" w:rsidRDefault="00277FA8" w:rsidP="00277FA8">
      <w:pPr>
        <w:spacing w:after="0"/>
        <w:rPr>
          <w:rFonts w:ascii="Times New Roman" w:hAnsi="Times New Roman" w:cs="Times New Roman"/>
          <w:sz w:val="24"/>
        </w:rPr>
      </w:pPr>
    </w:p>
    <w:p w:rsidR="00277FA8" w:rsidRDefault="00277FA8" w:rsidP="00277FA8">
      <w:pPr>
        <w:spacing w:after="0"/>
        <w:rPr>
          <w:rFonts w:ascii="Times New Roman" w:hAnsi="Times New Roman" w:cs="Times New Roman"/>
          <w:sz w:val="24"/>
        </w:rPr>
      </w:pPr>
    </w:p>
    <w:p w:rsidR="00277FA8" w:rsidRPr="00277FA8" w:rsidRDefault="00277FA8" w:rsidP="00277FA8">
      <w:pPr>
        <w:spacing w:after="0"/>
        <w:rPr>
          <w:rFonts w:ascii="Times New Roman" w:hAnsi="Times New Roman" w:cs="Times New Roman"/>
          <w:sz w:val="24"/>
          <w:u w:val="single"/>
        </w:rPr>
      </w:pPr>
      <w:r w:rsidRPr="00277FA8">
        <w:rPr>
          <w:rFonts w:ascii="Times New Roman" w:hAnsi="Times New Roman" w:cs="Times New Roman"/>
          <w:sz w:val="24"/>
          <w:u w:val="single"/>
        </w:rPr>
        <w:lastRenderedPageBreak/>
        <w:t>B2. Negative Symptoms</w:t>
      </w:r>
    </w:p>
    <w:p w:rsidR="00277FA8" w:rsidRDefault="00277FA8" w:rsidP="00277FA8">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Absence or reduction of normal behaviours</w:t>
      </w:r>
    </w:p>
    <w:p w:rsidR="00277FA8" w:rsidRDefault="00277FA8" w:rsidP="00277FA8">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Examples:</w:t>
      </w:r>
    </w:p>
    <w:p w:rsidR="00277FA8" w:rsidRDefault="00277FA8" w:rsidP="00277FA8">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Flat affect: no emotion or facial expression </w:t>
      </w:r>
    </w:p>
    <w:p w:rsidR="00915786" w:rsidRDefault="00277FA8" w:rsidP="00277FA8">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Speech becomes slow and monotone, extremes circumstances can experience </w:t>
      </w:r>
      <w:proofErr w:type="spellStart"/>
      <w:r>
        <w:rPr>
          <w:rFonts w:ascii="Times New Roman" w:hAnsi="Times New Roman" w:cs="Times New Roman"/>
          <w:sz w:val="24"/>
        </w:rPr>
        <w:t>alogia</w:t>
      </w:r>
      <w:proofErr w:type="spellEnd"/>
      <w:r>
        <w:rPr>
          <w:rFonts w:ascii="Times New Roman" w:hAnsi="Times New Roman" w:cs="Times New Roman"/>
          <w:sz w:val="24"/>
        </w:rPr>
        <w:t xml:space="preserve"> (speech is practically gone) </w:t>
      </w:r>
    </w:p>
    <w:p w:rsidR="00277FA8" w:rsidRDefault="00915786" w:rsidP="00277FA8">
      <w:pPr>
        <w:pStyle w:val="ListParagraph"/>
        <w:numPr>
          <w:ilvl w:val="0"/>
          <w:numId w:val="34"/>
        </w:numPr>
        <w:spacing w:after="0"/>
        <w:rPr>
          <w:rFonts w:ascii="Times New Roman" w:hAnsi="Times New Roman" w:cs="Times New Roman"/>
          <w:sz w:val="24"/>
        </w:rPr>
      </w:pPr>
      <w:proofErr w:type="spellStart"/>
      <w:r>
        <w:rPr>
          <w:rFonts w:ascii="Times New Roman" w:hAnsi="Times New Roman" w:cs="Times New Roman"/>
          <w:sz w:val="24"/>
        </w:rPr>
        <w:t>Avolition</w:t>
      </w:r>
      <w:proofErr w:type="spellEnd"/>
      <w:r>
        <w:rPr>
          <w:rFonts w:ascii="Times New Roman" w:hAnsi="Times New Roman" w:cs="Times New Roman"/>
          <w:sz w:val="24"/>
        </w:rPr>
        <w:t xml:space="preserve">: absence of motivation </w:t>
      </w:r>
      <w:r w:rsidR="00277FA8">
        <w:rPr>
          <w:rFonts w:ascii="Times New Roman" w:hAnsi="Times New Roman" w:cs="Times New Roman"/>
          <w:sz w:val="24"/>
        </w:rPr>
        <w:t xml:space="preserve"> </w:t>
      </w:r>
    </w:p>
    <w:p w:rsidR="00915786" w:rsidRDefault="00915786" w:rsidP="00277FA8">
      <w:pPr>
        <w:pStyle w:val="ListParagraph"/>
        <w:numPr>
          <w:ilvl w:val="0"/>
          <w:numId w:val="34"/>
        </w:numPr>
        <w:spacing w:after="0"/>
        <w:rPr>
          <w:rFonts w:ascii="Times New Roman" w:hAnsi="Times New Roman" w:cs="Times New Roman"/>
          <w:sz w:val="24"/>
        </w:rPr>
      </w:pPr>
      <w:proofErr w:type="spellStart"/>
      <w:r>
        <w:rPr>
          <w:rFonts w:ascii="Times New Roman" w:hAnsi="Times New Roman" w:cs="Times New Roman"/>
          <w:sz w:val="24"/>
        </w:rPr>
        <w:t>Attentional</w:t>
      </w:r>
      <w:proofErr w:type="spellEnd"/>
      <w:r>
        <w:rPr>
          <w:rFonts w:ascii="Times New Roman" w:hAnsi="Times New Roman" w:cs="Times New Roman"/>
          <w:sz w:val="24"/>
        </w:rPr>
        <w:t xml:space="preserve"> deficits: drift away, can be for hours </w:t>
      </w:r>
    </w:p>
    <w:p w:rsidR="00915786" w:rsidRDefault="00915786" w:rsidP="00915786">
      <w:pPr>
        <w:spacing w:after="0"/>
        <w:rPr>
          <w:rFonts w:ascii="Times New Roman" w:hAnsi="Times New Roman" w:cs="Times New Roman"/>
          <w:sz w:val="24"/>
        </w:rPr>
      </w:pPr>
    </w:p>
    <w:p w:rsidR="00915786" w:rsidRPr="00915786" w:rsidRDefault="00915786" w:rsidP="00915786">
      <w:pPr>
        <w:spacing w:after="0"/>
        <w:rPr>
          <w:rFonts w:ascii="Times New Roman" w:hAnsi="Times New Roman" w:cs="Times New Roman"/>
          <w:color w:val="E36C0A" w:themeColor="accent6" w:themeShade="BF"/>
          <w:sz w:val="24"/>
          <w:u w:val="single"/>
        </w:rPr>
      </w:pPr>
      <w:r w:rsidRPr="00915786">
        <w:rPr>
          <w:rFonts w:ascii="Times New Roman" w:hAnsi="Times New Roman" w:cs="Times New Roman"/>
          <w:color w:val="E36C0A" w:themeColor="accent6" w:themeShade="BF"/>
          <w:sz w:val="24"/>
          <w:u w:val="single"/>
        </w:rPr>
        <w:t>C. Subtypes of Schizophrenia</w:t>
      </w:r>
    </w:p>
    <w:p w:rsidR="00915786" w:rsidRDefault="00915786" w:rsidP="00915786">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There are different ways of categorizing </w:t>
      </w:r>
    </w:p>
    <w:p w:rsidR="00915786" w:rsidRDefault="00915786" w:rsidP="00915786">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Type 1 Schizophrenia</w:t>
      </w:r>
    </w:p>
    <w:p w:rsidR="00915786" w:rsidRDefault="00915786" w:rsidP="00915786">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Also called reactive Schizophrenia</w:t>
      </w:r>
    </w:p>
    <w:p w:rsidR="00915786" w:rsidRDefault="00915786" w:rsidP="00915786">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Linked and associated with positive symptoms</w:t>
      </w:r>
    </w:p>
    <w:p w:rsidR="00915786" w:rsidRDefault="00915786" w:rsidP="00915786">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Onset is acute and develops quickly</w:t>
      </w:r>
    </w:p>
    <w:p w:rsidR="00915786" w:rsidRDefault="00915786" w:rsidP="00915786">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Has good prognosis</w:t>
      </w:r>
    </w:p>
    <w:p w:rsidR="00915786" w:rsidRDefault="00915786" w:rsidP="00915786">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People have a favourable response to medication</w:t>
      </w:r>
    </w:p>
    <w:p w:rsidR="00915786" w:rsidRDefault="00915786" w:rsidP="00915786">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Type 2 Schizophrenia</w:t>
      </w:r>
    </w:p>
    <w:p w:rsidR="00915786"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Also known as process Schizophrenia</w:t>
      </w:r>
    </w:p>
    <w:p w:rsidR="00044402"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Negative symptoms</w:t>
      </w:r>
    </w:p>
    <w:p w:rsidR="00044402"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Develops slowly and tends to be chronic</w:t>
      </w:r>
    </w:p>
    <w:p w:rsidR="00044402"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Poor prognosis</w:t>
      </w:r>
    </w:p>
    <w:p w:rsidR="00044402"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Poor response to medication</w:t>
      </w:r>
    </w:p>
    <w:p w:rsidR="00044402" w:rsidRDefault="00044402" w:rsidP="00915786">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 xml:space="preserve">More often affect men </w:t>
      </w:r>
    </w:p>
    <w:p w:rsidR="00044402" w:rsidRDefault="00044402" w:rsidP="00044402">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 xml:space="preserve">20-30% of people have a mix between type 1 and 2 </w:t>
      </w:r>
    </w:p>
    <w:p w:rsidR="00C97F27" w:rsidRDefault="00C97F27" w:rsidP="00044402">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See table 14.3</w:t>
      </w:r>
    </w:p>
    <w:p w:rsidR="00C97F27" w:rsidRDefault="00C97F27" w:rsidP="00C97F27">
      <w:pPr>
        <w:spacing w:after="0"/>
        <w:rPr>
          <w:rFonts w:ascii="Times New Roman" w:hAnsi="Times New Roman" w:cs="Times New Roman"/>
          <w:sz w:val="24"/>
        </w:rPr>
      </w:pPr>
    </w:p>
    <w:p w:rsidR="00C97F27" w:rsidRPr="00C97F27" w:rsidRDefault="00C97F27" w:rsidP="00C97F27">
      <w:pPr>
        <w:spacing w:after="0"/>
        <w:rPr>
          <w:rFonts w:ascii="Times New Roman" w:hAnsi="Times New Roman" w:cs="Times New Roman"/>
          <w:color w:val="E36C0A" w:themeColor="accent6" w:themeShade="BF"/>
          <w:sz w:val="24"/>
          <w:u w:val="single"/>
        </w:rPr>
      </w:pPr>
      <w:r w:rsidRPr="00C97F27">
        <w:rPr>
          <w:rFonts w:ascii="Times New Roman" w:hAnsi="Times New Roman" w:cs="Times New Roman"/>
          <w:color w:val="E36C0A" w:themeColor="accent6" w:themeShade="BF"/>
          <w:sz w:val="24"/>
          <w:u w:val="single"/>
        </w:rPr>
        <w:t>D. Understanding Schizophrenia</w:t>
      </w:r>
    </w:p>
    <w:p w:rsidR="00C97F27" w:rsidRDefault="00C97F27" w:rsidP="00A03CC4">
      <w:pPr>
        <w:spacing w:after="0"/>
        <w:rPr>
          <w:rFonts w:ascii="Times New Roman" w:hAnsi="Times New Roman" w:cs="Times New Roman"/>
          <w:sz w:val="24"/>
        </w:rPr>
      </w:pPr>
    </w:p>
    <w:p w:rsidR="00A03CC4" w:rsidRDefault="00A03CC4" w:rsidP="008A0CD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Researchers are also looking at DNA, schizophrenia are linked and associated with chromosomes 6, 7, 13 and 22, as well as specific genes</w:t>
      </w:r>
    </w:p>
    <w:p w:rsidR="00A03CC4" w:rsidRDefault="00A03CC4" w:rsidP="008A0CD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 xml:space="preserve">Researchers are starting to think the virus HERV-W may be linked with schizophrenia, as well as bi-polar and MS, we all have this our DNA, infections and diseases can activate virus, how your body responds to this virus determines if you get a disorder </w:t>
      </w:r>
    </w:p>
    <w:p w:rsidR="00A03CC4" w:rsidRDefault="00A03CC4" w:rsidP="008A0CD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More than 25% of schizophrenia cases can be linked and associated to father’s age</w:t>
      </w:r>
    </w:p>
    <w:p w:rsidR="00A03CC4" w:rsidRDefault="00A03CC4" w:rsidP="00A03CC4">
      <w:pPr>
        <w:spacing w:after="0"/>
        <w:rPr>
          <w:rFonts w:ascii="Times New Roman" w:hAnsi="Times New Roman" w:cs="Times New Roman"/>
          <w:sz w:val="24"/>
        </w:rPr>
      </w:pPr>
    </w:p>
    <w:p w:rsidR="00A03CC4" w:rsidRPr="00A03CC4" w:rsidRDefault="00A03CC4" w:rsidP="00A03CC4">
      <w:pPr>
        <w:spacing w:after="0"/>
        <w:rPr>
          <w:rFonts w:ascii="Times New Roman" w:hAnsi="Times New Roman" w:cs="Times New Roman"/>
          <w:sz w:val="24"/>
          <w:u w:val="single"/>
        </w:rPr>
      </w:pPr>
      <w:r w:rsidRPr="00A03CC4">
        <w:rPr>
          <w:rFonts w:ascii="Times New Roman" w:hAnsi="Times New Roman" w:cs="Times New Roman"/>
          <w:sz w:val="24"/>
          <w:u w:val="single"/>
        </w:rPr>
        <w:t>D2.  Environmental Factors</w:t>
      </w:r>
    </w:p>
    <w:p w:rsidR="00A03CC4" w:rsidRDefault="00A03CC4"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Birth complications raise the risks for schizophrenia, the association is higher for boys for unknown reasons</w:t>
      </w:r>
    </w:p>
    <w:p w:rsidR="00A03CC4" w:rsidRDefault="00A03CC4"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Famine and starvation increase the risk schizophrenia by double </w:t>
      </w:r>
    </w:p>
    <w:p w:rsidR="008A70DF" w:rsidRDefault="008A70DF"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lastRenderedPageBreak/>
        <w:t xml:space="preserve">Low birth weight is linked with a number of outcomes and also increases risk for schizophrenia, boys are more affected </w:t>
      </w:r>
    </w:p>
    <w:p w:rsidR="008A70DF" w:rsidRDefault="008A70DF"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If a woman takes pain killers while pregnant the risk for schizophrenia increases by 5 times </w:t>
      </w:r>
    </w:p>
    <w:p w:rsidR="008A70DF" w:rsidRDefault="008A70DF"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Maternal viruses during pregnancy, women with herpes were 5 times for likely to have a baby born with schizophrenia</w:t>
      </w:r>
    </w:p>
    <w:p w:rsidR="008A70DF" w:rsidRDefault="008A70DF" w:rsidP="008A0CD4">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If the mother is exposed to the flu during pregnancy:</w:t>
      </w:r>
    </w:p>
    <w:p w:rsidR="008A70DF" w:rsidRDefault="008A70DF" w:rsidP="008A0CD4">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2</w:t>
      </w:r>
      <w:r w:rsidRPr="008A70DF">
        <w:rPr>
          <w:rFonts w:ascii="Times New Roman" w:hAnsi="Times New Roman" w:cs="Times New Roman"/>
          <w:sz w:val="24"/>
          <w:vertAlign w:val="superscript"/>
        </w:rPr>
        <w:t>nd</w:t>
      </w:r>
      <w:r>
        <w:rPr>
          <w:rFonts w:ascii="Times New Roman" w:hAnsi="Times New Roman" w:cs="Times New Roman"/>
          <w:sz w:val="24"/>
        </w:rPr>
        <w:t xml:space="preserve"> trimester = 2X</w:t>
      </w:r>
    </w:p>
    <w:p w:rsidR="008A70DF" w:rsidRDefault="008A70DF" w:rsidP="008A0CD4">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3</w:t>
      </w:r>
      <w:r w:rsidRPr="008A70DF">
        <w:rPr>
          <w:rFonts w:ascii="Times New Roman" w:hAnsi="Times New Roman" w:cs="Times New Roman"/>
          <w:sz w:val="24"/>
          <w:vertAlign w:val="superscript"/>
        </w:rPr>
        <w:t>rd</w:t>
      </w:r>
      <w:r>
        <w:rPr>
          <w:rFonts w:ascii="Times New Roman" w:hAnsi="Times New Roman" w:cs="Times New Roman"/>
          <w:sz w:val="24"/>
        </w:rPr>
        <w:t xml:space="preserve"> trimester = 7X</w:t>
      </w:r>
    </w:p>
    <w:p w:rsidR="008A70DF" w:rsidRDefault="008A70DF" w:rsidP="008A0CD4">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If you have a head injury before the age of 10 it increases the risk for schizophrenia</w:t>
      </w:r>
    </w:p>
    <w:p w:rsidR="008A70DF" w:rsidRDefault="008A70DF" w:rsidP="008A0CD4">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Smoking marijuana has a link with schizophrenia, being under 18 it increases the risk for schizophrenia by several folds </w:t>
      </w:r>
    </w:p>
    <w:p w:rsidR="008A70DF" w:rsidRDefault="008A70DF" w:rsidP="008A0CD4">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See interactions (D5.) </w:t>
      </w:r>
    </w:p>
    <w:p w:rsidR="008A70DF" w:rsidRDefault="008A70DF" w:rsidP="008A70DF">
      <w:pPr>
        <w:spacing w:after="0"/>
        <w:rPr>
          <w:rFonts w:ascii="Times New Roman" w:hAnsi="Times New Roman" w:cs="Times New Roman"/>
          <w:sz w:val="24"/>
        </w:rPr>
      </w:pPr>
    </w:p>
    <w:p w:rsidR="008A70DF" w:rsidRPr="008A70DF" w:rsidRDefault="008A70DF" w:rsidP="008A70DF">
      <w:pPr>
        <w:spacing w:after="0"/>
        <w:rPr>
          <w:rFonts w:ascii="Times New Roman" w:hAnsi="Times New Roman" w:cs="Times New Roman"/>
          <w:sz w:val="24"/>
          <w:u w:val="single"/>
        </w:rPr>
      </w:pPr>
      <w:r w:rsidRPr="008A70DF">
        <w:rPr>
          <w:rFonts w:ascii="Times New Roman" w:hAnsi="Times New Roman" w:cs="Times New Roman"/>
          <w:sz w:val="24"/>
          <w:u w:val="single"/>
        </w:rPr>
        <w:t xml:space="preserve">D3. Brain Abnormalities </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Link between schizophrenia and NT activity</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Over activity of dopamine are linked with positive symptoms  </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Under activity of dopamine are linked with negative symptoms </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Glutamate under activity is linked with negative symptoms </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Some believe that dopamine </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GABA abnormalities have been linked with schizophrenia</w:t>
      </w:r>
    </w:p>
    <w:p w:rsidR="008A70DF" w:rsidRDefault="008A70DF" w:rsidP="008A0CD4">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Structure and function of the brain</w:t>
      </w:r>
    </w:p>
    <w:p w:rsidR="008A70DF" w:rsidRDefault="008A70DF"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Enlarged ventricles </w:t>
      </w:r>
    </w:p>
    <w:p w:rsidR="008A70DF" w:rsidRDefault="008A70DF"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Smaller lower lobes</w:t>
      </w:r>
    </w:p>
    <w:p w:rsidR="008A70DF" w:rsidRDefault="008A70DF"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Inactivity in the frontal lobes </w:t>
      </w:r>
    </w:p>
    <w:p w:rsidR="008A70DF" w:rsidRDefault="008A70DF"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Smaller hippocampus </w:t>
      </w:r>
    </w:p>
    <w:p w:rsidR="0094188F" w:rsidRDefault="0094188F"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Abnormal connection between hippocampus and frontal lobes</w:t>
      </w:r>
    </w:p>
    <w:p w:rsidR="00D55ECD" w:rsidRDefault="00D55ECD"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Orientation of neurons in hippocampus </w:t>
      </w:r>
    </w:p>
    <w:p w:rsidR="00D55ECD" w:rsidRDefault="00D55ECD"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Inappropriate connection in </w:t>
      </w:r>
      <w:proofErr w:type="spellStart"/>
      <w:r>
        <w:rPr>
          <w:rFonts w:ascii="Times New Roman" w:hAnsi="Times New Roman" w:cs="Times New Roman"/>
          <w:sz w:val="24"/>
        </w:rPr>
        <w:t>utero</w:t>
      </w:r>
      <w:proofErr w:type="spellEnd"/>
      <w:r>
        <w:rPr>
          <w:rFonts w:ascii="Times New Roman" w:hAnsi="Times New Roman" w:cs="Times New Roman"/>
          <w:sz w:val="24"/>
        </w:rPr>
        <w:t xml:space="preserve"> </w:t>
      </w:r>
    </w:p>
    <w:p w:rsidR="00D55ECD" w:rsidRDefault="00D55ECD"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White matter development , the slower the development rate the more severe the symptoms are</w:t>
      </w:r>
    </w:p>
    <w:p w:rsidR="00D55ECD" w:rsidRDefault="00D55ECD" w:rsidP="008A0CD4">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Loss of grey matter </w:t>
      </w:r>
    </w:p>
    <w:p w:rsidR="003508CE" w:rsidRDefault="003508CE" w:rsidP="003508CE">
      <w:pPr>
        <w:spacing w:after="0"/>
        <w:rPr>
          <w:rFonts w:ascii="Times New Roman" w:hAnsi="Times New Roman" w:cs="Times New Roman"/>
          <w:sz w:val="24"/>
        </w:rPr>
      </w:pPr>
    </w:p>
    <w:p w:rsidR="003508CE" w:rsidRPr="003508CE" w:rsidRDefault="003508CE" w:rsidP="003508CE">
      <w:pPr>
        <w:spacing w:after="0"/>
        <w:rPr>
          <w:rFonts w:ascii="Times New Roman" w:hAnsi="Times New Roman" w:cs="Times New Roman"/>
          <w:sz w:val="24"/>
          <w:u w:val="single"/>
        </w:rPr>
      </w:pPr>
      <w:r w:rsidRPr="003508CE">
        <w:rPr>
          <w:rFonts w:ascii="Times New Roman" w:hAnsi="Times New Roman" w:cs="Times New Roman"/>
          <w:sz w:val="24"/>
          <w:u w:val="single"/>
        </w:rPr>
        <w:t>D4. Psychological Factors</w:t>
      </w:r>
    </w:p>
    <w:p w:rsidR="003508CE" w:rsidRDefault="003508CE" w:rsidP="008A0CD4">
      <w:pPr>
        <w:pStyle w:val="ListParagraph"/>
        <w:numPr>
          <w:ilvl w:val="0"/>
          <w:numId w:val="45"/>
        </w:numPr>
        <w:spacing w:after="0"/>
        <w:rPr>
          <w:rFonts w:ascii="Times New Roman" w:hAnsi="Times New Roman" w:cs="Times New Roman"/>
          <w:sz w:val="24"/>
        </w:rPr>
      </w:pPr>
      <w:r>
        <w:rPr>
          <w:rFonts w:ascii="Times New Roman" w:hAnsi="Times New Roman" w:cs="Times New Roman"/>
          <w:sz w:val="24"/>
        </w:rPr>
        <w:t>No single psychological factor that on its own is linked and associated with schizophrenia</w:t>
      </w:r>
    </w:p>
    <w:p w:rsidR="003508CE" w:rsidRDefault="003508CE" w:rsidP="008A0CD4">
      <w:pPr>
        <w:pStyle w:val="ListParagraph"/>
        <w:numPr>
          <w:ilvl w:val="0"/>
          <w:numId w:val="45"/>
        </w:numPr>
        <w:spacing w:after="0"/>
        <w:rPr>
          <w:rFonts w:ascii="Times New Roman" w:hAnsi="Times New Roman" w:cs="Times New Roman"/>
          <w:sz w:val="24"/>
        </w:rPr>
      </w:pPr>
      <w:r>
        <w:rPr>
          <w:rFonts w:ascii="Times New Roman" w:hAnsi="Times New Roman" w:cs="Times New Roman"/>
          <w:sz w:val="24"/>
        </w:rPr>
        <w:t>However, psychological factors may interact with other factors</w:t>
      </w:r>
    </w:p>
    <w:p w:rsidR="003508CE" w:rsidRDefault="003508CE" w:rsidP="003508CE">
      <w:pPr>
        <w:spacing w:after="0"/>
        <w:rPr>
          <w:rFonts w:ascii="Times New Roman" w:hAnsi="Times New Roman" w:cs="Times New Roman"/>
          <w:sz w:val="24"/>
        </w:rPr>
      </w:pPr>
    </w:p>
    <w:p w:rsidR="003508CE" w:rsidRPr="003508CE" w:rsidRDefault="003508CE" w:rsidP="003508CE">
      <w:pPr>
        <w:spacing w:after="0"/>
        <w:rPr>
          <w:rFonts w:ascii="Times New Roman" w:hAnsi="Times New Roman" w:cs="Times New Roman"/>
          <w:sz w:val="24"/>
          <w:u w:val="single"/>
        </w:rPr>
      </w:pPr>
      <w:r w:rsidRPr="003508CE">
        <w:rPr>
          <w:rFonts w:ascii="Times New Roman" w:hAnsi="Times New Roman" w:cs="Times New Roman"/>
          <w:sz w:val="24"/>
          <w:u w:val="single"/>
        </w:rPr>
        <w:t>D5. Interactions</w:t>
      </w:r>
    </w:p>
    <w:p w:rsidR="003508CE" w:rsidRDefault="003508CE" w:rsidP="008A0CD4">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 xml:space="preserve">All in the family </w:t>
      </w:r>
    </w:p>
    <w:p w:rsidR="003508CE" w:rsidRDefault="003508CE" w:rsidP="008A0CD4">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lastRenderedPageBreak/>
        <w:t>Expressed emotions, communicate with criticism, hostile in their interactions, impose their own views on you, 65-75% vs</w:t>
      </w:r>
      <w:r w:rsidR="006361A5">
        <w:rPr>
          <w:rFonts w:ascii="Times New Roman" w:hAnsi="Times New Roman" w:cs="Times New Roman"/>
          <w:sz w:val="24"/>
        </w:rPr>
        <w:t>.</w:t>
      </w:r>
      <w:r>
        <w:rPr>
          <w:rFonts w:ascii="Times New Roman" w:hAnsi="Times New Roman" w:cs="Times New Roman"/>
          <w:sz w:val="24"/>
        </w:rPr>
        <w:t xml:space="preserve"> 25-35%</w:t>
      </w:r>
    </w:p>
    <w:p w:rsidR="003508CE" w:rsidRDefault="003508CE" w:rsidP="008A0CD4">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Nature and nurture</w:t>
      </w:r>
      <w:r w:rsidR="006361A5">
        <w:rPr>
          <w:rFonts w:ascii="Times New Roman" w:hAnsi="Times New Roman" w:cs="Times New Roman"/>
          <w:sz w:val="24"/>
        </w:rPr>
        <w:t xml:space="preserve">, being raised in a healthy family decreases the risk of developing schizophrenia even if they are predisposed to it </w:t>
      </w:r>
      <w:r>
        <w:rPr>
          <w:rFonts w:ascii="Times New Roman" w:hAnsi="Times New Roman" w:cs="Times New Roman"/>
          <w:sz w:val="24"/>
        </w:rPr>
        <w:t xml:space="preserve"> </w:t>
      </w:r>
    </w:p>
    <w:p w:rsidR="006361A5" w:rsidRDefault="006361A5" w:rsidP="008A0CD4">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Combination of factors (first study of its kind, published last week) researchers have been able to confirm that two environmental factors are linked and associated with schizophrenia</w:t>
      </w:r>
    </w:p>
    <w:p w:rsidR="00D1092F" w:rsidRDefault="00D1092F" w:rsidP="008A0CD4">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 xml:space="preserve">The model had participants without schizophrenia or predisposing factors </w:t>
      </w:r>
    </w:p>
    <w:p w:rsidR="00AF7137" w:rsidRDefault="00AF7137" w:rsidP="008A0CD4">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Exposure to viral infection within the womb and chronic and severe stress in puberty = significantly increased risk for schizophrenia</w:t>
      </w:r>
    </w:p>
    <w:p w:rsidR="00AF7137" w:rsidRDefault="00AF7137" w:rsidP="008A0CD4">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Good news: 25% of people overcome schizophrenia after their first event, 25% that have recurring episodes are still functional</w:t>
      </w:r>
    </w:p>
    <w:p w:rsidR="00AF7137" w:rsidRDefault="00AF7137" w:rsidP="008A0CD4">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Bad news: 25% experience chronic life effecting symptoms</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b/>
          <w:sz w:val="24"/>
        </w:rPr>
      </w:pPr>
      <w:r w:rsidRPr="00AF7137">
        <w:rPr>
          <w:rFonts w:ascii="Times New Roman" w:hAnsi="Times New Roman" w:cs="Times New Roman"/>
          <w:b/>
          <w:sz w:val="24"/>
        </w:rPr>
        <w:t>V – Personality Disorders</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color w:val="E36C0A" w:themeColor="accent6" w:themeShade="BF"/>
          <w:sz w:val="24"/>
          <w:u w:val="single"/>
        </w:rPr>
      </w:pPr>
      <w:r w:rsidRPr="00AF7137">
        <w:rPr>
          <w:rFonts w:ascii="Times New Roman" w:hAnsi="Times New Roman" w:cs="Times New Roman"/>
          <w:color w:val="E36C0A" w:themeColor="accent6" w:themeShade="BF"/>
          <w:sz w:val="24"/>
          <w:u w:val="single"/>
        </w:rPr>
        <w:t>A. Introduction</w:t>
      </w:r>
    </w:p>
    <w:p w:rsidR="00AF7137" w:rsidRDefault="00AF7137" w:rsidP="008A0CD4">
      <w:pPr>
        <w:pStyle w:val="ListParagraph"/>
        <w:numPr>
          <w:ilvl w:val="0"/>
          <w:numId w:val="49"/>
        </w:numPr>
        <w:spacing w:after="0"/>
        <w:rPr>
          <w:rFonts w:ascii="Times New Roman" w:hAnsi="Times New Roman" w:cs="Times New Roman"/>
          <w:sz w:val="24"/>
        </w:rPr>
      </w:pPr>
      <w:proofErr w:type="spellStart"/>
      <w:r>
        <w:rPr>
          <w:rFonts w:ascii="Times New Roman" w:hAnsi="Times New Roman" w:cs="Times New Roman"/>
          <w:sz w:val="24"/>
        </w:rPr>
        <w:t>Def’n</w:t>
      </w:r>
      <w:proofErr w:type="spellEnd"/>
      <w:r>
        <w:rPr>
          <w:rFonts w:ascii="Times New Roman" w:hAnsi="Times New Roman" w:cs="Times New Roman"/>
          <w:sz w:val="24"/>
        </w:rPr>
        <w:t xml:space="preserve">: typical ways of thinking are rigid, inflexible, maladaptive and dysfunctional </w:t>
      </w:r>
    </w:p>
    <w:p w:rsidR="00AF7137" w:rsidRDefault="00AF7137" w:rsidP="008A0CD4">
      <w:pPr>
        <w:pStyle w:val="ListParagraph"/>
        <w:numPr>
          <w:ilvl w:val="0"/>
          <w:numId w:val="49"/>
        </w:numPr>
        <w:spacing w:after="0"/>
        <w:rPr>
          <w:rFonts w:ascii="Times New Roman" w:hAnsi="Times New Roman" w:cs="Times New Roman"/>
          <w:sz w:val="24"/>
        </w:rPr>
      </w:pPr>
      <w:r>
        <w:rPr>
          <w:rFonts w:ascii="Times New Roman" w:hAnsi="Times New Roman" w:cs="Times New Roman"/>
          <w:sz w:val="24"/>
        </w:rPr>
        <w:t xml:space="preserve">10 distinct personality disorders and are organized into  cluster </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color w:val="E36C0A" w:themeColor="accent6" w:themeShade="BF"/>
          <w:sz w:val="24"/>
          <w:u w:val="single"/>
        </w:rPr>
      </w:pPr>
      <w:r w:rsidRPr="00AF7137">
        <w:rPr>
          <w:rFonts w:ascii="Times New Roman" w:hAnsi="Times New Roman" w:cs="Times New Roman"/>
          <w:color w:val="E36C0A" w:themeColor="accent6" w:themeShade="BF"/>
          <w:sz w:val="24"/>
          <w:u w:val="single"/>
        </w:rPr>
        <w:t xml:space="preserve">B. Anxious/Fearful Behaviours </w:t>
      </w:r>
    </w:p>
    <w:p w:rsidR="00AF7137" w:rsidRDefault="00AF7137"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Withdrawn avoidant personality disorder: people who have extreme social inhibitions, they really want interpersonal relationships, however, they are so terrified of rejection and have extreme worries about being inadequate </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color w:val="E36C0A" w:themeColor="accent6" w:themeShade="BF"/>
          <w:sz w:val="24"/>
          <w:u w:val="single"/>
        </w:rPr>
      </w:pPr>
      <w:r w:rsidRPr="00AF7137">
        <w:rPr>
          <w:rFonts w:ascii="Times New Roman" w:hAnsi="Times New Roman" w:cs="Times New Roman"/>
          <w:color w:val="E36C0A" w:themeColor="accent6" w:themeShade="BF"/>
          <w:sz w:val="24"/>
          <w:u w:val="single"/>
        </w:rPr>
        <w:t>C. Odd or Eccentric Behaviours</w:t>
      </w:r>
    </w:p>
    <w:p w:rsidR="00AF7137" w:rsidRDefault="00AF7137"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Schizoid personality disorder: couldn’t care less about interpersonal relationships, anything over casual conversations are undesirable, they don’t seem concerned with family relationships, not concerned with sexual relationships, emotions are cold and flat, they are indifferent to praise or criticism </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color w:val="E36C0A" w:themeColor="accent6" w:themeShade="BF"/>
          <w:sz w:val="24"/>
          <w:u w:val="single"/>
        </w:rPr>
      </w:pPr>
      <w:r w:rsidRPr="00AF7137">
        <w:rPr>
          <w:rFonts w:ascii="Times New Roman" w:hAnsi="Times New Roman" w:cs="Times New Roman"/>
          <w:color w:val="E36C0A" w:themeColor="accent6" w:themeShade="BF"/>
          <w:sz w:val="24"/>
          <w:u w:val="single"/>
        </w:rPr>
        <w:t xml:space="preserve">D. Dramatic, Emotional, Erratic or Impulsive Behaviours </w:t>
      </w:r>
    </w:p>
    <w:p w:rsidR="00AF7137" w:rsidRDefault="00AF7137" w:rsidP="00AF7137">
      <w:pPr>
        <w:spacing w:after="0"/>
        <w:rPr>
          <w:rFonts w:ascii="Times New Roman" w:hAnsi="Times New Roman" w:cs="Times New Roman"/>
          <w:sz w:val="24"/>
        </w:rPr>
      </w:pPr>
    </w:p>
    <w:p w:rsidR="00AF7137" w:rsidRPr="00AF7137" w:rsidRDefault="00AF7137" w:rsidP="00AF7137">
      <w:pPr>
        <w:spacing w:after="0"/>
        <w:rPr>
          <w:rFonts w:ascii="Times New Roman" w:hAnsi="Times New Roman" w:cs="Times New Roman"/>
          <w:sz w:val="24"/>
          <w:u w:val="single"/>
        </w:rPr>
      </w:pPr>
      <w:r w:rsidRPr="00AF7137">
        <w:rPr>
          <w:rFonts w:ascii="Times New Roman" w:hAnsi="Times New Roman" w:cs="Times New Roman"/>
          <w:sz w:val="24"/>
          <w:u w:val="single"/>
        </w:rPr>
        <w:t>D1. Histrionic Personality Disorder</w:t>
      </w:r>
    </w:p>
    <w:p w:rsidR="00AF7137" w:rsidRDefault="003D4266"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Drama queens: everything is over </w:t>
      </w:r>
      <w:r w:rsidRPr="003D4266">
        <w:rPr>
          <w:rFonts w:ascii="Times New Roman" w:hAnsi="Times New Roman" w:cs="Times New Roman"/>
          <w:sz w:val="24"/>
        </w:rPr>
        <w:t>exaggerated</w:t>
      </w:r>
      <w:r>
        <w:rPr>
          <w:rFonts w:ascii="Times New Roman" w:hAnsi="Times New Roman" w:cs="Times New Roman"/>
          <w:sz w:val="24"/>
        </w:rPr>
        <w:t xml:space="preserve">, constantly seeking praise, self-centered, their appearance are seductive but inappropriate, low tolerance for frustration, insecure and shallow </w:t>
      </w:r>
    </w:p>
    <w:p w:rsidR="003D4266" w:rsidRDefault="003D4266" w:rsidP="003D4266">
      <w:pPr>
        <w:spacing w:after="0"/>
        <w:rPr>
          <w:rFonts w:ascii="Times New Roman" w:hAnsi="Times New Roman" w:cs="Times New Roman"/>
          <w:sz w:val="24"/>
        </w:rPr>
      </w:pPr>
    </w:p>
    <w:p w:rsidR="00081571" w:rsidRDefault="00081571" w:rsidP="003D4266">
      <w:pPr>
        <w:spacing w:after="0"/>
        <w:rPr>
          <w:rFonts w:ascii="Times New Roman" w:hAnsi="Times New Roman" w:cs="Times New Roman"/>
          <w:sz w:val="24"/>
          <w:u w:val="single"/>
        </w:rPr>
      </w:pPr>
    </w:p>
    <w:p w:rsidR="00081571" w:rsidRDefault="00081571" w:rsidP="003D4266">
      <w:pPr>
        <w:spacing w:after="0"/>
        <w:rPr>
          <w:rFonts w:ascii="Times New Roman" w:hAnsi="Times New Roman" w:cs="Times New Roman"/>
          <w:sz w:val="24"/>
          <w:u w:val="single"/>
        </w:rPr>
      </w:pPr>
    </w:p>
    <w:p w:rsidR="003D4266" w:rsidRPr="003D4266" w:rsidRDefault="003D4266" w:rsidP="003D4266">
      <w:pPr>
        <w:spacing w:after="0"/>
        <w:rPr>
          <w:rFonts w:ascii="Times New Roman" w:hAnsi="Times New Roman" w:cs="Times New Roman"/>
          <w:sz w:val="24"/>
          <w:u w:val="single"/>
        </w:rPr>
      </w:pPr>
      <w:r w:rsidRPr="003D4266">
        <w:rPr>
          <w:rFonts w:ascii="Times New Roman" w:hAnsi="Times New Roman" w:cs="Times New Roman"/>
          <w:sz w:val="24"/>
          <w:u w:val="single"/>
        </w:rPr>
        <w:lastRenderedPageBreak/>
        <w:t>D2. Narcissistic Personality Disorder</w:t>
      </w:r>
    </w:p>
    <w:p w:rsidR="003D4266" w:rsidRDefault="003D4266"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Inflated self-importance, put down others, super self absorbed, difficulty feeling concern for others, use others </w:t>
      </w:r>
    </w:p>
    <w:p w:rsidR="00A5540F" w:rsidRDefault="00A5540F" w:rsidP="00A5540F">
      <w:pPr>
        <w:spacing w:after="0"/>
        <w:rPr>
          <w:rFonts w:ascii="Times New Roman" w:hAnsi="Times New Roman" w:cs="Times New Roman"/>
          <w:sz w:val="24"/>
        </w:rPr>
      </w:pPr>
    </w:p>
    <w:p w:rsidR="00A5540F" w:rsidRPr="00A5540F" w:rsidRDefault="00A5540F" w:rsidP="00A5540F">
      <w:pPr>
        <w:spacing w:after="0"/>
        <w:rPr>
          <w:rFonts w:ascii="Times New Roman" w:hAnsi="Times New Roman" w:cs="Times New Roman"/>
          <w:sz w:val="24"/>
          <w:u w:val="single"/>
        </w:rPr>
      </w:pPr>
      <w:r w:rsidRPr="00A5540F">
        <w:rPr>
          <w:rFonts w:ascii="Times New Roman" w:hAnsi="Times New Roman" w:cs="Times New Roman"/>
          <w:sz w:val="24"/>
          <w:u w:val="single"/>
        </w:rPr>
        <w:t>D3. Borderline Personality Disorder</w:t>
      </w:r>
    </w:p>
    <w:p w:rsidR="00A5540F" w:rsidRDefault="00A5540F"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The most common PD, about 50% of the population can be effected</w:t>
      </w:r>
    </w:p>
    <w:p w:rsidR="00A5540F" w:rsidRDefault="00A5540F"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Effected more in women </w:t>
      </w:r>
    </w:p>
    <w:p w:rsidR="00A5540F"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Instability in different areas of life (moods)</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Can go into bouts of rage and anger that can last over a day </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Seek a lot of reassurance and definition from others, get extremely upset and angry when they hear what they don’t want</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Pervasive feelings of emptiness and are extremely terrified of abandonment an being alone </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Tend to be self-destructive</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Attempt suicide</w:t>
      </w:r>
    </w:p>
    <w:p w:rsidR="00440C0D" w:rsidRDefault="00440C0D"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Poor impulse control and engage in risky behaviours  </w:t>
      </w:r>
    </w:p>
    <w:p w:rsidR="00CD32EC" w:rsidRDefault="00CD32EC" w:rsidP="008A0CD4">
      <w:pPr>
        <w:pStyle w:val="ListParagraph"/>
        <w:numPr>
          <w:ilvl w:val="0"/>
          <w:numId w:val="50"/>
        </w:numPr>
        <w:spacing w:after="0"/>
        <w:rPr>
          <w:rFonts w:ascii="Times New Roman" w:hAnsi="Times New Roman" w:cs="Times New Roman"/>
          <w:sz w:val="24"/>
        </w:rPr>
      </w:pPr>
      <w:r>
        <w:rPr>
          <w:rFonts w:ascii="Times New Roman" w:hAnsi="Times New Roman" w:cs="Times New Roman"/>
          <w:sz w:val="24"/>
        </w:rPr>
        <w:t xml:space="preserve">Can be linked to childhood, attachment bonds were destructed or abused or neglected </w:t>
      </w:r>
    </w:p>
    <w:p w:rsidR="00CD32EC" w:rsidRDefault="00CD32EC" w:rsidP="00CD32EC">
      <w:pPr>
        <w:spacing w:after="0"/>
        <w:rPr>
          <w:rFonts w:ascii="Times New Roman" w:hAnsi="Times New Roman" w:cs="Times New Roman"/>
          <w:sz w:val="24"/>
        </w:rPr>
      </w:pPr>
    </w:p>
    <w:p w:rsidR="00CD32EC" w:rsidRPr="00CD32EC" w:rsidRDefault="00CD32EC" w:rsidP="00CD32EC">
      <w:pPr>
        <w:spacing w:after="0"/>
        <w:rPr>
          <w:rFonts w:ascii="Times New Roman" w:hAnsi="Times New Roman" w:cs="Times New Roman"/>
          <w:sz w:val="24"/>
          <w:u w:val="single"/>
        </w:rPr>
      </w:pPr>
      <w:r w:rsidRPr="00CD32EC">
        <w:rPr>
          <w:rFonts w:ascii="Times New Roman" w:hAnsi="Times New Roman" w:cs="Times New Roman"/>
          <w:sz w:val="24"/>
          <w:u w:val="single"/>
        </w:rPr>
        <w:t>D4. Antisocial Personality Disorder</w:t>
      </w:r>
    </w:p>
    <w:p w:rsidR="00CD32EC" w:rsidRDefault="00535DCE"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Pervasive pattern of manipulation, exploiting, disregarding or violating the rights of others</w:t>
      </w:r>
    </w:p>
    <w:p w:rsidR="00535DCE" w:rsidRDefault="00535DCE"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Behaviours are often criminal</w:t>
      </w:r>
    </w:p>
    <w:p w:rsidR="00535DCE" w:rsidRDefault="00535DCE"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Have no conscious</w:t>
      </w:r>
      <w:r w:rsidR="00854E2D">
        <w:rPr>
          <w:rFonts w:ascii="Times New Roman" w:hAnsi="Times New Roman" w:cs="Times New Roman"/>
          <w:sz w:val="24"/>
        </w:rPr>
        <w:t xml:space="preserve">, some derive joy from seeing pain </w:t>
      </w:r>
    </w:p>
    <w:p w:rsidR="00854E2D" w:rsidRDefault="00854E2D"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6% of men are diagnoses as a psychopath and 1% of women</w:t>
      </w:r>
    </w:p>
    <w:p w:rsidR="00854E2D" w:rsidRDefault="00854E2D"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Genetic component</w:t>
      </w:r>
    </w:p>
    <w:p w:rsidR="00854E2D" w:rsidRDefault="00854E2D"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 xml:space="preserve">Abuse and mistreatment is childhood is common </w:t>
      </w:r>
    </w:p>
    <w:p w:rsidR="00854E2D" w:rsidRDefault="00854E2D"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 xml:space="preserve">Having an alcoholic father </w:t>
      </w:r>
    </w:p>
    <w:p w:rsidR="00107103" w:rsidRDefault="00107103" w:rsidP="008A0CD4">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 xml:space="preserve">Interaction between nature and nurture </w:t>
      </w:r>
    </w:p>
    <w:p w:rsidR="008A0CD4" w:rsidRDefault="008A0CD4" w:rsidP="008A0CD4">
      <w:pPr>
        <w:spacing w:after="0"/>
        <w:rPr>
          <w:rFonts w:ascii="Times New Roman" w:hAnsi="Times New Roman" w:cs="Times New Roman"/>
          <w:sz w:val="24"/>
        </w:rPr>
      </w:pPr>
    </w:p>
    <w:p w:rsidR="008A0CD4" w:rsidRPr="008A0CD4" w:rsidRDefault="008A0CD4" w:rsidP="008A0CD4">
      <w:pPr>
        <w:spacing w:after="0"/>
        <w:rPr>
          <w:rFonts w:ascii="Times New Roman" w:hAnsi="Times New Roman" w:cs="Times New Roman"/>
          <w:b/>
          <w:sz w:val="24"/>
        </w:rPr>
      </w:pPr>
      <w:r w:rsidRPr="008A0CD4">
        <w:rPr>
          <w:rFonts w:ascii="Times New Roman" w:hAnsi="Times New Roman" w:cs="Times New Roman"/>
          <w:b/>
          <w:sz w:val="24"/>
        </w:rPr>
        <w:t>VI – Rights of Psychological Disorders</w:t>
      </w:r>
    </w:p>
    <w:p w:rsidR="008A0CD4" w:rsidRDefault="008A0CD4" w:rsidP="008A0CD4">
      <w:pPr>
        <w:spacing w:after="0"/>
        <w:rPr>
          <w:rFonts w:ascii="Times New Roman" w:hAnsi="Times New Roman" w:cs="Times New Roman"/>
          <w:sz w:val="24"/>
        </w:rPr>
      </w:pPr>
    </w:p>
    <w:p w:rsidR="008A0CD4" w:rsidRPr="008A0CD4" w:rsidRDefault="00081571" w:rsidP="008A0CD4">
      <w:pPr>
        <w:spacing w:after="0"/>
        <w:rPr>
          <w:rFonts w:ascii="Times New Roman" w:hAnsi="Times New Roman" w:cs="Times New Roman"/>
          <w:color w:val="FF0000"/>
          <w:sz w:val="24"/>
        </w:rPr>
      </w:pPr>
      <w:r>
        <w:rPr>
          <w:rFonts w:ascii="Times New Roman" w:hAnsi="Times New Roman" w:cs="Times New Roman"/>
          <w:color w:val="FF0000"/>
          <w:sz w:val="24"/>
        </w:rPr>
        <w:t>****</w:t>
      </w:r>
      <w:r w:rsidR="008A0CD4" w:rsidRPr="008A0CD4">
        <w:rPr>
          <w:rFonts w:ascii="Times New Roman" w:hAnsi="Times New Roman" w:cs="Times New Roman"/>
          <w:color w:val="FF0000"/>
          <w:sz w:val="24"/>
        </w:rPr>
        <w:t xml:space="preserve">Earn a point </w:t>
      </w:r>
    </w:p>
    <w:p w:rsidR="00081571" w:rsidRDefault="00081571" w:rsidP="00081571">
      <w:pPr>
        <w:spacing w:after="0"/>
        <w:rPr>
          <w:rFonts w:ascii="Times New Roman" w:hAnsi="Times New Roman" w:cs="Times New Roman"/>
          <w:sz w:val="24"/>
        </w:rPr>
      </w:pPr>
    </w:p>
    <w:p w:rsidR="008A0CD4" w:rsidRPr="00081571" w:rsidRDefault="008A0CD4" w:rsidP="00081571">
      <w:pPr>
        <w:spacing w:after="0"/>
        <w:rPr>
          <w:rFonts w:ascii="Times New Roman" w:hAnsi="Times New Roman" w:cs="Times New Roman"/>
          <w:sz w:val="24"/>
        </w:rPr>
      </w:pPr>
      <w:r w:rsidRPr="00081571">
        <w:rPr>
          <w:rFonts w:ascii="Times New Roman" w:hAnsi="Times New Roman" w:cs="Times New Roman"/>
          <w:sz w:val="24"/>
        </w:rPr>
        <w:t>Somatoform disorder</w:t>
      </w:r>
    </w:p>
    <w:p w:rsidR="00273CDA" w:rsidRDefault="001203D4" w:rsidP="008A0CD4">
      <w:pPr>
        <w:pStyle w:val="ListParagraph"/>
        <w:numPr>
          <w:ilvl w:val="0"/>
          <w:numId w:val="52"/>
        </w:numPr>
        <w:spacing w:after="0"/>
        <w:rPr>
          <w:rFonts w:ascii="Times New Roman" w:hAnsi="Times New Roman" w:cs="Times New Roman"/>
          <w:sz w:val="24"/>
        </w:rPr>
      </w:pPr>
      <w:proofErr w:type="spellStart"/>
      <w:r>
        <w:rPr>
          <w:rFonts w:ascii="Times New Roman" w:hAnsi="Times New Roman" w:cs="Times New Roman"/>
          <w:sz w:val="24"/>
        </w:rPr>
        <w:t>Def’n</w:t>
      </w:r>
      <w:proofErr w:type="spellEnd"/>
      <w:r>
        <w:rPr>
          <w:rFonts w:ascii="Times New Roman" w:hAnsi="Times New Roman" w:cs="Times New Roman"/>
          <w:sz w:val="24"/>
        </w:rPr>
        <w:t xml:space="preserve">: a psychological disorder in which the symptoms take a somatic (body) form without apparent physical cause </w:t>
      </w:r>
    </w:p>
    <w:p w:rsidR="001203D4" w:rsidRDefault="001203D4" w:rsidP="008A0CD4">
      <w:pPr>
        <w:pStyle w:val="ListParagraph"/>
        <w:numPr>
          <w:ilvl w:val="0"/>
          <w:numId w:val="52"/>
        </w:numPr>
        <w:spacing w:after="0"/>
        <w:rPr>
          <w:rFonts w:ascii="Times New Roman" w:hAnsi="Times New Roman" w:cs="Times New Roman"/>
          <w:sz w:val="24"/>
        </w:rPr>
      </w:pPr>
      <w:r>
        <w:rPr>
          <w:rFonts w:ascii="Times New Roman" w:hAnsi="Times New Roman" w:cs="Times New Roman"/>
          <w:sz w:val="24"/>
        </w:rPr>
        <w:t xml:space="preserve">One person may exhibit a variety of complainants (vomiting, dizziness, blurred vision, etc.) </w:t>
      </w:r>
    </w:p>
    <w:p w:rsidR="001203D4" w:rsidRDefault="001203D4" w:rsidP="008A0CD4">
      <w:pPr>
        <w:pStyle w:val="ListParagraph"/>
        <w:numPr>
          <w:ilvl w:val="0"/>
          <w:numId w:val="52"/>
        </w:numPr>
        <w:spacing w:after="0"/>
        <w:rPr>
          <w:rFonts w:ascii="Times New Roman" w:hAnsi="Times New Roman" w:cs="Times New Roman"/>
          <w:sz w:val="24"/>
        </w:rPr>
      </w:pPr>
      <w:r>
        <w:rPr>
          <w:rFonts w:ascii="Times New Roman" w:hAnsi="Times New Roman" w:cs="Times New Roman"/>
          <w:sz w:val="24"/>
        </w:rPr>
        <w:lastRenderedPageBreak/>
        <w:t>Culture has a big effect on people’s physical complaints and how they tend to explain them</w:t>
      </w:r>
    </w:p>
    <w:p w:rsidR="001203D4" w:rsidRDefault="001203D4" w:rsidP="001203D4">
      <w:pPr>
        <w:pStyle w:val="ListParagraph"/>
        <w:numPr>
          <w:ilvl w:val="0"/>
          <w:numId w:val="52"/>
        </w:numPr>
        <w:spacing w:after="0"/>
        <w:rPr>
          <w:rFonts w:ascii="Times New Roman" w:hAnsi="Times New Roman" w:cs="Times New Roman"/>
          <w:sz w:val="24"/>
        </w:rPr>
      </w:pPr>
      <w:r>
        <w:rPr>
          <w:rFonts w:ascii="Times New Roman" w:hAnsi="Times New Roman" w:cs="Times New Roman"/>
          <w:sz w:val="24"/>
        </w:rPr>
        <w:t xml:space="preserve">Conversion disorder: a rare somatoform disorder in which a person experiences very specific genuine physical symptoms in which no physiological basis can be found </w:t>
      </w:r>
    </w:p>
    <w:p w:rsidR="001203D4" w:rsidRPr="001203D4" w:rsidRDefault="001203D4" w:rsidP="001203D4">
      <w:pPr>
        <w:pStyle w:val="ListParagraph"/>
        <w:numPr>
          <w:ilvl w:val="0"/>
          <w:numId w:val="52"/>
        </w:numPr>
        <w:spacing w:after="0"/>
        <w:rPr>
          <w:rFonts w:ascii="Times New Roman" w:hAnsi="Times New Roman" w:cs="Times New Roman"/>
          <w:sz w:val="24"/>
        </w:rPr>
      </w:pPr>
      <w:r>
        <w:rPr>
          <w:rFonts w:ascii="Times New Roman" w:hAnsi="Times New Roman" w:cs="Times New Roman"/>
          <w:sz w:val="24"/>
        </w:rPr>
        <w:t xml:space="preserve">Hypochondriacs: a somatoform disorder in which a person interprets normal physical sensations as symptoms of a disease </w:t>
      </w:r>
    </w:p>
    <w:p w:rsidR="00081571" w:rsidRDefault="00081571" w:rsidP="00081571">
      <w:pPr>
        <w:spacing w:after="0"/>
        <w:rPr>
          <w:rFonts w:ascii="Times New Roman" w:hAnsi="Times New Roman" w:cs="Times New Roman"/>
          <w:sz w:val="24"/>
        </w:rPr>
      </w:pPr>
    </w:p>
    <w:p w:rsidR="008A0CD4" w:rsidRDefault="00081571" w:rsidP="00081571">
      <w:pPr>
        <w:spacing w:after="0"/>
        <w:rPr>
          <w:rFonts w:ascii="Times New Roman" w:hAnsi="Times New Roman" w:cs="Times New Roman"/>
          <w:sz w:val="24"/>
        </w:rPr>
      </w:pPr>
      <w:r>
        <w:rPr>
          <w:rFonts w:ascii="Times New Roman" w:hAnsi="Times New Roman" w:cs="Times New Roman"/>
          <w:sz w:val="24"/>
        </w:rPr>
        <w:t>Dissociative Identity</w:t>
      </w:r>
      <w:r w:rsidR="008A0CD4" w:rsidRPr="00081571">
        <w:rPr>
          <w:rFonts w:ascii="Times New Roman" w:hAnsi="Times New Roman" w:cs="Times New Roman"/>
          <w:sz w:val="24"/>
        </w:rPr>
        <w:t xml:space="preserve"> Disorder </w:t>
      </w:r>
    </w:p>
    <w:p w:rsidR="001203D4" w:rsidRDefault="00495EA9"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DID: a rare dissociate disorder in which a person exhibits two or more distinct and alternating personalities (multiple personality disorder) </w:t>
      </w:r>
    </w:p>
    <w:p w:rsidR="00495EA9" w:rsidRDefault="00495EA9"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Each personality has its own voice and mannerisms </w:t>
      </w:r>
    </w:p>
    <w:p w:rsidR="00495EA9" w:rsidRDefault="00495EA9"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Typically the original personality denies all awareness of the other </w:t>
      </w:r>
    </w:p>
    <w:p w:rsidR="00495EA9" w:rsidRDefault="00495EA9"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There is debate if it is an actual disorder or an extension of people’s ability to </w:t>
      </w:r>
      <w:r w:rsidR="00B22CF2">
        <w:rPr>
          <w:rFonts w:ascii="Times New Roman" w:hAnsi="Times New Roman" w:cs="Times New Roman"/>
          <w:sz w:val="24"/>
        </w:rPr>
        <w:t>shift</w:t>
      </w:r>
      <w:r>
        <w:rPr>
          <w:rFonts w:ascii="Times New Roman" w:hAnsi="Times New Roman" w:cs="Times New Roman"/>
          <w:sz w:val="24"/>
        </w:rPr>
        <w:t xml:space="preserve"> personalities</w:t>
      </w:r>
    </w:p>
    <w:p w:rsidR="00495EA9" w:rsidRDefault="00495EA9"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Disorder is localized in time and space</w:t>
      </w:r>
    </w:p>
    <w:p w:rsidR="00495EA9" w:rsidRDefault="00B22CF2"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Much less prevalent outside North America</w:t>
      </w:r>
    </w:p>
    <w:p w:rsidR="00B22CF2" w:rsidRDefault="00B22CF2"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Other psychologists disagree, finding support for DID as a genuine disorder in the distinct brain and body states associated with different personalities</w:t>
      </w:r>
    </w:p>
    <w:p w:rsidR="00B22CF2" w:rsidRDefault="00B22CF2" w:rsidP="00B22CF2">
      <w:pPr>
        <w:pStyle w:val="ListParagraph"/>
        <w:numPr>
          <w:ilvl w:val="0"/>
          <w:numId w:val="54"/>
        </w:numPr>
        <w:spacing w:after="0"/>
        <w:rPr>
          <w:rFonts w:ascii="Times New Roman" w:hAnsi="Times New Roman" w:cs="Times New Roman"/>
          <w:sz w:val="24"/>
        </w:rPr>
      </w:pPr>
      <w:r>
        <w:rPr>
          <w:rFonts w:ascii="Times New Roman" w:hAnsi="Times New Roman" w:cs="Times New Roman"/>
          <w:sz w:val="24"/>
        </w:rPr>
        <w:t>Ophthalmologists have detected shifting visual acuity and eye-muscle balance as patients switched personalities</w:t>
      </w:r>
    </w:p>
    <w:p w:rsidR="00B22CF2" w:rsidRDefault="00B22CF2" w:rsidP="00B22CF2">
      <w:pPr>
        <w:pStyle w:val="ListParagraph"/>
        <w:numPr>
          <w:ilvl w:val="0"/>
          <w:numId w:val="54"/>
        </w:numPr>
        <w:spacing w:after="0"/>
        <w:rPr>
          <w:rFonts w:ascii="Times New Roman" w:hAnsi="Times New Roman" w:cs="Times New Roman"/>
          <w:sz w:val="24"/>
        </w:rPr>
      </w:pPr>
      <w:r>
        <w:rPr>
          <w:rFonts w:ascii="Times New Roman" w:hAnsi="Times New Roman" w:cs="Times New Roman"/>
          <w:sz w:val="24"/>
        </w:rPr>
        <w:t xml:space="preserve">Heightened activity in brain areas associated with the control and inhibition of traumatic memories </w:t>
      </w:r>
    </w:p>
    <w:p w:rsidR="00B22CF2" w:rsidRDefault="00B22CF2" w:rsidP="001203D4">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Symptoms are a way of dealing with anxiety </w:t>
      </w:r>
    </w:p>
    <w:p w:rsidR="00B22CF2" w:rsidRDefault="00B22CF2" w:rsidP="00B22CF2">
      <w:pPr>
        <w:pStyle w:val="ListParagraph"/>
        <w:numPr>
          <w:ilvl w:val="0"/>
          <w:numId w:val="55"/>
        </w:numPr>
        <w:spacing w:after="0"/>
        <w:rPr>
          <w:rFonts w:ascii="Times New Roman" w:hAnsi="Times New Roman" w:cs="Times New Roman"/>
          <w:sz w:val="24"/>
        </w:rPr>
      </w:pPr>
      <w:r>
        <w:rPr>
          <w:rFonts w:ascii="Times New Roman" w:hAnsi="Times New Roman" w:cs="Times New Roman"/>
          <w:sz w:val="24"/>
        </w:rPr>
        <w:t xml:space="preserve">Psychoanalysts see then as a defence against the anxiety caused by the eruption of </w:t>
      </w:r>
      <w:r w:rsidR="00014C23">
        <w:rPr>
          <w:rFonts w:ascii="Times New Roman" w:hAnsi="Times New Roman" w:cs="Times New Roman"/>
          <w:sz w:val="24"/>
        </w:rPr>
        <w:t>unacceptable</w:t>
      </w:r>
      <w:r>
        <w:rPr>
          <w:rFonts w:ascii="Times New Roman" w:hAnsi="Times New Roman" w:cs="Times New Roman"/>
          <w:sz w:val="24"/>
        </w:rPr>
        <w:t xml:space="preserve"> impulses </w:t>
      </w:r>
    </w:p>
    <w:p w:rsidR="00014C23" w:rsidRDefault="00014C23" w:rsidP="00014C23">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Others see it as a response to PTSD</w:t>
      </w:r>
    </w:p>
    <w:p w:rsidR="00014C23" w:rsidRPr="00014C23" w:rsidRDefault="00014C23" w:rsidP="00014C23">
      <w:pPr>
        <w:pStyle w:val="ListParagraph"/>
        <w:numPr>
          <w:ilvl w:val="0"/>
          <w:numId w:val="53"/>
        </w:numPr>
        <w:spacing w:after="0"/>
        <w:rPr>
          <w:rFonts w:ascii="Times New Roman" w:hAnsi="Times New Roman" w:cs="Times New Roman"/>
          <w:sz w:val="24"/>
        </w:rPr>
      </w:pPr>
      <w:r>
        <w:rPr>
          <w:rFonts w:ascii="Times New Roman" w:hAnsi="Times New Roman" w:cs="Times New Roman"/>
          <w:sz w:val="24"/>
        </w:rPr>
        <w:t xml:space="preserve">Many DID patients experienced abuse as a child </w:t>
      </w:r>
    </w:p>
    <w:sectPr w:rsidR="00014C23" w:rsidRPr="00014C23" w:rsidSect="00D95A8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1F80"/>
    <w:multiLevelType w:val="hybridMultilevel"/>
    <w:tmpl w:val="556C9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7761FF"/>
    <w:multiLevelType w:val="hybridMultilevel"/>
    <w:tmpl w:val="8A5EC0B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619190A"/>
    <w:multiLevelType w:val="hybridMultilevel"/>
    <w:tmpl w:val="74126F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8811AD"/>
    <w:multiLevelType w:val="hybridMultilevel"/>
    <w:tmpl w:val="FB047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BC72A4"/>
    <w:multiLevelType w:val="hybridMultilevel"/>
    <w:tmpl w:val="895271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B8179A8"/>
    <w:multiLevelType w:val="hybridMultilevel"/>
    <w:tmpl w:val="04C8C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6244AA"/>
    <w:multiLevelType w:val="hybridMultilevel"/>
    <w:tmpl w:val="04601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025C63"/>
    <w:multiLevelType w:val="hybridMultilevel"/>
    <w:tmpl w:val="FCD66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920798"/>
    <w:multiLevelType w:val="hybridMultilevel"/>
    <w:tmpl w:val="13A64C2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14BE010D"/>
    <w:multiLevelType w:val="hybridMultilevel"/>
    <w:tmpl w:val="0DCCB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A8599C"/>
    <w:multiLevelType w:val="hybridMultilevel"/>
    <w:tmpl w:val="01B4B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135967"/>
    <w:multiLevelType w:val="hybridMultilevel"/>
    <w:tmpl w:val="209E96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188C7298"/>
    <w:multiLevelType w:val="hybridMultilevel"/>
    <w:tmpl w:val="20D286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EF2616A"/>
    <w:multiLevelType w:val="hybridMultilevel"/>
    <w:tmpl w:val="C68C6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FAA6908"/>
    <w:multiLevelType w:val="hybridMultilevel"/>
    <w:tmpl w:val="5D12E7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21C3659"/>
    <w:multiLevelType w:val="hybridMultilevel"/>
    <w:tmpl w:val="792E3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B0431D"/>
    <w:multiLevelType w:val="hybridMultilevel"/>
    <w:tmpl w:val="DC424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7562CE"/>
    <w:multiLevelType w:val="hybridMultilevel"/>
    <w:tmpl w:val="643CCD84"/>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8">
    <w:nsid w:val="2617089F"/>
    <w:multiLevelType w:val="hybridMultilevel"/>
    <w:tmpl w:val="DF64B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35124B"/>
    <w:multiLevelType w:val="hybridMultilevel"/>
    <w:tmpl w:val="1B8AC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44299F"/>
    <w:multiLevelType w:val="hybridMultilevel"/>
    <w:tmpl w:val="EDB85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DE35BA"/>
    <w:multiLevelType w:val="hybridMultilevel"/>
    <w:tmpl w:val="26BAF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C3648D6"/>
    <w:multiLevelType w:val="hybridMultilevel"/>
    <w:tmpl w:val="6F4045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D195E8D"/>
    <w:multiLevelType w:val="hybridMultilevel"/>
    <w:tmpl w:val="0388CBE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2DBB1FCF"/>
    <w:multiLevelType w:val="hybridMultilevel"/>
    <w:tmpl w:val="FAEA8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CE6258"/>
    <w:multiLevelType w:val="hybridMultilevel"/>
    <w:tmpl w:val="4EBE4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0E376B"/>
    <w:multiLevelType w:val="hybridMultilevel"/>
    <w:tmpl w:val="6CCA0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9762D88"/>
    <w:multiLevelType w:val="hybridMultilevel"/>
    <w:tmpl w:val="CAACD9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3FF59BD"/>
    <w:multiLevelType w:val="hybridMultilevel"/>
    <w:tmpl w:val="E3B079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46DF2600"/>
    <w:multiLevelType w:val="hybridMultilevel"/>
    <w:tmpl w:val="0C685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2C2883"/>
    <w:multiLevelType w:val="hybridMultilevel"/>
    <w:tmpl w:val="B36A67D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4DF74D95"/>
    <w:multiLevelType w:val="hybridMultilevel"/>
    <w:tmpl w:val="494AE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ED86AB2"/>
    <w:multiLevelType w:val="hybridMultilevel"/>
    <w:tmpl w:val="19621F2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51451940"/>
    <w:multiLevelType w:val="hybridMultilevel"/>
    <w:tmpl w:val="E4344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1DF1685"/>
    <w:multiLevelType w:val="hybridMultilevel"/>
    <w:tmpl w:val="4E28AD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52EF60BB"/>
    <w:multiLevelType w:val="hybridMultilevel"/>
    <w:tmpl w:val="70363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4800AB8"/>
    <w:multiLevelType w:val="hybridMultilevel"/>
    <w:tmpl w:val="E04C4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4AE4D6F"/>
    <w:multiLevelType w:val="hybridMultilevel"/>
    <w:tmpl w:val="7C347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74B21A9"/>
    <w:multiLevelType w:val="hybridMultilevel"/>
    <w:tmpl w:val="0242D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7B91BB5"/>
    <w:multiLevelType w:val="hybridMultilevel"/>
    <w:tmpl w:val="31B4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BF5018C"/>
    <w:multiLevelType w:val="hybridMultilevel"/>
    <w:tmpl w:val="2EDE6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DD870D7"/>
    <w:multiLevelType w:val="hybridMultilevel"/>
    <w:tmpl w:val="4CF48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EF81B91"/>
    <w:multiLevelType w:val="hybridMultilevel"/>
    <w:tmpl w:val="34DC4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2AD45BA"/>
    <w:multiLevelType w:val="hybridMultilevel"/>
    <w:tmpl w:val="3020A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B56251"/>
    <w:multiLevelType w:val="hybridMultilevel"/>
    <w:tmpl w:val="14685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5803CCA"/>
    <w:multiLevelType w:val="hybridMultilevel"/>
    <w:tmpl w:val="437A2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70D3672"/>
    <w:multiLevelType w:val="hybridMultilevel"/>
    <w:tmpl w:val="ED9E55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6A910698"/>
    <w:multiLevelType w:val="hybridMultilevel"/>
    <w:tmpl w:val="078E4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B753BB6"/>
    <w:multiLevelType w:val="hybridMultilevel"/>
    <w:tmpl w:val="C4940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C0552BF"/>
    <w:multiLevelType w:val="hybridMultilevel"/>
    <w:tmpl w:val="0A7A4E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C0E14B6"/>
    <w:multiLevelType w:val="hybridMultilevel"/>
    <w:tmpl w:val="888033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75F4718C"/>
    <w:multiLevelType w:val="hybridMultilevel"/>
    <w:tmpl w:val="A0FED5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7B831283"/>
    <w:multiLevelType w:val="hybridMultilevel"/>
    <w:tmpl w:val="CE4CD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C0B729C"/>
    <w:multiLevelType w:val="hybridMultilevel"/>
    <w:tmpl w:val="1FFC76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7FB9408C"/>
    <w:multiLevelType w:val="hybridMultilevel"/>
    <w:tmpl w:val="14CE6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7"/>
  </w:num>
  <w:num w:numId="3">
    <w:abstractNumId w:val="51"/>
  </w:num>
  <w:num w:numId="4">
    <w:abstractNumId w:val="53"/>
  </w:num>
  <w:num w:numId="5">
    <w:abstractNumId w:val="29"/>
  </w:num>
  <w:num w:numId="6">
    <w:abstractNumId w:val="23"/>
  </w:num>
  <w:num w:numId="7">
    <w:abstractNumId w:val="8"/>
  </w:num>
  <w:num w:numId="8">
    <w:abstractNumId w:val="30"/>
  </w:num>
  <w:num w:numId="9">
    <w:abstractNumId w:val="32"/>
  </w:num>
  <w:num w:numId="10">
    <w:abstractNumId w:val="42"/>
  </w:num>
  <w:num w:numId="11">
    <w:abstractNumId w:val="20"/>
  </w:num>
  <w:num w:numId="12">
    <w:abstractNumId w:val="50"/>
  </w:num>
  <w:num w:numId="13">
    <w:abstractNumId w:val="21"/>
  </w:num>
  <w:num w:numId="14">
    <w:abstractNumId w:val="9"/>
  </w:num>
  <w:num w:numId="15">
    <w:abstractNumId w:val="10"/>
  </w:num>
  <w:num w:numId="16">
    <w:abstractNumId w:val="54"/>
  </w:num>
  <w:num w:numId="17">
    <w:abstractNumId w:val="33"/>
  </w:num>
  <w:num w:numId="18">
    <w:abstractNumId w:val="24"/>
  </w:num>
  <w:num w:numId="19">
    <w:abstractNumId w:val="35"/>
  </w:num>
  <w:num w:numId="20">
    <w:abstractNumId w:val="22"/>
  </w:num>
  <w:num w:numId="21">
    <w:abstractNumId w:val="17"/>
  </w:num>
  <w:num w:numId="22">
    <w:abstractNumId w:val="39"/>
  </w:num>
  <w:num w:numId="23">
    <w:abstractNumId w:val="31"/>
  </w:num>
  <w:num w:numId="24">
    <w:abstractNumId w:val="3"/>
  </w:num>
  <w:num w:numId="25">
    <w:abstractNumId w:val="36"/>
  </w:num>
  <w:num w:numId="26">
    <w:abstractNumId w:val="16"/>
  </w:num>
  <w:num w:numId="27">
    <w:abstractNumId w:val="1"/>
  </w:num>
  <w:num w:numId="28">
    <w:abstractNumId w:val="2"/>
  </w:num>
  <w:num w:numId="29">
    <w:abstractNumId w:val="15"/>
  </w:num>
  <w:num w:numId="30">
    <w:abstractNumId w:val="18"/>
  </w:num>
  <w:num w:numId="31">
    <w:abstractNumId w:val="6"/>
  </w:num>
  <w:num w:numId="32">
    <w:abstractNumId w:val="49"/>
  </w:num>
  <w:num w:numId="33">
    <w:abstractNumId w:val="40"/>
  </w:num>
  <w:num w:numId="34">
    <w:abstractNumId w:val="28"/>
  </w:num>
  <w:num w:numId="35">
    <w:abstractNumId w:val="19"/>
  </w:num>
  <w:num w:numId="36">
    <w:abstractNumId w:val="11"/>
  </w:num>
  <w:num w:numId="37">
    <w:abstractNumId w:val="45"/>
  </w:num>
  <w:num w:numId="38">
    <w:abstractNumId w:val="34"/>
  </w:num>
  <w:num w:numId="39">
    <w:abstractNumId w:val="41"/>
  </w:num>
  <w:num w:numId="40">
    <w:abstractNumId w:val="44"/>
  </w:num>
  <w:num w:numId="41">
    <w:abstractNumId w:val="4"/>
  </w:num>
  <w:num w:numId="42">
    <w:abstractNumId w:val="13"/>
  </w:num>
  <w:num w:numId="43">
    <w:abstractNumId w:val="25"/>
  </w:num>
  <w:num w:numId="44">
    <w:abstractNumId w:val="12"/>
  </w:num>
  <w:num w:numId="45">
    <w:abstractNumId w:val="37"/>
  </w:num>
  <w:num w:numId="46">
    <w:abstractNumId w:val="0"/>
  </w:num>
  <w:num w:numId="47">
    <w:abstractNumId w:val="14"/>
  </w:num>
  <w:num w:numId="48">
    <w:abstractNumId w:val="26"/>
  </w:num>
  <w:num w:numId="49">
    <w:abstractNumId w:val="5"/>
  </w:num>
  <w:num w:numId="50">
    <w:abstractNumId w:val="43"/>
  </w:num>
  <w:num w:numId="51">
    <w:abstractNumId w:val="52"/>
  </w:num>
  <w:num w:numId="52">
    <w:abstractNumId w:val="48"/>
  </w:num>
  <w:num w:numId="53">
    <w:abstractNumId w:val="47"/>
  </w:num>
  <w:num w:numId="54">
    <w:abstractNumId w:val="27"/>
  </w:num>
  <w:num w:numId="55">
    <w:abstractNumId w:val="4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A05AE"/>
    <w:rsid w:val="00014C23"/>
    <w:rsid w:val="0002622A"/>
    <w:rsid w:val="00044402"/>
    <w:rsid w:val="00081571"/>
    <w:rsid w:val="00107103"/>
    <w:rsid w:val="001203D4"/>
    <w:rsid w:val="00255EBB"/>
    <w:rsid w:val="00273CDA"/>
    <w:rsid w:val="00277FA8"/>
    <w:rsid w:val="002F18EF"/>
    <w:rsid w:val="002F2FDF"/>
    <w:rsid w:val="003172F3"/>
    <w:rsid w:val="003508CE"/>
    <w:rsid w:val="0037685C"/>
    <w:rsid w:val="003D4266"/>
    <w:rsid w:val="004033B6"/>
    <w:rsid w:val="0040452E"/>
    <w:rsid w:val="00415310"/>
    <w:rsid w:val="00435C1F"/>
    <w:rsid w:val="00440C0D"/>
    <w:rsid w:val="00495EA9"/>
    <w:rsid w:val="004F4A3A"/>
    <w:rsid w:val="005340D4"/>
    <w:rsid w:val="00535DCE"/>
    <w:rsid w:val="006361A5"/>
    <w:rsid w:val="006D0368"/>
    <w:rsid w:val="00705960"/>
    <w:rsid w:val="008253C3"/>
    <w:rsid w:val="00854E2D"/>
    <w:rsid w:val="008711F3"/>
    <w:rsid w:val="00886A1D"/>
    <w:rsid w:val="00890374"/>
    <w:rsid w:val="008A0CD4"/>
    <w:rsid w:val="008A70DF"/>
    <w:rsid w:val="008C6378"/>
    <w:rsid w:val="00915786"/>
    <w:rsid w:val="0094188F"/>
    <w:rsid w:val="009D730E"/>
    <w:rsid w:val="00A03CC4"/>
    <w:rsid w:val="00A522B0"/>
    <w:rsid w:val="00A5540F"/>
    <w:rsid w:val="00A6779C"/>
    <w:rsid w:val="00A84553"/>
    <w:rsid w:val="00AF0670"/>
    <w:rsid w:val="00AF7137"/>
    <w:rsid w:val="00B2070D"/>
    <w:rsid w:val="00B22CF2"/>
    <w:rsid w:val="00B6582C"/>
    <w:rsid w:val="00B82283"/>
    <w:rsid w:val="00BB7926"/>
    <w:rsid w:val="00BE0259"/>
    <w:rsid w:val="00C57821"/>
    <w:rsid w:val="00C97F27"/>
    <w:rsid w:val="00CD32EC"/>
    <w:rsid w:val="00D1092F"/>
    <w:rsid w:val="00D55ECD"/>
    <w:rsid w:val="00D95A86"/>
    <w:rsid w:val="00DA05AE"/>
    <w:rsid w:val="00E4299B"/>
    <w:rsid w:val="00E92357"/>
    <w:rsid w:val="00EE4508"/>
    <w:rsid w:val="00F639B0"/>
    <w:rsid w:val="00FD680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A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553"/>
    <w:pPr>
      <w:ind w:left="720"/>
      <w:contextualSpacing/>
    </w:pPr>
  </w:style>
  <w:style w:type="paragraph" w:styleId="BalloonText">
    <w:name w:val="Balloon Text"/>
    <w:basedOn w:val="Normal"/>
    <w:link w:val="BalloonTextChar"/>
    <w:uiPriority w:val="99"/>
    <w:semiHidden/>
    <w:unhideWhenUsed/>
    <w:rsid w:val="00BB7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9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Colors" Target="diagrams/colors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QuickStyle" Target="diagrams/quickStyle2.xml"/><Relationship Id="rId5" Type="http://schemas.openxmlformats.org/officeDocument/2006/relationships/diagramData" Target="diagrams/data1.xml"/><Relationship Id="rId10"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diagramData" Target="diagrams/data2.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FD6B02-FD40-4171-B851-B42FB0D2EADC}"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CA"/>
        </a:p>
      </dgm:t>
    </dgm:pt>
    <dgm:pt modelId="{8B16C537-0B61-4E4C-8E03-2893197F3FA6}">
      <dgm:prSet phldrT="[Text]"/>
      <dgm:spPr/>
      <dgm:t>
        <a:bodyPr/>
        <a:lstStyle/>
        <a:p>
          <a:r>
            <a:rPr lang="en-CA"/>
            <a:t>Brain Chemsitry</a:t>
          </a:r>
        </a:p>
      </dgm:t>
    </dgm:pt>
    <dgm:pt modelId="{764DEBBD-F061-4473-BC44-3B106388D7EA}" type="parTrans" cxnId="{8B1873D0-99A1-4B3B-85BA-D151E53ED550}">
      <dgm:prSet/>
      <dgm:spPr/>
      <dgm:t>
        <a:bodyPr/>
        <a:lstStyle/>
        <a:p>
          <a:endParaRPr lang="en-CA"/>
        </a:p>
      </dgm:t>
    </dgm:pt>
    <dgm:pt modelId="{08C66693-5139-4344-8A66-F05DB14F2AB3}" type="sibTrans" cxnId="{8B1873D0-99A1-4B3B-85BA-D151E53ED550}">
      <dgm:prSet/>
      <dgm:spPr/>
      <dgm:t>
        <a:bodyPr/>
        <a:lstStyle/>
        <a:p>
          <a:endParaRPr lang="en-CA"/>
        </a:p>
      </dgm:t>
    </dgm:pt>
    <dgm:pt modelId="{B0274DCB-5513-465B-9624-C7A55546A5B7}">
      <dgm:prSet phldrT="[Text]"/>
      <dgm:spPr/>
      <dgm:t>
        <a:bodyPr/>
        <a:lstStyle/>
        <a:p>
          <a:r>
            <a:rPr lang="en-CA"/>
            <a:t>Cognition</a:t>
          </a:r>
        </a:p>
      </dgm:t>
    </dgm:pt>
    <dgm:pt modelId="{ABD8D5FB-6BE1-480B-91D8-F8216B40D4AD}" type="parTrans" cxnId="{9456B987-C994-4B32-8462-36309394F466}">
      <dgm:prSet/>
      <dgm:spPr/>
      <dgm:t>
        <a:bodyPr/>
        <a:lstStyle/>
        <a:p>
          <a:endParaRPr lang="en-CA"/>
        </a:p>
      </dgm:t>
    </dgm:pt>
    <dgm:pt modelId="{BA72D329-A062-4374-9DCD-A6A57F1243A4}" type="sibTrans" cxnId="{9456B987-C994-4B32-8462-36309394F466}">
      <dgm:prSet/>
      <dgm:spPr/>
      <dgm:t>
        <a:bodyPr/>
        <a:lstStyle/>
        <a:p>
          <a:endParaRPr lang="en-CA"/>
        </a:p>
      </dgm:t>
    </dgm:pt>
    <dgm:pt modelId="{AB15F031-F845-4768-9F49-9219CA79A8B5}">
      <dgm:prSet phldrT="[Text]"/>
      <dgm:spPr/>
      <dgm:t>
        <a:bodyPr/>
        <a:lstStyle/>
        <a:p>
          <a:r>
            <a:rPr lang="en-CA"/>
            <a:t>Mood</a:t>
          </a:r>
        </a:p>
      </dgm:t>
    </dgm:pt>
    <dgm:pt modelId="{4A3AEA94-5B36-4972-AA6D-40248C929932}" type="parTrans" cxnId="{8BA7206E-9596-47BE-BCAE-6C5871003DB6}">
      <dgm:prSet/>
      <dgm:spPr/>
      <dgm:t>
        <a:bodyPr/>
        <a:lstStyle/>
        <a:p>
          <a:endParaRPr lang="en-CA"/>
        </a:p>
      </dgm:t>
    </dgm:pt>
    <dgm:pt modelId="{F50D6C35-4316-4B7E-BC61-92432E7999DE}" type="sibTrans" cxnId="{8BA7206E-9596-47BE-BCAE-6C5871003DB6}">
      <dgm:prSet/>
      <dgm:spPr/>
      <dgm:t>
        <a:bodyPr/>
        <a:lstStyle/>
        <a:p>
          <a:endParaRPr lang="en-CA"/>
        </a:p>
      </dgm:t>
    </dgm:pt>
    <dgm:pt modelId="{D41B53E0-C438-4973-8428-2818C4B4385D}" type="pres">
      <dgm:prSet presAssocID="{18FD6B02-FD40-4171-B851-B42FB0D2EADC}" presName="cycle" presStyleCnt="0">
        <dgm:presLayoutVars>
          <dgm:dir/>
          <dgm:resizeHandles val="exact"/>
        </dgm:presLayoutVars>
      </dgm:prSet>
      <dgm:spPr/>
      <dgm:t>
        <a:bodyPr/>
        <a:lstStyle/>
        <a:p>
          <a:endParaRPr lang="en-CA"/>
        </a:p>
      </dgm:t>
    </dgm:pt>
    <dgm:pt modelId="{60BFA1AE-45C1-4A43-8C32-846D8B4804A7}" type="pres">
      <dgm:prSet presAssocID="{8B16C537-0B61-4E4C-8E03-2893197F3FA6}" presName="node" presStyleLbl="node1" presStyleIdx="0" presStyleCnt="3" custRadScaleRad="126987" custRadScaleInc="-79267">
        <dgm:presLayoutVars>
          <dgm:bulletEnabled val="1"/>
        </dgm:presLayoutVars>
      </dgm:prSet>
      <dgm:spPr/>
      <dgm:t>
        <a:bodyPr/>
        <a:lstStyle/>
        <a:p>
          <a:endParaRPr lang="en-CA"/>
        </a:p>
      </dgm:t>
    </dgm:pt>
    <dgm:pt modelId="{6523DEF7-06E3-4531-ABD9-902410AD606B}" type="pres">
      <dgm:prSet presAssocID="{08C66693-5139-4344-8A66-F05DB14F2AB3}" presName="sibTrans" presStyleLbl="sibTrans2D1" presStyleIdx="0" presStyleCnt="3"/>
      <dgm:spPr/>
      <dgm:t>
        <a:bodyPr/>
        <a:lstStyle/>
        <a:p>
          <a:endParaRPr lang="en-CA"/>
        </a:p>
      </dgm:t>
    </dgm:pt>
    <dgm:pt modelId="{44AC8719-7084-4FD4-B8F1-D444A7966D3D}" type="pres">
      <dgm:prSet presAssocID="{08C66693-5139-4344-8A66-F05DB14F2AB3}" presName="connectorText" presStyleLbl="sibTrans2D1" presStyleIdx="0" presStyleCnt="3"/>
      <dgm:spPr/>
      <dgm:t>
        <a:bodyPr/>
        <a:lstStyle/>
        <a:p>
          <a:endParaRPr lang="en-CA"/>
        </a:p>
      </dgm:t>
    </dgm:pt>
    <dgm:pt modelId="{ABDD00E1-4733-4FA1-B63F-B6FA9C2DB500}" type="pres">
      <dgm:prSet presAssocID="{B0274DCB-5513-465B-9624-C7A55546A5B7}" presName="node" presStyleLbl="node1" presStyleIdx="1" presStyleCnt="3" custRadScaleRad="162191" custRadScaleInc="-107342">
        <dgm:presLayoutVars>
          <dgm:bulletEnabled val="1"/>
        </dgm:presLayoutVars>
      </dgm:prSet>
      <dgm:spPr/>
      <dgm:t>
        <a:bodyPr/>
        <a:lstStyle/>
        <a:p>
          <a:endParaRPr lang="en-CA"/>
        </a:p>
      </dgm:t>
    </dgm:pt>
    <dgm:pt modelId="{DEF6ABAB-B3BA-4001-9B3B-0C6A9E4B8EB4}" type="pres">
      <dgm:prSet presAssocID="{BA72D329-A062-4374-9DCD-A6A57F1243A4}" presName="sibTrans" presStyleLbl="sibTrans2D1" presStyleIdx="1" presStyleCnt="3"/>
      <dgm:spPr/>
      <dgm:t>
        <a:bodyPr/>
        <a:lstStyle/>
        <a:p>
          <a:endParaRPr lang="en-CA"/>
        </a:p>
      </dgm:t>
    </dgm:pt>
    <dgm:pt modelId="{1B20F8C4-0358-4F9C-8CD1-61E2F03FAA34}" type="pres">
      <dgm:prSet presAssocID="{BA72D329-A062-4374-9DCD-A6A57F1243A4}" presName="connectorText" presStyleLbl="sibTrans2D1" presStyleIdx="1" presStyleCnt="3"/>
      <dgm:spPr/>
      <dgm:t>
        <a:bodyPr/>
        <a:lstStyle/>
        <a:p>
          <a:endParaRPr lang="en-CA"/>
        </a:p>
      </dgm:t>
    </dgm:pt>
    <dgm:pt modelId="{1FD811A6-794F-4260-8F90-9ABE425E8B3B}" type="pres">
      <dgm:prSet presAssocID="{AB15F031-F845-4768-9F49-9219CA79A8B5}" presName="node" presStyleLbl="node1" presStyleIdx="2" presStyleCnt="3" custRadScaleRad="55632" custRadScaleInc="-143131">
        <dgm:presLayoutVars>
          <dgm:bulletEnabled val="1"/>
        </dgm:presLayoutVars>
      </dgm:prSet>
      <dgm:spPr/>
      <dgm:t>
        <a:bodyPr/>
        <a:lstStyle/>
        <a:p>
          <a:endParaRPr lang="en-CA"/>
        </a:p>
      </dgm:t>
    </dgm:pt>
    <dgm:pt modelId="{D21E9F1E-3B31-4A63-A635-1C53CA0A7DF9}" type="pres">
      <dgm:prSet presAssocID="{F50D6C35-4316-4B7E-BC61-92432E7999DE}" presName="sibTrans" presStyleLbl="sibTrans2D1" presStyleIdx="2" presStyleCnt="3"/>
      <dgm:spPr/>
      <dgm:t>
        <a:bodyPr/>
        <a:lstStyle/>
        <a:p>
          <a:endParaRPr lang="en-CA"/>
        </a:p>
      </dgm:t>
    </dgm:pt>
    <dgm:pt modelId="{81F5DADE-D915-4442-A929-6D2DBAF41073}" type="pres">
      <dgm:prSet presAssocID="{F50D6C35-4316-4B7E-BC61-92432E7999DE}" presName="connectorText" presStyleLbl="sibTrans2D1" presStyleIdx="2" presStyleCnt="3"/>
      <dgm:spPr/>
      <dgm:t>
        <a:bodyPr/>
        <a:lstStyle/>
        <a:p>
          <a:endParaRPr lang="en-CA"/>
        </a:p>
      </dgm:t>
    </dgm:pt>
  </dgm:ptLst>
  <dgm:cxnLst>
    <dgm:cxn modelId="{76C18720-FFC5-4082-B3C7-7F9C93F6B3A9}" type="presOf" srcId="{18FD6B02-FD40-4171-B851-B42FB0D2EADC}" destId="{D41B53E0-C438-4973-8428-2818C4B4385D}" srcOrd="0" destOrd="0" presId="urn:microsoft.com/office/officeart/2005/8/layout/cycle2"/>
    <dgm:cxn modelId="{2207D3FF-E930-461F-90C1-14F2F652BB80}" type="presOf" srcId="{F50D6C35-4316-4B7E-BC61-92432E7999DE}" destId="{81F5DADE-D915-4442-A929-6D2DBAF41073}" srcOrd="1" destOrd="0" presId="urn:microsoft.com/office/officeart/2005/8/layout/cycle2"/>
    <dgm:cxn modelId="{9456B987-C994-4B32-8462-36309394F466}" srcId="{18FD6B02-FD40-4171-B851-B42FB0D2EADC}" destId="{B0274DCB-5513-465B-9624-C7A55546A5B7}" srcOrd="1" destOrd="0" parTransId="{ABD8D5FB-6BE1-480B-91D8-F8216B40D4AD}" sibTransId="{BA72D329-A062-4374-9DCD-A6A57F1243A4}"/>
    <dgm:cxn modelId="{68718F38-7AC7-4CA5-8A9B-34E0D65AA1D8}" type="presOf" srcId="{08C66693-5139-4344-8A66-F05DB14F2AB3}" destId="{6523DEF7-06E3-4531-ABD9-902410AD606B}" srcOrd="0" destOrd="0" presId="urn:microsoft.com/office/officeart/2005/8/layout/cycle2"/>
    <dgm:cxn modelId="{8BA7206E-9596-47BE-BCAE-6C5871003DB6}" srcId="{18FD6B02-FD40-4171-B851-B42FB0D2EADC}" destId="{AB15F031-F845-4768-9F49-9219CA79A8B5}" srcOrd="2" destOrd="0" parTransId="{4A3AEA94-5B36-4972-AA6D-40248C929932}" sibTransId="{F50D6C35-4316-4B7E-BC61-92432E7999DE}"/>
    <dgm:cxn modelId="{2B91FBDB-3C70-465E-B958-F46290AE2950}" type="presOf" srcId="{B0274DCB-5513-465B-9624-C7A55546A5B7}" destId="{ABDD00E1-4733-4FA1-B63F-B6FA9C2DB500}" srcOrd="0" destOrd="0" presId="urn:microsoft.com/office/officeart/2005/8/layout/cycle2"/>
    <dgm:cxn modelId="{58AF1E13-FA10-4615-A64F-DC805A5C80ED}" type="presOf" srcId="{BA72D329-A062-4374-9DCD-A6A57F1243A4}" destId="{1B20F8C4-0358-4F9C-8CD1-61E2F03FAA34}" srcOrd="1" destOrd="0" presId="urn:microsoft.com/office/officeart/2005/8/layout/cycle2"/>
    <dgm:cxn modelId="{7E5F9DE6-EE01-4F4D-A389-E6FBDA19FA57}" type="presOf" srcId="{08C66693-5139-4344-8A66-F05DB14F2AB3}" destId="{44AC8719-7084-4FD4-B8F1-D444A7966D3D}" srcOrd="1" destOrd="0" presId="urn:microsoft.com/office/officeart/2005/8/layout/cycle2"/>
    <dgm:cxn modelId="{8B1873D0-99A1-4B3B-85BA-D151E53ED550}" srcId="{18FD6B02-FD40-4171-B851-B42FB0D2EADC}" destId="{8B16C537-0B61-4E4C-8E03-2893197F3FA6}" srcOrd="0" destOrd="0" parTransId="{764DEBBD-F061-4473-BC44-3B106388D7EA}" sibTransId="{08C66693-5139-4344-8A66-F05DB14F2AB3}"/>
    <dgm:cxn modelId="{6708F092-90A2-49E2-9D47-C210778D9C64}" type="presOf" srcId="{8B16C537-0B61-4E4C-8E03-2893197F3FA6}" destId="{60BFA1AE-45C1-4A43-8C32-846D8B4804A7}" srcOrd="0" destOrd="0" presId="urn:microsoft.com/office/officeart/2005/8/layout/cycle2"/>
    <dgm:cxn modelId="{28C269EA-4872-4DD6-902F-0987E433EC83}" type="presOf" srcId="{BA72D329-A062-4374-9DCD-A6A57F1243A4}" destId="{DEF6ABAB-B3BA-4001-9B3B-0C6A9E4B8EB4}" srcOrd="0" destOrd="0" presId="urn:microsoft.com/office/officeart/2005/8/layout/cycle2"/>
    <dgm:cxn modelId="{CAECF607-B696-4DDC-A53F-233719388F73}" type="presOf" srcId="{AB15F031-F845-4768-9F49-9219CA79A8B5}" destId="{1FD811A6-794F-4260-8F90-9ABE425E8B3B}" srcOrd="0" destOrd="0" presId="urn:microsoft.com/office/officeart/2005/8/layout/cycle2"/>
    <dgm:cxn modelId="{F34C5570-E7B5-4BF3-AC5B-C4DDFB6D3AD2}" type="presOf" srcId="{F50D6C35-4316-4B7E-BC61-92432E7999DE}" destId="{D21E9F1E-3B31-4A63-A635-1C53CA0A7DF9}" srcOrd="0" destOrd="0" presId="urn:microsoft.com/office/officeart/2005/8/layout/cycle2"/>
    <dgm:cxn modelId="{F099D558-E9D2-4682-8CC2-6D94FA6297D5}" type="presParOf" srcId="{D41B53E0-C438-4973-8428-2818C4B4385D}" destId="{60BFA1AE-45C1-4A43-8C32-846D8B4804A7}" srcOrd="0" destOrd="0" presId="urn:microsoft.com/office/officeart/2005/8/layout/cycle2"/>
    <dgm:cxn modelId="{6299CC1B-1DAC-4C78-9922-0E3DDF59C333}" type="presParOf" srcId="{D41B53E0-C438-4973-8428-2818C4B4385D}" destId="{6523DEF7-06E3-4531-ABD9-902410AD606B}" srcOrd="1" destOrd="0" presId="urn:microsoft.com/office/officeart/2005/8/layout/cycle2"/>
    <dgm:cxn modelId="{8137DC3C-C394-4A0D-930B-438B4448E2FD}" type="presParOf" srcId="{6523DEF7-06E3-4531-ABD9-902410AD606B}" destId="{44AC8719-7084-4FD4-B8F1-D444A7966D3D}" srcOrd="0" destOrd="0" presId="urn:microsoft.com/office/officeart/2005/8/layout/cycle2"/>
    <dgm:cxn modelId="{BE08AB8F-9BC6-424E-B522-39DB09E2665D}" type="presParOf" srcId="{D41B53E0-C438-4973-8428-2818C4B4385D}" destId="{ABDD00E1-4733-4FA1-B63F-B6FA9C2DB500}" srcOrd="2" destOrd="0" presId="urn:microsoft.com/office/officeart/2005/8/layout/cycle2"/>
    <dgm:cxn modelId="{7F99D7F8-9357-4612-A8A5-3234B1BF026A}" type="presParOf" srcId="{D41B53E0-C438-4973-8428-2818C4B4385D}" destId="{DEF6ABAB-B3BA-4001-9B3B-0C6A9E4B8EB4}" srcOrd="3" destOrd="0" presId="urn:microsoft.com/office/officeart/2005/8/layout/cycle2"/>
    <dgm:cxn modelId="{6689BE78-6667-4FBE-BBFA-9685188D30A7}" type="presParOf" srcId="{DEF6ABAB-B3BA-4001-9B3B-0C6A9E4B8EB4}" destId="{1B20F8C4-0358-4F9C-8CD1-61E2F03FAA34}" srcOrd="0" destOrd="0" presId="urn:microsoft.com/office/officeart/2005/8/layout/cycle2"/>
    <dgm:cxn modelId="{3476F66E-8AB4-4617-A7FD-3B3C2646743F}" type="presParOf" srcId="{D41B53E0-C438-4973-8428-2818C4B4385D}" destId="{1FD811A6-794F-4260-8F90-9ABE425E8B3B}" srcOrd="4" destOrd="0" presId="urn:microsoft.com/office/officeart/2005/8/layout/cycle2"/>
    <dgm:cxn modelId="{8FF3944C-E7AE-4CCA-853D-BA1503532AC3}" type="presParOf" srcId="{D41B53E0-C438-4973-8428-2818C4B4385D}" destId="{D21E9F1E-3B31-4A63-A635-1C53CA0A7DF9}" srcOrd="5" destOrd="0" presId="urn:microsoft.com/office/officeart/2005/8/layout/cycle2"/>
    <dgm:cxn modelId="{7147EF1C-038A-4622-93A7-9A777A86AEB3}" type="presParOf" srcId="{D21E9F1E-3B31-4A63-A635-1C53CA0A7DF9}" destId="{81F5DADE-D915-4442-A929-6D2DBAF41073}" srcOrd="0" destOrd="0" presId="urn:microsoft.com/office/officeart/2005/8/layout/cycle2"/>
  </dgm:cxnLst>
  <dgm:bg/>
  <dgm:whole/>
</dgm:dataModel>
</file>

<file path=word/diagrams/data2.xml><?xml version="1.0" encoding="utf-8"?>
<dgm:dataModel xmlns:dgm="http://schemas.openxmlformats.org/drawingml/2006/diagram" xmlns:a="http://schemas.openxmlformats.org/drawingml/2006/main">
  <dgm:ptLst>
    <dgm:pt modelId="{2D4F30AF-7D70-4C8E-B5E5-29EAD10A65FC}"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CA"/>
        </a:p>
      </dgm:t>
    </dgm:pt>
    <dgm:pt modelId="{830D42AF-5D80-4427-ACA2-36BC5115E3D6}">
      <dgm:prSet phldrT="[Text]"/>
      <dgm:spPr/>
      <dgm:t>
        <a:bodyPr/>
        <a:lstStyle/>
        <a:p>
          <a:r>
            <a:rPr lang="en-CA"/>
            <a:t>1. Stressful experiences</a:t>
          </a:r>
        </a:p>
      </dgm:t>
    </dgm:pt>
    <dgm:pt modelId="{D20E2B04-76FF-444F-B58D-4BE21B298F4E}" type="parTrans" cxnId="{B093BFDA-6BBC-4755-A837-2CBF99E06123}">
      <dgm:prSet/>
      <dgm:spPr/>
      <dgm:t>
        <a:bodyPr/>
        <a:lstStyle/>
        <a:p>
          <a:endParaRPr lang="en-CA"/>
        </a:p>
      </dgm:t>
    </dgm:pt>
    <dgm:pt modelId="{9265127E-5C7B-4B99-8BAD-BD2EC5ABF358}" type="sibTrans" cxnId="{B093BFDA-6BBC-4755-A837-2CBF99E06123}">
      <dgm:prSet/>
      <dgm:spPr/>
      <dgm:t>
        <a:bodyPr/>
        <a:lstStyle/>
        <a:p>
          <a:endParaRPr lang="en-CA"/>
        </a:p>
      </dgm:t>
    </dgm:pt>
    <dgm:pt modelId="{DD591F1F-EE95-454A-B99C-349BC7459D7C}">
      <dgm:prSet phldrT="[Text]"/>
      <dgm:spPr/>
      <dgm:t>
        <a:bodyPr/>
        <a:lstStyle/>
        <a:p>
          <a:r>
            <a:rPr lang="en-CA"/>
            <a:t>2. Negative explanatory style</a:t>
          </a:r>
        </a:p>
      </dgm:t>
    </dgm:pt>
    <dgm:pt modelId="{2E3BE19E-4285-42EF-9D9E-A12C749FE061}" type="parTrans" cxnId="{08602445-79EF-42C5-BC46-0ED7BDCE91F8}">
      <dgm:prSet/>
      <dgm:spPr/>
      <dgm:t>
        <a:bodyPr/>
        <a:lstStyle/>
        <a:p>
          <a:endParaRPr lang="en-CA"/>
        </a:p>
      </dgm:t>
    </dgm:pt>
    <dgm:pt modelId="{B84A729A-02CC-42B6-AC69-16E4DB7BEA14}" type="sibTrans" cxnId="{08602445-79EF-42C5-BC46-0ED7BDCE91F8}">
      <dgm:prSet/>
      <dgm:spPr/>
      <dgm:t>
        <a:bodyPr/>
        <a:lstStyle/>
        <a:p>
          <a:endParaRPr lang="en-CA"/>
        </a:p>
      </dgm:t>
    </dgm:pt>
    <dgm:pt modelId="{094FDDDA-5F16-4448-ABBE-29A46D8FEBEB}">
      <dgm:prSet phldrT="[Text]"/>
      <dgm:spPr/>
      <dgm:t>
        <a:bodyPr/>
        <a:lstStyle/>
        <a:p>
          <a:r>
            <a:rPr lang="en-CA"/>
            <a:t>3. Mood</a:t>
          </a:r>
        </a:p>
      </dgm:t>
    </dgm:pt>
    <dgm:pt modelId="{640C8DFB-97F4-4B22-9833-44B5ADD14158}" type="parTrans" cxnId="{79D65C55-9575-46E8-A607-FBA041DE8FDE}">
      <dgm:prSet/>
      <dgm:spPr/>
      <dgm:t>
        <a:bodyPr/>
        <a:lstStyle/>
        <a:p>
          <a:endParaRPr lang="en-CA"/>
        </a:p>
      </dgm:t>
    </dgm:pt>
    <dgm:pt modelId="{294EA617-5A29-4AB5-BD41-FEE7CDEFBBA1}" type="sibTrans" cxnId="{79D65C55-9575-46E8-A607-FBA041DE8FDE}">
      <dgm:prSet/>
      <dgm:spPr/>
      <dgm:t>
        <a:bodyPr/>
        <a:lstStyle/>
        <a:p>
          <a:endParaRPr lang="en-CA"/>
        </a:p>
      </dgm:t>
    </dgm:pt>
    <dgm:pt modelId="{0B7A2840-4842-4340-9CCF-56E633B7C49F}">
      <dgm:prSet phldrT="[Text]"/>
      <dgm:spPr/>
      <dgm:t>
        <a:bodyPr/>
        <a:lstStyle/>
        <a:p>
          <a:r>
            <a:rPr lang="en-CA"/>
            <a:t>4. cgnitive and behavioural chnages </a:t>
          </a:r>
        </a:p>
      </dgm:t>
    </dgm:pt>
    <dgm:pt modelId="{B517CE18-1F57-47C5-9C31-FAD24152E728}" type="parTrans" cxnId="{9E62D6C4-D8B5-4CB8-AC5D-8EC66696B90D}">
      <dgm:prSet/>
      <dgm:spPr/>
      <dgm:t>
        <a:bodyPr/>
        <a:lstStyle/>
        <a:p>
          <a:endParaRPr lang="en-CA"/>
        </a:p>
      </dgm:t>
    </dgm:pt>
    <dgm:pt modelId="{346FA671-E31F-4EF4-ACB8-45FFE7E10BCA}" type="sibTrans" cxnId="{9E62D6C4-D8B5-4CB8-AC5D-8EC66696B90D}">
      <dgm:prSet/>
      <dgm:spPr/>
      <dgm:t>
        <a:bodyPr/>
        <a:lstStyle/>
        <a:p>
          <a:endParaRPr lang="en-CA"/>
        </a:p>
      </dgm:t>
    </dgm:pt>
    <dgm:pt modelId="{7F69CBBC-9661-4FD0-B1EE-9E68FF9C5A00}" type="pres">
      <dgm:prSet presAssocID="{2D4F30AF-7D70-4C8E-B5E5-29EAD10A65FC}" presName="cycle" presStyleCnt="0">
        <dgm:presLayoutVars>
          <dgm:dir/>
          <dgm:resizeHandles val="exact"/>
        </dgm:presLayoutVars>
      </dgm:prSet>
      <dgm:spPr/>
      <dgm:t>
        <a:bodyPr/>
        <a:lstStyle/>
        <a:p>
          <a:endParaRPr lang="en-CA"/>
        </a:p>
      </dgm:t>
    </dgm:pt>
    <dgm:pt modelId="{3B671CA7-9E31-4A55-A9C7-9A7AEBBB5A31}" type="pres">
      <dgm:prSet presAssocID="{830D42AF-5D80-4427-ACA2-36BC5115E3D6}" presName="node" presStyleLbl="node1" presStyleIdx="0" presStyleCnt="4">
        <dgm:presLayoutVars>
          <dgm:bulletEnabled val="1"/>
        </dgm:presLayoutVars>
      </dgm:prSet>
      <dgm:spPr/>
      <dgm:t>
        <a:bodyPr/>
        <a:lstStyle/>
        <a:p>
          <a:endParaRPr lang="en-CA"/>
        </a:p>
      </dgm:t>
    </dgm:pt>
    <dgm:pt modelId="{1D32631E-F15D-4673-A6EF-A8BBB418A74D}" type="pres">
      <dgm:prSet presAssocID="{9265127E-5C7B-4B99-8BAD-BD2EC5ABF358}" presName="sibTrans" presStyleLbl="sibTrans2D1" presStyleIdx="0" presStyleCnt="4"/>
      <dgm:spPr/>
      <dgm:t>
        <a:bodyPr/>
        <a:lstStyle/>
        <a:p>
          <a:endParaRPr lang="en-CA"/>
        </a:p>
      </dgm:t>
    </dgm:pt>
    <dgm:pt modelId="{111E971A-DFF9-4E94-AD9E-D0FD93EB032D}" type="pres">
      <dgm:prSet presAssocID="{9265127E-5C7B-4B99-8BAD-BD2EC5ABF358}" presName="connectorText" presStyleLbl="sibTrans2D1" presStyleIdx="0" presStyleCnt="4"/>
      <dgm:spPr/>
      <dgm:t>
        <a:bodyPr/>
        <a:lstStyle/>
        <a:p>
          <a:endParaRPr lang="en-CA"/>
        </a:p>
      </dgm:t>
    </dgm:pt>
    <dgm:pt modelId="{A0E31566-E758-45CA-BFBB-C3151263D554}" type="pres">
      <dgm:prSet presAssocID="{DD591F1F-EE95-454A-B99C-349BC7459D7C}" presName="node" presStyleLbl="node1" presStyleIdx="1" presStyleCnt="4">
        <dgm:presLayoutVars>
          <dgm:bulletEnabled val="1"/>
        </dgm:presLayoutVars>
      </dgm:prSet>
      <dgm:spPr/>
      <dgm:t>
        <a:bodyPr/>
        <a:lstStyle/>
        <a:p>
          <a:endParaRPr lang="en-CA"/>
        </a:p>
      </dgm:t>
    </dgm:pt>
    <dgm:pt modelId="{12595109-9283-4166-996F-CA62F5B9684D}" type="pres">
      <dgm:prSet presAssocID="{B84A729A-02CC-42B6-AC69-16E4DB7BEA14}" presName="sibTrans" presStyleLbl="sibTrans2D1" presStyleIdx="1" presStyleCnt="4"/>
      <dgm:spPr/>
      <dgm:t>
        <a:bodyPr/>
        <a:lstStyle/>
        <a:p>
          <a:endParaRPr lang="en-CA"/>
        </a:p>
      </dgm:t>
    </dgm:pt>
    <dgm:pt modelId="{13543A33-0EF9-4BE6-9131-247BCF695E21}" type="pres">
      <dgm:prSet presAssocID="{B84A729A-02CC-42B6-AC69-16E4DB7BEA14}" presName="connectorText" presStyleLbl="sibTrans2D1" presStyleIdx="1" presStyleCnt="4"/>
      <dgm:spPr/>
      <dgm:t>
        <a:bodyPr/>
        <a:lstStyle/>
        <a:p>
          <a:endParaRPr lang="en-CA"/>
        </a:p>
      </dgm:t>
    </dgm:pt>
    <dgm:pt modelId="{A0272C17-3C07-4587-8184-60A304DDF4E6}" type="pres">
      <dgm:prSet presAssocID="{094FDDDA-5F16-4448-ABBE-29A46D8FEBEB}" presName="node" presStyleLbl="node1" presStyleIdx="2" presStyleCnt="4">
        <dgm:presLayoutVars>
          <dgm:bulletEnabled val="1"/>
        </dgm:presLayoutVars>
      </dgm:prSet>
      <dgm:spPr/>
      <dgm:t>
        <a:bodyPr/>
        <a:lstStyle/>
        <a:p>
          <a:endParaRPr lang="en-CA"/>
        </a:p>
      </dgm:t>
    </dgm:pt>
    <dgm:pt modelId="{681BD6FA-3FF1-490D-BCD2-D9790B40C182}" type="pres">
      <dgm:prSet presAssocID="{294EA617-5A29-4AB5-BD41-FEE7CDEFBBA1}" presName="sibTrans" presStyleLbl="sibTrans2D1" presStyleIdx="2" presStyleCnt="4"/>
      <dgm:spPr/>
      <dgm:t>
        <a:bodyPr/>
        <a:lstStyle/>
        <a:p>
          <a:endParaRPr lang="en-CA"/>
        </a:p>
      </dgm:t>
    </dgm:pt>
    <dgm:pt modelId="{B0799987-431A-4075-82BA-32DCE43B682E}" type="pres">
      <dgm:prSet presAssocID="{294EA617-5A29-4AB5-BD41-FEE7CDEFBBA1}" presName="connectorText" presStyleLbl="sibTrans2D1" presStyleIdx="2" presStyleCnt="4"/>
      <dgm:spPr/>
      <dgm:t>
        <a:bodyPr/>
        <a:lstStyle/>
        <a:p>
          <a:endParaRPr lang="en-CA"/>
        </a:p>
      </dgm:t>
    </dgm:pt>
    <dgm:pt modelId="{F54B80A2-54DD-4F0C-B034-7ACEF9C9B85F}" type="pres">
      <dgm:prSet presAssocID="{0B7A2840-4842-4340-9CCF-56E633B7C49F}" presName="node" presStyleLbl="node1" presStyleIdx="3" presStyleCnt="4">
        <dgm:presLayoutVars>
          <dgm:bulletEnabled val="1"/>
        </dgm:presLayoutVars>
      </dgm:prSet>
      <dgm:spPr/>
      <dgm:t>
        <a:bodyPr/>
        <a:lstStyle/>
        <a:p>
          <a:endParaRPr lang="en-CA"/>
        </a:p>
      </dgm:t>
    </dgm:pt>
    <dgm:pt modelId="{91D8CFDE-0A6D-40C9-8259-F4489CA443BE}" type="pres">
      <dgm:prSet presAssocID="{346FA671-E31F-4EF4-ACB8-45FFE7E10BCA}" presName="sibTrans" presStyleLbl="sibTrans2D1" presStyleIdx="3" presStyleCnt="4"/>
      <dgm:spPr/>
      <dgm:t>
        <a:bodyPr/>
        <a:lstStyle/>
        <a:p>
          <a:endParaRPr lang="en-CA"/>
        </a:p>
      </dgm:t>
    </dgm:pt>
    <dgm:pt modelId="{38ACA995-74BE-4C14-9111-6E3CA5AD4DDA}" type="pres">
      <dgm:prSet presAssocID="{346FA671-E31F-4EF4-ACB8-45FFE7E10BCA}" presName="connectorText" presStyleLbl="sibTrans2D1" presStyleIdx="3" presStyleCnt="4"/>
      <dgm:spPr/>
      <dgm:t>
        <a:bodyPr/>
        <a:lstStyle/>
        <a:p>
          <a:endParaRPr lang="en-CA"/>
        </a:p>
      </dgm:t>
    </dgm:pt>
  </dgm:ptLst>
  <dgm:cxnLst>
    <dgm:cxn modelId="{BE02B923-F6EB-4ACB-8FF5-6579837D795D}" type="presOf" srcId="{830D42AF-5D80-4427-ACA2-36BC5115E3D6}" destId="{3B671CA7-9E31-4A55-A9C7-9A7AEBBB5A31}" srcOrd="0" destOrd="0" presId="urn:microsoft.com/office/officeart/2005/8/layout/cycle2"/>
    <dgm:cxn modelId="{B093BFDA-6BBC-4755-A837-2CBF99E06123}" srcId="{2D4F30AF-7D70-4C8E-B5E5-29EAD10A65FC}" destId="{830D42AF-5D80-4427-ACA2-36BC5115E3D6}" srcOrd="0" destOrd="0" parTransId="{D20E2B04-76FF-444F-B58D-4BE21B298F4E}" sibTransId="{9265127E-5C7B-4B99-8BAD-BD2EC5ABF358}"/>
    <dgm:cxn modelId="{80E83E85-F23D-4E5D-BC1D-D87A73D907E6}" type="presOf" srcId="{B84A729A-02CC-42B6-AC69-16E4DB7BEA14}" destId="{13543A33-0EF9-4BE6-9131-247BCF695E21}" srcOrd="1" destOrd="0" presId="urn:microsoft.com/office/officeart/2005/8/layout/cycle2"/>
    <dgm:cxn modelId="{7B9E5E24-C7F8-4407-B8A9-45DAD264C763}" type="presOf" srcId="{0B7A2840-4842-4340-9CCF-56E633B7C49F}" destId="{F54B80A2-54DD-4F0C-B034-7ACEF9C9B85F}" srcOrd="0" destOrd="0" presId="urn:microsoft.com/office/officeart/2005/8/layout/cycle2"/>
    <dgm:cxn modelId="{612C5419-BB91-4354-BB6B-7D7DB15777BF}" type="presOf" srcId="{346FA671-E31F-4EF4-ACB8-45FFE7E10BCA}" destId="{38ACA995-74BE-4C14-9111-6E3CA5AD4DDA}" srcOrd="1" destOrd="0" presId="urn:microsoft.com/office/officeart/2005/8/layout/cycle2"/>
    <dgm:cxn modelId="{2752C3BD-549E-4C8A-8D08-19D2713FBAD2}" type="presOf" srcId="{294EA617-5A29-4AB5-BD41-FEE7CDEFBBA1}" destId="{681BD6FA-3FF1-490D-BCD2-D9790B40C182}" srcOrd="0" destOrd="0" presId="urn:microsoft.com/office/officeart/2005/8/layout/cycle2"/>
    <dgm:cxn modelId="{E4C16DAC-872D-410A-9625-1A541D5CDD0C}" type="presOf" srcId="{2D4F30AF-7D70-4C8E-B5E5-29EAD10A65FC}" destId="{7F69CBBC-9661-4FD0-B1EE-9E68FF9C5A00}" srcOrd="0" destOrd="0" presId="urn:microsoft.com/office/officeart/2005/8/layout/cycle2"/>
    <dgm:cxn modelId="{35E9D04A-E7C0-4D2C-9963-62C1DED1729E}" type="presOf" srcId="{B84A729A-02CC-42B6-AC69-16E4DB7BEA14}" destId="{12595109-9283-4166-996F-CA62F5B9684D}" srcOrd="0" destOrd="0" presId="urn:microsoft.com/office/officeart/2005/8/layout/cycle2"/>
    <dgm:cxn modelId="{E6C8F7C5-402E-400E-8A19-43BEC76ACC1D}" type="presOf" srcId="{DD591F1F-EE95-454A-B99C-349BC7459D7C}" destId="{A0E31566-E758-45CA-BFBB-C3151263D554}" srcOrd="0" destOrd="0" presId="urn:microsoft.com/office/officeart/2005/8/layout/cycle2"/>
    <dgm:cxn modelId="{E7D9AC5C-64E0-469A-8FC6-A92564A3B902}" type="presOf" srcId="{294EA617-5A29-4AB5-BD41-FEE7CDEFBBA1}" destId="{B0799987-431A-4075-82BA-32DCE43B682E}" srcOrd="1" destOrd="0" presId="urn:microsoft.com/office/officeart/2005/8/layout/cycle2"/>
    <dgm:cxn modelId="{9E62D6C4-D8B5-4CB8-AC5D-8EC66696B90D}" srcId="{2D4F30AF-7D70-4C8E-B5E5-29EAD10A65FC}" destId="{0B7A2840-4842-4340-9CCF-56E633B7C49F}" srcOrd="3" destOrd="0" parTransId="{B517CE18-1F57-47C5-9C31-FAD24152E728}" sibTransId="{346FA671-E31F-4EF4-ACB8-45FFE7E10BCA}"/>
    <dgm:cxn modelId="{F0585D45-3034-4964-9A8F-FC5E6F40C36F}" type="presOf" srcId="{094FDDDA-5F16-4448-ABBE-29A46D8FEBEB}" destId="{A0272C17-3C07-4587-8184-60A304DDF4E6}" srcOrd="0" destOrd="0" presId="urn:microsoft.com/office/officeart/2005/8/layout/cycle2"/>
    <dgm:cxn modelId="{79D65C55-9575-46E8-A607-FBA041DE8FDE}" srcId="{2D4F30AF-7D70-4C8E-B5E5-29EAD10A65FC}" destId="{094FDDDA-5F16-4448-ABBE-29A46D8FEBEB}" srcOrd="2" destOrd="0" parTransId="{640C8DFB-97F4-4B22-9833-44B5ADD14158}" sibTransId="{294EA617-5A29-4AB5-BD41-FEE7CDEFBBA1}"/>
    <dgm:cxn modelId="{08602445-79EF-42C5-BC46-0ED7BDCE91F8}" srcId="{2D4F30AF-7D70-4C8E-B5E5-29EAD10A65FC}" destId="{DD591F1F-EE95-454A-B99C-349BC7459D7C}" srcOrd="1" destOrd="0" parTransId="{2E3BE19E-4285-42EF-9D9E-A12C749FE061}" sibTransId="{B84A729A-02CC-42B6-AC69-16E4DB7BEA14}"/>
    <dgm:cxn modelId="{37E6A4DF-9463-4A29-8844-73AF3B6E91EE}" type="presOf" srcId="{9265127E-5C7B-4B99-8BAD-BD2EC5ABF358}" destId="{1D32631E-F15D-4673-A6EF-A8BBB418A74D}" srcOrd="0" destOrd="0" presId="urn:microsoft.com/office/officeart/2005/8/layout/cycle2"/>
    <dgm:cxn modelId="{831CB418-8BB7-4C1F-8F4C-BD71FE872897}" type="presOf" srcId="{9265127E-5C7B-4B99-8BAD-BD2EC5ABF358}" destId="{111E971A-DFF9-4E94-AD9E-D0FD93EB032D}" srcOrd="1" destOrd="0" presId="urn:microsoft.com/office/officeart/2005/8/layout/cycle2"/>
    <dgm:cxn modelId="{93C4A320-9F30-4A0F-8F8B-1C8301AC8FA4}" type="presOf" srcId="{346FA671-E31F-4EF4-ACB8-45FFE7E10BCA}" destId="{91D8CFDE-0A6D-40C9-8259-F4489CA443BE}" srcOrd="0" destOrd="0" presId="urn:microsoft.com/office/officeart/2005/8/layout/cycle2"/>
    <dgm:cxn modelId="{99815FF1-9A69-4F69-97A0-CF5473728545}" type="presParOf" srcId="{7F69CBBC-9661-4FD0-B1EE-9E68FF9C5A00}" destId="{3B671CA7-9E31-4A55-A9C7-9A7AEBBB5A31}" srcOrd="0" destOrd="0" presId="urn:microsoft.com/office/officeart/2005/8/layout/cycle2"/>
    <dgm:cxn modelId="{F4BAE5AE-B8A4-4AD5-9012-E357B8A1F7EC}" type="presParOf" srcId="{7F69CBBC-9661-4FD0-B1EE-9E68FF9C5A00}" destId="{1D32631E-F15D-4673-A6EF-A8BBB418A74D}" srcOrd="1" destOrd="0" presId="urn:microsoft.com/office/officeart/2005/8/layout/cycle2"/>
    <dgm:cxn modelId="{230540CA-D228-4B3D-B04D-D0826D3CB1A1}" type="presParOf" srcId="{1D32631E-F15D-4673-A6EF-A8BBB418A74D}" destId="{111E971A-DFF9-4E94-AD9E-D0FD93EB032D}" srcOrd="0" destOrd="0" presId="urn:microsoft.com/office/officeart/2005/8/layout/cycle2"/>
    <dgm:cxn modelId="{F5ED4937-8547-4AE7-8C28-73C3BF2E42B7}" type="presParOf" srcId="{7F69CBBC-9661-4FD0-B1EE-9E68FF9C5A00}" destId="{A0E31566-E758-45CA-BFBB-C3151263D554}" srcOrd="2" destOrd="0" presId="urn:microsoft.com/office/officeart/2005/8/layout/cycle2"/>
    <dgm:cxn modelId="{D140F49A-EE66-4087-843B-08DA6D152C61}" type="presParOf" srcId="{7F69CBBC-9661-4FD0-B1EE-9E68FF9C5A00}" destId="{12595109-9283-4166-996F-CA62F5B9684D}" srcOrd="3" destOrd="0" presId="urn:microsoft.com/office/officeart/2005/8/layout/cycle2"/>
    <dgm:cxn modelId="{6ED099E2-DA4E-43E0-B7B1-AE97653AA3DC}" type="presParOf" srcId="{12595109-9283-4166-996F-CA62F5B9684D}" destId="{13543A33-0EF9-4BE6-9131-247BCF695E21}" srcOrd="0" destOrd="0" presId="urn:microsoft.com/office/officeart/2005/8/layout/cycle2"/>
    <dgm:cxn modelId="{7D10D53E-0B4C-4BBF-898F-C55EDC83C2AC}" type="presParOf" srcId="{7F69CBBC-9661-4FD0-B1EE-9E68FF9C5A00}" destId="{A0272C17-3C07-4587-8184-60A304DDF4E6}" srcOrd="4" destOrd="0" presId="urn:microsoft.com/office/officeart/2005/8/layout/cycle2"/>
    <dgm:cxn modelId="{867FC73D-EC69-482A-9484-DA27C57014A7}" type="presParOf" srcId="{7F69CBBC-9661-4FD0-B1EE-9E68FF9C5A00}" destId="{681BD6FA-3FF1-490D-BCD2-D9790B40C182}" srcOrd="5" destOrd="0" presId="urn:microsoft.com/office/officeart/2005/8/layout/cycle2"/>
    <dgm:cxn modelId="{3BB1BE24-D96F-4382-A5F3-8BC5D288873F}" type="presParOf" srcId="{681BD6FA-3FF1-490D-BCD2-D9790B40C182}" destId="{B0799987-431A-4075-82BA-32DCE43B682E}" srcOrd="0" destOrd="0" presId="urn:microsoft.com/office/officeart/2005/8/layout/cycle2"/>
    <dgm:cxn modelId="{D11C2F72-547C-46BE-B9DA-3C9019251A22}" type="presParOf" srcId="{7F69CBBC-9661-4FD0-B1EE-9E68FF9C5A00}" destId="{F54B80A2-54DD-4F0C-B034-7ACEF9C9B85F}" srcOrd="6" destOrd="0" presId="urn:microsoft.com/office/officeart/2005/8/layout/cycle2"/>
    <dgm:cxn modelId="{375476A2-2C4F-4904-9F21-E2196B83370F}" type="presParOf" srcId="{7F69CBBC-9661-4FD0-B1EE-9E68FF9C5A00}" destId="{91D8CFDE-0A6D-40C9-8259-F4489CA443BE}" srcOrd="7" destOrd="0" presId="urn:microsoft.com/office/officeart/2005/8/layout/cycle2"/>
    <dgm:cxn modelId="{8678F31C-4666-4CED-A056-975CB29ABB10}" type="presParOf" srcId="{91D8CFDE-0A6D-40C9-8259-F4489CA443BE}" destId="{38ACA995-74BE-4C14-9111-6E3CA5AD4DDA}" srcOrd="0" destOrd="0" presId="urn:microsoft.com/office/officeart/2005/8/layout/cycle2"/>
  </dgm:cxnLst>
  <dgm:bg/>
  <dgm:whole/>
</dgm:dataModel>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12</Pages>
  <Words>2853</Words>
  <Characters>16267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48</cp:revision>
  <dcterms:created xsi:type="dcterms:W3CDTF">2013-02-28T13:28:00Z</dcterms:created>
  <dcterms:modified xsi:type="dcterms:W3CDTF">2013-03-20T19:03:00Z</dcterms:modified>
</cp:coreProperties>
</file>