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E1F66" w:rsidRPr="002E1F66" w:rsidRDefault="002E1F66" w:rsidP="002E1F66">
      <w:pPr>
        <w:pStyle w:val="NoteLevel1"/>
      </w:pPr>
      <w:r w:rsidRPr="002E1F66">
        <w:t>Three pairs of quotations (Examples below)</w:t>
      </w:r>
    </w:p>
    <w:p w:rsidR="002E1F66" w:rsidRPr="002E1F66" w:rsidRDefault="002E1F66" w:rsidP="002E1F66">
      <w:pPr>
        <w:pStyle w:val="NoteLevel1"/>
      </w:pPr>
      <w:r w:rsidRPr="002E1F66">
        <w:t>o One that is Ender’s Game and Blue Champagne</w:t>
      </w:r>
    </w:p>
    <w:p w:rsidR="002E1F66" w:rsidRPr="002E1F66" w:rsidRDefault="002E1F66" w:rsidP="002E1F66">
      <w:pPr>
        <w:pStyle w:val="NoteLevel1"/>
      </w:pPr>
      <w:r w:rsidRPr="002E1F66">
        <w:t>o Second is Enders Game and Falling Down</w:t>
      </w:r>
    </w:p>
    <w:p w:rsidR="002E1F66" w:rsidRPr="002E1F66" w:rsidRDefault="002E1F66" w:rsidP="002E1F66">
      <w:pPr>
        <w:pStyle w:val="NoteLevel1"/>
      </w:pPr>
      <w:r w:rsidRPr="002E1F66">
        <w:t>o Third is Taylor and Blue Champagne</w:t>
      </w:r>
    </w:p>
    <w:p w:rsidR="002E1F66" w:rsidRPr="002E1F66" w:rsidRDefault="002E1F66" w:rsidP="002E1F66">
      <w:pPr>
        <w:pStyle w:val="NoteLevel1"/>
      </w:pPr>
      <w:r w:rsidRPr="002E1F66">
        <w:t>• You will get a specific quotation, the time of the quote or page number, person who’s saying it</w:t>
      </w:r>
    </w:p>
    <w:p w:rsidR="002E1F66" w:rsidRPr="002E1F66" w:rsidRDefault="002E1F66" w:rsidP="002E1F66">
      <w:pPr>
        <w:pStyle w:val="NoteLevel1"/>
      </w:pPr>
      <w:r w:rsidRPr="002E1F66">
        <w:t>• You can put sticky notes in course packs</w:t>
      </w:r>
    </w:p>
    <w:p w:rsidR="002E1F66" w:rsidRPr="002E1F66" w:rsidRDefault="002E1F66" w:rsidP="002E1F66">
      <w:pPr>
        <w:pStyle w:val="NoteLevel1"/>
      </w:pPr>
      <w:r w:rsidRPr="002E1F66">
        <w:t>o You can write things in the course pack- underlines, highlights, post its</w:t>
      </w:r>
    </w:p>
    <w:p w:rsidR="002E1F66" w:rsidRPr="002E1F66" w:rsidRDefault="002E1F66" w:rsidP="002E1F66">
      <w:pPr>
        <w:pStyle w:val="NoteLevel1"/>
      </w:pPr>
      <w:r w:rsidRPr="002E1F66">
        <w:t>o You can bring a dictionary</w:t>
      </w:r>
    </w:p>
    <w:p w:rsidR="002E1F66" w:rsidRPr="002E1F66" w:rsidRDefault="002E1F66" w:rsidP="002E1F66">
      <w:pPr>
        <w:pStyle w:val="NoteLevel1"/>
      </w:pPr>
      <w:r w:rsidRPr="002E1F66">
        <w:t xml:space="preserve">o Cannot print sheets out and stick them into course pack </w:t>
      </w:r>
    </w:p>
    <w:p w:rsidR="002E1F66" w:rsidRPr="002E1F66" w:rsidRDefault="002E1F66" w:rsidP="002E1F66">
      <w:pPr>
        <w:pStyle w:val="NoteLevel1"/>
      </w:pPr>
      <w:r w:rsidRPr="002E1F66">
        <w:t>• Make the essay more informal than formal</w:t>
      </w:r>
    </w:p>
    <w:p w:rsidR="002E1F66" w:rsidRPr="002E1F66" w:rsidRDefault="002E1F66" w:rsidP="002E1F66">
      <w:pPr>
        <w:pStyle w:val="NoteLevel1"/>
      </w:pPr>
      <w:r w:rsidRPr="002E1F66">
        <w:t>o No thus, therefore</w:t>
      </w:r>
    </w:p>
    <w:p w:rsidR="002E1F66" w:rsidRPr="002E1F66" w:rsidRDefault="002E1F66" w:rsidP="002E1F66">
      <w:pPr>
        <w:pStyle w:val="NoteLevel1"/>
      </w:pPr>
      <w:r w:rsidRPr="002E1F66">
        <w:t>o First person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Sample Question:</w:t>
      </w:r>
    </w:p>
    <w:p w:rsidR="002E1F66" w:rsidRPr="002E1F66" w:rsidRDefault="002E1F66" w:rsidP="002E1F66">
      <w:pPr>
        <w:pStyle w:val="NoteLevel1"/>
      </w:pPr>
      <w:r w:rsidRPr="002E1F66">
        <w:t>Beth: Bill, listen, please. . . . You need help. You’re sick.</w:t>
      </w:r>
    </w:p>
    <w:p w:rsidR="002E1F66" w:rsidRPr="002E1F66" w:rsidRDefault="002E1F66" w:rsidP="002E1F66">
      <w:pPr>
        <w:pStyle w:val="NoteLevel1"/>
      </w:pPr>
      <w:r w:rsidRPr="002E1F66">
        <w:t xml:space="preserve">DF: Sick. You wanna see sick. Take a walk around this town. That’s sick. </w:t>
      </w:r>
    </w:p>
    <w:p w:rsidR="002E1F66" w:rsidRPr="002E1F66" w:rsidRDefault="002E1F66" w:rsidP="002E1F66">
      <w:pPr>
        <w:pStyle w:val="NoteLevel1"/>
      </w:pPr>
      <w:r w:rsidRPr="002E1F66">
        <w:t>(Schumacher and Smith, Falling Down 1:39:29)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“You don’t play the fantasy game anymore,” he said. Ender didn’t answer. </w:t>
      </w:r>
    </w:p>
    <w:p w:rsidR="002E1F66" w:rsidRPr="002E1F66" w:rsidRDefault="002E1F66" w:rsidP="002E1F66">
      <w:pPr>
        <w:pStyle w:val="NoteLevel1"/>
      </w:pPr>
      <w:r w:rsidRPr="002E1F66">
        <w:t>“Tell me why you don’t play it.”</w:t>
      </w:r>
    </w:p>
    <w:p w:rsidR="002E1F66" w:rsidRPr="002E1F66" w:rsidRDefault="002E1F66" w:rsidP="002E1F66">
      <w:pPr>
        <w:pStyle w:val="NoteLevel1"/>
      </w:pPr>
      <w:r w:rsidRPr="002E1F66">
        <w:t>“Because I won.”</w:t>
      </w:r>
    </w:p>
    <w:p w:rsidR="002E1F66" w:rsidRPr="002E1F66" w:rsidRDefault="002E1F66" w:rsidP="002E1F66">
      <w:pPr>
        <w:pStyle w:val="NoteLevel1"/>
      </w:pPr>
      <w:r w:rsidRPr="002E1F66">
        <w:t xml:space="preserve">“You never win everything in that game. There’s always more.” </w:t>
      </w:r>
    </w:p>
    <w:p w:rsidR="002E1F66" w:rsidRPr="002E1F66" w:rsidRDefault="002E1F66" w:rsidP="002E1F66">
      <w:pPr>
        <w:pStyle w:val="NoteLevel1"/>
      </w:pPr>
      <w:r w:rsidRPr="002E1F66">
        <w:t>“I won.” (Card, Ender’s Game 191)</w:t>
      </w:r>
    </w:p>
    <w:p w:rsidR="002E1F66" w:rsidRPr="002E1F66" w:rsidRDefault="002E1F66" w:rsidP="002E1F66">
      <w:pPr>
        <w:pStyle w:val="NoteLevel1"/>
      </w:pPr>
      <w:r w:rsidRPr="002E1F66">
        <w:t>**SICKNESS, GAMES, FANTASY</w:t>
      </w:r>
      <w:r w:rsidRPr="002E1F66">
        <w:rPr>
          <w:rFonts w:ascii="Times New Roman" w:hAnsi="Times New Roman" w:cs="Times New Roman"/>
        </w:rPr>
        <w:t>→</w:t>
      </w:r>
      <w:r w:rsidRPr="002E1F66">
        <w:t xml:space="preserve"> DUELLING REALITIES?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• When answering the essay question:</w:t>
      </w:r>
    </w:p>
    <w:p w:rsidR="002E1F66" w:rsidRPr="002E1F66" w:rsidRDefault="002E1F66" w:rsidP="002E1F66">
      <w:pPr>
        <w:pStyle w:val="NoteLevel1"/>
      </w:pPr>
      <w:r w:rsidRPr="002E1F66">
        <w:t>o What’s going on?</w:t>
      </w:r>
    </w:p>
    <w:p w:rsidR="002E1F66" w:rsidRPr="002E1F66" w:rsidRDefault="002E1F66" w:rsidP="002E1F66">
      <w:pPr>
        <w:pStyle w:val="NoteLevel1"/>
      </w:pPr>
      <w:r w:rsidRPr="002E1F66">
        <w:t>o What do you see between these two quotations (fit together and give you a number of different possible themes)</w:t>
      </w:r>
    </w:p>
    <w:p w:rsidR="002E1F66" w:rsidRPr="002E1F66" w:rsidRDefault="002E1F66" w:rsidP="002E1F66">
      <w:pPr>
        <w:pStyle w:val="NoteLevel1"/>
      </w:pPr>
      <w:r w:rsidRPr="002E1F66">
        <w:t>o Examples: Perception, Breaking the Paradigm, Control, Denial, Self vs. Other</w:t>
      </w:r>
    </w:p>
    <w:p w:rsidR="002E1F66" w:rsidRPr="002E1F66" w:rsidRDefault="002E1F66" w:rsidP="002E1F66">
      <w:pPr>
        <w:pStyle w:val="NoteLevel1"/>
      </w:pPr>
      <w:r w:rsidRPr="002E1F66">
        <w:t>• Examples from the text to prove what you see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GRID:</w:t>
      </w:r>
    </w:p>
    <w:p w:rsidR="002E1F66" w:rsidRPr="002E1F66" w:rsidRDefault="002E1F66" w:rsidP="002E1F66">
      <w:pPr>
        <w:pStyle w:val="NoteLevel1"/>
      </w:pPr>
      <w:r w:rsidRPr="002E1F66">
        <w:t>Across the top: Enders Game. BC, Taylor, Falling Down</w:t>
      </w:r>
    </w:p>
    <w:p w:rsidR="002E1F66" w:rsidRPr="002E1F66" w:rsidRDefault="002E1F66" w:rsidP="002E1F66">
      <w:pPr>
        <w:pStyle w:val="NoteLevel1"/>
      </w:pPr>
      <w:r w:rsidRPr="002E1F66">
        <w:t>Along the side: Themes: Ex. Spirituality/Belief/Religion</w:t>
      </w:r>
    </w:p>
    <w:p w:rsidR="002E1F66" w:rsidRPr="002E1F66" w:rsidRDefault="002E1F66" w:rsidP="002E1F66">
      <w:pPr>
        <w:pStyle w:val="NoteLevel1"/>
      </w:pPr>
      <w:r w:rsidRPr="002E1F66">
        <w:t>• Fill in examples and quotes from each text/movie in the appropriate box</w:t>
      </w:r>
    </w:p>
    <w:p w:rsidR="002E1F66" w:rsidRPr="002E1F66" w:rsidRDefault="002E1F66" w:rsidP="002E1F66">
      <w:pPr>
        <w:pStyle w:val="NoteLevel1"/>
      </w:pPr>
      <w:r w:rsidRPr="002E1F66">
        <w:t>• Knowing that a topic is not going to be too big</w:t>
      </w:r>
    </w:p>
    <w:p w:rsidR="002E1F66" w:rsidRPr="002E1F66" w:rsidRDefault="002E1F66" w:rsidP="002E1F66">
      <w:pPr>
        <w:pStyle w:val="NoteLevel1"/>
      </w:pPr>
      <w:r w:rsidRPr="002E1F66">
        <w:t>• Allow you to organize all of your information but you almost must shut out a lot of info (you will not get it all)</w:t>
      </w:r>
    </w:p>
    <w:p w:rsidR="002E1F66" w:rsidRPr="002E1F66" w:rsidRDefault="002E1F66" w:rsidP="002E1F66">
      <w:pPr>
        <w:pStyle w:val="NoteLevel1"/>
      </w:pPr>
      <w:r w:rsidRPr="002E1F66">
        <w:t>*YOU CAN BRING ONE SHEET OF THE GRID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What should the answer look like?</w:t>
      </w:r>
    </w:p>
    <w:p w:rsidR="002E1F66" w:rsidRPr="002E1F66" w:rsidRDefault="002E1F66" w:rsidP="002E1F66">
      <w:pPr>
        <w:pStyle w:val="NoteLevel1"/>
      </w:pPr>
      <w:r w:rsidRPr="002E1F66">
        <w:t>• Look at the three questions and choose, forget about the others</w:t>
      </w:r>
    </w:p>
    <w:p w:rsidR="002E1F66" w:rsidRPr="002E1F66" w:rsidRDefault="002E1F66" w:rsidP="002E1F66">
      <w:pPr>
        <w:pStyle w:val="NoteLevel1"/>
      </w:pPr>
      <w:r w:rsidRPr="002E1F66">
        <w:t>o What is the issue that’s hovering between these two things?</w:t>
      </w:r>
    </w:p>
    <w:p w:rsidR="002E1F66" w:rsidRPr="002E1F66" w:rsidRDefault="002E1F66" w:rsidP="002E1F66">
      <w:pPr>
        <w:pStyle w:val="NoteLevel1"/>
      </w:pPr>
      <w:r w:rsidRPr="002E1F66">
        <w:t>o Brainstorm for about 5 minutes</w:t>
      </w:r>
    </w:p>
    <w:p w:rsidR="002E1F66" w:rsidRPr="002E1F66" w:rsidRDefault="002E1F66" w:rsidP="002E1F66">
      <w:pPr>
        <w:pStyle w:val="NoteLevel1"/>
      </w:pPr>
      <w:r w:rsidRPr="002E1F66">
        <w:t>o Draw a map of what to do- cluster of what to do</w:t>
      </w:r>
    </w:p>
    <w:p w:rsidR="002E1F66" w:rsidRPr="002E1F66" w:rsidRDefault="002E1F66" w:rsidP="002E1F66">
      <w:pPr>
        <w:pStyle w:val="NoteLevel1"/>
      </w:pPr>
      <w:r w:rsidRPr="002E1F66">
        <w:t xml:space="preserve">o Choose your points from brainstorming </w:t>
      </w:r>
    </w:p>
    <w:p w:rsidR="002E1F66" w:rsidRPr="002E1F66" w:rsidRDefault="002E1F66" w:rsidP="002E1F66">
      <w:pPr>
        <w:pStyle w:val="NoteLevel1"/>
      </w:pPr>
      <w:r w:rsidRPr="002E1F66">
        <w:t>o “I think this question means ______”</w:t>
      </w:r>
    </w:p>
    <w:p w:rsidR="002E1F66" w:rsidRPr="002E1F66" w:rsidRDefault="002E1F66" w:rsidP="002E1F66">
      <w:pPr>
        <w:pStyle w:val="NoteLevel1"/>
      </w:pPr>
      <w:r w:rsidRPr="002E1F66">
        <w:t>• These from that</w:t>
      </w:r>
    </w:p>
    <w:p w:rsidR="002E1F66" w:rsidRPr="002E1F66" w:rsidRDefault="002E1F66" w:rsidP="002E1F66">
      <w:pPr>
        <w:pStyle w:val="NoteLevel1"/>
      </w:pPr>
      <w:r w:rsidRPr="002E1F66">
        <w:t>o Complex but clear thesis statement</w:t>
      </w:r>
    </w:p>
    <w:p w:rsidR="002E1F66" w:rsidRPr="002E1F66" w:rsidRDefault="002E1F66" w:rsidP="002E1F66">
      <w:pPr>
        <w:pStyle w:val="NoteLevel1"/>
      </w:pPr>
      <w:r w:rsidRPr="002E1F66">
        <w:t>Paragraph 1: Why did I do this pairing? (quotes given to you)</w:t>
      </w:r>
    </w:p>
    <w:p w:rsidR="002E1F66" w:rsidRPr="002E1F66" w:rsidRDefault="002E1F66" w:rsidP="002E1F66">
      <w:pPr>
        <w:pStyle w:val="NoteLevel1"/>
      </w:pPr>
      <w:r w:rsidRPr="002E1F66">
        <w:t>• What’s operating, how does it work</w:t>
      </w:r>
    </w:p>
    <w:p w:rsidR="002E1F66" w:rsidRPr="002E1F66" w:rsidRDefault="002E1F66" w:rsidP="002E1F66">
      <w:pPr>
        <w:pStyle w:val="NoteLevel1"/>
      </w:pPr>
      <w:r w:rsidRPr="002E1F66">
        <w:t>• Why did you come to that conclusion</w:t>
      </w:r>
    </w:p>
    <w:p w:rsidR="002E1F66" w:rsidRPr="002E1F66" w:rsidRDefault="002E1F66" w:rsidP="002E1F66">
      <w:pPr>
        <w:pStyle w:val="NoteLevel1"/>
      </w:pPr>
      <w:r w:rsidRPr="002E1F66">
        <w:t>Paragraph 2: Another two quotations he hasn’t given you (quotes you choose)</w:t>
      </w:r>
    </w:p>
    <w:p w:rsidR="002E1F66" w:rsidRPr="002E1F66" w:rsidRDefault="002E1F66" w:rsidP="002E1F66">
      <w:pPr>
        <w:pStyle w:val="NoteLevel1"/>
      </w:pPr>
      <w:r w:rsidRPr="002E1F66">
        <w:t>• Discuss the same themes but to further prove it</w:t>
      </w:r>
    </w:p>
    <w:p w:rsidR="002E1F66" w:rsidRPr="002E1F66" w:rsidRDefault="002E1F66" w:rsidP="002E1F66">
      <w:pPr>
        <w:pStyle w:val="NoteLevel1"/>
      </w:pPr>
      <w:r w:rsidRPr="002E1F66">
        <w:t>• Own citations from the texts to support yourself</w:t>
      </w:r>
    </w:p>
    <w:p w:rsidR="002E1F66" w:rsidRPr="002E1F66" w:rsidRDefault="002E1F66" w:rsidP="002E1F66">
      <w:pPr>
        <w:pStyle w:val="NoteLevel1"/>
      </w:pPr>
      <w:r w:rsidRPr="002E1F66">
        <w:t>Paragraph 3: Another two quotations again that will support you (quotes you choose)</w:t>
      </w:r>
    </w:p>
    <w:p w:rsidR="002E1F66" w:rsidRPr="002E1F66" w:rsidRDefault="002E1F66" w:rsidP="002E1F66">
      <w:pPr>
        <w:pStyle w:val="NoteLevel1"/>
      </w:pPr>
      <w:r w:rsidRPr="002E1F66">
        <w:t>• In total you are using six quotations, 3 from each text</w:t>
      </w:r>
    </w:p>
    <w:p w:rsidR="002E1F66" w:rsidRPr="002E1F66" w:rsidRDefault="002E1F66" w:rsidP="002E1F66">
      <w:pPr>
        <w:pStyle w:val="NoteLevel1"/>
      </w:pPr>
      <w:r w:rsidRPr="002E1F66">
        <w:t>o Give page references, no other citations</w:t>
      </w:r>
    </w:p>
    <w:p w:rsidR="002E1F66" w:rsidRPr="002E1F66" w:rsidRDefault="002E1F66" w:rsidP="002E1F66">
      <w:pPr>
        <w:pStyle w:val="NoteLevel1"/>
      </w:pPr>
      <w:r w:rsidRPr="002E1F66">
        <w:t>• If your quoting from Falling Down, just quote scenes “In the scene where D-Fens..”</w:t>
      </w:r>
    </w:p>
    <w:p w:rsidR="002E1F66" w:rsidRPr="002E1F66" w:rsidRDefault="002E1F66" w:rsidP="002E1F66">
      <w:pPr>
        <w:pStyle w:val="NoteLevel1"/>
      </w:pPr>
      <w:r w:rsidRPr="002E1F66">
        <w:t>*What is the relationship between these two things? What’s going on?</w:t>
      </w:r>
    </w:p>
    <w:p w:rsidR="002E1F66" w:rsidRPr="002E1F66" w:rsidRDefault="002E1F66" w:rsidP="002E1F66">
      <w:pPr>
        <w:pStyle w:val="NoteLevel1"/>
      </w:pPr>
      <w:r w:rsidRPr="002E1F66">
        <w:t>• Quotes from your main theme</w:t>
      </w:r>
    </w:p>
    <w:p w:rsidR="002E1F66" w:rsidRDefault="002E1F66" w:rsidP="002E1F66">
      <w:pPr>
        <w:pStyle w:val="NoteLevel1"/>
      </w:pPr>
      <w:r w:rsidRPr="002E1F66">
        <w:t>*You do not need a conclusion!!!!!!</w:t>
      </w:r>
    </w:p>
    <w:p w:rsid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Pairing of quotes from two readings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Possibility: EG, BC / EG, FD / TAY, BC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** Put sticky notes in the books and course pack + write in margins of the book and course pack </w:t>
      </w:r>
    </w:p>
    <w:p w:rsidR="002E1F66" w:rsidRPr="002E1F66" w:rsidRDefault="002E1F66" w:rsidP="002E1F66">
      <w:pPr>
        <w:pStyle w:val="NoteLevel1"/>
      </w:pPr>
      <w:r w:rsidRPr="002E1F66">
        <w:t xml:space="preserve">** No binder or notes from lecture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Yes </w:t>
      </w:r>
      <w:r w:rsidRPr="002E1F66">
        <w:rPr>
          <w:rFonts w:ascii="Times New Roman" w:hAnsi="Times New Roman" w:cs="Times New Roman"/>
        </w:rPr>
        <w:t>→</w:t>
      </w:r>
      <w:r w:rsidRPr="002E1F66">
        <w:t xml:space="preserve"> Dictionaries, course texts, highlights, post its </w:t>
      </w:r>
    </w:p>
    <w:p w:rsidR="002E1F66" w:rsidRPr="002E1F66" w:rsidRDefault="002E1F66" w:rsidP="002E1F66">
      <w:pPr>
        <w:pStyle w:val="NoteLevel1"/>
      </w:pPr>
      <w:r w:rsidRPr="002E1F66">
        <w:t xml:space="preserve">No </w:t>
      </w:r>
      <w:r w:rsidRPr="002E1F66">
        <w:rPr>
          <w:rFonts w:ascii="Times New Roman" w:hAnsi="Times New Roman" w:cs="Times New Roman"/>
        </w:rPr>
        <w:t>→</w:t>
      </w:r>
      <w:r w:rsidRPr="002E1F66">
        <w:t xml:space="preserve"> Crib sheets, stuff stuck into books, spread sheets, cell phones in exam room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Study Question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Beth: “Bill listen, please… You need help. You’re sick. </w:t>
      </w:r>
    </w:p>
    <w:p w:rsidR="002E1F66" w:rsidRPr="002E1F66" w:rsidRDefault="002E1F66" w:rsidP="002E1F66">
      <w:pPr>
        <w:pStyle w:val="NoteLevel1"/>
      </w:pPr>
      <w:r w:rsidRPr="002E1F66">
        <w:t>DF: “Sick. You wanna see sick. Take a walk around this town, that’s sick”</w:t>
      </w:r>
    </w:p>
    <w:p w:rsidR="002E1F66" w:rsidRPr="002E1F66" w:rsidRDefault="002E1F66" w:rsidP="002E1F66">
      <w:pPr>
        <w:pStyle w:val="NoteLevel1"/>
      </w:pPr>
      <w:r w:rsidRPr="002E1F66">
        <w:t>(Falling down)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“You don’t play the fantasy game anymore” he said.</w:t>
      </w:r>
    </w:p>
    <w:p w:rsidR="002E1F66" w:rsidRPr="002E1F66" w:rsidRDefault="002E1F66" w:rsidP="002E1F66">
      <w:pPr>
        <w:pStyle w:val="NoteLevel1"/>
      </w:pPr>
      <w:r w:rsidRPr="002E1F66">
        <w:t>Ender didn’t reply</w:t>
      </w:r>
    </w:p>
    <w:p w:rsidR="002E1F66" w:rsidRPr="002E1F66" w:rsidRDefault="002E1F66" w:rsidP="002E1F66">
      <w:pPr>
        <w:pStyle w:val="NoteLevel1"/>
      </w:pPr>
      <w:r w:rsidRPr="002E1F66">
        <w:t>“Tell me why you don’t play it”</w:t>
      </w:r>
    </w:p>
    <w:p w:rsidR="002E1F66" w:rsidRPr="002E1F66" w:rsidRDefault="002E1F66" w:rsidP="002E1F66">
      <w:pPr>
        <w:pStyle w:val="NoteLevel1"/>
      </w:pPr>
      <w:r w:rsidRPr="002E1F66">
        <w:t>“Because I won”</w:t>
      </w:r>
    </w:p>
    <w:p w:rsidR="002E1F66" w:rsidRPr="002E1F66" w:rsidRDefault="002E1F66" w:rsidP="002E1F66">
      <w:pPr>
        <w:pStyle w:val="NoteLevel1"/>
      </w:pPr>
      <w:r w:rsidRPr="002E1F66">
        <w:t>“You never win everything in that game. There’s always more”</w:t>
      </w:r>
    </w:p>
    <w:p w:rsidR="002E1F66" w:rsidRPr="002E1F66" w:rsidRDefault="002E1F66" w:rsidP="002E1F66">
      <w:pPr>
        <w:pStyle w:val="NoteLevel1"/>
      </w:pPr>
      <w:r w:rsidRPr="002E1F66">
        <w:t>“I won”</w:t>
      </w:r>
    </w:p>
    <w:p w:rsidR="002E1F66" w:rsidRPr="002E1F66" w:rsidRDefault="002E1F66" w:rsidP="002E1F66">
      <w:pPr>
        <w:pStyle w:val="NoteLevel1"/>
      </w:pPr>
      <w:r w:rsidRPr="002E1F66">
        <w:t>(Card, Enders Game, 191)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• Sickness</w:t>
      </w:r>
    </w:p>
    <w:p w:rsidR="002E1F66" w:rsidRPr="002E1F66" w:rsidRDefault="002E1F66" w:rsidP="002E1F66">
      <w:pPr>
        <w:pStyle w:val="NoteLevel1"/>
      </w:pPr>
      <w:r w:rsidRPr="002E1F66">
        <w:t xml:space="preserve">• Games </w:t>
      </w:r>
      <w:r w:rsidRPr="002E1F66">
        <w:rPr>
          <w:rFonts w:ascii="Times New Roman" w:hAnsi="Times New Roman" w:cs="Times New Roman"/>
        </w:rPr>
        <w:t>→</w:t>
      </w:r>
      <w:r w:rsidRPr="002E1F66">
        <w:t xml:space="preserve"> Fantasy </w:t>
      </w:r>
      <w:r w:rsidRPr="002E1F66">
        <w:rPr>
          <w:rFonts w:ascii="Times New Roman" w:hAnsi="Times New Roman" w:cs="Times New Roman"/>
        </w:rPr>
        <w:t>→</w:t>
      </w:r>
      <w:r w:rsidRPr="002E1F66">
        <w:t xml:space="preserve"> Unreal</w:t>
      </w:r>
    </w:p>
    <w:p w:rsidR="002E1F66" w:rsidRPr="002E1F66" w:rsidRDefault="002E1F66" w:rsidP="002E1F66">
      <w:pPr>
        <w:pStyle w:val="NoteLevel1"/>
      </w:pPr>
      <w:r w:rsidRPr="002E1F66">
        <w:t>• Sick</w:t>
      </w:r>
    </w:p>
    <w:p w:rsidR="002E1F66" w:rsidRPr="002E1F66" w:rsidRDefault="002E1F66" w:rsidP="002E1F66">
      <w:pPr>
        <w:pStyle w:val="NoteLevel1"/>
      </w:pPr>
      <w:r w:rsidRPr="002E1F66">
        <w:t xml:space="preserve">• Dueling Realities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What’s going on?</w:t>
      </w:r>
    </w:p>
    <w:p w:rsidR="002E1F66" w:rsidRPr="002E1F66" w:rsidRDefault="002E1F66" w:rsidP="002E1F66">
      <w:pPr>
        <w:pStyle w:val="NoteLevel1"/>
      </w:pPr>
      <w:r w:rsidRPr="002E1F66">
        <w:t>What do you see between these two quotations?</w:t>
      </w:r>
    </w:p>
    <w:p w:rsidR="002E1F66" w:rsidRPr="002E1F66" w:rsidRDefault="002E1F66" w:rsidP="002E1F66">
      <w:pPr>
        <w:pStyle w:val="NoteLevel1"/>
      </w:pPr>
      <w:r w:rsidRPr="002E1F66">
        <w:t>• Perception</w:t>
      </w:r>
    </w:p>
    <w:p w:rsidR="002E1F66" w:rsidRPr="002E1F66" w:rsidRDefault="002E1F66" w:rsidP="002E1F66">
      <w:pPr>
        <w:pStyle w:val="NoteLevel1"/>
      </w:pPr>
      <w:r w:rsidRPr="002E1F66">
        <w:t xml:space="preserve">• Breaking the Paradigm </w:t>
      </w:r>
    </w:p>
    <w:p w:rsidR="002E1F66" w:rsidRPr="002E1F66" w:rsidRDefault="002E1F66" w:rsidP="002E1F66">
      <w:pPr>
        <w:pStyle w:val="NoteLevel1"/>
      </w:pPr>
      <w:r w:rsidRPr="002E1F66">
        <w:t>• Control</w:t>
      </w:r>
    </w:p>
    <w:p w:rsidR="002E1F66" w:rsidRPr="002E1F66" w:rsidRDefault="002E1F66" w:rsidP="002E1F66">
      <w:pPr>
        <w:pStyle w:val="NoteLevel1"/>
      </w:pPr>
      <w:r w:rsidRPr="002E1F66">
        <w:t xml:space="preserve">• Denial </w:t>
      </w:r>
    </w:p>
    <w:p w:rsidR="002E1F66" w:rsidRPr="002E1F66" w:rsidRDefault="002E1F66" w:rsidP="002E1F66">
      <w:pPr>
        <w:pStyle w:val="NoteLevel1"/>
      </w:pPr>
      <w:r w:rsidRPr="002E1F66">
        <w:t>• Self vs. Other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How to study (tips)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1. Spirituality Belief/Religion</w:t>
      </w:r>
    </w:p>
    <w:p w:rsidR="002E1F66" w:rsidRPr="002E1F66" w:rsidRDefault="002E1F66" w:rsidP="002E1F66">
      <w:pPr>
        <w:pStyle w:val="NoteLevel1"/>
      </w:pPr>
      <w:r w:rsidRPr="002E1F66">
        <w:t>2.</w:t>
      </w:r>
    </w:p>
    <w:p w:rsidR="002E1F66" w:rsidRPr="002E1F66" w:rsidRDefault="002E1F66" w:rsidP="002E1F66">
      <w:pPr>
        <w:pStyle w:val="NoteLevel1"/>
      </w:pPr>
      <w:r w:rsidRPr="002E1F66">
        <w:t>3.</w:t>
      </w:r>
    </w:p>
    <w:p w:rsidR="002E1F66" w:rsidRPr="002E1F66" w:rsidRDefault="002E1F66" w:rsidP="002E1F66">
      <w:pPr>
        <w:pStyle w:val="NoteLevel1"/>
      </w:pPr>
      <w:r w:rsidRPr="002E1F66">
        <w:t>4.</w:t>
      </w:r>
    </w:p>
    <w:p w:rsidR="002E1F66" w:rsidRPr="002E1F66" w:rsidRDefault="002E1F66" w:rsidP="002E1F66">
      <w:pPr>
        <w:pStyle w:val="NoteLevel1"/>
      </w:pPr>
      <w:r w:rsidRPr="002E1F66">
        <w:t>5.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Enders Game Blue Champaign Taylorism Falling down</w:t>
      </w:r>
    </w:p>
    <w:p w:rsidR="002E1F66" w:rsidRPr="002E1F66" w:rsidRDefault="002E1F66" w:rsidP="002E1F66">
      <w:pPr>
        <w:pStyle w:val="NoteLevel1"/>
      </w:pPr>
      <w:r w:rsidRPr="002E1F66">
        <w:t xml:space="preserve">1. Example of religion </w:t>
      </w:r>
    </w:p>
    <w:p w:rsidR="002E1F66" w:rsidRPr="002E1F66" w:rsidRDefault="002E1F66" w:rsidP="002E1F66">
      <w:pPr>
        <w:pStyle w:val="NoteLevel1"/>
      </w:pPr>
      <w:r w:rsidRPr="002E1F66">
        <w:t>Page number Page numbers</w:t>
      </w:r>
    </w:p>
    <w:p w:rsidR="002E1F66" w:rsidRPr="002E1F66" w:rsidRDefault="002E1F66" w:rsidP="002E1F66">
      <w:pPr>
        <w:pStyle w:val="NoteLevel1"/>
      </w:pPr>
      <w:r w:rsidRPr="002E1F66">
        <w:t xml:space="preserve">Etc… </w:t>
      </w:r>
    </w:p>
    <w:p w:rsidR="002E1F66" w:rsidRPr="002E1F66" w:rsidRDefault="002E1F66" w:rsidP="002E1F66">
      <w:pPr>
        <w:pStyle w:val="NoteLevel1"/>
      </w:pPr>
      <w:r w:rsidRPr="002E1F66">
        <w:t xml:space="preserve">Page numbers </w:t>
      </w:r>
    </w:p>
    <w:p w:rsidR="002E1F66" w:rsidRPr="002E1F66" w:rsidRDefault="002E1F66" w:rsidP="002E1F66">
      <w:pPr>
        <w:pStyle w:val="NoteLevel1"/>
      </w:pPr>
      <w:r w:rsidRPr="002E1F66">
        <w:t>Etc… Nick the Nazi belief system</w:t>
      </w:r>
    </w:p>
    <w:p w:rsidR="002E1F66" w:rsidRPr="002E1F66" w:rsidRDefault="002E1F66" w:rsidP="002E1F66">
      <w:pPr>
        <w:pStyle w:val="NoteLevel1"/>
      </w:pPr>
      <w:r w:rsidRPr="002E1F66">
        <w:t>Children’s belief system</w:t>
      </w:r>
    </w:p>
    <w:p w:rsidR="002E1F66" w:rsidRPr="002E1F66" w:rsidRDefault="002E1F66" w:rsidP="002E1F66">
      <w:pPr>
        <w:pStyle w:val="NoteLevel1"/>
      </w:pPr>
      <w:r w:rsidRPr="002E1F66">
        <w:t>D-Fen’s mother (lives in fear)</w:t>
      </w:r>
    </w:p>
    <w:p w:rsidR="002E1F66" w:rsidRPr="002E1F66" w:rsidRDefault="002E1F66" w:rsidP="002E1F66">
      <w:pPr>
        <w:pStyle w:val="NoteLevel1"/>
      </w:pPr>
      <w:r w:rsidRPr="002E1F66">
        <w:t xml:space="preserve">2. </w:t>
      </w:r>
    </w:p>
    <w:p w:rsidR="002E1F66" w:rsidRPr="002E1F66" w:rsidRDefault="002E1F66" w:rsidP="002E1F66">
      <w:pPr>
        <w:pStyle w:val="NoteLevel1"/>
      </w:pPr>
      <w:r w:rsidRPr="002E1F66">
        <w:t xml:space="preserve">3. </w:t>
      </w:r>
    </w:p>
    <w:p w:rsidR="002E1F66" w:rsidRPr="002E1F66" w:rsidRDefault="002E1F66" w:rsidP="002E1F66">
      <w:pPr>
        <w:pStyle w:val="NoteLevel1"/>
      </w:pPr>
      <w:r w:rsidRPr="002E1F66">
        <w:t xml:space="preserve">4. </w:t>
      </w:r>
    </w:p>
    <w:p w:rsidR="002E1F66" w:rsidRPr="002E1F66" w:rsidRDefault="002E1F66" w:rsidP="002E1F66">
      <w:pPr>
        <w:pStyle w:val="NoteLevel1"/>
      </w:pPr>
      <w:r w:rsidRPr="002E1F66">
        <w:t xml:space="preserve">5.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**Write out 20 topics to what is central between all the texts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Ex: Media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You can bring grid into exam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How long should answer be?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>**Using 6 quotations, 3 from each text (2 were already given to us)</w:t>
      </w:r>
    </w:p>
    <w:p w:rsidR="002E1F66" w:rsidRPr="002E1F66" w:rsidRDefault="002E1F66" w:rsidP="002E1F66">
      <w:pPr>
        <w:pStyle w:val="NoteLevel1"/>
      </w:pPr>
      <w:r w:rsidRPr="002E1F66">
        <w:t>**What is the relationship between the texts?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Starting Exam </w:t>
      </w:r>
    </w:p>
    <w:p w:rsidR="002E1F66" w:rsidRPr="002E1F66" w:rsidRDefault="002E1F66" w:rsidP="002E1F66">
      <w:pPr>
        <w:pStyle w:val="NoteLevel1"/>
      </w:pPr>
      <w:r w:rsidRPr="002E1F66">
        <w:t xml:space="preserve">• Figure out what is the issue between the quotes </w:t>
      </w:r>
    </w:p>
    <w:p w:rsidR="002E1F66" w:rsidRPr="002E1F66" w:rsidRDefault="002E1F66" w:rsidP="002E1F66">
      <w:pPr>
        <w:pStyle w:val="NoteLevel1"/>
      </w:pPr>
      <w:r w:rsidRPr="002E1F66">
        <w:t>• Brainstorm (about 5 minutes)</w:t>
      </w:r>
    </w:p>
    <w:p w:rsidR="002E1F66" w:rsidRPr="002E1F66" w:rsidRDefault="002E1F66" w:rsidP="002E1F66">
      <w:pPr>
        <w:pStyle w:val="NoteLevel1"/>
      </w:pPr>
      <w:r w:rsidRPr="002E1F66">
        <w:t xml:space="preserve">• Draw a tiny map of what I am going to do </w:t>
      </w:r>
    </w:p>
    <w:p w:rsidR="002E1F66" w:rsidRPr="002E1F66" w:rsidRDefault="002E1F66" w:rsidP="002E1F66">
      <w:pPr>
        <w:pStyle w:val="NoteLevel1"/>
      </w:pPr>
      <w:r w:rsidRPr="002E1F66">
        <w:t xml:space="preserve">• “I think this question means ______________” </w:t>
      </w:r>
    </w:p>
    <w:p w:rsidR="002E1F66" w:rsidRPr="002E1F66" w:rsidRDefault="002E1F66" w:rsidP="002E1F66">
      <w:pPr>
        <w:pStyle w:val="NoteLevel1"/>
      </w:pPr>
      <w:r w:rsidRPr="002E1F66">
        <w:t xml:space="preserve">• Make thesis statement </w:t>
      </w:r>
    </w:p>
    <w:p w:rsidR="002E1F66" w:rsidRPr="002E1F66" w:rsidRDefault="002E1F66" w:rsidP="002E1F66">
      <w:pPr>
        <w:pStyle w:val="NoteLevel1"/>
      </w:pPr>
      <w:r w:rsidRPr="002E1F66">
        <w:t xml:space="preserve">• 1. Thesis is the introduction </w:t>
      </w:r>
    </w:p>
    <w:p w:rsidR="002E1F66" w:rsidRPr="002E1F66" w:rsidRDefault="002E1F66" w:rsidP="002E1F66">
      <w:pPr>
        <w:pStyle w:val="NoteLevel1"/>
      </w:pPr>
      <w:r w:rsidRPr="002E1F66">
        <w:t xml:space="preserve">• 2. Pairing – Paragraph, using the quotes given </w:t>
      </w:r>
    </w:p>
    <w:p w:rsidR="002E1F66" w:rsidRPr="002E1F66" w:rsidRDefault="002E1F66" w:rsidP="002E1F66">
      <w:pPr>
        <w:pStyle w:val="NoteLevel1"/>
      </w:pPr>
      <w:r w:rsidRPr="002E1F66">
        <w:t>• 3. Talk about another two quotations that were not given</w:t>
      </w:r>
    </w:p>
    <w:p w:rsidR="002E1F66" w:rsidRPr="002E1F66" w:rsidRDefault="002E1F66" w:rsidP="002E1F66">
      <w:pPr>
        <w:pStyle w:val="NoteLevel1"/>
      </w:pPr>
      <w:r w:rsidRPr="002E1F66">
        <w:t>• 4. Talk about another two quotations that were not given</w:t>
      </w:r>
    </w:p>
    <w:p w:rsidR="002E1F66" w:rsidRPr="002E1F66" w:rsidRDefault="002E1F66" w:rsidP="002E1F66">
      <w:pPr>
        <w:pStyle w:val="NoteLevel1"/>
      </w:pPr>
      <w:r w:rsidRPr="002E1F66">
        <w:t xml:space="preserve">• 5. No conclusion </w:t>
      </w:r>
    </w:p>
    <w:p w:rsidR="002E1F66" w:rsidRPr="002E1F66" w:rsidRDefault="002E1F66" w:rsidP="002E1F66">
      <w:pPr>
        <w:pStyle w:val="NoteLevel1"/>
      </w:pPr>
    </w:p>
    <w:p w:rsidR="002E1F66" w:rsidRPr="002E1F66" w:rsidRDefault="002E1F66" w:rsidP="002E1F66">
      <w:pPr>
        <w:pStyle w:val="NoteLevel1"/>
      </w:pPr>
      <w:r w:rsidRPr="002E1F66">
        <w:t xml:space="preserve">**Take your point of view and argue for it </w:t>
      </w:r>
    </w:p>
    <w:p w:rsidR="002E1F66" w:rsidRDefault="002E1F66" w:rsidP="002E1F66">
      <w:pPr>
        <w:pStyle w:val="NoteLevel1"/>
      </w:pPr>
      <w:r w:rsidRPr="002E1F66">
        <w:t>** Force yourself to get complex</w:t>
      </w:r>
    </w:p>
    <w:p w:rsidR="002E1F66" w:rsidRDefault="002E1F66" w:rsidP="002E1F66">
      <w:pPr>
        <w:pStyle w:val="NoteLevel1"/>
      </w:pPr>
    </w:p>
    <w:p w:rsidR="002E1F66" w:rsidRDefault="002E1F66">
      <w:pPr>
        <w:pStyle w:val="NoteLevel1"/>
        <w:sectPr w:rsidR="002E1F66" w:rsidSect="002E1F66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E1F66" w:rsidRDefault="002E1F66">
      <w:pPr>
        <w:pStyle w:val="NoteLevel1"/>
      </w:pPr>
    </w:p>
    <w:p w:rsidR="002E1F66" w:rsidRDefault="002E1F66">
      <w:pPr>
        <w:pStyle w:val="NoteLevel1"/>
        <w:sectPr w:rsidR="002E1F66" w:rsidSect="002E1F66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F683A" w:rsidRDefault="002E1F66">
      <w:pPr>
        <w:pStyle w:val="NoteLevel1"/>
      </w:pPr>
    </w:p>
    <w:sectPr w:rsidR="005F683A" w:rsidSect="002E1F66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E1F66" w:rsidRDefault="002E1F66" w:rsidP="002E1F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1200 Exam Review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12-10-11 1:23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E1F66" w:rsidRDefault="002E1F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12-10-11 1:23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E1F66" w:rsidRDefault="002E1F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12-10-11 1:23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C31ED7F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49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2E1F66"/>
    <w:rsid w:val="002E1F66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1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2E1F66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2E1F66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E1F66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E1F66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E1F66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E1F66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E1F66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E1F66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E1F66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2E1F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F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695</Words>
  <Characters>3963</Characters>
  <Application>Microsoft Word 12.1.0</Application>
  <DocSecurity>0</DocSecurity>
  <Lines>33</Lines>
  <Paragraphs>7</Paragraphs>
  <ScaleCrop>false</ScaleCrop>
  <Company>Thornhill Secondary School</Company>
  <LinksUpToDate>false</LinksUpToDate>
  <CharactersWithSpaces>4866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Miranda Sager</cp:lastModifiedBy>
  <cp:revision>1</cp:revision>
  <dcterms:created xsi:type="dcterms:W3CDTF">2012-10-11T17:23:00Z</dcterms:created>
  <dcterms:modified xsi:type="dcterms:W3CDTF">2012-10-11T17:25:00Z</dcterms:modified>
</cp:coreProperties>
</file>