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245" w:rsidRDefault="0066265B">
      <w:pPr>
        <w:rPr>
          <w:rFonts w:ascii="Arial" w:eastAsia="+mn-ea" w:hAnsi="Arial" w:cs="+mn-cs"/>
          <w:b/>
          <w:bCs/>
          <w:color w:val="000099"/>
          <w:sz w:val="24"/>
          <w:szCs w:val="24"/>
          <w:lang w:val="en-US"/>
        </w:rPr>
      </w:pPr>
      <w:r w:rsidRPr="0066265B">
        <w:rPr>
          <w:rFonts w:ascii="Arial" w:eastAsia="+mn-ea" w:hAnsi="Arial" w:cs="+mn-cs"/>
          <w:b/>
          <w:bCs/>
          <w:color w:val="000099"/>
          <w:sz w:val="24"/>
          <w:szCs w:val="24"/>
          <w:lang w:val="en-US"/>
        </w:rPr>
        <w:t>Unit 1 Section D: Legislation, IRS and Corporate Culture</w:t>
      </w:r>
    </w:p>
    <w:p w:rsidR="0066265B" w:rsidRPr="0066265B" w:rsidRDefault="0066265B">
      <w:pPr>
        <w:rPr>
          <w:rFonts w:ascii="Arial" w:eastAsia="+mn-ea" w:hAnsi="Arial" w:cs="+mn-cs"/>
          <w:b/>
          <w:bCs/>
          <w:color w:val="000000" w:themeColor="text1"/>
          <w:sz w:val="24"/>
          <w:szCs w:val="24"/>
          <w:u w:val="single"/>
          <w:lang w:val="en-US"/>
        </w:rPr>
      </w:pPr>
      <w:r w:rsidRPr="0066265B">
        <w:rPr>
          <w:rFonts w:ascii="Arial" w:eastAsia="+mn-ea" w:hAnsi="Arial" w:cs="+mn-cs"/>
          <w:b/>
          <w:bCs/>
          <w:color w:val="000000" w:themeColor="text1"/>
          <w:sz w:val="24"/>
          <w:szCs w:val="24"/>
          <w:u w:val="single"/>
          <w:lang w:val="en-US"/>
        </w:rPr>
        <w:t>Impact of Political Systems</w:t>
      </w:r>
    </w:p>
    <w:p w:rsidR="0066265B" w:rsidRPr="0066265B" w:rsidRDefault="0066265B" w:rsidP="0066265B">
      <w:pPr>
        <w:rPr>
          <w:sz w:val="24"/>
          <w:szCs w:val="24"/>
        </w:rPr>
      </w:pPr>
      <w:r w:rsidRPr="0066265B">
        <w:rPr>
          <w:sz w:val="24"/>
          <w:szCs w:val="24"/>
          <w:lang w:val="en-US"/>
        </w:rPr>
        <w:t>Germany 1884 passes the 1</w:t>
      </w:r>
      <w:r w:rsidRPr="0066265B">
        <w:rPr>
          <w:sz w:val="24"/>
          <w:szCs w:val="24"/>
          <w:vertAlign w:val="superscript"/>
          <w:lang w:val="en-US"/>
        </w:rPr>
        <w:t>st</w:t>
      </w:r>
      <w:r w:rsidRPr="0066265B">
        <w:rPr>
          <w:sz w:val="24"/>
          <w:szCs w:val="24"/>
          <w:lang w:val="en-US"/>
        </w:rPr>
        <w:t xml:space="preserve"> compulsory Workers’ Compensation legislation. Austria</w:t>
      </w:r>
      <w:proofErr w:type="gramStart"/>
      <w:r w:rsidRPr="0066265B">
        <w:rPr>
          <w:sz w:val="24"/>
          <w:szCs w:val="24"/>
          <w:lang w:val="en-US"/>
        </w:rPr>
        <w:t>:1887</w:t>
      </w:r>
      <w:proofErr w:type="gramEnd"/>
      <w:r w:rsidRPr="0066265B">
        <w:rPr>
          <w:sz w:val="24"/>
          <w:szCs w:val="24"/>
          <w:lang w:val="en-US"/>
        </w:rPr>
        <w:t>, Norway: 1894</w:t>
      </w:r>
    </w:p>
    <w:p w:rsidR="0066265B" w:rsidRPr="0066265B" w:rsidRDefault="0066265B" w:rsidP="0066265B">
      <w:pPr>
        <w:rPr>
          <w:sz w:val="24"/>
          <w:szCs w:val="24"/>
        </w:rPr>
      </w:pPr>
      <w:r w:rsidRPr="0066265B">
        <w:rPr>
          <w:sz w:val="24"/>
          <w:szCs w:val="24"/>
          <w:lang w:val="en-US"/>
        </w:rPr>
        <w:t xml:space="preserve">USA 1962 Pres. Kennedy’s message to Congress 4 Rights of Consumers: safety, informed, choose, </w:t>
      </w:r>
      <w:proofErr w:type="gramStart"/>
      <w:r w:rsidRPr="0066265B">
        <w:rPr>
          <w:sz w:val="24"/>
          <w:szCs w:val="24"/>
          <w:lang w:val="en-US"/>
        </w:rPr>
        <w:t>be</w:t>
      </w:r>
      <w:proofErr w:type="gramEnd"/>
      <w:r w:rsidRPr="0066265B">
        <w:rPr>
          <w:sz w:val="24"/>
          <w:szCs w:val="24"/>
          <w:lang w:val="en-US"/>
        </w:rPr>
        <w:t xml:space="preserve"> heard</w:t>
      </w:r>
      <w:r>
        <w:rPr>
          <w:sz w:val="24"/>
          <w:szCs w:val="24"/>
          <w:lang w:val="en-US"/>
        </w:rPr>
        <w:t xml:space="preserve">. </w:t>
      </w:r>
      <w:r w:rsidRPr="0066265B">
        <w:rPr>
          <w:sz w:val="24"/>
          <w:szCs w:val="24"/>
          <w:lang w:val="en-US"/>
        </w:rPr>
        <w:t xml:space="preserve">Kennedy, 50 </w:t>
      </w:r>
      <w:proofErr w:type="spellStart"/>
      <w:r w:rsidRPr="0066265B">
        <w:rPr>
          <w:sz w:val="24"/>
          <w:szCs w:val="24"/>
          <w:lang w:val="en-US"/>
        </w:rPr>
        <w:t>yrs</w:t>
      </w:r>
      <w:proofErr w:type="spellEnd"/>
      <w:r w:rsidRPr="0066265B">
        <w:rPr>
          <w:sz w:val="24"/>
          <w:szCs w:val="24"/>
          <w:lang w:val="en-US"/>
        </w:rPr>
        <w:t xml:space="preserve"> ago, tried to put legislation in place similar to what we are still trying to put in place today </w:t>
      </w:r>
      <w:proofErr w:type="spellStart"/>
      <w:r w:rsidRPr="0066265B">
        <w:rPr>
          <w:sz w:val="24"/>
          <w:szCs w:val="24"/>
          <w:lang w:val="en-US"/>
        </w:rPr>
        <w:t>ie</w:t>
      </w:r>
      <w:proofErr w:type="spellEnd"/>
      <w:r w:rsidRPr="0066265B">
        <w:rPr>
          <w:sz w:val="24"/>
          <w:szCs w:val="24"/>
          <w:lang w:val="en-US"/>
        </w:rPr>
        <w:t>. Putting in laws to put warning on our asbestos that we sell to other countries.</w:t>
      </w:r>
    </w:p>
    <w:p w:rsidR="0066265B" w:rsidRPr="0066265B" w:rsidRDefault="0066265B" w:rsidP="0066265B">
      <w:pPr>
        <w:rPr>
          <w:sz w:val="24"/>
          <w:szCs w:val="24"/>
        </w:rPr>
      </w:pPr>
      <w:r w:rsidRPr="0066265B">
        <w:rPr>
          <w:sz w:val="24"/>
          <w:szCs w:val="24"/>
          <w:lang w:val="en-US"/>
        </w:rPr>
        <w:t>Europe – expect gov’t involvement, Economic decision making largely carried out by gov’t</w:t>
      </w:r>
    </w:p>
    <w:p w:rsidR="00CB1118" w:rsidRPr="0066265B" w:rsidRDefault="0066265B" w:rsidP="00CB1118">
      <w:pPr>
        <w:rPr>
          <w:sz w:val="24"/>
          <w:szCs w:val="24"/>
        </w:rPr>
      </w:pPr>
      <w:r w:rsidRPr="0066265B">
        <w:rPr>
          <w:sz w:val="24"/>
          <w:szCs w:val="24"/>
          <w:lang w:val="en-US"/>
        </w:rPr>
        <w:t xml:space="preserve">USA – </w:t>
      </w:r>
      <w:r w:rsidRPr="0066265B">
        <w:rPr>
          <w:sz w:val="24"/>
          <w:szCs w:val="24"/>
          <w:lang w:val="en-US"/>
        </w:rPr>
        <w:tab/>
        <w:t xml:space="preserve">expect </w:t>
      </w:r>
      <w:proofErr w:type="spellStart"/>
      <w:r w:rsidRPr="0066265B">
        <w:rPr>
          <w:sz w:val="24"/>
          <w:szCs w:val="24"/>
          <w:lang w:val="en-US"/>
        </w:rPr>
        <w:t>self determination</w:t>
      </w:r>
      <w:proofErr w:type="spellEnd"/>
      <w:r w:rsidRPr="0066265B">
        <w:rPr>
          <w:sz w:val="24"/>
          <w:szCs w:val="24"/>
          <w:lang w:val="en-US"/>
        </w:rPr>
        <w:t xml:space="preserve"> </w:t>
      </w:r>
      <w:r w:rsidRPr="00CB1118">
        <w:rPr>
          <w:sz w:val="24"/>
          <w:szCs w:val="24"/>
          <w:u w:val="single"/>
          <w:lang w:val="en-US"/>
        </w:rPr>
        <w:t>Reaganomics</w:t>
      </w:r>
      <w:r w:rsidRPr="0066265B">
        <w:rPr>
          <w:sz w:val="24"/>
          <w:szCs w:val="24"/>
          <w:lang w:val="en-US"/>
        </w:rPr>
        <w:t>: restrain growth of gov’t regulation, Gov’t is the problem</w:t>
      </w:r>
      <w:r w:rsidR="00CB1118">
        <w:rPr>
          <w:sz w:val="24"/>
          <w:szCs w:val="24"/>
          <w:lang w:val="en-US"/>
        </w:rPr>
        <w:t xml:space="preserve">. </w:t>
      </w:r>
      <w:r w:rsidR="00CB1118" w:rsidRPr="0066265B">
        <w:rPr>
          <w:sz w:val="24"/>
          <w:szCs w:val="24"/>
          <w:lang w:val="en-US"/>
        </w:rPr>
        <w:t>USA- tend to Deregulate laws, Reagan did this a lot and same with Bush… deregulate</w:t>
      </w:r>
      <w:r w:rsidR="00CB1118">
        <w:rPr>
          <w:sz w:val="24"/>
          <w:szCs w:val="24"/>
          <w:lang w:val="en-US"/>
        </w:rPr>
        <w:t>, leads to</w:t>
      </w:r>
      <w:r w:rsidR="00CB1118" w:rsidRPr="0066265B">
        <w:rPr>
          <w:sz w:val="24"/>
          <w:szCs w:val="24"/>
          <w:lang w:val="en-US"/>
        </w:rPr>
        <w:t xml:space="preserve"> putting the power back into the big businesses. USA expects self-determination and not regulation from the government.</w:t>
      </w:r>
    </w:p>
    <w:p w:rsidR="0066265B" w:rsidRDefault="0066265B" w:rsidP="0066265B">
      <w:pPr>
        <w:rPr>
          <w:sz w:val="24"/>
          <w:szCs w:val="24"/>
          <w:lang w:val="en-US"/>
        </w:rPr>
      </w:pPr>
      <w:r w:rsidRPr="0066265B">
        <w:rPr>
          <w:sz w:val="24"/>
          <w:szCs w:val="24"/>
          <w:lang w:val="en-US"/>
        </w:rPr>
        <w:t xml:space="preserve">Canada – accept gov’t involvement Regulation often seen as cure for problems </w:t>
      </w:r>
    </w:p>
    <w:p w:rsidR="0066265B" w:rsidRPr="0066265B" w:rsidRDefault="0066265B" w:rsidP="0066265B">
      <w:pPr>
        <w:rPr>
          <w:sz w:val="24"/>
          <w:szCs w:val="24"/>
        </w:rPr>
      </w:pPr>
      <w:r w:rsidRPr="0066265B">
        <w:rPr>
          <w:sz w:val="24"/>
          <w:szCs w:val="24"/>
          <w:lang w:val="en-US"/>
        </w:rPr>
        <w:t xml:space="preserve">Ronald </w:t>
      </w:r>
      <w:proofErr w:type="gramStart"/>
      <w:r w:rsidRPr="0066265B">
        <w:rPr>
          <w:sz w:val="24"/>
          <w:szCs w:val="24"/>
          <w:lang w:val="en-US"/>
        </w:rPr>
        <w:t>Reagan  “</w:t>
      </w:r>
      <w:proofErr w:type="gramEnd"/>
      <w:r w:rsidRPr="0066265B">
        <w:rPr>
          <w:sz w:val="24"/>
          <w:szCs w:val="24"/>
          <w:lang w:val="en-US"/>
        </w:rPr>
        <w:t>Gov’t is not the solution to our problems…Gov’t is the problem” 1981</w:t>
      </w:r>
    </w:p>
    <w:p w:rsidR="0066265B" w:rsidRPr="0066265B" w:rsidRDefault="0066265B" w:rsidP="0066265B">
      <w:pPr>
        <w:rPr>
          <w:sz w:val="24"/>
          <w:szCs w:val="24"/>
        </w:rPr>
      </w:pPr>
      <w:r w:rsidRPr="0066265B">
        <w:rPr>
          <w:sz w:val="24"/>
          <w:szCs w:val="24"/>
          <w:lang w:val="en-US"/>
        </w:rPr>
        <w:t xml:space="preserve">What will Obama’s legacy </w:t>
      </w:r>
      <w:proofErr w:type="gramStart"/>
      <w:r w:rsidRPr="0066265B">
        <w:rPr>
          <w:sz w:val="24"/>
          <w:szCs w:val="24"/>
          <w:lang w:val="en-US"/>
        </w:rPr>
        <w:t>be.</w:t>
      </w:r>
      <w:proofErr w:type="gramEnd"/>
      <w:r w:rsidRPr="0066265B">
        <w:rPr>
          <w:sz w:val="24"/>
          <w:szCs w:val="24"/>
          <w:lang w:val="en-US"/>
        </w:rPr>
        <w:t xml:space="preserve"> In the ILO clip we here Obama saying there is nothing more fundamental to Americans than a good paying job.</w:t>
      </w:r>
    </w:p>
    <w:p w:rsidR="0066265B" w:rsidRPr="00CB1118" w:rsidRDefault="00CB1118" w:rsidP="0066265B">
      <w:pPr>
        <w:rPr>
          <w:sz w:val="24"/>
          <w:szCs w:val="24"/>
          <w:u w:val="single"/>
        </w:rPr>
      </w:pPr>
      <w:r w:rsidRPr="00CB1118">
        <w:rPr>
          <w:sz w:val="24"/>
          <w:szCs w:val="24"/>
          <w:u w:val="single"/>
        </w:rPr>
        <w:t>Canadian Legislation</w:t>
      </w:r>
    </w:p>
    <w:p w:rsidR="007F58A2" w:rsidRPr="00CB1118" w:rsidRDefault="00684E6C" w:rsidP="00CB1118">
      <w:pPr>
        <w:pStyle w:val="NoSpacing"/>
        <w:rPr>
          <w:sz w:val="24"/>
          <w:szCs w:val="24"/>
        </w:rPr>
      </w:pPr>
      <w:r>
        <w:rPr>
          <w:sz w:val="24"/>
          <w:szCs w:val="24"/>
          <w:lang w:val="en-US"/>
        </w:rPr>
        <w:t>FEDERAL</w:t>
      </w:r>
      <w:r w:rsidR="00CB1118">
        <w:rPr>
          <w:sz w:val="24"/>
          <w:szCs w:val="24"/>
          <w:lang w:val="en-US"/>
        </w:rPr>
        <w:t xml:space="preserve"> –applies to ALL</w:t>
      </w:r>
      <w:r w:rsidR="007F58A2" w:rsidRPr="00CB1118">
        <w:rPr>
          <w:sz w:val="24"/>
          <w:szCs w:val="24"/>
          <w:lang w:val="en-US"/>
        </w:rPr>
        <w:t xml:space="preserve"> province</w:t>
      </w:r>
      <w:r w:rsidR="00CB1118">
        <w:rPr>
          <w:sz w:val="24"/>
          <w:szCs w:val="24"/>
          <w:lang w:val="en-US"/>
        </w:rPr>
        <w:t>s</w:t>
      </w:r>
    </w:p>
    <w:p w:rsidR="007F58A2" w:rsidRPr="00CB1118" w:rsidRDefault="00684E6C" w:rsidP="00CB1118">
      <w:pPr>
        <w:pStyle w:val="NoSpacing"/>
        <w:rPr>
          <w:sz w:val="24"/>
          <w:szCs w:val="24"/>
        </w:rPr>
      </w:pPr>
      <w:r>
        <w:rPr>
          <w:sz w:val="24"/>
          <w:szCs w:val="24"/>
          <w:lang w:val="en-US"/>
        </w:rPr>
        <w:t>-&gt;</w:t>
      </w:r>
      <w:r w:rsidR="007F58A2" w:rsidRPr="00CB1118">
        <w:rPr>
          <w:sz w:val="24"/>
          <w:szCs w:val="24"/>
          <w:lang w:val="en-US"/>
        </w:rPr>
        <w:t>Codes</w:t>
      </w:r>
      <w:r w:rsidR="00CB1118">
        <w:rPr>
          <w:sz w:val="24"/>
          <w:szCs w:val="24"/>
          <w:lang w:val="en-US"/>
        </w:rPr>
        <w:t>:</w:t>
      </w:r>
      <w:r>
        <w:rPr>
          <w:sz w:val="24"/>
          <w:szCs w:val="24"/>
        </w:rPr>
        <w:t xml:space="preserve"> -</w:t>
      </w:r>
      <w:r w:rsidR="007F58A2" w:rsidRPr="00CB1118">
        <w:rPr>
          <w:sz w:val="24"/>
          <w:szCs w:val="24"/>
          <w:lang w:val="en-US"/>
        </w:rPr>
        <w:t xml:space="preserve">Canada </w:t>
      </w:r>
      <w:proofErr w:type="spellStart"/>
      <w:r w:rsidR="007F58A2" w:rsidRPr="00CB1118">
        <w:rPr>
          <w:sz w:val="24"/>
          <w:szCs w:val="24"/>
          <w:lang w:val="en-US"/>
        </w:rPr>
        <w:t>Labour</w:t>
      </w:r>
      <w:proofErr w:type="spellEnd"/>
      <w:r w:rsidR="007F58A2" w:rsidRPr="00CB1118">
        <w:rPr>
          <w:sz w:val="24"/>
          <w:szCs w:val="24"/>
          <w:lang w:val="en-US"/>
        </w:rPr>
        <w:t xml:space="preserve"> Code</w:t>
      </w:r>
      <w:r w:rsidR="00CB1118">
        <w:rPr>
          <w:sz w:val="24"/>
          <w:szCs w:val="24"/>
        </w:rPr>
        <w:t xml:space="preserve"> </w:t>
      </w:r>
      <w:r w:rsidR="00CB1118">
        <w:rPr>
          <w:sz w:val="24"/>
          <w:szCs w:val="24"/>
          <w:lang w:val="en-US"/>
        </w:rPr>
        <w:t>-</w:t>
      </w:r>
      <w:r w:rsidR="007F58A2" w:rsidRPr="00CB1118">
        <w:rPr>
          <w:sz w:val="24"/>
          <w:szCs w:val="24"/>
          <w:lang w:val="en-US"/>
        </w:rPr>
        <w:t>Rights &amp; Duties of Federal Employees</w:t>
      </w:r>
      <w:r>
        <w:rPr>
          <w:sz w:val="24"/>
          <w:szCs w:val="24"/>
        </w:rPr>
        <w:t xml:space="preserve">, </w:t>
      </w:r>
      <w:r w:rsidR="00CB1118">
        <w:rPr>
          <w:sz w:val="24"/>
          <w:szCs w:val="24"/>
        </w:rPr>
        <w:t>-</w:t>
      </w:r>
      <w:r w:rsidR="007F58A2" w:rsidRPr="00CB1118">
        <w:rPr>
          <w:sz w:val="24"/>
          <w:szCs w:val="24"/>
          <w:lang w:val="en-US"/>
        </w:rPr>
        <w:t>Criminal Code</w:t>
      </w:r>
    </w:p>
    <w:p w:rsidR="007F58A2" w:rsidRPr="00684E6C" w:rsidRDefault="00684E6C" w:rsidP="00684E6C">
      <w:pPr>
        <w:pStyle w:val="NoSpacing"/>
        <w:spacing w:before="240"/>
      </w:pPr>
      <w:r>
        <w:rPr>
          <w:sz w:val="24"/>
          <w:szCs w:val="24"/>
          <w:lang w:val="en-US"/>
        </w:rPr>
        <w:t>-&gt;</w:t>
      </w:r>
      <w:r w:rsidR="007F58A2" w:rsidRPr="00CB1118">
        <w:rPr>
          <w:sz w:val="24"/>
          <w:szCs w:val="24"/>
          <w:lang w:val="en-US"/>
        </w:rPr>
        <w:t>Statutes</w:t>
      </w:r>
      <w:r>
        <w:rPr>
          <w:sz w:val="24"/>
          <w:szCs w:val="24"/>
          <w:lang w:val="en-US"/>
        </w:rPr>
        <w:t xml:space="preserve"> (</w:t>
      </w:r>
      <w:r w:rsidRPr="00684E6C">
        <w:rPr>
          <w:sz w:val="24"/>
          <w:szCs w:val="24"/>
        </w:rPr>
        <w:t>written laws passed by the Federal or Provincial Parliaments</w:t>
      </w:r>
      <w:r>
        <w:t>)</w:t>
      </w:r>
      <w:r w:rsidR="007F58A2" w:rsidRPr="00CB1118">
        <w:rPr>
          <w:sz w:val="24"/>
          <w:szCs w:val="24"/>
          <w:lang w:val="en-US"/>
        </w:rPr>
        <w:t xml:space="preserve"> (Acts)</w:t>
      </w:r>
      <w:r w:rsidR="00CB1118">
        <w:rPr>
          <w:sz w:val="24"/>
          <w:szCs w:val="24"/>
          <w:lang w:val="en-US"/>
        </w:rPr>
        <w:t>:</w:t>
      </w:r>
      <w:r w:rsidR="00CB1118">
        <w:rPr>
          <w:sz w:val="24"/>
          <w:szCs w:val="24"/>
        </w:rPr>
        <w:t xml:space="preserve"> </w:t>
      </w:r>
      <w:r w:rsidR="007F58A2" w:rsidRPr="00CB1118">
        <w:rPr>
          <w:sz w:val="24"/>
          <w:szCs w:val="24"/>
          <w:lang w:val="en-US"/>
        </w:rPr>
        <w:t>Transportation of Dangerous Goods Act</w:t>
      </w:r>
    </w:p>
    <w:p w:rsidR="007F58A2" w:rsidRDefault="00684E6C" w:rsidP="00CB1118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-&gt;</w:t>
      </w:r>
      <w:r w:rsidR="007F58A2" w:rsidRPr="00CB1118">
        <w:rPr>
          <w:sz w:val="24"/>
          <w:szCs w:val="24"/>
          <w:lang w:val="en-US"/>
        </w:rPr>
        <w:t>Regulations</w:t>
      </w:r>
    </w:p>
    <w:p w:rsidR="00684E6C" w:rsidRPr="00CB1118" w:rsidRDefault="00684E6C" w:rsidP="00CB1118">
      <w:pPr>
        <w:pStyle w:val="NoSpacing"/>
        <w:rPr>
          <w:sz w:val="24"/>
          <w:szCs w:val="24"/>
        </w:rPr>
      </w:pPr>
    </w:p>
    <w:p w:rsidR="007F58A2" w:rsidRPr="00CB1118" w:rsidRDefault="00684E6C" w:rsidP="00CB1118">
      <w:pPr>
        <w:pStyle w:val="NoSpacing"/>
        <w:rPr>
          <w:sz w:val="24"/>
          <w:szCs w:val="24"/>
        </w:rPr>
      </w:pPr>
      <w:r>
        <w:rPr>
          <w:sz w:val="24"/>
          <w:szCs w:val="24"/>
          <w:lang w:val="en-US"/>
        </w:rPr>
        <w:t>PROVINCIAL</w:t>
      </w:r>
    </w:p>
    <w:p w:rsidR="007F58A2" w:rsidRPr="00CB1118" w:rsidRDefault="00684E6C" w:rsidP="00CB1118">
      <w:pPr>
        <w:pStyle w:val="NoSpacing"/>
        <w:rPr>
          <w:sz w:val="24"/>
          <w:szCs w:val="24"/>
        </w:rPr>
      </w:pPr>
      <w:r>
        <w:rPr>
          <w:sz w:val="24"/>
          <w:szCs w:val="24"/>
          <w:lang w:val="en-US"/>
        </w:rPr>
        <w:t>-&gt;</w:t>
      </w:r>
      <w:r w:rsidR="007F58A2" w:rsidRPr="00CB1118">
        <w:rPr>
          <w:sz w:val="24"/>
          <w:szCs w:val="24"/>
          <w:lang w:val="en-US"/>
        </w:rPr>
        <w:t>Statutes (Acts) (GENERAL)</w:t>
      </w:r>
      <w:r>
        <w:rPr>
          <w:sz w:val="24"/>
          <w:szCs w:val="24"/>
          <w:lang w:val="en-US"/>
        </w:rPr>
        <w:t>:</w:t>
      </w:r>
      <w:r>
        <w:rPr>
          <w:sz w:val="24"/>
          <w:szCs w:val="24"/>
        </w:rPr>
        <w:t xml:space="preserve"> </w:t>
      </w:r>
      <w:r w:rsidR="007F58A2" w:rsidRPr="00CB1118">
        <w:rPr>
          <w:sz w:val="24"/>
          <w:szCs w:val="24"/>
          <w:lang w:val="en-US"/>
        </w:rPr>
        <w:t>Occupational Health and Safety Act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 xml:space="preserve">Workplace Safety &amp; Insurance </w:t>
      </w:r>
      <w:r w:rsidR="007F58A2" w:rsidRPr="00CB1118">
        <w:rPr>
          <w:sz w:val="24"/>
          <w:szCs w:val="24"/>
          <w:lang w:val="en-US"/>
        </w:rPr>
        <w:t>Act</w:t>
      </w:r>
    </w:p>
    <w:p w:rsidR="007F58A2" w:rsidRPr="00CB1118" w:rsidRDefault="00684E6C" w:rsidP="00CB1118">
      <w:pPr>
        <w:pStyle w:val="NoSpacing"/>
        <w:rPr>
          <w:sz w:val="24"/>
          <w:szCs w:val="24"/>
        </w:rPr>
      </w:pPr>
      <w:r>
        <w:rPr>
          <w:sz w:val="24"/>
          <w:szCs w:val="24"/>
          <w:lang w:val="en-US"/>
        </w:rPr>
        <w:t>-&gt;</w:t>
      </w:r>
      <w:r w:rsidR="007F58A2" w:rsidRPr="00CB1118">
        <w:rPr>
          <w:sz w:val="24"/>
          <w:szCs w:val="24"/>
          <w:lang w:val="en-US"/>
        </w:rPr>
        <w:t>Regulations (SPECIFIC)</w:t>
      </w:r>
      <w:r>
        <w:rPr>
          <w:sz w:val="24"/>
          <w:szCs w:val="24"/>
        </w:rPr>
        <w:t xml:space="preserve">: In </w:t>
      </w:r>
      <w:r w:rsidR="007F58A2" w:rsidRPr="00CB1118">
        <w:rPr>
          <w:sz w:val="24"/>
          <w:szCs w:val="24"/>
          <w:lang w:val="en-US"/>
        </w:rPr>
        <w:t>Industrial Establishments</w:t>
      </w:r>
    </w:p>
    <w:p w:rsidR="007F58A2" w:rsidRDefault="00684E6C" w:rsidP="00CB1118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-&gt;</w:t>
      </w:r>
      <w:r w:rsidR="007F58A2" w:rsidRPr="00CB1118">
        <w:rPr>
          <w:sz w:val="24"/>
          <w:szCs w:val="24"/>
          <w:lang w:val="en-US"/>
        </w:rPr>
        <w:t>Codes</w:t>
      </w:r>
      <w:r>
        <w:rPr>
          <w:sz w:val="24"/>
          <w:szCs w:val="24"/>
        </w:rPr>
        <w:t xml:space="preserve">: </w:t>
      </w:r>
      <w:r w:rsidR="007F58A2" w:rsidRPr="00CB1118">
        <w:rPr>
          <w:sz w:val="24"/>
          <w:szCs w:val="24"/>
          <w:lang w:val="en-US"/>
        </w:rPr>
        <w:t>Building Code, Fire Code</w:t>
      </w:r>
    </w:p>
    <w:p w:rsidR="00684E6C" w:rsidRPr="00CB1118" w:rsidRDefault="00684E6C" w:rsidP="00CB1118">
      <w:pPr>
        <w:pStyle w:val="NoSpacing"/>
        <w:rPr>
          <w:sz w:val="24"/>
          <w:szCs w:val="24"/>
        </w:rPr>
      </w:pPr>
    </w:p>
    <w:p w:rsidR="007F58A2" w:rsidRPr="00CB1118" w:rsidRDefault="00684E6C" w:rsidP="00CB1118">
      <w:pPr>
        <w:pStyle w:val="NoSpacing"/>
        <w:rPr>
          <w:sz w:val="24"/>
          <w:szCs w:val="24"/>
        </w:rPr>
      </w:pPr>
      <w:r>
        <w:rPr>
          <w:sz w:val="24"/>
          <w:szCs w:val="24"/>
          <w:lang w:val="en-US"/>
        </w:rPr>
        <w:t>MUNICIPAL</w:t>
      </w:r>
      <w:r w:rsidR="007F58A2" w:rsidRPr="00CB1118">
        <w:rPr>
          <w:sz w:val="24"/>
          <w:szCs w:val="24"/>
          <w:lang w:val="en-US"/>
        </w:rPr>
        <w:t xml:space="preserve"> –City level</w:t>
      </w:r>
    </w:p>
    <w:p w:rsidR="007F58A2" w:rsidRPr="00684E6C" w:rsidRDefault="00684E6C" w:rsidP="00CB1118">
      <w:pPr>
        <w:pStyle w:val="NoSpacing"/>
        <w:rPr>
          <w:sz w:val="24"/>
          <w:szCs w:val="24"/>
        </w:rPr>
      </w:pPr>
      <w:r>
        <w:rPr>
          <w:sz w:val="24"/>
          <w:szCs w:val="24"/>
          <w:lang w:val="en-US"/>
        </w:rPr>
        <w:t>-&gt;</w:t>
      </w:r>
      <w:r w:rsidR="007F58A2" w:rsidRPr="00684E6C">
        <w:rPr>
          <w:sz w:val="24"/>
          <w:szCs w:val="24"/>
          <w:lang w:val="en-US"/>
        </w:rPr>
        <w:t>Bi-laws</w:t>
      </w:r>
    </w:p>
    <w:p w:rsidR="007F58A2" w:rsidRPr="00684E6C" w:rsidRDefault="00684E6C" w:rsidP="00CB1118">
      <w:pPr>
        <w:pStyle w:val="NoSpacing"/>
        <w:rPr>
          <w:sz w:val="24"/>
          <w:szCs w:val="24"/>
          <w:lang w:val="en-US"/>
        </w:rPr>
      </w:pPr>
      <w:r w:rsidRPr="00684E6C">
        <w:rPr>
          <w:sz w:val="24"/>
          <w:szCs w:val="24"/>
          <w:lang w:val="en-US"/>
        </w:rPr>
        <w:t>-&gt;</w:t>
      </w:r>
      <w:r w:rsidR="007F58A2" w:rsidRPr="00684E6C">
        <w:rPr>
          <w:sz w:val="24"/>
          <w:szCs w:val="24"/>
          <w:lang w:val="en-US"/>
        </w:rPr>
        <w:t xml:space="preserve">Codes </w:t>
      </w:r>
    </w:p>
    <w:p w:rsidR="00684E6C" w:rsidRDefault="00684E6C" w:rsidP="00CB1118">
      <w:pPr>
        <w:pStyle w:val="NoSpacing"/>
        <w:rPr>
          <w:lang w:val="en-US"/>
        </w:rPr>
      </w:pPr>
    </w:p>
    <w:p w:rsidR="00684E6C" w:rsidRDefault="00E1504C" w:rsidP="00CB1118">
      <w:pPr>
        <w:pStyle w:val="NoSpacing"/>
        <w:rPr>
          <w:sz w:val="24"/>
          <w:szCs w:val="24"/>
          <w:u w:val="single"/>
        </w:rPr>
      </w:pPr>
      <w:r w:rsidRPr="00E1504C">
        <w:rPr>
          <w:sz w:val="24"/>
          <w:szCs w:val="24"/>
          <w:u w:val="single"/>
        </w:rPr>
        <w:lastRenderedPageBreak/>
        <w:t>Non Regulatory Guidance</w:t>
      </w:r>
    </w:p>
    <w:p w:rsidR="00E1504C" w:rsidRDefault="00E1504C" w:rsidP="00CB1118">
      <w:pPr>
        <w:pStyle w:val="NoSpacing"/>
        <w:rPr>
          <w:sz w:val="24"/>
          <w:szCs w:val="24"/>
          <w:u w:val="single"/>
        </w:rPr>
      </w:pPr>
    </w:p>
    <w:p w:rsidR="00E1504C" w:rsidRDefault="00E1504C" w:rsidP="00E1504C">
      <w:pPr>
        <w:pStyle w:val="Style1"/>
      </w:pPr>
      <w:r>
        <w:t xml:space="preserve">Standards developed by: </w:t>
      </w:r>
    </w:p>
    <w:p w:rsidR="00E1504C" w:rsidRPr="00E1504C" w:rsidRDefault="00E1504C" w:rsidP="00E1504C">
      <w:pPr>
        <w:pStyle w:val="Style1"/>
      </w:pPr>
      <w:r>
        <w:t>-</w:t>
      </w:r>
      <w:r w:rsidR="007F58A2" w:rsidRPr="00E1504C">
        <w:t>Canadian Standards Association (CSA)</w:t>
      </w:r>
      <w:r>
        <w:t>, -</w:t>
      </w:r>
      <w:r w:rsidRPr="00E1504C">
        <w:rPr>
          <w:rFonts w:ascii="Arial" w:eastAsiaTheme="minorEastAsia" w:hAnsi="Arial"/>
          <w:color w:val="000000" w:themeColor="text1"/>
          <w:kern w:val="24"/>
          <w:szCs w:val="24"/>
          <w:lang w:eastAsia="en-CA"/>
        </w:rPr>
        <w:t xml:space="preserve"> </w:t>
      </w:r>
      <w:r w:rsidRPr="00E1504C">
        <w:t>CSA triangle on safety boots is a standard not a regulation a</w:t>
      </w:r>
      <w:r w:rsidR="00BC6EB8">
        <w:t>nd</w:t>
      </w:r>
      <w:r w:rsidRPr="00E1504C">
        <w:t xml:space="preserve"> not a law (it just helps u comply with the legislation) and it means u can drop 50 </w:t>
      </w:r>
      <w:proofErr w:type="spellStart"/>
      <w:r w:rsidRPr="00E1504C">
        <w:t>lb</w:t>
      </w:r>
      <w:proofErr w:type="spellEnd"/>
      <w:r w:rsidRPr="00E1504C">
        <w:t xml:space="preserve"> weight and u </w:t>
      </w:r>
      <w:proofErr w:type="spellStart"/>
      <w:r w:rsidRPr="00E1504C">
        <w:t>wont</w:t>
      </w:r>
      <w:proofErr w:type="spellEnd"/>
      <w:r w:rsidRPr="00E1504C">
        <w:t xml:space="preserve"> get hurt</w:t>
      </w:r>
    </w:p>
    <w:p w:rsidR="007F58A2" w:rsidRDefault="00E1504C" w:rsidP="00E1504C">
      <w:pPr>
        <w:pStyle w:val="Style1"/>
      </w:pPr>
      <w:r>
        <w:t>-</w:t>
      </w:r>
      <w:r w:rsidR="007F58A2" w:rsidRPr="00E1504C">
        <w:t>American Conference of Governmental Hygienists (ACGIH, USA)</w:t>
      </w:r>
      <w:r>
        <w:t>, -</w:t>
      </w:r>
      <w:r w:rsidR="007F58A2" w:rsidRPr="00E1504C">
        <w:t>Chemical Safety Board (CSB, USA)</w:t>
      </w:r>
    </w:p>
    <w:p w:rsidR="00E1504C" w:rsidRPr="00E1504C" w:rsidRDefault="00E1504C" w:rsidP="00E1504C">
      <w:pPr>
        <w:pStyle w:val="Style1"/>
      </w:pPr>
    </w:p>
    <w:p w:rsidR="007F58A2" w:rsidRDefault="007F58A2" w:rsidP="00E1504C">
      <w:pPr>
        <w:pStyle w:val="Style1"/>
      </w:pPr>
      <w:r w:rsidRPr="00E1504C">
        <w:t>Industry Standards</w:t>
      </w:r>
      <w:r w:rsidR="00E1504C">
        <w:t>: -</w:t>
      </w:r>
      <w:r w:rsidRPr="00E1504C">
        <w:t>Developed by associations of employers</w:t>
      </w:r>
    </w:p>
    <w:p w:rsidR="00E1504C" w:rsidRPr="00E1504C" w:rsidRDefault="00E1504C" w:rsidP="00E1504C">
      <w:pPr>
        <w:pStyle w:val="Style1"/>
      </w:pPr>
    </w:p>
    <w:p w:rsidR="007F58A2" w:rsidRDefault="007F58A2" w:rsidP="00E1504C">
      <w:pPr>
        <w:pStyle w:val="Style1"/>
      </w:pPr>
      <w:r w:rsidRPr="00E1504C">
        <w:t>Company Codes of Practice</w:t>
      </w:r>
      <w:r w:rsidR="00E1504C">
        <w:t>: -</w:t>
      </w:r>
      <w:r w:rsidRPr="00E1504C">
        <w:t>Developed by individual companies of groups of companies</w:t>
      </w:r>
    </w:p>
    <w:p w:rsidR="00E1504C" w:rsidRDefault="00E1504C" w:rsidP="00E1504C">
      <w:pPr>
        <w:pStyle w:val="Style1"/>
      </w:pPr>
    </w:p>
    <w:p w:rsidR="00E1504C" w:rsidRPr="00E1504C" w:rsidRDefault="00BC6EB8" w:rsidP="00E1504C">
      <w:pPr>
        <w:pStyle w:val="Style1"/>
        <w:rPr>
          <w:u w:val="single"/>
        </w:rPr>
      </w:pPr>
      <w:r>
        <w:rPr>
          <w:u w:val="single"/>
        </w:rPr>
        <w:t>FEDERAL CRIMINAL CODE</w:t>
      </w:r>
    </w:p>
    <w:p w:rsidR="00E1504C" w:rsidRPr="00E1504C" w:rsidRDefault="00E1504C" w:rsidP="00E1504C">
      <w:pPr>
        <w:pStyle w:val="Style1"/>
      </w:pPr>
    </w:p>
    <w:p w:rsidR="007F58A2" w:rsidRPr="00FA6A58" w:rsidRDefault="00FA6A58" w:rsidP="00E1504C">
      <w:pPr>
        <w:pStyle w:val="NoSpacing"/>
        <w:rPr>
          <w:sz w:val="24"/>
          <w:szCs w:val="24"/>
        </w:rPr>
      </w:pPr>
      <w:r w:rsidRPr="00BC6EB8">
        <w:rPr>
          <w:b/>
          <w:sz w:val="24"/>
          <w:szCs w:val="24"/>
        </w:rPr>
        <w:t xml:space="preserve">*The </w:t>
      </w:r>
      <w:proofErr w:type="spellStart"/>
      <w:r w:rsidRPr="00BC6EB8">
        <w:rPr>
          <w:b/>
          <w:sz w:val="24"/>
          <w:szCs w:val="24"/>
        </w:rPr>
        <w:t>Westray</w:t>
      </w:r>
      <w:proofErr w:type="spellEnd"/>
      <w:r w:rsidRPr="00BC6EB8">
        <w:rPr>
          <w:b/>
          <w:sz w:val="24"/>
          <w:szCs w:val="24"/>
        </w:rPr>
        <w:t xml:space="preserve"> Mine Disaster</w:t>
      </w:r>
      <w:r>
        <w:rPr>
          <w:sz w:val="24"/>
          <w:szCs w:val="24"/>
        </w:rPr>
        <w:t xml:space="preserve"> (the</w:t>
      </w:r>
      <w:r w:rsidR="00BC6EB8">
        <w:rPr>
          <w:sz w:val="24"/>
          <w:szCs w:val="24"/>
        </w:rPr>
        <w:t>y</w:t>
      </w:r>
      <w:r>
        <w:rPr>
          <w:sz w:val="24"/>
          <w:szCs w:val="24"/>
        </w:rPr>
        <w:t xml:space="preserve"> blocked methane detectors </w:t>
      </w:r>
      <w:proofErr w:type="spellStart"/>
      <w:proofErr w:type="gramStart"/>
      <w:r>
        <w:rPr>
          <w:sz w:val="24"/>
          <w:szCs w:val="24"/>
        </w:rPr>
        <w:t>bc</w:t>
      </w:r>
      <w:proofErr w:type="spellEnd"/>
      <w:proofErr w:type="gramEnd"/>
      <w:r>
        <w:rPr>
          <w:sz w:val="24"/>
          <w:szCs w:val="24"/>
        </w:rPr>
        <w:t xml:space="preserve"> was annoying n kept </w:t>
      </w:r>
      <w:proofErr w:type="spellStart"/>
      <w:r>
        <w:rPr>
          <w:sz w:val="24"/>
          <w:szCs w:val="24"/>
        </w:rPr>
        <w:t>goin</w:t>
      </w:r>
      <w:proofErr w:type="spellEnd"/>
      <w:r>
        <w:rPr>
          <w:sz w:val="24"/>
          <w:szCs w:val="24"/>
        </w:rPr>
        <w:t xml:space="preserve"> off)</w:t>
      </w:r>
    </w:p>
    <w:p w:rsidR="007F58A2" w:rsidRPr="00FA6A58" w:rsidRDefault="00FA6A58" w:rsidP="00E150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</w:t>
      </w:r>
      <w:r w:rsidR="007F58A2" w:rsidRPr="00FA6A58">
        <w:rPr>
          <w:sz w:val="24"/>
          <w:szCs w:val="24"/>
        </w:rPr>
        <w:t>All 26 miners die in explosion</w:t>
      </w:r>
    </w:p>
    <w:p w:rsidR="007F58A2" w:rsidRPr="00FA6A58" w:rsidRDefault="00FA6A58" w:rsidP="00E150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</w:t>
      </w:r>
      <w:r w:rsidR="007F58A2" w:rsidRPr="00FA6A58">
        <w:rPr>
          <w:sz w:val="24"/>
          <w:szCs w:val="24"/>
        </w:rPr>
        <w:t>52 Provincial OHS charges laid then withdrawn</w:t>
      </w:r>
    </w:p>
    <w:p w:rsidR="007F58A2" w:rsidRPr="00FA6A58" w:rsidRDefault="007F58A2" w:rsidP="00E1504C">
      <w:pPr>
        <w:pStyle w:val="NoSpacing"/>
        <w:rPr>
          <w:sz w:val="24"/>
          <w:szCs w:val="24"/>
        </w:rPr>
      </w:pPr>
      <w:r w:rsidRPr="00FA6A58">
        <w:rPr>
          <w:sz w:val="24"/>
          <w:szCs w:val="24"/>
        </w:rPr>
        <w:t>Criminal charges laid but stayed</w:t>
      </w:r>
      <w:r w:rsidR="00FA6A58">
        <w:rPr>
          <w:sz w:val="24"/>
          <w:szCs w:val="24"/>
        </w:rPr>
        <w:t xml:space="preserve"> -</w:t>
      </w:r>
      <w:r w:rsidRPr="00FA6A58">
        <w:rPr>
          <w:sz w:val="24"/>
          <w:szCs w:val="24"/>
        </w:rPr>
        <w:t>Lack of disclosure (CEO)</w:t>
      </w:r>
    </w:p>
    <w:p w:rsidR="007F58A2" w:rsidRPr="00FA6A58" w:rsidRDefault="007F58A2" w:rsidP="00E1504C">
      <w:pPr>
        <w:pStyle w:val="NoSpacing"/>
        <w:rPr>
          <w:sz w:val="24"/>
          <w:szCs w:val="24"/>
        </w:rPr>
      </w:pPr>
      <w:r w:rsidRPr="00FA6A58">
        <w:rPr>
          <w:sz w:val="24"/>
          <w:szCs w:val="24"/>
        </w:rPr>
        <w:t>Public Inquiry ordered, halted, then re-instated</w:t>
      </w:r>
    </w:p>
    <w:p w:rsidR="007F58A2" w:rsidRPr="00FA6A58" w:rsidRDefault="007F58A2" w:rsidP="00E1504C">
      <w:pPr>
        <w:pStyle w:val="NoSpacing"/>
        <w:rPr>
          <w:sz w:val="24"/>
          <w:szCs w:val="24"/>
        </w:rPr>
      </w:pPr>
      <w:r w:rsidRPr="00FA6A58">
        <w:rPr>
          <w:sz w:val="24"/>
          <w:szCs w:val="24"/>
        </w:rPr>
        <w:t>74 recommendations</w:t>
      </w:r>
    </w:p>
    <w:p w:rsidR="007F58A2" w:rsidRPr="00FA6A58" w:rsidRDefault="00FA6A58" w:rsidP="00E1504C">
      <w:pPr>
        <w:pStyle w:val="Style1"/>
        <w:rPr>
          <w:szCs w:val="24"/>
        </w:rPr>
      </w:pPr>
      <w:r>
        <w:rPr>
          <w:szCs w:val="24"/>
        </w:rPr>
        <w:t>-</w:t>
      </w:r>
      <w:proofErr w:type="gramStart"/>
      <w:r w:rsidR="007F58A2" w:rsidRPr="00FA6A58">
        <w:rPr>
          <w:szCs w:val="24"/>
        </w:rPr>
        <w:t xml:space="preserve">#73 </w:t>
      </w:r>
      <w:r w:rsidR="007F58A2" w:rsidRPr="00BC6EB8">
        <w:rPr>
          <w:b/>
          <w:szCs w:val="24"/>
        </w:rPr>
        <w:t>legislation to ensure corporate executives and directors</w:t>
      </w:r>
      <w:proofErr w:type="gramEnd"/>
      <w:r w:rsidR="007F58A2" w:rsidRPr="00BC6EB8">
        <w:rPr>
          <w:b/>
          <w:szCs w:val="24"/>
        </w:rPr>
        <w:t xml:space="preserve"> are held properly accountable for workplace safety</w:t>
      </w:r>
    </w:p>
    <w:p w:rsidR="007F58A2" w:rsidRDefault="007F58A2" w:rsidP="00E1504C">
      <w:pPr>
        <w:pStyle w:val="NoSpacing"/>
        <w:rPr>
          <w:sz w:val="24"/>
          <w:szCs w:val="24"/>
        </w:rPr>
      </w:pPr>
      <w:r w:rsidRPr="00FA6A58">
        <w:rPr>
          <w:sz w:val="24"/>
          <w:szCs w:val="24"/>
        </w:rPr>
        <w:t>Bil</w:t>
      </w:r>
      <w:r w:rsidR="00BC6EB8">
        <w:rPr>
          <w:sz w:val="24"/>
          <w:szCs w:val="24"/>
        </w:rPr>
        <w:t>l C-45</w:t>
      </w:r>
      <w:r w:rsidRPr="00FA6A58">
        <w:rPr>
          <w:sz w:val="24"/>
          <w:szCs w:val="24"/>
        </w:rPr>
        <w:t xml:space="preserve"> (this law came intact 12 </w:t>
      </w:r>
      <w:proofErr w:type="spellStart"/>
      <w:r w:rsidRPr="00FA6A58">
        <w:rPr>
          <w:sz w:val="24"/>
          <w:szCs w:val="24"/>
        </w:rPr>
        <w:t>yrs</w:t>
      </w:r>
      <w:proofErr w:type="spellEnd"/>
      <w:r w:rsidRPr="00FA6A58">
        <w:rPr>
          <w:sz w:val="24"/>
          <w:szCs w:val="24"/>
        </w:rPr>
        <w:t xml:space="preserve"> after the fact!)</w:t>
      </w:r>
    </w:p>
    <w:p w:rsidR="00FA6A58" w:rsidRDefault="00FA6A58" w:rsidP="00E1504C">
      <w:pPr>
        <w:pStyle w:val="NoSpacing"/>
        <w:rPr>
          <w:sz w:val="24"/>
          <w:szCs w:val="24"/>
        </w:rPr>
      </w:pPr>
    </w:p>
    <w:p w:rsidR="00FA6A58" w:rsidRPr="00BC6EB8" w:rsidRDefault="00FA6A58" w:rsidP="00E1504C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>-&gt;</w:t>
      </w:r>
      <w:r w:rsidRPr="00BC6EB8">
        <w:rPr>
          <w:b/>
          <w:sz w:val="24"/>
          <w:szCs w:val="24"/>
        </w:rPr>
        <w:t>Enforced by: --Police Services*</w:t>
      </w:r>
    </w:p>
    <w:p w:rsidR="00FA6A58" w:rsidRDefault="00FA6A58" w:rsidP="00E150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S.217.1, says anyone directing/has authority over another to perform a task is under legal duty to prevent bodily harm to that person from that task</w:t>
      </w:r>
    </w:p>
    <w:p w:rsidR="00FA6A58" w:rsidRDefault="00FA6A58" w:rsidP="00E150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--Protection of workers, students, public</w:t>
      </w:r>
    </w:p>
    <w:p w:rsidR="00FA6A58" w:rsidRDefault="00FA6A58" w:rsidP="00E150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--Reasonable steps to prevent bodily harm</w:t>
      </w:r>
    </w:p>
    <w:p w:rsidR="00FA6A58" w:rsidRDefault="00FA6A58" w:rsidP="00E1504C">
      <w:pPr>
        <w:pStyle w:val="NoSpacing"/>
        <w:rPr>
          <w:sz w:val="24"/>
          <w:szCs w:val="24"/>
        </w:rPr>
      </w:pPr>
    </w:p>
    <w:p w:rsidR="00FA6A58" w:rsidRDefault="00FA6A58" w:rsidP="00E1504C">
      <w:pPr>
        <w:pStyle w:val="NoSpacing"/>
        <w:rPr>
          <w:sz w:val="24"/>
          <w:szCs w:val="24"/>
          <w:u w:val="single"/>
        </w:rPr>
      </w:pPr>
      <w:r w:rsidRPr="00FA6A58">
        <w:rPr>
          <w:sz w:val="24"/>
          <w:szCs w:val="24"/>
          <w:u w:val="single"/>
        </w:rPr>
        <w:t>Implications</w:t>
      </w:r>
    </w:p>
    <w:p w:rsidR="007F58A2" w:rsidRPr="00FA6A58" w:rsidRDefault="007F58A2" w:rsidP="00FA6A58">
      <w:pPr>
        <w:pStyle w:val="Style1"/>
      </w:pPr>
      <w:r w:rsidRPr="00FA6A58">
        <w:rPr>
          <w:lang w:val="en-US"/>
        </w:rPr>
        <w:t>H</w:t>
      </w:r>
      <w:r w:rsidR="00FA6A58">
        <w:rPr>
          <w:lang w:val="en-US"/>
        </w:rPr>
        <w:t xml:space="preserve">igher individual/organizational </w:t>
      </w:r>
      <w:r w:rsidRPr="00FA6A58">
        <w:rPr>
          <w:lang w:val="en-US"/>
        </w:rPr>
        <w:t>OHS legal risk</w:t>
      </w:r>
    </w:p>
    <w:p w:rsidR="007F58A2" w:rsidRPr="00FA6A58" w:rsidRDefault="007F58A2" w:rsidP="00FA6A58">
      <w:pPr>
        <w:pStyle w:val="Style1"/>
      </w:pPr>
      <w:r w:rsidRPr="00FA6A58">
        <w:rPr>
          <w:lang w:val="en-US"/>
        </w:rPr>
        <w:t>No insurance for OHS criminal negligence</w:t>
      </w:r>
    </w:p>
    <w:p w:rsidR="007F58A2" w:rsidRPr="00FA6A58" w:rsidRDefault="007F58A2" w:rsidP="00FA6A58">
      <w:pPr>
        <w:pStyle w:val="Style1"/>
      </w:pPr>
      <w:r w:rsidRPr="00FA6A58">
        <w:rPr>
          <w:lang w:val="en-US"/>
        </w:rPr>
        <w:t>Increased importance of Accidents/Incidents (A/I) prevention</w:t>
      </w:r>
    </w:p>
    <w:p w:rsidR="007F58A2" w:rsidRPr="00FA6A58" w:rsidRDefault="007F58A2" w:rsidP="00FA6A58">
      <w:pPr>
        <w:pStyle w:val="Style1"/>
      </w:pPr>
      <w:r w:rsidRPr="00FA6A58">
        <w:rPr>
          <w:lang w:val="en-US"/>
        </w:rPr>
        <w:t>Due Diligence not a defense in criminal charges</w:t>
      </w:r>
      <w:r w:rsidR="00F0231D">
        <w:t xml:space="preserve"> </w:t>
      </w:r>
      <w:r w:rsidR="00F0231D">
        <w:rPr>
          <w:lang w:val="en-US"/>
        </w:rPr>
        <w:t>-</w:t>
      </w:r>
      <w:r w:rsidRPr="00FA6A58">
        <w:rPr>
          <w:lang w:val="en-US"/>
        </w:rPr>
        <w:t>It is a defense for the provincial statute (OHSA)</w:t>
      </w:r>
    </w:p>
    <w:p w:rsidR="007F58A2" w:rsidRDefault="007F58A2" w:rsidP="00FA6A58">
      <w:pPr>
        <w:pStyle w:val="Style1"/>
        <w:rPr>
          <w:lang w:val="en-US"/>
        </w:rPr>
      </w:pPr>
      <w:r w:rsidRPr="00FA6A58">
        <w:rPr>
          <w:lang w:val="en-US"/>
        </w:rPr>
        <w:t>Lawyers suggest it is mandatory to develop OHS management system</w:t>
      </w:r>
      <w:r w:rsidR="00F0231D">
        <w:t xml:space="preserve"> -</w:t>
      </w:r>
      <w:r w:rsidRPr="00FA6A58">
        <w:rPr>
          <w:lang w:val="en-US"/>
        </w:rPr>
        <w:t>Defense for both OHSA and Criminal Code</w:t>
      </w:r>
    </w:p>
    <w:p w:rsidR="00F0231D" w:rsidRDefault="00F0231D" w:rsidP="00FA6A58">
      <w:pPr>
        <w:pStyle w:val="Style1"/>
        <w:rPr>
          <w:lang w:val="en-US"/>
        </w:rPr>
      </w:pPr>
    </w:p>
    <w:p w:rsidR="00F0231D" w:rsidRDefault="00F0231D" w:rsidP="00FA6A58">
      <w:pPr>
        <w:pStyle w:val="Style1"/>
        <w:rPr>
          <w:u w:val="single"/>
          <w:lang w:val="en-US"/>
        </w:rPr>
      </w:pPr>
      <w:r w:rsidRPr="00F0231D">
        <w:rPr>
          <w:u w:val="single"/>
          <w:lang w:val="en-US"/>
        </w:rPr>
        <w:t>Criminal Code Penalties</w:t>
      </w:r>
    </w:p>
    <w:p w:rsidR="007F58A2" w:rsidRPr="00F0231D" w:rsidRDefault="00F0231D" w:rsidP="00F0231D">
      <w:pPr>
        <w:pStyle w:val="Style1"/>
      </w:pPr>
      <w:r>
        <w:t>-&gt;</w:t>
      </w:r>
      <w:r w:rsidR="007F58A2" w:rsidRPr="00F0231D">
        <w:t>Based on severity of outcome</w:t>
      </w:r>
    </w:p>
    <w:p w:rsidR="007F58A2" w:rsidRPr="00BC6EB8" w:rsidRDefault="00F0231D" w:rsidP="00F0231D">
      <w:pPr>
        <w:pStyle w:val="Style1"/>
        <w:rPr>
          <w:b/>
        </w:rPr>
      </w:pPr>
      <w:r>
        <w:t>-</w:t>
      </w:r>
      <w:r w:rsidR="007F58A2" w:rsidRPr="00BC6EB8">
        <w:rPr>
          <w:b/>
        </w:rPr>
        <w:t>Injury – 10 years imprisonment</w:t>
      </w:r>
    </w:p>
    <w:p w:rsidR="007F58A2" w:rsidRPr="00F0231D" w:rsidRDefault="00F0231D" w:rsidP="00F0231D">
      <w:pPr>
        <w:pStyle w:val="Style1"/>
      </w:pPr>
      <w:r>
        <w:t>-</w:t>
      </w:r>
      <w:r w:rsidR="007F58A2" w:rsidRPr="00F0231D">
        <w:t>Fatality – life imprisonment</w:t>
      </w:r>
    </w:p>
    <w:p w:rsidR="007F58A2" w:rsidRPr="00F0231D" w:rsidRDefault="00F0231D" w:rsidP="00F0231D">
      <w:pPr>
        <w:pStyle w:val="Style1"/>
      </w:pPr>
      <w:r>
        <w:t>-&gt;</w:t>
      </w:r>
      <w:r w:rsidR="007F58A2" w:rsidRPr="00F0231D">
        <w:t>Unlimited $</w:t>
      </w:r>
      <w:r>
        <w:t>$$ -</w:t>
      </w:r>
      <w:r w:rsidR="007F58A2" w:rsidRPr="00F0231D">
        <w:t>Based on company &amp; other factors</w:t>
      </w:r>
    </w:p>
    <w:p w:rsidR="007F58A2" w:rsidRPr="00F0231D" w:rsidRDefault="00F0231D" w:rsidP="00F0231D">
      <w:pPr>
        <w:pStyle w:val="Style1"/>
      </w:pPr>
      <w:r>
        <w:lastRenderedPageBreak/>
        <w:t>-&gt;</w:t>
      </w:r>
      <w:r w:rsidR="007F58A2" w:rsidRPr="00F0231D">
        <w:t>Non-tax deductible</w:t>
      </w:r>
    </w:p>
    <w:p w:rsidR="007F58A2" w:rsidRPr="00F0231D" w:rsidRDefault="00F0231D" w:rsidP="00F0231D">
      <w:pPr>
        <w:pStyle w:val="Style1"/>
      </w:pPr>
      <w:r>
        <w:t>-&gt;</w:t>
      </w:r>
      <w:r w:rsidR="007F58A2" w:rsidRPr="00F0231D">
        <w:t>Probationary terms for organization</w:t>
      </w:r>
    </w:p>
    <w:p w:rsidR="007F58A2" w:rsidRPr="00F0231D" w:rsidRDefault="00F0231D" w:rsidP="00F0231D">
      <w:pPr>
        <w:pStyle w:val="Style1"/>
      </w:pPr>
      <w:r>
        <w:t>-</w:t>
      </w:r>
      <w:r w:rsidR="007F58A2" w:rsidRPr="00F0231D">
        <w:t>Publicize conviction, sentence &amp; system</w:t>
      </w:r>
    </w:p>
    <w:p w:rsidR="007F58A2" w:rsidRPr="00F0231D" w:rsidRDefault="00F0231D" w:rsidP="00F0231D">
      <w:pPr>
        <w:pStyle w:val="Style1"/>
      </w:pPr>
      <w:r>
        <w:t>-</w:t>
      </w:r>
      <w:r w:rsidR="007F58A2" w:rsidRPr="00F0231D">
        <w:t>Restitution to victim</w:t>
      </w:r>
    </w:p>
    <w:p w:rsidR="007F58A2" w:rsidRDefault="00F0231D" w:rsidP="00F0231D">
      <w:pPr>
        <w:pStyle w:val="Style1"/>
      </w:pPr>
      <w:r>
        <w:t>-</w:t>
      </w:r>
      <w:r w:rsidR="007F58A2" w:rsidRPr="00F0231D">
        <w:t>Comply with other reasonable conditions</w:t>
      </w:r>
      <w:r>
        <w:t xml:space="preserve"> (includes policies, procedures, training, public service announcements, Criminal code penalties diff than OHSA)</w:t>
      </w:r>
    </w:p>
    <w:p w:rsidR="00F0231D" w:rsidRDefault="00F0231D" w:rsidP="00F0231D">
      <w:pPr>
        <w:pStyle w:val="Style1"/>
      </w:pPr>
    </w:p>
    <w:p w:rsidR="00F0231D" w:rsidRDefault="00F0231D" w:rsidP="00F0231D">
      <w:pPr>
        <w:pStyle w:val="Style1"/>
        <w:rPr>
          <w:u w:val="single"/>
        </w:rPr>
      </w:pPr>
      <w:r w:rsidRPr="00F0231D">
        <w:rPr>
          <w:u w:val="single"/>
        </w:rPr>
        <w:t>Federal</w:t>
      </w:r>
      <w:r>
        <w:rPr>
          <w:u w:val="single"/>
        </w:rPr>
        <w:t xml:space="preserve"> Statutes</w:t>
      </w:r>
    </w:p>
    <w:p w:rsidR="007F58A2" w:rsidRPr="00F0231D" w:rsidRDefault="00F0231D" w:rsidP="00F0231D">
      <w:pPr>
        <w:pStyle w:val="Style1"/>
      </w:pPr>
      <w:r>
        <w:t xml:space="preserve">-&gt;Enacted by: </w:t>
      </w:r>
      <w:r w:rsidR="007F58A2" w:rsidRPr="00477139">
        <w:rPr>
          <w:b/>
        </w:rPr>
        <w:t>Federal Parliament</w:t>
      </w:r>
    </w:p>
    <w:p w:rsidR="007F58A2" w:rsidRPr="00F0231D" w:rsidRDefault="00E321BD" w:rsidP="00F0231D">
      <w:pPr>
        <w:pStyle w:val="Style1"/>
      </w:pPr>
      <w:r>
        <w:t>-&gt;</w:t>
      </w:r>
      <w:r w:rsidR="007F58A2" w:rsidRPr="00F0231D">
        <w:t>Federal Statute</w:t>
      </w:r>
    </w:p>
    <w:p w:rsidR="007F58A2" w:rsidRPr="00F0231D" w:rsidRDefault="00E321BD" w:rsidP="00F0231D">
      <w:pPr>
        <w:pStyle w:val="Style1"/>
      </w:pPr>
      <w:r>
        <w:t>-</w:t>
      </w:r>
      <w:r w:rsidR="007F58A2" w:rsidRPr="00F0231D">
        <w:t>Hazardous Products Act</w:t>
      </w:r>
      <w:r>
        <w:t>:</w:t>
      </w:r>
    </w:p>
    <w:p w:rsidR="007F58A2" w:rsidRPr="00F0231D" w:rsidRDefault="007F58A2" w:rsidP="00F0231D">
      <w:pPr>
        <w:pStyle w:val="Style1"/>
      </w:pPr>
      <w:r w:rsidRPr="00F0231D">
        <w:t>Establishes a national standard for chemical classification, hazard communication and workers’ right to know</w:t>
      </w:r>
    </w:p>
    <w:p w:rsidR="007F58A2" w:rsidRPr="00F0231D" w:rsidRDefault="00E321BD" w:rsidP="00F0231D">
      <w:pPr>
        <w:pStyle w:val="Style1"/>
      </w:pPr>
      <w:r>
        <w:t>-</w:t>
      </w:r>
      <w:r w:rsidR="007F58A2" w:rsidRPr="00BC6EB8">
        <w:rPr>
          <w:b/>
        </w:rPr>
        <w:t>Canada Labour Code (3 parts)</w:t>
      </w:r>
    </w:p>
    <w:p w:rsidR="007F58A2" w:rsidRPr="00F0231D" w:rsidRDefault="00E321BD" w:rsidP="00F0231D">
      <w:pPr>
        <w:pStyle w:val="Style1"/>
      </w:pPr>
      <w:r>
        <w:t>(1)</w:t>
      </w:r>
      <w:r w:rsidR="007F58A2" w:rsidRPr="00F0231D">
        <w:t>Enforced by Human Resource and Skills Development Canada</w:t>
      </w:r>
    </w:p>
    <w:p w:rsidR="007F58A2" w:rsidRPr="00F0231D" w:rsidRDefault="00E321BD" w:rsidP="00F0231D">
      <w:pPr>
        <w:pStyle w:val="Style1"/>
      </w:pPr>
      <w:r>
        <w:t>(2)</w:t>
      </w:r>
      <w:r w:rsidR="007F58A2" w:rsidRPr="00F0231D">
        <w:t>Establishes framework for employment standards and safety requirements</w:t>
      </w:r>
      <w:r>
        <w:t xml:space="preserve"> (ex. Ventilation, lighting, temperature, sound vibrations in accordance w/ standards)</w:t>
      </w:r>
      <w:r w:rsidR="007F58A2" w:rsidRPr="00F0231D">
        <w:t>, duties and rights</w:t>
      </w:r>
    </w:p>
    <w:p w:rsidR="007F58A2" w:rsidRPr="00F0231D" w:rsidRDefault="00E321BD" w:rsidP="00F0231D">
      <w:pPr>
        <w:pStyle w:val="Style1"/>
      </w:pPr>
      <w:r>
        <w:t>(3)</w:t>
      </w:r>
      <w:r w:rsidR="007F58A2" w:rsidRPr="00F0231D">
        <w:t>Applies to Federal Workplaces</w:t>
      </w:r>
    </w:p>
    <w:p w:rsidR="007F58A2" w:rsidRPr="00F0231D" w:rsidRDefault="007F58A2" w:rsidP="00F0231D">
      <w:pPr>
        <w:pStyle w:val="Style1"/>
      </w:pPr>
      <w:r w:rsidRPr="00F0231D">
        <w:t>__________</w:t>
      </w:r>
      <w:r w:rsidRPr="00F0231D">
        <w:tab/>
        <w:t>- ___________</w:t>
      </w:r>
    </w:p>
    <w:p w:rsidR="007F58A2" w:rsidRDefault="007F58A2" w:rsidP="00F0231D">
      <w:pPr>
        <w:pStyle w:val="Style1"/>
      </w:pPr>
      <w:r w:rsidRPr="00F0231D">
        <w:t>__________</w:t>
      </w:r>
      <w:r w:rsidRPr="00F0231D">
        <w:tab/>
        <w:t>- ___________</w:t>
      </w:r>
    </w:p>
    <w:p w:rsidR="00E321BD" w:rsidRDefault="00E321BD" w:rsidP="00F0231D">
      <w:pPr>
        <w:pStyle w:val="Style1"/>
      </w:pPr>
    </w:p>
    <w:p w:rsidR="00E321BD" w:rsidRPr="00E321BD" w:rsidRDefault="00E321BD" w:rsidP="00F0231D">
      <w:pPr>
        <w:pStyle w:val="Style1"/>
        <w:rPr>
          <w:u w:val="single"/>
        </w:rPr>
      </w:pPr>
      <w:r w:rsidRPr="00E321BD">
        <w:rPr>
          <w:u w:val="single"/>
        </w:rPr>
        <w:t>Federal Regulations</w:t>
      </w:r>
    </w:p>
    <w:p w:rsidR="007F58A2" w:rsidRPr="00477139" w:rsidRDefault="00E321BD" w:rsidP="00E321BD">
      <w:pPr>
        <w:pStyle w:val="Style1"/>
        <w:rPr>
          <w:b/>
        </w:rPr>
      </w:pPr>
      <w:r>
        <w:t>-&gt;</w:t>
      </w:r>
      <w:r w:rsidR="007F58A2" w:rsidRPr="00E321BD">
        <w:t xml:space="preserve">Enacted by </w:t>
      </w:r>
      <w:r w:rsidR="007F58A2" w:rsidRPr="00477139">
        <w:rPr>
          <w:b/>
        </w:rPr>
        <w:t>Cabinet</w:t>
      </w:r>
    </w:p>
    <w:p w:rsidR="007F58A2" w:rsidRPr="00E321BD" w:rsidRDefault="00E321BD" w:rsidP="00E321BD">
      <w:pPr>
        <w:pStyle w:val="Style1"/>
      </w:pPr>
      <w:r>
        <w:t>-&gt;</w:t>
      </w:r>
      <w:r w:rsidR="007F58A2" w:rsidRPr="00E321BD">
        <w:t>Canada Occupational Health and Safety Regulations</w:t>
      </w:r>
    </w:p>
    <w:p w:rsidR="007F58A2" w:rsidRPr="00E321BD" w:rsidRDefault="00E321BD" w:rsidP="00E321BD">
      <w:pPr>
        <w:pStyle w:val="Style1"/>
      </w:pPr>
      <w:r>
        <w:t>-</w:t>
      </w:r>
      <w:r w:rsidR="007F58A2" w:rsidRPr="00E321BD">
        <w:t>Establishes more specific requirements for workplace hazards</w:t>
      </w:r>
      <w:r>
        <w:t>:</w:t>
      </w:r>
    </w:p>
    <w:p w:rsidR="007F58A2" w:rsidRDefault="007F58A2" w:rsidP="00E321BD">
      <w:pPr>
        <w:pStyle w:val="Style1"/>
      </w:pPr>
      <w:r w:rsidRPr="00E321BD">
        <w:t>Confined spaces</w:t>
      </w:r>
      <w:r w:rsidR="00E321BD">
        <w:t xml:space="preserve">, </w:t>
      </w:r>
      <w:r w:rsidRPr="00E321BD">
        <w:t>Diving operations</w:t>
      </w:r>
      <w:r w:rsidR="00E321BD">
        <w:t xml:space="preserve">, </w:t>
      </w:r>
      <w:r w:rsidRPr="00E321BD">
        <w:t>Lighting levels</w:t>
      </w:r>
      <w:r w:rsidR="00E321BD">
        <w:t xml:space="preserve">, </w:t>
      </w:r>
      <w:r w:rsidRPr="00E321BD">
        <w:t>Violence</w:t>
      </w:r>
    </w:p>
    <w:p w:rsidR="00E321BD" w:rsidRPr="00BC6EB8" w:rsidRDefault="00477139" w:rsidP="00E321BD">
      <w:pPr>
        <w:pStyle w:val="Style1"/>
        <w:rPr>
          <w:b/>
        </w:rPr>
      </w:pPr>
      <w:r w:rsidRPr="00BC6EB8">
        <w:rPr>
          <w:b/>
        </w:rPr>
        <w:t>**</w:t>
      </w:r>
      <w:r w:rsidR="00E321BD" w:rsidRPr="00BC6EB8">
        <w:rPr>
          <w:rFonts w:ascii="Arial" w:eastAsiaTheme="minorEastAsia" w:hAnsi="Arial"/>
          <w:b/>
          <w:color w:val="000000" w:themeColor="text1"/>
          <w:kern w:val="24"/>
          <w:szCs w:val="24"/>
          <w:lang w:eastAsia="en-CA"/>
        </w:rPr>
        <w:t xml:space="preserve"> </w:t>
      </w:r>
      <w:r w:rsidR="00E321BD" w:rsidRPr="00BC6EB8">
        <w:rPr>
          <w:b/>
          <w:u w:val="single"/>
        </w:rPr>
        <w:t>125</w:t>
      </w:r>
      <w:r w:rsidR="00E321BD" w:rsidRPr="00BC6EB8">
        <w:rPr>
          <w:b/>
        </w:rPr>
        <w:t xml:space="preserve"> </w:t>
      </w:r>
      <w:proofErr w:type="spellStart"/>
      <w:r w:rsidR="00E321BD" w:rsidRPr="00BC6EB8">
        <w:rPr>
          <w:b/>
        </w:rPr>
        <w:t>ppl</w:t>
      </w:r>
      <w:proofErr w:type="spellEnd"/>
      <w:r w:rsidR="00E321BD" w:rsidRPr="00BC6EB8">
        <w:rPr>
          <w:b/>
        </w:rPr>
        <w:t xml:space="preserve"> in </w:t>
      </w:r>
      <w:proofErr w:type="spellStart"/>
      <w:proofErr w:type="gramStart"/>
      <w:r w:rsidR="00E321BD" w:rsidRPr="00BC6EB8">
        <w:rPr>
          <w:b/>
        </w:rPr>
        <w:t>canada</w:t>
      </w:r>
      <w:proofErr w:type="spellEnd"/>
      <w:proofErr w:type="gramEnd"/>
      <w:r w:rsidR="00E321BD" w:rsidRPr="00BC6EB8">
        <w:rPr>
          <w:b/>
        </w:rPr>
        <w:t xml:space="preserve"> enforcing </w:t>
      </w:r>
      <w:r w:rsidRPr="00BC6EB8">
        <w:rPr>
          <w:b/>
        </w:rPr>
        <w:t xml:space="preserve">Canada </w:t>
      </w:r>
      <w:r w:rsidR="00E321BD" w:rsidRPr="00BC6EB8">
        <w:rPr>
          <w:b/>
        </w:rPr>
        <w:t>labour code</w:t>
      </w:r>
      <w:r w:rsidRPr="00BC6EB8">
        <w:rPr>
          <w:b/>
        </w:rPr>
        <w:t xml:space="preserve"> (FEDERAL)</w:t>
      </w:r>
      <w:r w:rsidR="00E321BD" w:rsidRPr="00BC6EB8">
        <w:rPr>
          <w:b/>
        </w:rPr>
        <w:t xml:space="preserve"> but for the</w:t>
      </w:r>
      <w:r w:rsidRPr="00BC6EB8">
        <w:rPr>
          <w:b/>
        </w:rPr>
        <w:t xml:space="preserve"> </w:t>
      </w:r>
      <w:r w:rsidR="00BC6EB8" w:rsidRPr="00BC6EB8">
        <w:rPr>
          <w:b/>
        </w:rPr>
        <w:t>Ontario</w:t>
      </w:r>
      <w:r w:rsidRPr="00BC6EB8">
        <w:rPr>
          <w:b/>
        </w:rPr>
        <w:t xml:space="preserve"> PROVINCIAL</w:t>
      </w:r>
      <w:r w:rsidR="00E321BD" w:rsidRPr="00BC6EB8">
        <w:rPr>
          <w:b/>
        </w:rPr>
        <w:t xml:space="preserve"> legislation there is </w:t>
      </w:r>
      <w:r w:rsidR="00E321BD" w:rsidRPr="00BC6EB8">
        <w:rPr>
          <w:b/>
          <w:u w:val="single"/>
        </w:rPr>
        <w:t>400</w:t>
      </w:r>
      <w:r w:rsidR="00E321BD" w:rsidRPr="00BC6EB8">
        <w:rPr>
          <w:b/>
        </w:rPr>
        <w:t>. (</w:t>
      </w:r>
      <w:r w:rsidRPr="00BC6EB8">
        <w:rPr>
          <w:b/>
        </w:rPr>
        <w:t>Note</w:t>
      </w:r>
      <w:r w:rsidR="00E321BD" w:rsidRPr="00BC6EB8">
        <w:rPr>
          <w:b/>
        </w:rPr>
        <w:t xml:space="preserve"> the difference)</w:t>
      </w:r>
    </w:p>
    <w:p w:rsidR="00477139" w:rsidRDefault="00477139" w:rsidP="00E321BD">
      <w:pPr>
        <w:pStyle w:val="Style1"/>
      </w:pPr>
    </w:p>
    <w:p w:rsidR="00477139" w:rsidRPr="00477139" w:rsidRDefault="00477139" w:rsidP="00E321BD">
      <w:pPr>
        <w:pStyle w:val="Style1"/>
        <w:rPr>
          <w:u w:val="single"/>
        </w:rPr>
      </w:pPr>
      <w:r w:rsidRPr="00477139">
        <w:rPr>
          <w:u w:val="single"/>
        </w:rPr>
        <w:t>Provincial Statutes</w:t>
      </w:r>
    </w:p>
    <w:p w:rsidR="00477139" w:rsidRPr="00477139" w:rsidRDefault="00477139" w:rsidP="00477139">
      <w:pPr>
        <w:pStyle w:val="Style1"/>
      </w:pPr>
      <w:r w:rsidRPr="00477139">
        <w:t xml:space="preserve">Enacted by </w:t>
      </w:r>
      <w:r w:rsidRPr="00477139">
        <w:rPr>
          <w:b/>
        </w:rPr>
        <w:t>Provincial Parliament</w:t>
      </w:r>
    </w:p>
    <w:p w:rsidR="007F58A2" w:rsidRPr="00477139" w:rsidRDefault="00477139" w:rsidP="00477139">
      <w:pPr>
        <w:pStyle w:val="Style1"/>
      </w:pPr>
      <w:r>
        <w:t>-&gt;</w:t>
      </w:r>
      <w:r w:rsidR="007F58A2" w:rsidRPr="00477139">
        <w:t>Occupational Health &amp; Safety Act</w:t>
      </w:r>
    </w:p>
    <w:p w:rsidR="007F58A2" w:rsidRPr="00974258" w:rsidRDefault="00477139" w:rsidP="00477139">
      <w:pPr>
        <w:pStyle w:val="Style1"/>
        <w:rPr>
          <w:b/>
        </w:rPr>
      </w:pPr>
      <w:r>
        <w:t>-</w:t>
      </w:r>
      <w:r w:rsidR="007F58A2" w:rsidRPr="00974258">
        <w:rPr>
          <w:b/>
        </w:rPr>
        <w:t>Enforced by: MOL*</w:t>
      </w:r>
      <w:r w:rsidRPr="00974258">
        <w:rPr>
          <w:b/>
        </w:rPr>
        <w:t>(Ontario Ministry of Labour)</w:t>
      </w:r>
    </w:p>
    <w:p w:rsidR="007F58A2" w:rsidRPr="00477139" w:rsidRDefault="00477139" w:rsidP="00477139">
      <w:pPr>
        <w:pStyle w:val="Style1"/>
      </w:pPr>
      <w:r>
        <w:t>-</w:t>
      </w:r>
      <w:r w:rsidR="007F58A2" w:rsidRPr="00477139">
        <w:t xml:space="preserve">Establishes rights, responsibilities &amp; liabilities </w:t>
      </w:r>
    </w:p>
    <w:p w:rsidR="007F58A2" w:rsidRPr="00477139" w:rsidRDefault="00477139" w:rsidP="00477139">
      <w:pPr>
        <w:pStyle w:val="Style1"/>
      </w:pPr>
      <w:r>
        <w:t>-</w:t>
      </w:r>
      <w:r w:rsidR="007F58A2" w:rsidRPr="00477139">
        <w:t>Establishes framework upon which regulations are made</w:t>
      </w:r>
    </w:p>
    <w:p w:rsidR="007F58A2" w:rsidRPr="00477139" w:rsidRDefault="00477139" w:rsidP="00477139">
      <w:pPr>
        <w:pStyle w:val="Style1"/>
      </w:pPr>
      <w:r>
        <w:t>-&gt;</w:t>
      </w:r>
      <w:r w:rsidR="007F58A2" w:rsidRPr="00477139">
        <w:t>Workplace Safety &amp; Insurance Act</w:t>
      </w:r>
    </w:p>
    <w:p w:rsidR="007F58A2" w:rsidRPr="00477139" w:rsidRDefault="00477139" w:rsidP="00477139">
      <w:pPr>
        <w:pStyle w:val="Style1"/>
      </w:pPr>
      <w:r>
        <w:t>-</w:t>
      </w:r>
      <w:r w:rsidR="007F58A2" w:rsidRPr="00974258">
        <w:rPr>
          <w:b/>
        </w:rPr>
        <w:t>Enforced by: Workplace Safety and Insurance Board*</w:t>
      </w:r>
    </w:p>
    <w:p w:rsidR="007F58A2" w:rsidRDefault="00477139" w:rsidP="00477139">
      <w:pPr>
        <w:pStyle w:val="Style1"/>
      </w:pPr>
      <w:r>
        <w:t>-</w:t>
      </w:r>
      <w:r w:rsidR="007F58A2" w:rsidRPr="00477139">
        <w:t>Establishes responsibilities for safety promotion, prevention workplace injury &amp; illness and compensation for affected workers covered by Act</w:t>
      </w:r>
    </w:p>
    <w:p w:rsidR="00477139" w:rsidRDefault="00477139" w:rsidP="00477139">
      <w:pPr>
        <w:pStyle w:val="Style1"/>
      </w:pPr>
    </w:p>
    <w:p w:rsidR="00477139" w:rsidRDefault="00477139" w:rsidP="00477139">
      <w:pPr>
        <w:pStyle w:val="Style1"/>
        <w:rPr>
          <w:u w:val="single"/>
        </w:rPr>
      </w:pPr>
    </w:p>
    <w:p w:rsidR="00477139" w:rsidRDefault="00477139" w:rsidP="00477139">
      <w:pPr>
        <w:pStyle w:val="Style1"/>
        <w:rPr>
          <w:u w:val="single"/>
        </w:rPr>
      </w:pPr>
    </w:p>
    <w:p w:rsidR="00477139" w:rsidRDefault="00477139" w:rsidP="00477139">
      <w:pPr>
        <w:pStyle w:val="Style1"/>
        <w:rPr>
          <w:u w:val="single"/>
        </w:rPr>
      </w:pPr>
    </w:p>
    <w:p w:rsidR="00974258" w:rsidRDefault="00974258" w:rsidP="00477139">
      <w:pPr>
        <w:pStyle w:val="Style1"/>
        <w:rPr>
          <w:u w:val="single"/>
        </w:rPr>
      </w:pPr>
    </w:p>
    <w:p w:rsidR="00477139" w:rsidRDefault="00974258" w:rsidP="00477139">
      <w:pPr>
        <w:pStyle w:val="Style1"/>
        <w:rPr>
          <w:u w:val="single"/>
        </w:rPr>
      </w:pPr>
      <w:r>
        <w:rPr>
          <w:u w:val="single"/>
        </w:rPr>
        <w:lastRenderedPageBreak/>
        <w:t>PROVINCIAL REGULATIONS</w:t>
      </w:r>
    </w:p>
    <w:p w:rsidR="00477139" w:rsidRPr="00477139" w:rsidRDefault="00477139" w:rsidP="00477139">
      <w:pPr>
        <w:pStyle w:val="Style1"/>
      </w:pPr>
      <w:r w:rsidRPr="00477139">
        <w:t xml:space="preserve">Enacted by </w:t>
      </w:r>
      <w:r w:rsidRPr="00477139">
        <w:rPr>
          <w:b/>
        </w:rPr>
        <w:t>Cabinet</w:t>
      </w:r>
      <w:r w:rsidRPr="00477139">
        <w:tab/>
      </w:r>
    </w:p>
    <w:p w:rsidR="007F58A2" w:rsidRPr="00477139" w:rsidRDefault="00477139" w:rsidP="00477139">
      <w:pPr>
        <w:pStyle w:val="Style1"/>
      </w:pPr>
      <w:r>
        <w:t>-</w:t>
      </w:r>
      <w:r w:rsidR="007F58A2" w:rsidRPr="00477139">
        <w:t xml:space="preserve">On </w:t>
      </w:r>
      <w:proofErr w:type="gramStart"/>
      <w:r w:rsidR="007F58A2" w:rsidRPr="00477139">
        <w:t>advise</w:t>
      </w:r>
      <w:proofErr w:type="gramEnd"/>
      <w:r w:rsidR="007F58A2" w:rsidRPr="00477139">
        <w:t xml:space="preserve"> of Ministry of Labour, or other Minister with Portfolio</w:t>
      </w:r>
    </w:p>
    <w:p w:rsidR="007F58A2" w:rsidRPr="00477139" w:rsidRDefault="007F58A2" w:rsidP="00477139">
      <w:pPr>
        <w:pStyle w:val="Style1"/>
      </w:pPr>
      <w:r w:rsidRPr="00477139">
        <w:t>“Written in blood”</w:t>
      </w:r>
    </w:p>
    <w:p w:rsidR="00477139" w:rsidRPr="00477139" w:rsidRDefault="00477139" w:rsidP="00477139">
      <w:pPr>
        <w:pStyle w:val="Style1"/>
      </w:pPr>
      <w:r>
        <w:t>-</w:t>
      </w:r>
      <w:r w:rsidR="007F58A2" w:rsidRPr="00477139">
        <w:t xml:space="preserve">Most are performance based </w:t>
      </w:r>
      <w:r w:rsidRPr="00477139">
        <w:t>(</w:t>
      </w:r>
      <w:proofErr w:type="spellStart"/>
      <w:r w:rsidRPr="00477139">
        <w:t>eg</w:t>
      </w:r>
      <w:proofErr w:type="spellEnd"/>
      <w:r w:rsidRPr="00477139">
        <w:t>. On a machine, the pinch point must have a guard)</w:t>
      </w:r>
    </w:p>
    <w:p w:rsidR="007F58A2" w:rsidRPr="00477139" w:rsidRDefault="00477139" w:rsidP="00477139">
      <w:pPr>
        <w:pStyle w:val="Style1"/>
      </w:pPr>
      <w:r>
        <w:t>--</w:t>
      </w:r>
      <w:r w:rsidR="007F58A2" w:rsidRPr="00477139">
        <w:t>Ensure access to moving parts is guarded</w:t>
      </w:r>
    </w:p>
    <w:p w:rsidR="007F58A2" w:rsidRPr="00477139" w:rsidRDefault="007F58A2" w:rsidP="00477139">
      <w:pPr>
        <w:pStyle w:val="Style1"/>
      </w:pPr>
      <w:r w:rsidRPr="00477139">
        <w:t>Few are prescriptive</w:t>
      </w:r>
      <w:r w:rsidR="00477139">
        <w:t xml:space="preserve"> (</w:t>
      </w:r>
      <w:r w:rsidR="003618F3">
        <w:t xml:space="preserve">meaning few are </w:t>
      </w:r>
      <w:proofErr w:type="spellStart"/>
      <w:r w:rsidR="00477139">
        <w:t>unflexible</w:t>
      </w:r>
      <w:proofErr w:type="spellEnd"/>
      <w:r w:rsidR="00477139">
        <w:t>)</w:t>
      </w:r>
    </w:p>
    <w:p w:rsidR="007F58A2" w:rsidRPr="00477139" w:rsidRDefault="00477139" w:rsidP="00477139">
      <w:pPr>
        <w:pStyle w:val="Style1"/>
      </w:pPr>
      <w:r>
        <w:t>-</w:t>
      </w:r>
      <w:r w:rsidR="007F58A2" w:rsidRPr="00477139">
        <w:t>Procedures for a Type III asbestos removal</w:t>
      </w:r>
    </w:p>
    <w:p w:rsidR="007F58A2" w:rsidRDefault="007F58A2" w:rsidP="00477139">
      <w:pPr>
        <w:pStyle w:val="Style1"/>
      </w:pPr>
      <w:r w:rsidRPr="00477139">
        <w:t>Examples of Regulations</w:t>
      </w:r>
      <w:r w:rsidR="003618F3">
        <w:t>:</w:t>
      </w:r>
    </w:p>
    <w:p w:rsidR="003618F3" w:rsidRPr="003618F3" w:rsidRDefault="003618F3" w:rsidP="003618F3">
      <w:pPr>
        <w:pStyle w:val="Style1"/>
      </w:pPr>
      <w:r>
        <w:t>-</w:t>
      </w:r>
      <w:r w:rsidRPr="003618F3">
        <w:t>Regulations are reactive</w:t>
      </w:r>
      <w:r>
        <w:t>; result from</w:t>
      </w:r>
      <w:r w:rsidRPr="003618F3">
        <w:t xml:space="preserve"> social amplification</w:t>
      </w:r>
    </w:p>
    <w:p w:rsidR="003618F3" w:rsidRPr="003618F3" w:rsidRDefault="003618F3" w:rsidP="003618F3">
      <w:pPr>
        <w:pStyle w:val="Style1"/>
      </w:pPr>
      <w:r w:rsidRPr="003618F3">
        <w:rPr>
          <w:b/>
        </w:rPr>
        <w:t>Performance based regulations</w:t>
      </w:r>
      <w:r w:rsidRPr="003618F3">
        <w:t>- the regulation sets the expected outcome but does not specify the method used to reach the outcome</w:t>
      </w:r>
    </w:p>
    <w:p w:rsidR="003618F3" w:rsidRDefault="003618F3" w:rsidP="003618F3">
      <w:pPr>
        <w:pStyle w:val="Style1"/>
      </w:pPr>
      <w:r w:rsidRPr="003618F3">
        <w:rPr>
          <w:b/>
        </w:rPr>
        <w:t>Prescriptive regulations</w:t>
      </w:r>
      <w:r w:rsidRPr="003618F3">
        <w:t xml:space="preserve"> specify the method of achieving a desired outcome</w:t>
      </w:r>
    </w:p>
    <w:p w:rsidR="003618F3" w:rsidRDefault="003618F3" w:rsidP="003618F3">
      <w:pPr>
        <w:pStyle w:val="Style1"/>
      </w:pPr>
    </w:p>
    <w:p w:rsidR="003618F3" w:rsidRDefault="003618F3" w:rsidP="003618F3">
      <w:pPr>
        <w:pStyle w:val="Style1"/>
        <w:rPr>
          <w:u w:val="single"/>
        </w:rPr>
      </w:pPr>
      <w:r w:rsidRPr="003618F3">
        <w:rPr>
          <w:u w:val="single"/>
        </w:rPr>
        <w:t>Ontario Timeline</w:t>
      </w:r>
    </w:p>
    <w:p w:rsidR="003618F3" w:rsidRDefault="003618F3" w:rsidP="003618F3">
      <w:pPr>
        <w:pStyle w:val="Style1"/>
      </w:pPr>
      <w:r>
        <w:t>1900 –Ministry of Labour formed in Ontario</w:t>
      </w:r>
    </w:p>
    <w:p w:rsidR="003618F3" w:rsidRDefault="003618F3" w:rsidP="003618F3">
      <w:pPr>
        <w:pStyle w:val="Style1"/>
      </w:pPr>
      <w:r>
        <w:t>1973 –Farm Safety Association Inc. ...Uranium miners go on strike –concerned about rising # of lung cancer, silicosis</w:t>
      </w:r>
    </w:p>
    <w:p w:rsidR="003618F3" w:rsidRDefault="003618F3" w:rsidP="003618F3">
      <w:pPr>
        <w:pStyle w:val="Style1"/>
      </w:pPr>
      <w:r>
        <w:t xml:space="preserve">1975 –Ham </w:t>
      </w:r>
      <w:proofErr w:type="spellStart"/>
      <w:r>
        <w:t>Commision</w:t>
      </w:r>
      <w:proofErr w:type="spellEnd"/>
      <w:r>
        <w:t xml:space="preserve"> Report recommends JHSC, Internal Responsibility System (IRS) is Described</w:t>
      </w:r>
    </w:p>
    <w:p w:rsidR="003618F3" w:rsidRDefault="003618F3" w:rsidP="003618F3">
      <w:pPr>
        <w:pStyle w:val="Style1"/>
      </w:pPr>
      <w:r>
        <w:t>1978- ON passes OHSA, based on IRS</w:t>
      </w:r>
    </w:p>
    <w:p w:rsidR="00DA636B" w:rsidRDefault="003618F3" w:rsidP="00DA636B">
      <w:pPr>
        <w:pStyle w:val="Style1"/>
      </w:pPr>
      <w:r w:rsidRPr="00DA636B">
        <w:t>1998 -</w:t>
      </w:r>
      <w:r w:rsidR="00DA636B" w:rsidRPr="00DA636B">
        <w:t xml:space="preserve">Royal Commission Report on </w:t>
      </w:r>
      <w:proofErr w:type="spellStart"/>
      <w:r w:rsidR="00DA636B" w:rsidRPr="00DA636B">
        <w:t>Westray</w:t>
      </w:r>
      <w:proofErr w:type="spellEnd"/>
      <w:r w:rsidR="00DA636B" w:rsidRPr="00DA636B">
        <w:t xml:space="preserve"> Mine Disaster completed</w:t>
      </w:r>
    </w:p>
    <w:p w:rsidR="007F58A2" w:rsidRDefault="00DA636B" w:rsidP="00DA636B">
      <w:pPr>
        <w:pStyle w:val="Style1"/>
      </w:pPr>
      <w:r w:rsidRPr="00DA636B">
        <w:t>2004 -</w:t>
      </w:r>
      <w:r w:rsidR="007F58A2" w:rsidRPr="00DA636B">
        <w:t>MOL begins to hire 200 new inspectors</w:t>
      </w:r>
      <w:r>
        <w:t>, Criminal Code revised (</w:t>
      </w:r>
      <w:proofErr w:type="spellStart"/>
      <w:r>
        <w:t>Westray</w:t>
      </w:r>
      <w:proofErr w:type="spellEnd"/>
      <w:r>
        <w:t>)</w:t>
      </w:r>
    </w:p>
    <w:p w:rsidR="00DA636B" w:rsidRDefault="00DA636B" w:rsidP="00DA636B">
      <w:pPr>
        <w:pStyle w:val="Style1"/>
        <w:rPr>
          <w:b/>
          <w:bCs/>
        </w:rPr>
      </w:pPr>
      <w:r>
        <w:t>2006 -</w:t>
      </w:r>
      <w:r w:rsidRPr="00DA636B">
        <w:rPr>
          <w:b/>
          <w:bCs/>
        </w:rPr>
        <w:t>Provincial Smoking in Public Places Legislation</w:t>
      </w:r>
    </w:p>
    <w:p w:rsidR="00DA636B" w:rsidRDefault="00DA636B" w:rsidP="00DA636B">
      <w:pPr>
        <w:pStyle w:val="Style1"/>
        <w:rPr>
          <w:b/>
          <w:bCs/>
        </w:rPr>
      </w:pPr>
    </w:p>
    <w:p w:rsidR="00DA636B" w:rsidRDefault="00DA636B" w:rsidP="00DA636B">
      <w:pPr>
        <w:pStyle w:val="Style1"/>
        <w:rPr>
          <w:b/>
          <w:bCs/>
          <w:u w:val="single"/>
        </w:rPr>
      </w:pPr>
      <w:r w:rsidRPr="00DA636B">
        <w:rPr>
          <w:b/>
          <w:bCs/>
          <w:u w:val="single"/>
        </w:rPr>
        <w:t>OHSA</w:t>
      </w:r>
      <w:r w:rsidR="00535ED9">
        <w:rPr>
          <w:b/>
          <w:bCs/>
          <w:u w:val="single"/>
        </w:rPr>
        <w:t xml:space="preserve"> (</w:t>
      </w:r>
      <w:proofErr w:type="spellStart"/>
      <w:r w:rsidR="00535ED9">
        <w:rPr>
          <w:b/>
          <w:bCs/>
          <w:u w:val="single"/>
        </w:rPr>
        <w:t>occ</w:t>
      </w:r>
      <w:proofErr w:type="spellEnd"/>
      <w:r w:rsidR="00535ED9">
        <w:rPr>
          <w:b/>
          <w:bCs/>
          <w:u w:val="single"/>
        </w:rPr>
        <w:t xml:space="preserve"> health n safety act)</w:t>
      </w:r>
    </w:p>
    <w:p w:rsidR="007F58A2" w:rsidRPr="00DA636B" w:rsidRDefault="00DA636B" w:rsidP="00DA636B">
      <w:pPr>
        <w:pStyle w:val="Style1"/>
      </w:pPr>
      <w:r>
        <w:t>-&gt;</w:t>
      </w:r>
      <w:r w:rsidR="007F58A2" w:rsidRPr="00DA636B">
        <w:t>Philosophy</w:t>
      </w:r>
    </w:p>
    <w:p w:rsidR="007F58A2" w:rsidRPr="00DA636B" w:rsidRDefault="00DA636B" w:rsidP="00DA636B">
      <w:pPr>
        <w:pStyle w:val="Style1"/>
      </w:pPr>
      <w:r>
        <w:t>-</w:t>
      </w:r>
      <w:r w:rsidR="007F58A2" w:rsidRPr="00DA636B">
        <w:t>Workplace safety is a shared responsibility</w:t>
      </w:r>
    </w:p>
    <w:p w:rsidR="007F58A2" w:rsidRPr="00DA636B" w:rsidRDefault="00DA636B" w:rsidP="00DA636B">
      <w:pPr>
        <w:pStyle w:val="Style1"/>
      </w:pPr>
      <w:r>
        <w:t>-&gt;</w:t>
      </w:r>
      <w:r w:rsidR="007F58A2" w:rsidRPr="00DA636B">
        <w:t>Structure</w:t>
      </w:r>
    </w:p>
    <w:p w:rsidR="007F58A2" w:rsidRPr="00DA636B" w:rsidRDefault="00DA636B" w:rsidP="00DA636B">
      <w:pPr>
        <w:pStyle w:val="Style1"/>
      </w:pPr>
      <w:r>
        <w:t>-</w:t>
      </w:r>
      <w:r w:rsidR="007F58A2" w:rsidRPr="00DA636B">
        <w:t>Interlocking responsibilities are assigned to employer / constructor, supervisors and workers (all interrelated)</w:t>
      </w:r>
    </w:p>
    <w:p w:rsidR="007F58A2" w:rsidRPr="00DA636B" w:rsidRDefault="00DA636B" w:rsidP="00DA636B">
      <w:pPr>
        <w:pStyle w:val="Style1"/>
      </w:pPr>
      <w:r>
        <w:t xml:space="preserve">  -</w:t>
      </w:r>
      <w:r w:rsidR="007F58A2" w:rsidRPr="00DA636B">
        <w:t xml:space="preserve">to ensure workplace hazards are identified, and </w:t>
      </w:r>
    </w:p>
    <w:p w:rsidR="007F58A2" w:rsidRPr="00DA636B" w:rsidRDefault="00DA636B" w:rsidP="00DA636B">
      <w:pPr>
        <w:pStyle w:val="Style1"/>
      </w:pPr>
      <w:r>
        <w:t xml:space="preserve">  -</w:t>
      </w:r>
      <w:r w:rsidR="007F58A2" w:rsidRPr="00DA636B">
        <w:t>control measures are implemented to prevent injury and illness</w:t>
      </w:r>
    </w:p>
    <w:p w:rsidR="007F58A2" w:rsidRPr="00DA636B" w:rsidRDefault="00DA636B" w:rsidP="00DA636B">
      <w:pPr>
        <w:pStyle w:val="Style1"/>
      </w:pPr>
      <w:r>
        <w:t>-&gt;</w:t>
      </w:r>
      <w:r w:rsidR="007F58A2" w:rsidRPr="00DA636B">
        <w:t>Internal Responsibility System (IRS)</w:t>
      </w:r>
    </w:p>
    <w:p w:rsidR="00DA636B" w:rsidRDefault="00DA636B" w:rsidP="00DA636B">
      <w:pPr>
        <w:pStyle w:val="Style1"/>
      </w:pPr>
      <w:r>
        <w:t>-</w:t>
      </w:r>
      <w:r w:rsidRPr="00DA636B">
        <w:t>Elements enshrined in law</w:t>
      </w:r>
      <w:r>
        <w:t xml:space="preserve"> (but not defined by law)</w:t>
      </w:r>
    </w:p>
    <w:p w:rsidR="00DA636B" w:rsidRDefault="00DA636B" w:rsidP="00DA636B">
      <w:pPr>
        <w:pStyle w:val="Style1"/>
      </w:pPr>
    </w:p>
    <w:p w:rsidR="00DA636B" w:rsidRPr="00EE3929" w:rsidRDefault="00DA636B" w:rsidP="00DA636B">
      <w:pPr>
        <w:pStyle w:val="Style1"/>
        <w:rPr>
          <w:b/>
          <w:u w:val="single"/>
        </w:rPr>
      </w:pPr>
      <w:r w:rsidRPr="00EE3929">
        <w:rPr>
          <w:b/>
          <w:u w:val="single"/>
        </w:rPr>
        <w:t>Safe at Work Ontario</w:t>
      </w:r>
    </w:p>
    <w:p w:rsidR="00DA636B" w:rsidRPr="00EE3929" w:rsidRDefault="00DA636B" w:rsidP="00DA636B">
      <w:pPr>
        <w:pStyle w:val="Style1"/>
        <w:rPr>
          <w:b/>
        </w:rPr>
      </w:pPr>
      <w:r w:rsidRPr="00EE3929">
        <w:rPr>
          <w:b/>
        </w:rPr>
        <w:t>Compliance = workers following laws in OHSA</w:t>
      </w:r>
    </w:p>
    <w:p w:rsidR="00DA636B" w:rsidRPr="00EE3929" w:rsidRDefault="00DA636B" w:rsidP="00DA636B">
      <w:pPr>
        <w:pStyle w:val="Style1"/>
        <w:rPr>
          <w:b/>
        </w:rPr>
      </w:pPr>
      <w:r w:rsidRPr="00EE3929">
        <w:rPr>
          <w:b/>
        </w:rPr>
        <w:t>-------</w:t>
      </w:r>
      <w:r w:rsidRPr="00EE3929">
        <w:rPr>
          <w:b/>
        </w:rPr>
        <w:sym w:font="Wingdings" w:char="F0E0"/>
      </w:r>
      <w:r w:rsidRPr="00EE3929">
        <w:rPr>
          <w:b/>
        </w:rPr>
        <w:t>“Make me” –these employ</w:t>
      </w:r>
      <w:r w:rsidR="00EE3929" w:rsidRPr="00EE3929">
        <w:rPr>
          <w:b/>
        </w:rPr>
        <w:t>ees</w:t>
      </w:r>
      <w:r w:rsidRPr="00EE3929">
        <w:rPr>
          <w:b/>
        </w:rPr>
        <w:t xml:space="preserve"> choose not to do something until </w:t>
      </w:r>
      <w:proofErr w:type="spellStart"/>
      <w:r w:rsidRPr="00EE3929">
        <w:rPr>
          <w:b/>
        </w:rPr>
        <w:t>theyre</w:t>
      </w:r>
      <w:proofErr w:type="spellEnd"/>
      <w:r w:rsidRPr="00EE3929">
        <w:rPr>
          <w:b/>
        </w:rPr>
        <w:t xml:space="preserve"> forced to do so (tend to have lots of accidents) </w:t>
      </w:r>
    </w:p>
    <w:p w:rsidR="00DA636B" w:rsidRPr="00EE3929" w:rsidRDefault="00DA636B" w:rsidP="00DA636B">
      <w:pPr>
        <w:pStyle w:val="Style1"/>
        <w:rPr>
          <w:b/>
        </w:rPr>
      </w:pPr>
      <w:r w:rsidRPr="00EE3929">
        <w:rPr>
          <w:b/>
        </w:rPr>
        <w:t>--------------------</w:t>
      </w:r>
      <w:r w:rsidRPr="00EE3929">
        <w:rPr>
          <w:b/>
        </w:rPr>
        <w:sym w:font="Wingdings" w:char="F0E0"/>
      </w:r>
      <w:r w:rsidRPr="00EE3929">
        <w:rPr>
          <w:b/>
        </w:rPr>
        <w:t xml:space="preserve">“Show me” –they don’t know how, you show them a little bit and they make big strides to make things better </w:t>
      </w:r>
    </w:p>
    <w:p w:rsidR="00DA636B" w:rsidRPr="00EE3929" w:rsidRDefault="00DA636B" w:rsidP="00DA636B">
      <w:pPr>
        <w:pStyle w:val="Style1"/>
        <w:rPr>
          <w:b/>
        </w:rPr>
      </w:pPr>
      <w:r w:rsidRPr="00EE3929">
        <w:rPr>
          <w:b/>
        </w:rPr>
        <w:t>-----------------------------------------</w:t>
      </w:r>
      <w:r w:rsidRPr="00EE3929">
        <w:rPr>
          <w:b/>
        </w:rPr>
        <w:sym w:font="Wingdings" w:char="F0E0"/>
      </w:r>
      <w:r w:rsidRPr="00EE3929">
        <w:rPr>
          <w:b/>
        </w:rPr>
        <w:t>“Watch me” –follow all the regulations and go over n above</w:t>
      </w:r>
    </w:p>
    <w:p w:rsidR="00DA636B" w:rsidRPr="00DA636B" w:rsidRDefault="00DA636B" w:rsidP="00DA636B">
      <w:pPr>
        <w:pStyle w:val="Style1"/>
      </w:pPr>
      <w:r w:rsidRPr="00EE3929">
        <w:rPr>
          <w:b/>
        </w:rPr>
        <w:t xml:space="preserve">The goal is </w:t>
      </w:r>
      <w:proofErr w:type="spellStart"/>
      <w:r w:rsidRPr="00EE3929">
        <w:rPr>
          <w:b/>
        </w:rPr>
        <w:t>self reliance</w:t>
      </w:r>
      <w:proofErr w:type="spellEnd"/>
      <w:r w:rsidRPr="00EE3929">
        <w:rPr>
          <w:b/>
        </w:rPr>
        <w:t xml:space="preserve"> and sharing of best practices</w:t>
      </w:r>
      <w:r w:rsidRPr="00DA636B">
        <w:t>.</w:t>
      </w:r>
    </w:p>
    <w:p w:rsidR="00DA636B" w:rsidRPr="00DA636B" w:rsidRDefault="006F1C9F" w:rsidP="00DA636B">
      <w:r w:rsidRPr="00DA636B">
        <w:rPr>
          <w:noProof/>
          <w:u w:val="single"/>
          <w:lang w:eastAsia="en-CA"/>
        </w:rPr>
        <w:lastRenderedPageBreak/>
        <w:drawing>
          <wp:anchor distT="0" distB="0" distL="114300" distR="114300" simplePos="0" relativeHeight="251658240" behindDoc="1" locked="0" layoutInCell="1" allowOverlap="1" wp14:anchorId="17C55195" wp14:editId="07D775A8">
            <wp:simplePos x="0" y="0"/>
            <wp:positionH relativeFrom="column">
              <wp:posOffset>0</wp:posOffset>
            </wp:positionH>
            <wp:positionV relativeFrom="paragraph">
              <wp:posOffset>-436245</wp:posOffset>
            </wp:positionV>
            <wp:extent cx="5836920" cy="3604260"/>
            <wp:effectExtent l="0" t="0" r="0" b="0"/>
            <wp:wrapTight wrapText="bothSides">
              <wp:wrapPolygon edited="0">
                <wp:start x="0" y="0"/>
                <wp:lineTo x="0" y="21463"/>
                <wp:lineTo x="21501" y="21463"/>
                <wp:lineTo x="21501" y="0"/>
                <wp:lineTo x="0" y="0"/>
              </wp:wrapPolygon>
            </wp:wrapTight>
            <wp:docPr id="27652" name="Content Placeholder 4" descr="Compliance Continuum Chart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Content Placeholder 4" descr="Compliance Continuum Chart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36B" w:rsidRDefault="006F1C9F" w:rsidP="00DA636B">
      <w:pPr>
        <w:pStyle w:val="Style1"/>
        <w:rPr>
          <w:u w:val="single"/>
        </w:rPr>
      </w:pPr>
      <w:r>
        <w:rPr>
          <w:u w:val="single"/>
        </w:rPr>
        <w:t>Expert Panel in Ontario</w:t>
      </w:r>
    </w:p>
    <w:p w:rsidR="007F58A2" w:rsidRPr="006F1C9F" w:rsidRDefault="006F1C9F" w:rsidP="006F1C9F">
      <w:pPr>
        <w:pStyle w:val="Style1"/>
      </w:pPr>
      <w:r>
        <w:t>-&gt;</w:t>
      </w:r>
      <w:r w:rsidR="007F58A2" w:rsidRPr="006F1C9F">
        <w:t xml:space="preserve">Minister of Labour Appointed Tony Dean to Chair an Expert Advisory Panel of Ontario’s H&amp;S </w:t>
      </w:r>
      <w:r>
        <w:t xml:space="preserve">(Health and Safety) </w:t>
      </w:r>
      <w:r w:rsidR="007F58A2" w:rsidRPr="006F1C9F">
        <w:t>System</w:t>
      </w:r>
    </w:p>
    <w:p w:rsidR="007F58A2" w:rsidRPr="006F1C9F" w:rsidRDefault="006F1C9F" w:rsidP="006F1C9F">
      <w:pPr>
        <w:pStyle w:val="Style1"/>
      </w:pPr>
      <w:r>
        <w:t>-</w:t>
      </w:r>
      <w:r w:rsidR="007F58A2" w:rsidRPr="006F1C9F">
        <w:t>Role &amp; responsibility of parties</w:t>
      </w:r>
    </w:p>
    <w:p w:rsidR="007F58A2" w:rsidRPr="006F1C9F" w:rsidRDefault="006F1C9F" w:rsidP="006F1C9F">
      <w:pPr>
        <w:pStyle w:val="Style1"/>
      </w:pPr>
      <w:r>
        <w:t>-</w:t>
      </w:r>
      <w:r w:rsidR="007F58A2" w:rsidRPr="006F1C9F">
        <w:t>Impact of underground economy</w:t>
      </w:r>
    </w:p>
    <w:p w:rsidR="007F58A2" w:rsidRPr="006F1C9F" w:rsidRDefault="006F1C9F" w:rsidP="006F1C9F">
      <w:pPr>
        <w:pStyle w:val="Style1"/>
      </w:pPr>
      <w:r>
        <w:t>-</w:t>
      </w:r>
      <w:r w:rsidR="007F58A2" w:rsidRPr="006F1C9F">
        <w:t>Protection of vulnerable workers</w:t>
      </w:r>
    </w:p>
    <w:p w:rsidR="007F58A2" w:rsidRPr="006F1C9F" w:rsidRDefault="006F1C9F" w:rsidP="006F1C9F">
      <w:pPr>
        <w:pStyle w:val="Style1"/>
      </w:pPr>
      <w:r>
        <w:t>-</w:t>
      </w:r>
      <w:r w:rsidR="007F58A2" w:rsidRPr="006F1C9F">
        <w:t>Incentives to motivate performance</w:t>
      </w:r>
    </w:p>
    <w:p w:rsidR="007F58A2" w:rsidRPr="006F1C9F" w:rsidRDefault="006F1C9F" w:rsidP="006F1C9F">
      <w:pPr>
        <w:pStyle w:val="Style1"/>
      </w:pPr>
      <w:r>
        <w:t>-</w:t>
      </w:r>
      <w:r w:rsidR="007F58A2" w:rsidRPr="006F1C9F">
        <w:t>Impact of technology &amp; advancements</w:t>
      </w:r>
    </w:p>
    <w:p w:rsidR="007F58A2" w:rsidRPr="006F1C9F" w:rsidRDefault="006F1C9F" w:rsidP="006F1C9F">
      <w:pPr>
        <w:pStyle w:val="Style1"/>
      </w:pPr>
      <w:r>
        <w:t>-</w:t>
      </w:r>
      <w:r w:rsidR="007F58A2" w:rsidRPr="006F1C9F">
        <w:t>Mandatory entry-level H&amp;S training</w:t>
      </w:r>
    </w:p>
    <w:p w:rsidR="007F58A2" w:rsidRPr="006F1C9F" w:rsidRDefault="006F1C9F" w:rsidP="006F1C9F">
      <w:pPr>
        <w:pStyle w:val="Style1"/>
      </w:pPr>
      <w:r>
        <w:t>-&gt;</w:t>
      </w:r>
      <w:proofErr w:type="spellStart"/>
      <w:r w:rsidR="007F58A2" w:rsidRPr="006F1C9F">
        <w:t>Interjurisdictional</w:t>
      </w:r>
      <w:proofErr w:type="spellEnd"/>
      <w:r w:rsidR="007F58A2" w:rsidRPr="006F1C9F">
        <w:t xml:space="preserve"> Review</w:t>
      </w:r>
    </w:p>
    <w:p w:rsidR="007F58A2" w:rsidRPr="006F1C9F" w:rsidRDefault="006F1C9F" w:rsidP="006F1C9F">
      <w:pPr>
        <w:pStyle w:val="Style1"/>
      </w:pPr>
      <w:r>
        <w:t>-</w:t>
      </w:r>
      <w:r w:rsidR="007F58A2" w:rsidRPr="006F1C9F">
        <w:t>Ontario, Quebec, British Columbia, Germany, United Kingdom, New Zealand, Australia</w:t>
      </w:r>
    </w:p>
    <w:p w:rsidR="007F58A2" w:rsidRPr="006F1C9F" w:rsidRDefault="006F1C9F" w:rsidP="006F1C9F">
      <w:pPr>
        <w:pStyle w:val="Style1"/>
      </w:pPr>
      <w:r>
        <w:t>-&gt;</w:t>
      </w:r>
      <w:r w:rsidR="007F58A2" w:rsidRPr="006F1C9F">
        <w:t>Consultation with</w:t>
      </w:r>
    </w:p>
    <w:p w:rsidR="007F58A2" w:rsidRDefault="007F58A2" w:rsidP="006F1C9F">
      <w:pPr>
        <w:pStyle w:val="Style1"/>
      </w:pPr>
      <w:r w:rsidRPr="006F1C9F">
        <w:t>Labour, business, workers, professionals, H&amp;S organizations</w:t>
      </w:r>
    </w:p>
    <w:p w:rsidR="006F1C9F" w:rsidRDefault="006F1C9F" w:rsidP="006F1C9F">
      <w:pPr>
        <w:pStyle w:val="Style1"/>
      </w:pPr>
    </w:p>
    <w:p w:rsidR="006F1C9F" w:rsidRDefault="006F1C9F" w:rsidP="006F1C9F">
      <w:pPr>
        <w:pStyle w:val="Style1"/>
        <w:rPr>
          <w:u w:val="single"/>
        </w:rPr>
      </w:pPr>
      <w:r w:rsidRPr="006F1C9F">
        <w:rPr>
          <w:u w:val="single"/>
        </w:rPr>
        <w:t>Legislation in other Jurisdictions</w:t>
      </w:r>
    </w:p>
    <w:p w:rsidR="006F1C9F" w:rsidRDefault="006F1C9F" w:rsidP="006F1C9F">
      <w:pPr>
        <w:pStyle w:val="Style1"/>
      </w:pPr>
      <w:r>
        <w:t>-a lot more workers covered in Germany and UK (also have higher populations so really the ratio is similar)</w:t>
      </w:r>
    </w:p>
    <w:p w:rsidR="006F1C9F" w:rsidRPr="006F1C9F" w:rsidRDefault="006F1C9F" w:rsidP="006F1C9F">
      <w:pPr>
        <w:pStyle w:val="Style1"/>
      </w:pPr>
      <w:proofErr w:type="spellStart"/>
      <w:r w:rsidRPr="006F1C9F">
        <w:rPr>
          <w:b/>
          <w:bCs/>
        </w:rPr>
        <w:t>Approx</w:t>
      </w:r>
      <w:proofErr w:type="spellEnd"/>
      <w:r w:rsidRPr="006F1C9F">
        <w:rPr>
          <w:b/>
          <w:bCs/>
        </w:rPr>
        <w:t xml:space="preserve"> 8% of Canadian workers are employed in Federal workplaces</w:t>
      </w:r>
    </w:p>
    <w:p w:rsidR="006F1C9F" w:rsidRPr="006F1C9F" w:rsidRDefault="006F1C9F" w:rsidP="006F1C9F">
      <w:pPr>
        <w:pStyle w:val="Style1"/>
      </w:pPr>
      <w:r w:rsidRPr="006F1C9F">
        <w:rPr>
          <w:b/>
          <w:bCs/>
        </w:rPr>
        <w:t>&gt;1,000,000 workers</w:t>
      </w:r>
    </w:p>
    <w:p w:rsidR="006F1C9F" w:rsidRPr="006F1C9F" w:rsidRDefault="006F1C9F" w:rsidP="006F1C9F">
      <w:pPr>
        <w:pStyle w:val="Style1"/>
      </w:pPr>
      <w:r w:rsidRPr="006F1C9F">
        <w:rPr>
          <w:b/>
          <w:bCs/>
        </w:rPr>
        <w:t xml:space="preserve">Legislation enforced by 128 Officers spread across Canada. Ontario has 450 officers for </w:t>
      </w:r>
      <w:proofErr w:type="spellStart"/>
      <w:r w:rsidRPr="006F1C9F">
        <w:rPr>
          <w:b/>
          <w:bCs/>
        </w:rPr>
        <w:t>approx</w:t>
      </w:r>
      <w:proofErr w:type="spellEnd"/>
      <w:r w:rsidRPr="006F1C9F">
        <w:rPr>
          <w:b/>
          <w:bCs/>
        </w:rPr>
        <w:t xml:space="preserve"> 580,000 workers covered</w:t>
      </w:r>
    </w:p>
    <w:p w:rsidR="006F1C9F" w:rsidRDefault="006F1C9F" w:rsidP="006F1C9F">
      <w:pPr>
        <w:pStyle w:val="Style1"/>
      </w:pPr>
    </w:p>
    <w:p w:rsidR="006F1C9F" w:rsidRDefault="006F1C9F" w:rsidP="006F1C9F">
      <w:pPr>
        <w:pStyle w:val="Style1"/>
        <w:rPr>
          <w:u w:val="single"/>
        </w:rPr>
      </w:pPr>
      <w:r w:rsidRPr="006F1C9F">
        <w:rPr>
          <w:u w:val="single"/>
        </w:rPr>
        <w:t>MOL Prosecutions</w:t>
      </w:r>
    </w:p>
    <w:p w:rsidR="007F58A2" w:rsidRPr="00BF5ABC" w:rsidRDefault="00BF5ABC" w:rsidP="00BF5ABC">
      <w:pPr>
        <w:pStyle w:val="Style1"/>
      </w:pPr>
      <w:r>
        <w:t>-&gt;</w:t>
      </w:r>
      <w:r w:rsidR="007F58A2" w:rsidRPr="00BF5ABC">
        <w:t>Penalties: p.62 of OHSA book</w:t>
      </w:r>
    </w:p>
    <w:p w:rsidR="007F58A2" w:rsidRPr="00BF5ABC" w:rsidRDefault="00BF5ABC" w:rsidP="00BF5ABC">
      <w:pPr>
        <w:pStyle w:val="Style1"/>
      </w:pPr>
      <w:r>
        <w:t>-&gt;</w:t>
      </w:r>
      <w:r w:rsidR="007F58A2" w:rsidRPr="00BF5ABC">
        <w:t>Purpose</w:t>
      </w:r>
    </w:p>
    <w:p w:rsidR="007F58A2" w:rsidRPr="00EE3929" w:rsidRDefault="00BF5ABC" w:rsidP="00BF5ABC">
      <w:pPr>
        <w:pStyle w:val="Style1"/>
        <w:rPr>
          <w:b/>
        </w:rPr>
      </w:pPr>
      <w:r>
        <w:lastRenderedPageBreak/>
        <w:t xml:space="preserve"> </w:t>
      </w:r>
      <w:r w:rsidRPr="00EE3929">
        <w:rPr>
          <w:b/>
        </w:rPr>
        <w:t>-</w:t>
      </w:r>
      <w:r w:rsidR="007F58A2" w:rsidRPr="00EE3929">
        <w:rPr>
          <w:b/>
          <w:u w:val="single"/>
        </w:rPr>
        <w:t>Specific deterrence</w:t>
      </w:r>
      <w:r w:rsidR="00EE3929" w:rsidRPr="00EE3929">
        <w:rPr>
          <w:b/>
        </w:rPr>
        <w:t>:</w:t>
      </w:r>
      <w:r w:rsidR="007F58A2" w:rsidRPr="00EE3929">
        <w:rPr>
          <w:b/>
        </w:rPr>
        <w:t xml:space="preserve"> (makes individual/owner accountable so they </w:t>
      </w:r>
      <w:proofErr w:type="spellStart"/>
      <w:proofErr w:type="gramStart"/>
      <w:r w:rsidR="007F58A2" w:rsidRPr="00EE3929">
        <w:rPr>
          <w:b/>
        </w:rPr>
        <w:t>wont</w:t>
      </w:r>
      <w:proofErr w:type="spellEnd"/>
      <w:proofErr w:type="gramEnd"/>
      <w:r w:rsidR="007F58A2" w:rsidRPr="00EE3929">
        <w:rPr>
          <w:b/>
        </w:rPr>
        <w:t xml:space="preserve"> make mistake </w:t>
      </w:r>
      <w:r w:rsidR="00EE3929">
        <w:rPr>
          <w:b/>
        </w:rPr>
        <w:t xml:space="preserve">    </w:t>
      </w:r>
      <w:r w:rsidR="007F58A2" w:rsidRPr="00EE3929">
        <w:rPr>
          <w:b/>
        </w:rPr>
        <w:t>again)</w:t>
      </w:r>
    </w:p>
    <w:p w:rsidR="007F58A2" w:rsidRPr="00EE3929" w:rsidRDefault="00BF5ABC" w:rsidP="00BF5ABC">
      <w:pPr>
        <w:pStyle w:val="Style1"/>
        <w:rPr>
          <w:b/>
        </w:rPr>
      </w:pPr>
      <w:r w:rsidRPr="00EE3929">
        <w:rPr>
          <w:b/>
        </w:rPr>
        <w:t xml:space="preserve"> -</w:t>
      </w:r>
      <w:r w:rsidR="007F58A2" w:rsidRPr="00EE3929">
        <w:rPr>
          <w:b/>
          <w:u w:val="single"/>
        </w:rPr>
        <w:t>General deterrence</w:t>
      </w:r>
      <w:r w:rsidR="00EE3929" w:rsidRPr="00EE3929">
        <w:rPr>
          <w:b/>
        </w:rPr>
        <w:t>:</w:t>
      </w:r>
      <w:r w:rsidR="007F58A2" w:rsidRPr="00EE3929">
        <w:rPr>
          <w:b/>
        </w:rPr>
        <w:t xml:space="preserve"> (other employers will here of that incident and that employer will work harder to prevent accidents)</w:t>
      </w:r>
    </w:p>
    <w:p w:rsidR="007F58A2" w:rsidRPr="00BF5ABC" w:rsidRDefault="00BF5ABC" w:rsidP="00BF5ABC">
      <w:pPr>
        <w:pStyle w:val="Style1"/>
      </w:pPr>
      <w:r>
        <w:t>-&gt;</w:t>
      </w:r>
      <w:r w:rsidR="007F58A2" w:rsidRPr="00BF5ABC">
        <w:t xml:space="preserve">Where does the </w:t>
      </w:r>
      <w:r w:rsidR="007F58A2" w:rsidRPr="00EE3929">
        <w:rPr>
          <w:b/>
        </w:rPr>
        <w:t>$$</w:t>
      </w:r>
      <w:r w:rsidR="007F58A2" w:rsidRPr="00BF5ABC">
        <w:t xml:space="preserve"> go?</w:t>
      </w:r>
    </w:p>
    <w:p w:rsidR="007F58A2" w:rsidRPr="00BF5ABC" w:rsidRDefault="00BF5ABC" w:rsidP="00BF5ABC">
      <w:pPr>
        <w:pStyle w:val="Style1"/>
      </w:pPr>
      <w:r>
        <w:t>-</w:t>
      </w:r>
      <w:r w:rsidR="007F58A2" w:rsidRPr="00BF5ABC">
        <w:t>Provincial Offences Penalty</w:t>
      </w:r>
    </w:p>
    <w:p w:rsidR="007F58A2" w:rsidRDefault="007F58A2" w:rsidP="00BF5ABC">
      <w:pPr>
        <w:pStyle w:val="Style1"/>
      </w:pPr>
      <w:r w:rsidRPr="00BF5ABC">
        <w:t xml:space="preserve"> $ goes to victim compensation, federal </w:t>
      </w:r>
      <w:proofErr w:type="spellStart"/>
      <w:r w:rsidRPr="00BF5ABC">
        <w:t>govt</w:t>
      </w:r>
      <w:proofErr w:type="spellEnd"/>
      <w:r w:rsidRPr="00BF5ABC">
        <w:t xml:space="preserve">, but </w:t>
      </w:r>
      <w:r w:rsidRPr="00EE3929">
        <w:rPr>
          <w:b/>
        </w:rPr>
        <w:t>mainly MUNICIPALITY where court case was held</w:t>
      </w:r>
      <w:r w:rsidRPr="00BF5ABC">
        <w:t xml:space="preserve">, </w:t>
      </w:r>
      <w:r w:rsidR="00BF5ABC">
        <w:t xml:space="preserve">also </w:t>
      </w:r>
      <w:r w:rsidRPr="00BF5ABC">
        <w:t>25% Victim Surcharge</w:t>
      </w:r>
      <w:r w:rsidR="00BF5ABC">
        <w:t xml:space="preserve"> -</w:t>
      </w:r>
      <w:r w:rsidRPr="00BF5ABC">
        <w:t>the 25% victim surcharge goes t</w:t>
      </w:r>
      <w:r w:rsidR="00BF5ABC">
        <w:t>o police to give to victims of c</w:t>
      </w:r>
      <w:r w:rsidRPr="00BF5ABC">
        <w:t>rime</w:t>
      </w:r>
    </w:p>
    <w:p w:rsidR="00BF5ABC" w:rsidRDefault="00BF5ABC" w:rsidP="00BF5ABC">
      <w:pPr>
        <w:pStyle w:val="Style1"/>
      </w:pPr>
    </w:p>
    <w:p w:rsidR="00BF5ABC" w:rsidRDefault="00BF5ABC" w:rsidP="00BF5ABC">
      <w:pPr>
        <w:pStyle w:val="Style1"/>
      </w:pPr>
      <w:r>
        <w:rPr>
          <w:i/>
          <w:u w:val="single"/>
        </w:rPr>
        <w:t>Written in Blood</w:t>
      </w:r>
    </w:p>
    <w:p w:rsidR="007F58A2" w:rsidRPr="00BF5ABC" w:rsidRDefault="00BF5ABC" w:rsidP="00BF5ABC">
      <w:pPr>
        <w:pStyle w:val="Style1"/>
      </w:pPr>
      <w:r>
        <w:t>-&gt;</w:t>
      </w:r>
      <w:hyperlink r:id="rId7" w:history="1">
        <w:r w:rsidR="007F58A2" w:rsidRPr="00BF5ABC">
          <w:rPr>
            <w:rStyle w:val="Hyperlink"/>
            <w:color w:val="auto"/>
            <w:u w:val="none"/>
          </w:rPr>
          <w:t>Public Service Workers exempt from OSHA</w:t>
        </w:r>
      </w:hyperlink>
      <w:r>
        <w:t xml:space="preserve"> (occupational safety and health administration)</w:t>
      </w:r>
    </w:p>
    <w:p w:rsidR="007F58A2" w:rsidRPr="00BF5ABC" w:rsidRDefault="00BF5ABC" w:rsidP="00BF5ABC">
      <w:pPr>
        <w:pStyle w:val="Style1"/>
      </w:pPr>
      <w:r>
        <w:t>-&gt;</w:t>
      </w:r>
      <w:r w:rsidR="007F58A2" w:rsidRPr="00BF5ABC">
        <w:t>CSB</w:t>
      </w:r>
      <w:r>
        <w:t xml:space="preserve"> (Chemical Safety Board)</w:t>
      </w:r>
      <w:r w:rsidR="007F58A2" w:rsidRPr="00BF5ABC">
        <w:t xml:space="preserve"> video of workers exempt from Florida State OSHA; the outcome of an injury investigation; and response from Florida Gov’t</w:t>
      </w:r>
    </w:p>
    <w:p w:rsidR="00BF5ABC" w:rsidRDefault="0043134E" w:rsidP="00BF5ABC">
      <w:pPr>
        <w:pStyle w:val="Style1"/>
      </w:pPr>
      <w:hyperlink r:id="rId8" w:history="1">
        <w:r w:rsidR="007F58A2" w:rsidRPr="00BF5ABC">
          <w:rPr>
            <w:rStyle w:val="Hyperlink"/>
            <w:color w:val="auto"/>
            <w:u w:val="none"/>
          </w:rPr>
          <w:t>Florida: 4 years later</w:t>
        </w:r>
      </w:hyperlink>
      <w:r w:rsidR="00BF5ABC">
        <w:t xml:space="preserve"> …. As of 2011, Florida has</w:t>
      </w:r>
      <w:r w:rsidR="00535ED9">
        <w:t xml:space="preserve"> still</w:t>
      </w:r>
      <w:r w:rsidR="00BF5ABC">
        <w:t xml:space="preserve"> NOT</w:t>
      </w:r>
      <w:r w:rsidR="00BF5ABC" w:rsidRPr="00BF5ABC">
        <w:t xml:space="preserve"> introduced legislation recommended by CBS in 2007 following the death of workers while welding above a tank of methane</w:t>
      </w:r>
    </w:p>
    <w:p w:rsidR="00BF5ABC" w:rsidRDefault="00BF5ABC" w:rsidP="00BF5ABC">
      <w:pPr>
        <w:pStyle w:val="Style1"/>
      </w:pPr>
      <w:r>
        <w:t>-THEY FUCKED UP not being covered by OSHA regulations</w:t>
      </w:r>
    </w:p>
    <w:p w:rsidR="00535ED9" w:rsidRDefault="00535ED9" w:rsidP="00BF5ABC">
      <w:pPr>
        <w:pStyle w:val="Style1"/>
      </w:pPr>
    </w:p>
    <w:p w:rsidR="00535ED9" w:rsidRDefault="00535ED9" w:rsidP="00BF5ABC">
      <w:pPr>
        <w:pStyle w:val="Style1"/>
        <w:rPr>
          <w:u w:val="single"/>
        </w:rPr>
      </w:pPr>
      <w:r>
        <w:rPr>
          <w:u w:val="single"/>
        </w:rPr>
        <w:t>OHSA 1979</w:t>
      </w:r>
    </w:p>
    <w:p w:rsidR="00535ED9" w:rsidRDefault="00535ED9" w:rsidP="00535ED9">
      <w:pPr>
        <w:pStyle w:val="Style1"/>
      </w:pPr>
      <w:r w:rsidRPr="00535ED9">
        <w:t xml:space="preserve">The philosophy behind the law is known as the </w:t>
      </w:r>
      <w:r w:rsidRPr="00F269EA">
        <w:rPr>
          <w:b/>
        </w:rPr>
        <w:t>'internal responsibility system'.</w:t>
      </w:r>
      <w:r w:rsidRPr="00535ED9">
        <w:t xml:space="preserve"> </w:t>
      </w:r>
    </w:p>
    <w:p w:rsidR="00535ED9" w:rsidRPr="00535ED9" w:rsidRDefault="00535ED9" w:rsidP="00535ED9">
      <w:pPr>
        <w:pStyle w:val="Style1"/>
      </w:pPr>
      <w:r>
        <w:t>-</w:t>
      </w:r>
      <w:r w:rsidRPr="00535ED9">
        <w:t>government expects employers and workers to cooperate to control occupational health and safety hazards.</w:t>
      </w:r>
    </w:p>
    <w:p w:rsidR="00535ED9" w:rsidRPr="00535ED9" w:rsidRDefault="00535ED9" w:rsidP="00BF5ABC">
      <w:pPr>
        <w:pStyle w:val="Style1"/>
      </w:pPr>
      <w:r w:rsidRPr="00535ED9">
        <w:rPr>
          <w:b/>
          <w:bCs/>
        </w:rPr>
        <w:t>Evolution of the Internal Responsibility System</w:t>
      </w:r>
      <w:r w:rsidRPr="00535ED9">
        <w:t xml:space="preserve"> 1975 The Ham Commission Report recommends </w:t>
      </w:r>
      <w:r w:rsidRPr="00535ED9">
        <w:rPr>
          <w:u w:val="single"/>
        </w:rPr>
        <w:t>joint committees</w:t>
      </w:r>
      <w:r w:rsidRPr="00535ED9">
        <w:t xml:space="preserve">. </w:t>
      </w:r>
    </w:p>
    <w:p w:rsidR="007F58A2" w:rsidRPr="00BF5ABC" w:rsidRDefault="007F58A2" w:rsidP="00BF5ABC">
      <w:pPr>
        <w:pStyle w:val="Style1"/>
      </w:pPr>
    </w:p>
    <w:p w:rsidR="00BF5ABC" w:rsidRDefault="00535ED9" w:rsidP="00BF5ABC">
      <w:pPr>
        <w:pStyle w:val="Style1"/>
        <w:rPr>
          <w:u w:val="single"/>
        </w:rPr>
      </w:pPr>
      <w:r w:rsidRPr="00535ED9">
        <w:rPr>
          <w:u w:val="single"/>
        </w:rPr>
        <w:t>Reading the OHSA</w:t>
      </w:r>
    </w:p>
    <w:p w:rsidR="00535ED9" w:rsidRDefault="00535ED9" w:rsidP="00BF5ABC">
      <w:pPr>
        <w:pStyle w:val="Style1"/>
      </w:pPr>
      <w:r>
        <w:t>Top left –section of law that appears first on page followed by the name of the Act or Regulation</w:t>
      </w:r>
    </w:p>
    <w:p w:rsidR="00535ED9" w:rsidRDefault="00535ED9" w:rsidP="00BF5ABC">
      <w:pPr>
        <w:pStyle w:val="Style1"/>
      </w:pPr>
      <w:r>
        <w:t>Top right –Part of</w:t>
      </w:r>
      <w:r w:rsidR="00E74349">
        <w:t xml:space="preserve"> law u are currently looking at, followed by section of law that appears at bottom of page</w:t>
      </w:r>
    </w:p>
    <w:p w:rsidR="00E74349" w:rsidRDefault="00E74349" w:rsidP="00BF5ABC">
      <w:pPr>
        <w:pStyle w:val="Style1"/>
      </w:pPr>
    </w:p>
    <w:p w:rsidR="007F58A2" w:rsidRPr="00E74349" w:rsidRDefault="00E74349" w:rsidP="00E74349">
      <w:pPr>
        <w:pStyle w:val="Style1"/>
        <w:rPr>
          <w:u w:val="single"/>
        </w:rPr>
      </w:pPr>
      <w:r>
        <w:rPr>
          <w:u w:val="single"/>
        </w:rPr>
        <w:t>OHSA Key Elements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Definitions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Application - tells u who this act or regulation applies to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 xml:space="preserve">Administration (HSR &amp; JHSC) –part u </w:t>
      </w:r>
      <w:proofErr w:type="gramStart"/>
      <w:r w:rsidR="007F58A2" w:rsidRPr="00E74349">
        <w:t>look</w:t>
      </w:r>
      <w:proofErr w:type="gramEnd"/>
      <w:r w:rsidR="007F58A2" w:rsidRPr="00E74349">
        <w:t xml:space="preserve"> to for health a safety committee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Duties of Workplace Parties –</w:t>
      </w:r>
      <w:proofErr w:type="spellStart"/>
      <w:r w:rsidR="007F58A2" w:rsidRPr="00E74349">
        <w:t>whos</w:t>
      </w:r>
      <w:proofErr w:type="spellEnd"/>
      <w:r w:rsidR="007F58A2" w:rsidRPr="00E74349">
        <w:t xml:space="preserve"> job is it, who trains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Codes of Practice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Toxic Substances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Rights to Refuse or to Stop Work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Reprisals by Employers (re</w:t>
      </w:r>
      <w:r>
        <w:t>prisals = retaliations.</w:t>
      </w:r>
      <w:r w:rsidR="007F58A2" w:rsidRPr="00E74349">
        <w:t>.. E.g. Boss punishing worker for saying to fix dangerous part on machine)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Notices –any reporting requirements will be found under notices</w:t>
      </w:r>
    </w:p>
    <w:p w:rsidR="007F58A2" w:rsidRPr="00E74349" w:rsidRDefault="00E74349" w:rsidP="00E74349">
      <w:pPr>
        <w:pStyle w:val="Style1"/>
      </w:pPr>
      <w:r>
        <w:t>-</w:t>
      </w:r>
      <w:r w:rsidR="007F58A2" w:rsidRPr="002F3E2A">
        <w:rPr>
          <w:b/>
        </w:rPr>
        <w:t xml:space="preserve">Enforcement –is </w:t>
      </w:r>
      <w:proofErr w:type="spellStart"/>
      <w:r w:rsidR="007F58A2" w:rsidRPr="002F3E2A">
        <w:rPr>
          <w:b/>
        </w:rPr>
        <w:t>abt</w:t>
      </w:r>
      <w:proofErr w:type="spellEnd"/>
      <w:r w:rsidR="007F58A2" w:rsidRPr="002F3E2A">
        <w:rPr>
          <w:b/>
        </w:rPr>
        <w:t xml:space="preserve"> MOL, they have more rights than police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Offences and Penalties</w:t>
      </w:r>
    </w:p>
    <w:p w:rsidR="00E74349" w:rsidRPr="00E74349" w:rsidRDefault="00E74349" w:rsidP="00E74349">
      <w:pPr>
        <w:pStyle w:val="Style1"/>
      </w:pPr>
      <w:r>
        <w:lastRenderedPageBreak/>
        <w:t>-</w:t>
      </w:r>
      <w:r w:rsidRPr="00E74349">
        <w:t>Regulations</w:t>
      </w:r>
    </w:p>
    <w:p w:rsidR="006F1C9F" w:rsidRDefault="00B3558F" w:rsidP="006F1C9F">
      <w:pPr>
        <w:pStyle w:val="Style1"/>
        <w:rPr>
          <w:u w:val="single"/>
        </w:rPr>
      </w:pPr>
      <w:r>
        <w:rPr>
          <w:u w:val="single"/>
        </w:rPr>
        <w:t>INTERNAL RESPONSIBILITY SYSTEM</w:t>
      </w:r>
    </w:p>
    <w:p w:rsidR="007F58A2" w:rsidRPr="00E74349" w:rsidRDefault="00444CE9" w:rsidP="00E74349">
      <w:pPr>
        <w:pStyle w:val="Style1"/>
      </w:pPr>
      <w:r>
        <w:t>-&gt;</w:t>
      </w:r>
      <w:r w:rsidR="007F58A2" w:rsidRPr="00E74349">
        <w:t>History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Saskatchewan Law 1972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British Law 1974</w:t>
      </w:r>
    </w:p>
    <w:p w:rsidR="007F58A2" w:rsidRPr="00E74349" w:rsidRDefault="00E74349" w:rsidP="00E74349">
      <w:pPr>
        <w:pStyle w:val="Style1"/>
        <w:rPr>
          <w:b/>
        </w:rPr>
      </w:pPr>
      <w:r>
        <w:t>-</w:t>
      </w:r>
      <w:r w:rsidR="007F58A2" w:rsidRPr="00E74349">
        <w:rPr>
          <w:b/>
        </w:rPr>
        <w:t>Ham Royal Commission 1976</w:t>
      </w:r>
    </w:p>
    <w:p w:rsidR="007F58A2" w:rsidRPr="00E74349" w:rsidRDefault="007F58A2" w:rsidP="00E74349">
      <w:pPr>
        <w:pStyle w:val="Style1"/>
        <w:rPr>
          <w:b/>
        </w:rPr>
      </w:pPr>
      <w:r w:rsidRPr="00E74349">
        <w:rPr>
          <w:b/>
        </w:rPr>
        <w:t xml:space="preserve">Elliott Lake </w:t>
      </w:r>
      <w:proofErr w:type="spellStart"/>
      <w:r w:rsidRPr="00E74349">
        <w:rPr>
          <w:b/>
        </w:rPr>
        <w:t>Miners</w:t>
      </w:r>
      <w:proofErr w:type="spellEnd"/>
      <w:r w:rsidRPr="00E74349">
        <w:rPr>
          <w:b/>
        </w:rPr>
        <w:t xml:space="preserve"> Strike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 xml:space="preserve">Ontario OHSA 1979 </w:t>
      </w:r>
      <w:r>
        <w:t>-</w:t>
      </w:r>
      <w:r w:rsidR="007F58A2" w:rsidRPr="00E74349">
        <w:t>Based on IRS concept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Mackenzie-</w:t>
      </w:r>
      <w:proofErr w:type="spellStart"/>
      <w:r w:rsidR="007F58A2" w:rsidRPr="00E74349">
        <w:t>Laskin</w:t>
      </w:r>
      <w:proofErr w:type="spellEnd"/>
      <w:r w:rsidR="007F58A2" w:rsidRPr="00E74349">
        <w:t xml:space="preserve"> Report 1987</w:t>
      </w:r>
      <w:r>
        <w:t xml:space="preserve"> -</w:t>
      </w:r>
      <w:r w:rsidR="007F58A2" w:rsidRPr="00E74349">
        <w:t>Supported continuance of IRS in legislation</w:t>
      </w:r>
    </w:p>
    <w:p w:rsidR="007F58A2" w:rsidRPr="002F3E2A" w:rsidRDefault="00E74349" w:rsidP="00E74349">
      <w:pPr>
        <w:pStyle w:val="Style1"/>
        <w:rPr>
          <w:b/>
        </w:rPr>
      </w:pPr>
      <w:r>
        <w:t>-</w:t>
      </w:r>
      <w:r w:rsidR="007F58A2" w:rsidRPr="002F3E2A">
        <w:rPr>
          <w:b/>
        </w:rPr>
        <w:t>WHMIS 1987</w:t>
      </w:r>
      <w:r w:rsidRPr="002F3E2A">
        <w:rPr>
          <w:b/>
        </w:rPr>
        <w:t xml:space="preserve"> -Based on key IRS element; </w:t>
      </w:r>
      <w:r w:rsidR="007F58A2" w:rsidRPr="002F3E2A">
        <w:rPr>
          <w:b/>
        </w:rPr>
        <w:t>right to know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Ontario OHSA 1990</w:t>
      </w:r>
      <w:r>
        <w:t xml:space="preserve"> -</w:t>
      </w:r>
      <w:r w:rsidR="007F58A2" w:rsidRPr="00E74349">
        <w:t xml:space="preserve">Expanded role of IRS </w:t>
      </w:r>
    </w:p>
    <w:p w:rsidR="007F58A2" w:rsidRDefault="007F58A2" w:rsidP="00E74349">
      <w:pPr>
        <w:pStyle w:val="Style1"/>
      </w:pPr>
      <w:r w:rsidRPr="00E74349">
        <w:t>Nova Scotia</w:t>
      </w:r>
      <w:r w:rsidR="00E74349">
        <w:t xml:space="preserve"> -</w:t>
      </w:r>
      <w:r w:rsidRPr="00E74349">
        <w:t>Added definition of IRS to its OHSA</w:t>
      </w:r>
    </w:p>
    <w:p w:rsidR="00E74349" w:rsidRDefault="00E74349" w:rsidP="00E74349">
      <w:pPr>
        <w:pStyle w:val="Style1"/>
      </w:pPr>
    </w:p>
    <w:p w:rsidR="007F58A2" w:rsidRPr="00E74349" w:rsidRDefault="00E74349" w:rsidP="00E74349">
      <w:pPr>
        <w:pStyle w:val="Style1"/>
      </w:pPr>
      <w:r>
        <w:t>INTERNAL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To workplace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To the job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 xml:space="preserve">Motivators to perform </w:t>
      </w:r>
    </w:p>
    <w:p w:rsidR="007F58A2" w:rsidRPr="00E74349" w:rsidRDefault="00E74349" w:rsidP="00E74349">
      <w:pPr>
        <w:pStyle w:val="Style1"/>
      </w:pPr>
      <w:r>
        <w:t>RESPONSIBILITY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Defines specific roles for each level of the organization</w:t>
      </w:r>
    </w:p>
    <w:p w:rsidR="007F58A2" w:rsidRPr="00E74349" w:rsidRDefault="00E74349" w:rsidP="00E74349">
      <w:pPr>
        <w:pStyle w:val="Style1"/>
      </w:pPr>
      <w:r>
        <w:t>SYSTEM</w:t>
      </w:r>
    </w:p>
    <w:p w:rsidR="007F58A2" w:rsidRPr="00E74349" w:rsidRDefault="00E74349" w:rsidP="00E74349">
      <w:pPr>
        <w:pStyle w:val="Style1"/>
      </w:pPr>
      <w:r>
        <w:t>-</w:t>
      </w:r>
      <w:r w:rsidR="007F58A2" w:rsidRPr="00E74349">
        <w:t>A support mechanism to delegate responsibility and authority for completion of roles</w:t>
      </w:r>
    </w:p>
    <w:p w:rsidR="007F58A2" w:rsidRDefault="00E74349" w:rsidP="00E74349">
      <w:pPr>
        <w:pStyle w:val="Style1"/>
      </w:pPr>
      <w:r>
        <w:t>-</w:t>
      </w:r>
      <w:r w:rsidR="007F58A2" w:rsidRPr="00E74349">
        <w:t>An accountability system to ensure completion of roles</w:t>
      </w:r>
    </w:p>
    <w:p w:rsidR="00ED43AA" w:rsidRDefault="00ED43AA" w:rsidP="00E74349">
      <w:pPr>
        <w:pStyle w:val="Style1"/>
      </w:pPr>
    </w:p>
    <w:p w:rsidR="00ED43AA" w:rsidRPr="002F3E2A" w:rsidRDefault="00B3558F" w:rsidP="00E74349">
      <w:pPr>
        <w:pStyle w:val="Style1"/>
        <w:rPr>
          <w:b/>
          <w:u w:val="single"/>
        </w:rPr>
      </w:pPr>
      <w:r w:rsidRPr="002F3E2A">
        <w:rPr>
          <w:b/>
          <w:u w:val="single"/>
        </w:rPr>
        <w:t>Pyramid of IRS</w:t>
      </w:r>
      <w:r w:rsidR="00932B8F" w:rsidRPr="002F3E2A">
        <w:rPr>
          <w:b/>
          <w:u w:val="single"/>
        </w:rPr>
        <w:t xml:space="preserve"> (</w:t>
      </w:r>
      <w:proofErr w:type="spellStart"/>
      <w:r w:rsidR="00932B8F" w:rsidRPr="002F3E2A">
        <w:rPr>
          <w:b/>
          <w:u w:val="single"/>
        </w:rPr>
        <w:t>ppl</w:t>
      </w:r>
      <w:proofErr w:type="spellEnd"/>
      <w:r w:rsidR="00932B8F" w:rsidRPr="002F3E2A">
        <w:rPr>
          <w:b/>
          <w:u w:val="single"/>
        </w:rPr>
        <w:t xml:space="preserve"> framework within the management system)</w:t>
      </w:r>
    </w:p>
    <w:p w:rsidR="00B3558F" w:rsidRPr="002F3E2A" w:rsidRDefault="00B3558F" w:rsidP="00E74349">
      <w:pPr>
        <w:pStyle w:val="Style1"/>
        <w:rPr>
          <w:b/>
        </w:rPr>
      </w:pPr>
      <w:r w:rsidRPr="002F3E2A">
        <w:rPr>
          <w:b/>
        </w:rPr>
        <w:t xml:space="preserve">Directors </w:t>
      </w:r>
      <w:r w:rsidRPr="002F3E2A">
        <w:rPr>
          <w:b/>
        </w:rPr>
        <w:sym w:font="Wingdings" w:char="F0E0"/>
      </w:r>
      <w:r w:rsidRPr="002F3E2A">
        <w:rPr>
          <w:b/>
        </w:rPr>
        <w:t xml:space="preserve">President </w:t>
      </w:r>
      <w:r w:rsidRPr="002F3E2A">
        <w:rPr>
          <w:b/>
        </w:rPr>
        <w:sym w:font="Wingdings" w:char="F0E0"/>
      </w:r>
      <w:r w:rsidRPr="002F3E2A">
        <w:rPr>
          <w:b/>
        </w:rPr>
        <w:t xml:space="preserve"> Vice President </w:t>
      </w:r>
      <w:r w:rsidRPr="002F3E2A">
        <w:rPr>
          <w:b/>
        </w:rPr>
        <w:sym w:font="Wingdings" w:char="F0E0"/>
      </w:r>
      <w:r w:rsidRPr="002F3E2A">
        <w:rPr>
          <w:b/>
        </w:rPr>
        <w:t xml:space="preserve"> Managers </w:t>
      </w:r>
      <w:r w:rsidRPr="002F3E2A">
        <w:rPr>
          <w:b/>
        </w:rPr>
        <w:sym w:font="Wingdings" w:char="F0E0"/>
      </w:r>
      <w:r w:rsidRPr="002F3E2A">
        <w:rPr>
          <w:b/>
        </w:rPr>
        <w:t xml:space="preserve"> Supervisors </w:t>
      </w:r>
      <w:r w:rsidRPr="002F3E2A">
        <w:rPr>
          <w:b/>
        </w:rPr>
        <w:sym w:font="Wingdings" w:char="F0E0"/>
      </w:r>
      <w:r w:rsidRPr="002F3E2A">
        <w:rPr>
          <w:b/>
        </w:rPr>
        <w:t xml:space="preserve"> Workers</w:t>
      </w:r>
    </w:p>
    <w:p w:rsidR="00B3558F" w:rsidRPr="002F3E2A" w:rsidRDefault="00B3558F" w:rsidP="00E74349">
      <w:pPr>
        <w:pStyle w:val="Style1"/>
        <w:rPr>
          <w:b/>
        </w:rPr>
      </w:pPr>
    </w:p>
    <w:p w:rsidR="00B3558F" w:rsidRPr="002F3E2A" w:rsidRDefault="00B3558F" w:rsidP="00E74349">
      <w:pPr>
        <w:pStyle w:val="Style1"/>
        <w:rPr>
          <w:b/>
        </w:rPr>
      </w:pPr>
      <w:r w:rsidRPr="002F3E2A">
        <w:rPr>
          <w:b/>
        </w:rPr>
        <w:t>-Responsib</w:t>
      </w:r>
      <w:r w:rsidR="00932B8F" w:rsidRPr="002F3E2A">
        <w:rPr>
          <w:b/>
        </w:rPr>
        <w:t>ility &amp; Authority delegated DOWN</w:t>
      </w:r>
      <w:r w:rsidRPr="002F3E2A">
        <w:rPr>
          <w:b/>
        </w:rPr>
        <w:t xml:space="preserve"> through structure</w:t>
      </w:r>
    </w:p>
    <w:p w:rsidR="00932B8F" w:rsidRPr="002F3E2A" w:rsidRDefault="00932B8F" w:rsidP="00E74349">
      <w:pPr>
        <w:pStyle w:val="Style1"/>
        <w:rPr>
          <w:b/>
        </w:rPr>
      </w:pPr>
      <w:r w:rsidRPr="002F3E2A">
        <w:rPr>
          <w:b/>
        </w:rPr>
        <w:t>-Accountability –reporting UP through structure</w:t>
      </w:r>
    </w:p>
    <w:p w:rsidR="00E74349" w:rsidRPr="00E74349" w:rsidRDefault="00E74349" w:rsidP="00E74349">
      <w:pPr>
        <w:pStyle w:val="Style1"/>
      </w:pPr>
    </w:p>
    <w:p w:rsidR="00E74349" w:rsidRDefault="00932B8F" w:rsidP="006F1C9F">
      <w:pPr>
        <w:pStyle w:val="Style1"/>
        <w:rPr>
          <w:u w:val="single"/>
        </w:rPr>
      </w:pPr>
      <w:r>
        <w:rPr>
          <w:u w:val="single"/>
        </w:rPr>
        <w:t>IRS 4 Key Principles</w:t>
      </w:r>
    </w:p>
    <w:p w:rsidR="00932B8F" w:rsidRPr="00932B8F" w:rsidRDefault="00932B8F" w:rsidP="00932B8F">
      <w:pPr>
        <w:pStyle w:val="Style1"/>
      </w:pPr>
      <w:r w:rsidRPr="00932B8F">
        <w:rPr>
          <w:b/>
          <w:bCs/>
          <w:lang w:val="en-US"/>
        </w:rPr>
        <w:t>1. Visible, demonstrated commitment</w:t>
      </w:r>
    </w:p>
    <w:p w:rsidR="00932B8F" w:rsidRPr="00932B8F" w:rsidRDefault="00932B8F" w:rsidP="00932B8F">
      <w:pPr>
        <w:pStyle w:val="Style1"/>
      </w:pPr>
      <w:r w:rsidRPr="00932B8F">
        <w:rPr>
          <w:b/>
          <w:bCs/>
          <w:lang w:val="en-US"/>
        </w:rPr>
        <w:t>2. Unbroken chain of direct responsibility and accountability</w:t>
      </w:r>
    </w:p>
    <w:p w:rsidR="00932B8F" w:rsidRPr="00932B8F" w:rsidRDefault="00932B8F" w:rsidP="00932B8F">
      <w:pPr>
        <w:pStyle w:val="Style1"/>
      </w:pPr>
      <w:r w:rsidRPr="00932B8F">
        <w:rPr>
          <w:b/>
          <w:bCs/>
          <w:lang w:val="en-US"/>
        </w:rPr>
        <w:t>3. Consultation and Communication</w:t>
      </w:r>
    </w:p>
    <w:p w:rsidR="00932B8F" w:rsidRPr="00932B8F" w:rsidRDefault="00932B8F" w:rsidP="00932B8F">
      <w:pPr>
        <w:pStyle w:val="Style1"/>
      </w:pPr>
      <w:r w:rsidRPr="00932B8F">
        <w:rPr>
          <w:b/>
          <w:bCs/>
          <w:lang w:val="en-US"/>
        </w:rPr>
        <w:t>4. Effective Contributory Participation</w:t>
      </w:r>
    </w:p>
    <w:p w:rsidR="00932B8F" w:rsidRPr="00932B8F" w:rsidRDefault="00932B8F" w:rsidP="006F1C9F">
      <w:pPr>
        <w:pStyle w:val="Style1"/>
      </w:pPr>
    </w:p>
    <w:p w:rsidR="00E74349" w:rsidRPr="00F66BA7" w:rsidRDefault="00932B8F" w:rsidP="006F1C9F">
      <w:pPr>
        <w:pStyle w:val="Style1"/>
        <w:rPr>
          <w:b/>
          <w:u w:val="single"/>
        </w:rPr>
      </w:pPr>
      <w:proofErr w:type="spellStart"/>
      <w:r w:rsidRPr="00F66BA7">
        <w:rPr>
          <w:b/>
          <w:u w:val="single"/>
        </w:rPr>
        <w:t>Visbile</w:t>
      </w:r>
      <w:proofErr w:type="spellEnd"/>
      <w:r w:rsidRPr="00F66BA7">
        <w:rPr>
          <w:b/>
          <w:u w:val="single"/>
        </w:rPr>
        <w:t xml:space="preserve"> &amp; Demonstrated Commitment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Written policy signed by CEO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Information available in language of workers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Job hazards identified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Competent Supervisors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JHSC/HSR established &amp; supported</w:t>
      </w:r>
      <w:r w:rsidRPr="00F66BA7">
        <w:rPr>
          <w:b/>
        </w:rPr>
        <w:t xml:space="preserve"> (joint health and safety committee, health and safety rep.)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 xml:space="preserve">H&amp;S included in Company plans, exec meetings, reports, </w:t>
      </w:r>
      <w:proofErr w:type="spellStart"/>
      <w:r w:rsidR="007F58A2" w:rsidRPr="00F66BA7">
        <w:rPr>
          <w:b/>
        </w:rPr>
        <w:t>etc</w:t>
      </w:r>
      <w:proofErr w:type="spellEnd"/>
    </w:p>
    <w:p w:rsidR="007F58A2" w:rsidRPr="00F66BA7" w:rsidRDefault="007F58A2" w:rsidP="00932B8F">
      <w:pPr>
        <w:pStyle w:val="Style1"/>
        <w:rPr>
          <w:b/>
        </w:rPr>
      </w:pPr>
      <w:r w:rsidRPr="00F66BA7">
        <w:rPr>
          <w:b/>
        </w:rPr>
        <w:t>H&amp;S programs developed</w:t>
      </w:r>
    </w:p>
    <w:p w:rsidR="00932B8F" w:rsidRPr="00F66BA7" w:rsidRDefault="00932B8F" w:rsidP="00932B8F">
      <w:pPr>
        <w:pStyle w:val="Style1"/>
        <w:rPr>
          <w:b/>
        </w:rPr>
      </w:pPr>
    </w:p>
    <w:p w:rsidR="00932B8F" w:rsidRPr="00F66BA7" w:rsidRDefault="00932B8F" w:rsidP="00932B8F">
      <w:pPr>
        <w:pStyle w:val="Style1"/>
        <w:rPr>
          <w:b/>
          <w:u w:val="single"/>
        </w:rPr>
      </w:pPr>
    </w:p>
    <w:p w:rsidR="00932B8F" w:rsidRPr="00F66BA7" w:rsidRDefault="00932B8F" w:rsidP="00932B8F">
      <w:pPr>
        <w:pStyle w:val="Style1"/>
        <w:rPr>
          <w:b/>
        </w:rPr>
      </w:pPr>
      <w:r w:rsidRPr="00F66BA7">
        <w:rPr>
          <w:b/>
          <w:u w:val="single"/>
        </w:rPr>
        <w:t>Direct Chain of Responsibility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Workers told of hazards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Workers know to whom and how to report concerns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Workers know rights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Supervisors conduct regular inspections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Supervisors performance to promote safety is measured and rewarded</w:t>
      </w:r>
    </w:p>
    <w:p w:rsidR="00932B8F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Safety performance is measured and rewarded similar to productivity</w:t>
      </w:r>
    </w:p>
    <w:p w:rsidR="00932B8F" w:rsidRPr="00F66BA7" w:rsidRDefault="00932B8F" w:rsidP="00932B8F">
      <w:pPr>
        <w:pStyle w:val="Style1"/>
        <w:rPr>
          <w:b/>
        </w:rPr>
      </w:pPr>
    </w:p>
    <w:p w:rsidR="00932B8F" w:rsidRPr="00F66BA7" w:rsidRDefault="00932B8F" w:rsidP="00932B8F">
      <w:pPr>
        <w:pStyle w:val="Style1"/>
        <w:rPr>
          <w:b/>
        </w:rPr>
      </w:pPr>
      <w:r w:rsidRPr="00F66BA7">
        <w:rPr>
          <w:b/>
          <w:u w:val="single"/>
        </w:rPr>
        <w:t>Consultation and Communication</w:t>
      </w:r>
      <w:r w:rsidR="00444CE9" w:rsidRPr="00F66BA7">
        <w:rPr>
          <w:b/>
          <w:u w:val="single"/>
        </w:rPr>
        <w:t xml:space="preserve"> </w:t>
      </w:r>
      <w:r w:rsidR="00444CE9" w:rsidRPr="00F66BA7">
        <w:rPr>
          <w:b/>
        </w:rPr>
        <w:t>(2 way communication asking, sharing, &amp; seeking understanding)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Employer provides info to supervisors &amp; workers on hazards</w:t>
      </w:r>
    </w:p>
    <w:p w:rsidR="007F58A2" w:rsidRPr="00F66BA7" w:rsidRDefault="00932B8F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Employer seeks input of workers on development of new systems or changes to procedures</w:t>
      </w:r>
    </w:p>
    <w:p w:rsidR="007F58A2" w:rsidRPr="00F66BA7" w:rsidRDefault="00444CE9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Supervisors ensure workers know of hazards and prevention methods</w:t>
      </w:r>
    </w:p>
    <w:p w:rsidR="007F58A2" w:rsidRPr="00F66BA7" w:rsidRDefault="00444CE9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Workers report defects to supervisor</w:t>
      </w:r>
    </w:p>
    <w:p w:rsidR="007F58A2" w:rsidRPr="00F66BA7" w:rsidRDefault="00444CE9" w:rsidP="00932B8F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Employer communicates H&amp;S policy to workers</w:t>
      </w:r>
    </w:p>
    <w:p w:rsidR="00444CE9" w:rsidRPr="00F66BA7" w:rsidRDefault="00444CE9" w:rsidP="00932B8F">
      <w:pPr>
        <w:pStyle w:val="Style1"/>
        <w:rPr>
          <w:b/>
        </w:rPr>
      </w:pPr>
    </w:p>
    <w:p w:rsidR="00444CE9" w:rsidRPr="00F66BA7" w:rsidRDefault="00444CE9" w:rsidP="00932B8F">
      <w:pPr>
        <w:pStyle w:val="Style1"/>
        <w:rPr>
          <w:b/>
          <w:u w:val="single"/>
        </w:rPr>
      </w:pPr>
      <w:r w:rsidRPr="00F66BA7">
        <w:rPr>
          <w:b/>
          <w:u w:val="single"/>
        </w:rPr>
        <w:t>Effective Contributory Participation</w:t>
      </w:r>
    </w:p>
    <w:p w:rsidR="007F58A2" w:rsidRPr="00F66BA7" w:rsidRDefault="00444CE9" w:rsidP="00444CE9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JHSC meetings are held and minutes distributed to CEO</w:t>
      </w:r>
    </w:p>
    <w:p w:rsidR="007F58A2" w:rsidRPr="00F66BA7" w:rsidRDefault="00444CE9" w:rsidP="00444CE9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JHSR/HSR monthly inspections conducted and findings addressed</w:t>
      </w:r>
    </w:p>
    <w:p w:rsidR="007F58A2" w:rsidRPr="00F66BA7" w:rsidRDefault="00444CE9" w:rsidP="00444CE9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JHSC makes recommendation for improvements</w:t>
      </w:r>
    </w:p>
    <w:p w:rsidR="007F58A2" w:rsidRPr="00F66BA7" w:rsidRDefault="00444CE9" w:rsidP="00444CE9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 xml:space="preserve">Purchasing and engineering </w:t>
      </w:r>
      <w:proofErr w:type="spellStart"/>
      <w:r w:rsidR="007F58A2" w:rsidRPr="00F66BA7">
        <w:rPr>
          <w:b/>
        </w:rPr>
        <w:t>depts</w:t>
      </w:r>
      <w:proofErr w:type="spellEnd"/>
      <w:r w:rsidR="007F58A2" w:rsidRPr="00F66BA7">
        <w:rPr>
          <w:b/>
        </w:rPr>
        <w:t xml:space="preserve"> actively participate in decisions that affect safety</w:t>
      </w:r>
    </w:p>
    <w:p w:rsidR="007F58A2" w:rsidRPr="00F66BA7" w:rsidRDefault="00444CE9" w:rsidP="00444CE9">
      <w:pPr>
        <w:pStyle w:val="Style1"/>
        <w:rPr>
          <w:b/>
        </w:rPr>
      </w:pPr>
      <w:r w:rsidRPr="00F66BA7">
        <w:rPr>
          <w:b/>
        </w:rPr>
        <w:t>-</w:t>
      </w:r>
      <w:r w:rsidR="007F58A2" w:rsidRPr="00F66BA7">
        <w:rPr>
          <w:b/>
        </w:rPr>
        <w:t>Preventative maintenance for equipment is conducted</w:t>
      </w:r>
    </w:p>
    <w:p w:rsidR="00444CE9" w:rsidRDefault="00444CE9" w:rsidP="00932B8F">
      <w:pPr>
        <w:pStyle w:val="Style1"/>
      </w:pPr>
    </w:p>
    <w:p w:rsidR="00444CE9" w:rsidRPr="00F66BA7" w:rsidRDefault="00444CE9" w:rsidP="00932B8F">
      <w:pPr>
        <w:pStyle w:val="Style1"/>
        <w:rPr>
          <w:b/>
          <w:u w:val="single"/>
        </w:rPr>
      </w:pPr>
      <w:r w:rsidRPr="00F66BA7">
        <w:rPr>
          <w:b/>
          <w:u w:val="single"/>
        </w:rPr>
        <w:t>MOL Roles in ERS (external resp. sys.) –Underpinning Support</w:t>
      </w:r>
    </w:p>
    <w:p w:rsidR="007F58A2" w:rsidRPr="00444CE9" w:rsidRDefault="00444CE9" w:rsidP="00444CE9">
      <w:pPr>
        <w:pStyle w:val="Style1"/>
      </w:pPr>
      <w:r>
        <w:sym w:font="Wingdings" w:char="F0E0"/>
      </w:r>
      <w:r w:rsidR="007F58A2" w:rsidRPr="00444CE9">
        <w:t>SET</w:t>
      </w:r>
    </w:p>
    <w:p w:rsidR="007F58A2" w:rsidRPr="00444CE9" w:rsidRDefault="007F58A2" w:rsidP="00444CE9">
      <w:pPr>
        <w:pStyle w:val="Style1"/>
      </w:pPr>
      <w:r w:rsidRPr="00444CE9">
        <w:t>Through Minister and Legislature</w:t>
      </w:r>
    </w:p>
    <w:p w:rsidR="007F58A2" w:rsidRPr="00444CE9" w:rsidRDefault="00444CE9" w:rsidP="00444CE9">
      <w:pPr>
        <w:pStyle w:val="Style1"/>
      </w:pPr>
      <w:r>
        <w:sym w:font="Wingdings" w:char="F0E0"/>
      </w:r>
      <w:r w:rsidR="007F58A2" w:rsidRPr="00444CE9">
        <w:t>COMMUNICATE</w:t>
      </w:r>
    </w:p>
    <w:p w:rsidR="007F58A2" w:rsidRPr="00444CE9" w:rsidRDefault="007F58A2" w:rsidP="00444CE9">
      <w:pPr>
        <w:pStyle w:val="Style1"/>
      </w:pPr>
      <w:r w:rsidRPr="00444CE9">
        <w:t xml:space="preserve">Promote the IRS, </w:t>
      </w:r>
    </w:p>
    <w:p w:rsidR="007F58A2" w:rsidRPr="00444CE9" w:rsidRDefault="007F58A2" w:rsidP="00444CE9">
      <w:pPr>
        <w:pStyle w:val="Style1"/>
      </w:pPr>
      <w:r w:rsidRPr="00444CE9">
        <w:t>Provide compliance feedback</w:t>
      </w:r>
    </w:p>
    <w:p w:rsidR="007F58A2" w:rsidRPr="00444CE9" w:rsidRDefault="00444CE9" w:rsidP="00444CE9">
      <w:pPr>
        <w:pStyle w:val="Style1"/>
      </w:pPr>
      <w:r>
        <w:sym w:font="Wingdings" w:char="F0E0"/>
      </w:r>
      <w:r w:rsidR="007F58A2" w:rsidRPr="00444CE9">
        <w:t>ENFORCE</w:t>
      </w:r>
    </w:p>
    <w:p w:rsidR="00444CE9" w:rsidRPr="00444CE9" w:rsidRDefault="00444CE9" w:rsidP="00444CE9">
      <w:pPr>
        <w:pStyle w:val="Style1"/>
      </w:pPr>
      <w:r w:rsidRPr="00444CE9">
        <w:t>•</w:t>
      </w:r>
      <w:r w:rsidRPr="00444CE9">
        <w:tab/>
        <w:t>Legislation</w:t>
      </w:r>
    </w:p>
    <w:p w:rsidR="00444CE9" w:rsidRPr="00444CE9" w:rsidRDefault="00444CE9" w:rsidP="00444CE9">
      <w:pPr>
        <w:pStyle w:val="Style1"/>
      </w:pPr>
      <w:r w:rsidRPr="00444CE9">
        <w:t>Monitor the effectiveness of the IRS during:</w:t>
      </w:r>
    </w:p>
    <w:p w:rsidR="007F58A2" w:rsidRDefault="007F58A2" w:rsidP="00444CE9">
      <w:pPr>
        <w:pStyle w:val="Style1"/>
      </w:pPr>
      <w:r w:rsidRPr="00444CE9">
        <w:t>Inspections; Investigations; and</w:t>
      </w:r>
      <w:r w:rsidR="00444CE9">
        <w:t xml:space="preserve"> </w:t>
      </w:r>
      <w:r w:rsidRPr="00444CE9">
        <w:t>Dispute resolution;</w:t>
      </w:r>
      <w:r w:rsidR="00444CE9">
        <w:t xml:space="preserve"> </w:t>
      </w:r>
      <w:r w:rsidRPr="00444CE9">
        <w:t>Issue compliance orders</w:t>
      </w:r>
    </w:p>
    <w:p w:rsidR="00444CE9" w:rsidRDefault="00444CE9" w:rsidP="00444CE9">
      <w:pPr>
        <w:pStyle w:val="Style1"/>
      </w:pPr>
    </w:p>
    <w:p w:rsidR="00655CD9" w:rsidRPr="00655CD9" w:rsidRDefault="00655CD9" w:rsidP="00655CD9">
      <w:pPr>
        <w:pStyle w:val="Style1"/>
      </w:pPr>
      <w:r w:rsidRPr="00655CD9">
        <w:t>Simple concept = dimensions of consideration in pla</w:t>
      </w:r>
      <w:r>
        <w:t xml:space="preserve">nning </w:t>
      </w:r>
      <w:r w:rsidRPr="00655CD9">
        <w:t>and budgeting, whole enterp</w:t>
      </w:r>
      <w:r>
        <w:t>r</w:t>
      </w:r>
      <w:r w:rsidRPr="00655CD9">
        <w:t>ise functions from top to bottom to be profitable, productive, safe… integrated system (</w:t>
      </w:r>
      <w:r w:rsidRPr="00655CD9">
        <w:rPr>
          <w:b/>
          <w:bCs/>
        </w:rPr>
        <w:t>profitability, productivity,</w:t>
      </w:r>
      <w:r>
        <w:rPr>
          <w:b/>
          <w:bCs/>
        </w:rPr>
        <w:t xml:space="preserve"> </w:t>
      </w:r>
      <w:r w:rsidRPr="00655CD9">
        <w:rPr>
          <w:b/>
          <w:bCs/>
        </w:rPr>
        <w:t>planning and operations integrated</w:t>
      </w:r>
      <w:r w:rsidRPr="00655CD9">
        <w:t>)</w:t>
      </w:r>
    </w:p>
    <w:p w:rsidR="00655CD9" w:rsidRPr="00655CD9" w:rsidRDefault="00655CD9" w:rsidP="00655CD9">
      <w:pPr>
        <w:pStyle w:val="Style1"/>
      </w:pPr>
      <w:r w:rsidRPr="00655CD9">
        <w:t xml:space="preserve">Role of MOL = expressing public interest thru </w:t>
      </w:r>
      <w:r w:rsidRPr="008606FA">
        <w:rPr>
          <w:b/>
        </w:rPr>
        <w:t>law</w:t>
      </w:r>
      <w:r w:rsidRPr="00655CD9">
        <w:t xml:space="preserve">, is it committed to public law to make sure of public health safety (no matter how </w:t>
      </w:r>
      <w:proofErr w:type="spellStart"/>
      <w:r w:rsidRPr="00655CD9">
        <w:t>mny</w:t>
      </w:r>
      <w:proofErr w:type="spellEnd"/>
      <w:r w:rsidRPr="00655CD9">
        <w:t xml:space="preserve"> inspectors u have </w:t>
      </w:r>
      <w:proofErr w:type="spellStart"/>
      <w:r w:rsidRPr="00655CD9">
        <w:t>ur</w:t>
      </w:r>
      <w:proofErr w:type="spellEnd"/>
      <w:r w:rsidRPr="00655CD9">
        <w:t xml:space="preserve"> not </w:t>
      </w:r>
      <w:proofErr w:type="spellStart"/>
      <w:r w:rsidRPr="00655CD9">
        <w:t>gonna</w:t>
      </w:r>
      <w:proofErr w:type="spellEnd"/>
      <w:r w:rsidRPr="00655CD9">
        <w:t xml:space="preserve"> have healthy and safe workplace if u don’t have an internal </w:t>
      </w:r>
      <w:proofErr w:type="spellStart"/>
      <w:r w:rsidRPr="00655CD9">
        <w:t>repsonibiilty</w:t>
      </w:r>
      <w:proofErr w:type="spellEnd"/>
      <w:r w:rsidRPr="00655CD9">
        <w:t xml:space="preserve"> system</w:t>
      </w:r>
      <w:r w:rsidRPr="008606FA">
        <w:rPr>
          <w:b/>
        </w:rPr>
        <w:t>, ministry of labor audits and enforces the public law</w:t>
      </w:r>
      <w:r w:rsidRPr="00655CD9">
        <w:t>, a workplace complying w</w:t>
      </w:r>
      <w:r>
        <w:t>/</w:t>
      </w:r>
      <w:r w:rsidRPr="00655CD9">
        <w:t xml:space="preserve"> e</w:t>
      </w:r>
      <w:r>
        <w:t>ve</w:t>
      </w:r>
      <w:r w:rsidRPr="00655CD9">
        <w:t>ryt</w:t>
      </w:r>
      <w:r>
        <w:t>h</w:t>
      </w:r>
      <w:r w:rsidRPr="00655CD9">
        <w:t>ing in green book may still be unsafe –the law is written in blood)</w:t>
      </w:r>
    </w:p>
    <w:p w:rsidR="00655CD9" w:rsidRPr="00655CD9" w:rsidRDefault="00655CD9" w:rsidP="00655CD9">
      <w:pPr>
        <w:pStyle w:val="Style1"/>
      </w:pPr>
      <w:r w:rsidRPr="008606FA">
        <w:rPr>
          <w:b/>
        </w:rPr>
        <w:lastRenderedPageBreak/>
        <w:t>Role of JHSC</w:t>
      </w:r>
      <w:r>
        <w:t xml:space="preserve"> = workers and manageme</w:t>
      </w:r>
      <w:r w:rsidRPr="00655CD9">
        <w:t>n</w:t>
      </w:r>
      <w:r>
        <w:t>t</w:t>
      </w:r>
      <w:r w:rsidRPr="00655CD9">
        <w:t xml:space="preserve"> </w:t>
      </w:r>
      <w:r>
        <w:t>a</w:t>
      </w:r>
      <w:r w:rsidRPr="00655CD9">
        <w:t>r</w:t>
      </w:r>
      <w:r>
        <w:t>e</w:t>
      </w:r>
      <w:r w:rsidRPr="00655CD9">
        <w:t xml:space="preserve"> audited by inspector can discuss how </w:t>
      </w:r>
      <w:proofErr w:type="spellStart"/>
      <w:r w:rsidRPr="00655CD9">
        <w:t>theyre</w:t>
      </w:r>
      <w:proofErr w:type="spellEnd"/>
      <w:r w:rsidRPr="00655CD9">
        <w:t xml:space="preserve"> doing in the workplace, form </w:t>
      </w:r>
      <w:r>
        <w:t xml:space="preserve">of </w:t>
      </w:r>
      <w:proofErr w:type="spellStart"/>
      <w:r>
        <w:t>consultive</w:t>
      </w:r>
      <w:proofErr w:type="spellEnd"/>
      <w:r>
        <w:t xml:space="preserve"> auditing of whether</w:t>
      </w:r>
      <w:r w:rsidRPr="00655CD9">
        <w:t xml:space="preserve"> enterprise is living up to internal responsibility system. (</w:t>
      </w:r>
      <w:proofErr w:type="gramStart"/>
      <w:r w:rsidRPr="00655CD9">
        <w:t>workers</w:t>
      </w:r>
      <w:proofErr w:type="gramEnd"/>
      <w:r w:rsidRPr="00655CD9">
        <w:t xml:space="preserve"> and management discuss how they are doing)</w:t>
      </w:r>
    </w:p>
    <w:p w:rsidR="00655CD9" w:rsidRPr="00655CD9" w:rsidRDefault="00655CD9" w:rsidP="00655CD9">
      <w:pPr>
        <w:pStyle w:val="Style1"/>
      </w:pPr>
      <w:r w:rsidRPr="00655CD9">
        <w:t>Whose responsible for health and safety = enterprise, management, owners, employers of company. Human sense of responsibility, workers have integral concern for their safety as</w:t>
      </w:r>
      <w:r>
        <w:t xml:space="preserve"> </w:t>
      </w:r>
      <w:r w:rsidRPr="00655CD9">
        <w:t>we</w:t>
      </w:r>
      <w:r>
        <w:t>l</w:t>
      </w:r>
      <w:r w:rsidRPr="00655CD9">
        <w:t>l as public. (EVERYBODY)</w:t>
      </w:r>
    </w:p>
    <w:p w:rsidR="00655CD9" w:rsidRPr="00655CD9" w:rsidRDefault="00655CD9" w:rsidP="00655CD9">
      <w:pPr>
        <w:pStyle w:val="Style1"/>
      </w:pPr>
      <w:r w:rsidRPr="00655CD9">
        <w:t>Safety and health is integral part of everything</w:t>
      </w:r>
      <w:r>
        <w:t>…</w:t>
      </w:r>
      <w:r w:rsidRPr="00655CD9">
        <w:t xml:space="preserve"> With profit, the way work its carried out etc</w:t>
      </w:r>
      <w:proofErr w:type="gramStart"/>
      <w:r w:rsidRPr="00655CD9">
        <w:t>..</w:t>
      </w:r>
      <w:proofErr w:type="gramEnd"/>
    </w:p>
    <w:p w:rsidR="00655CD9" w:rsidRPr="00444CE9" w:rsidRDefault="00655CD9" w:rsidP="00444CE9">
      <w:pPr>
        <w:pStyle w:val="Style1"/>
      </w:pPr>
    </w:p>
    <w:p w:rsidR="00444CE9" w:rsidRDefault="007F58A2" w:rsidP="00932B8F">
      <w:pPr>
        <w:pStyle w:val="Style1"/>
        <w:rPr>
          <w:u w:val="single"/>
        </w:rPr>
      </w:pPr>
      <w:r>
        <w:rPr>
          <w:u w:val="single"/>
        </w:rPr>
        <w:t>Workplace Injury Compensation</w:t>
      </w:r>
    </w:p>
    <w:p w:rsidR="007F58A2" w:rsidRPr="007F58A2" w:rsidRDefault="007F58A2" w:rsidP="007F58A2">
      <w:pPr>
        <w:pStyle w:val="Style1"/>
      </w:pPr>
      <w:r>
        <w:t>-&gt;</w:t>
      </w:r>
      <w:r w:rsidRPr="007F58A2">
        <w:t>History</w:t>
      </w:r>
    </w:p>
    <w:p w:rsidR="007F58A2" w:rsidRPr="007F58A2" w:rsidRDefault="007F58A2" w:rsidP="007F58A2">
      <w:pPr>
        <w:pStyle w:val="Style1"/>
      </w:pPr>
      <w:r w:rsidRPr="007F58A2">
        <w:t>1910 -1913 Meredith Royal Commission</w:t>
      </w:r>
    </w:p>
    <w:p w:rsidR="007F58A2" w:rsidRPr="007F58A2" w:rsidRDefault="007F58A2" w:rsidP="007F58A2">
      <w:pPr>
        <w:pStyle w:val="Style1"/>
      </w:pPr>
      <w:r>
        <w:t>-</w:t>
      </w:r>
      <w:r w:rsidRPr="007F58A2">
        <w:t>Study WB systems in England, Germany and USA.</w:t>
      </w:r>
    </w:p>
    <w:p w:rsidR="007F58A2" w:rsidRPr="007F58A2" w:rsidRDefault="007F58A2" w:rsidP="007F58A2">
      <w:pPr>
        <w:pStyle w:val="Style1"/>
      </w:pPr>
      <w:r w:rsidRPr="007F58A2">
        <w:t>1914</w:t>
      </w:r>
    </w:p>
    <w:p w:rsidR="007F58A2" w:rsidRPr="007F58A2" w:rsidRDefault="007F58A2" w:rsidP="007F58A2">
      <w:pPr>
        <w:pStyle w:val="Style1"/>
      </w:pPr>
      <w:r>
        <w:t>-</w:t>
      </w:r>
      <w:r w:rsidRPr="007F58A2">
        <w:t>Workmen’s Compensation Act (Ontario)</w:t>
      </w:r>
    </w:p>
    <w:p w:rsidR="007F58A2" w:rsidRPr="007F58A2" w:rsidRDefault="007F58A2" w:rsidP="007F58A2">
      <w:pPr>
        <w:pStyle w:val="Style1"/>
      </w:pPr>
      <w:r>
        <w:t xml:space="preserve">  -</w:t>
      </w:r>
      <w:r w:rsidRPr="007F58A2">
        <w:t>The Compromise</w:t>
      </w:r>
    </w:p>
    <w:p w:rsidR="007F58A2" w:rsidRPr="007F58A2" w:rsidRDefault="007F58A2" w:rsidP="007F58A2">
      <w:pPr>
        <w:pStyle w:val="Style1"/>
      </w:pPr>
      <w:r>
        <w:t xml:space="preserve">    &gt;</w:t>
      </w:r>
      <w:r w:rsidRPr="007F58A2">
        <w:t>Protect Employers from Law Suits</w:t>
      </w:r>
    </w:p>
    <w:p w:rsidR="007F58A2" w:rsidRPr="007F58A2" w:rsidRDefault="007F58A2" w:rsidP="007F58A2">
      <w:pPr>
        <w:pStyle w:val="Style1"/>
      </w:pPr>
      <w:r>
        <w:t xml:space="preserve">    &gt;</w:t>
      </w:r>
      <w:r w:rsidRPr="007F58A2">
        <w:t>Guarantee Workers compensation for approved claims</w:t>
      </w:r>
    </w:p>
    <w:p w:rsidR="007F58A2" w:rsidRPr="007F58A2" w:rsidRDefault="007F58A2" w:rsidP="007F58A2">
      <w:pPr>
        <w:pStyle w:val="Style1"/>
      </w:pPr>
      <w:r>
        <w:t>-</w:t>
      </w:r>
      <w:r w:rsidRPr="008606FA">
        <w:rPr>
          <w:b/>
        </w:rPr>
        <w:t>WCB had 56 employees and managed 17,000 claims</w:t>
      </w:r>
    </w:p>
    <w:p w:rsidR="007F58A2" w:rsidRPr="007F58A2" w:rsidRDefault="007F58A2" w:rsidP="007F58A2">
      <w:pPr>
        <w:pStyle w:val="Style1"/>
      </w:pPr>
      <w:r w:rsidRPr="007F58A2">
        <w:t>1998</w:t>
      </w:r>
    </w:p>
    <w:p w:rsidR="007F58A2" w:rsidRPr="007F58A2" w:rsidRDefault="007F58A2" w:rsidP="007F58A2">
      <w:pPr>
        <w:pStyle w:val="Style1"/>
      </w:pPr>
      <w:r w:rsidRPr="007F58A2">
        <w:t>Workplace Safety &amp; Insurance Act</w:t>
      </w:r>
    </w:p>
    <w:p w:rsidR="007F58A2" w:rsidRPr="008606FA" w:rsidRDefault="007F58A2" w:rsidP="007F58A2">
      <w:pPr>
        <w:pStyle w:val="Style1"/>
        <w:rPr>
          <w:b/>
        </w:rPr>
      </w:pPr>
      <w:r w:rsidRPr="008606FA">
        <w:rPr>
          <w:b/>
        </w:rPr>
        <w:t>4,500 employees, 340,000 claims</w:t>
      </w:r>
    </w:p>
    <w:p w:rsidR="007F58A2" w:rsidRDefault="007F58A2" w:rsidP="007F58A2">
      <w:pPr>
        <w:pStyle w:val="Style1"/>
      </w:pPr>
      <w:r>
        <w:t>(</w:t>
      </w:r>
      <w:proofErr w:type="gramStart"/>
      <w:r>
        <w:t>know</w:t>
      </w:r>
      <w:proofErr w:type="gramEnd"/>
      <w:r>
        <w:t xml:space="preserve"> scope of #’s)</w:t>
      </w:r>
    </w:p>
    <w:p w:rsidR="007F58A2" w:rsidRDefault="007F58A2" w:rsidP="007F58A2">
      <w:pPr>
        <w:pStyle w:val="Style1"/>
      </w:pPr>
    </w:p>
    <w:p w:rsidR="007F58A2" w:rsidRPr="008606FA" w:rsidRDefault="007F58A2" w:rsidP="007F58A2">
      <w:pPr>
        <w:pStyle w:val="Style1"/>
        <w:rPr>
          <w:b/>
          <w:u w:val="single"/>
        </w:rPr>
      </w:pPr>
      <w:r w:rsidRPr="008606FA">
        <w:rPr>
          <w:b/>
          <w:u w:val="single"/>
        </w:rPr>
        <w:t>Meredith’s Principles</w:t>
      </w:r>
    </w:p>
    <w:p w:rsidR="007F58A2" w:rsidRPr="007F58A2" w:rsidRDefault="007F58A2" w:rsidP="007F58A2">
      <w:pPr>
        <w:pStyle w:val="Style1"/>
      </w:pPr>
      <w:r>
        <w:t>-</w:t>
      </w:r>
      <w:r w:rsidRPr="007F58A2">
        <w:t>Public, compulsory system</w:t>
      </w:r>
    </w:p>
    <w:p w:rsidR="007F58A2" w:rsidRPr="007F58A2" w:rsidRDefault="007F58A2" w:rsidP="007F58A2">
      <w:pPr>
        <w:pStyle w:val="Style1"/>
      </w:pPr>
      <w:r>
        <w:t>-</w:t>
      </w:r>
      <w:r w:rsidRPr="007F58A2">
        <w:t>No fault compensation</w:t>
      </w:r>
    </w:p>
    <w:p w:rsidR="007F58A2" w:rsidRPr="007F58A2" w:rsidRDefault="007F58A2" w:rsidP="007F58A2">
      <w:pPr>
        <w:pStyle w:val="Style1"/>
      </w:pPr>
      <w:r>
        <w:t>-</w:t>
      </w:r>
      <w:r w:rsidRPr="007F58A2">
        <w:t>Collective Liability system</w:t>
      </w:r>
    </w:p>
    <w:p w:rsidR="007F58A2" w:rsidRPr="007F58A2" w:rsidRDefault="007F58A2" w:rsidP="007F58A2">
      <w:pPr>
        <w:pStyle w:val="Style1"/>
      </w:pPr>
      <w:r>
        <w:t>-</w:t>
      </w:r>
      <w:r w:rsidRPr="007F58A2">
        <w:t>Security of payment for duration of injury</w:t>
      </w:r>
    </w:p>
    <w:p w:rsidR="007F58A2" w:rsidRPr="007F58A2" w:rsidRDefault="007F58A2" w:rsidP="007F58A2">
      <w:pPr>
        <w:pStyle w:val="Style1"/>
      </w:pPr>
      <w:r>
        <w:t>-</w:t>
      </w:r>
      <w:r w:rsidRPr="007F58A2">
        <w:t>Independent board control</w:t>
      </w:r>
    </w:p>
    <w:p w:rsidR="007F58A2" w:rsidRPr="007F58A2" w:rsidRDefault="007F58A2" w:rsidP="007F58A2">
      <w:pPr>
        <w:pStyle w:val="Style1"/>
      </w:pPr>
      <w:r>
        <w:t>-</w:t>
      </w:r>
      <w:r w:rsidRPr="007F58A2">
        <w:t>Compensation tied to earning power</w:t>
      </w:r>
    </w:p>
    <w:p w:rsidR="007F58A2" w:rsidRPr="007F58A2" w:rsidRDefault="007F58A2" w:rsidP="007F58A2">
      <w:pPr>
        <w:pStyle w:val="Style1"/>
      </w:pPr>
      <w:r>
        <w:t>-</w:t>
      </w:r>
      <w:r w:rsidRPr="007F58A2">
        <w:t>Divert some funds to prevention activities</w:t>
      </w:r>
    </w:p>
    <w:p w:rsidR="007F58A2" w:rsidRDefault="007F58A2" w:rsidP="007F58A2">
      <w:pPr>
        <w:pStyle w:val="Style1"/>
      </w:pPr>
      <w:r>
        <w:t>-</w:t>
      </w:r>
      <w:r w:rsidRPr="007F58A2">
        <w:t>Exclusive jurisdiction</w:t>
      </w:r>
    </w:p>
    <w:p w:rsidR="007F58A2" w:rsidRDefault="007F58A2" w:rsidP="007F58A2">
      <w:pPr>
        <w:pStyle w:val="Style1"/>
      </w:pPr>
    </w:p>
    <w:p w:rsidR="007F58A2" w:rsidRPr="007F58A2" w:rsidRDefault="007F58A2" w:rsidP="007F58A2">
      <w:pPr>
        <w:pStyle w:val="Style1"/>
      </w:pPr>
      <w:r w:rsidRPr="008606FA">
        <w:rPr>
          <w:b/>
        </w:rPr>
        <w:t>Public, compulsory</w:t>
      </w:r>
      <w:r w:rsidRPr="007F58A2">
        <w:t xml:space="preserve"> – it was intended to be run by the public sector and not private insurance companies. It was intended that employer had to register with the system</w:t>
      </w:r>
    </w:p>
    <w:p w:rsidR="007F58A2" w:rsidRPr="007F58A2" w:rsidRDefault="007F58A2" w:rsidP="007F58A2">
      <w:pPr>
        <w:pStyle w:val="Style1"/>
      </w:pPr>
      <w:r w:rsidRPr="008606FA">
        <w:rPr>
          <w:b/>
        </w:rPr>
        <w:t>No fault</w:t>
      </w:r>
      <w:r w:rsidRPr="007F58A2">
        <w:t xml:space="preserve"> – no bla</w:t>
      </w:r>
      <w:r w:rsidR="00CA38A2">
        <w:t>me is assigned and comp is paid</w:t>
      </w:r>
      <w:r w:rsidRPr="007F58A2">
        <w:t xml:space="preserve"> without either party being able to sue the other</w:t>
      </w:r>
    </w:p>
    <w:p w:rsidR="007F58A2" w:rsidRPr="007F58A2" w:rsidRDefault="007F58A2" w:rsidP="007F58A2">
      <w:pPr>
        <w:pStyle w:val="Style1"/>
      </w:pPr>
      <w:r w:rsidRPr="008606FA">
        <w:rPr>
          <w:b/>
        </w:rPr>
        <w:t>Collective liability</w:t>
      </w:r>
      <w:r w:rsidRPr="007F58A2">
        <w:t>- money from employer goes into a centralized fund that is paid out by the Board. This protect</w:t>
      </w:r>
      <w:r w:rsidR="00CA38A2">
        <w:t>s</w:t>
      </w:r>
      <w:r w:rsidRPr="007F58A2">
        <w:t xml:space="preserve"> workers against companies that go out of business and protects a company from a few catastrophic events. </w:t>
      </w:r>
    </w:p>
    <w:p w:rsidR="007F58A2" w:rsidRPr="007F58A2" w:rsidRDefault="007F58A2" w:rsidP="007F58A2">
      <w:pPr>
        <w:pStyle w:val="Style1"/>
      </w:pPr>
      <w:r w:rsidRPr="008606FA">
        <w:rPr>
          <w:b/>
        </w:rPr>
        <w:t>Payment security</w:t>
      </w:r>
      <w:r w:rsidRPr="007F58A2">
        <w:t xml:space="preserve"> – worker is paid if company goes under. Worker is paid for duration of disability.</w:t>
      </w:r>
    </w:p>
    <w:p w:rsidR="007F58A2" w:rsidRPr="007F58A2" w:rsidRDefault="007F58A2" w:rsidP="007F58A2">
      <w:pPr>
        <w:pStyle w:val="Style1"/>
      </w:pPr>
      <w:r w:rsidRPr="008606FA">
        <w:rPr>
          <w:b/>
        </w:rPr>
        <w:lastRenderedPageBreak/>
        <w:t>Independent board</w:t>
      </w:r>
      <w:r w:rsidRPr="007F58A2">
        <w:t xml:space="preserve"> – set up to remove employer employee disputes from the courts. The board was to develop policies and principles over time to ensure consistent treatment of workers.</w:t>
      </w:r>
    </w:p>
    <w:p w:rsidR="007F58A2" w:rsidRPr="007F58A2" w:rsidRDefault="007F58A2" w:rsidP="007F58A2">
      <w:pPr>
        <w:pStyle w:val="Style1"/>
      </w:pPr>
      <w:r w:rsidRPr="008606FA">
        <w:rPr>
          <w:b/>
        </w:rPr>
        <w:t>Comp</w:t>
      </w:r>
      <w:r w:rsidR="00CA38A2" w:rsidRPr="008606FA">
        <w:rPr>
          <w:b/>
        </w:rPr>
        <w:t>ensation tied</w:t>
      </w:r>
      <w:r w:rsidRPr="008606FA">
        <w:rPr>
          <w:b/>
        </w:rPr>
        <w:t xml:space="preserve"> to earning power</w:t>
      </w:r>
      <w:r w:rsidRPr="007F58A2">
        <w:t xml:space="preserve"> – a % of pre-injury earning is paid up to a maximum regardless of the injury; therefore removing the old “meat chart” systems of a broken leg = $xx</w:t>
      </w:r>
    </w:p>
    <w:p w:rsidR="007F58A2" w:rsidRPr="007F58A2" w:rsidRDefault="007F58A2" w:rsidP="007F58A2">
      <w:pPr>
        <w:pStyle w:val="Style1"/>
      </w:pPr>
      <w:r w:rsidRPr="008606FA">
        <w:rPr>
          <w:b/>
        </w:rPr>
        <w:t>Divert funds for prevention</w:t>
      </w:r>
      <w:r w:rsidRPr="007F58A2">
        <w:t>- used to fund Safe Work Associations.</w:t>
      </w:r>
    </w:p>
    <w:p w:rsidR="007F58A2" w:rsidRDefault="007F58A2" w:rsidP="007F58A2">
      <w:pPr>
        <w:pStyle w:val="Style1"/>
      </w:pPr>
      <w:r w:rsidRPr="008606FA">
        <w:rPr>
          <w:b/>
        </w:rPr>
        <w:t>Exclusive jurisdiction</w:t>
      </w:r>
      <w:r w:rsidRPr="007F58A2">
        <w:t xml:space="preserve">- WCB or now WSIB </w:t>
      </w:r>
      <w:r w:rsidR="00CA38A2">
        <w:t xml:space="preserve">(workplace safety &amp; insurance board) </w:t>
      </w:r>
      <w:r w:rsidRPr="007F58A2">
        <w:t>have final say in decisions.</w:t>
      </w:r>
    </w:p>
    <w:p w:rsidR="00CA38A2" w:rsidRDefault="00CA38A2" w:rsidP="007F58A2">
      <w:pPr>
        <w:pStyle w:val="Style1"/>
      </w:pPr>
    </w:p>
    <w:p w:rsidR="00CA38A2" w:rsidRDefault="00CA38A2" w:rsidP="007F58A2">
      <w:pPr>
        <w:pStyle w:val="Style1"/>
        <w:rPr>
          <w:u w:val="single"/>
        </w:rPr>
      </w:pPr>
      <w:r>
        <w:rPr>
          <w:u w:val="single"/>
        </w:rPr>
        <w:t>Workers’ Compensation Coverage in Canada</w:t>
      </w:r>
    </w:p>
    <w:p w:rsidR="00CA38A2" w:rsidRDefault="00CA38A2" w:rsidP="007F58A2">
      <w:pPr>
        <w:pStyle w:val="Style1"/>
        <w:rPr>
          <w:u w:val="single"/>
        </w:rPr>
      </w:pPr>
    </w:p>
    <w:p w:rsidR="007F58A2" w:rsidRDefault="00CA38A2" w:rsidP="007F58A2">
      <w:pPr>
        <w:pStyle w:val="Style1"/>
      </w:pPr>
      <w:r>
        <w:t>Ontario has 73.1% of workers covered and 226, 000 employer accounts</w:t>
      </w:r>
    </w:p>
    <w:p w:rsidR="00CA38A2" w:rsidRDefault="00CA38A2" w:rsidP="007F58A2">
      <w:pPr>
        <w:pStyle w:val="Style1"/>
      </w:pPr>
    </w:p>
    <w:p w:rsidR="00CA38A2" w:rsidRPr="007F58A2" w:rsidRDefault="00CA38A2" w:rsidP="007F58A2">
      <w:pPr>
        <w:pStyle w:val="Style1"/>
      </w:pPr>
      <w:r>
        <w:t xml:space="preserve">Graph - </w:t>
      </w:r>
      <w:r w:rsidRPr="00CA38A2">
        <w:t xml:space="preserve">More claims in 1960 </w:t>
      </w:r>
      <w:proofErr w:type="spellStart"/>
      <w:r w:rsidRPr="00CA38A2">
        <w:t>vs</w:t>
      </w:r>
      <w:proofErr w:type="spellEnd"/>
      <w:r w:rsidRPr="00CA38A2">
        <w:t xml:space="preserve"> 1915… doesn’t mean more injuries in 1960 just more </w:t>
      </w:r>
      <w:proofErr w:type="spellStart"/>
      <w:r w:rsidRPr="00CA38A2">
        <w:t>ppl</w:t>
      </w:r>
      <w:proofErr w:type="spellEnd"/>
      <w:r w:rsidRPr="00CA38A2">
        <w:t xml:space="preserve"> reported it.</w:t>
      </w:r>
    </w:p>
    <w:p w:rsidR="007F58A2" w:rsidRPr="007F58A2" w:rsidRDefault="007F58A2" w:rsidP="007F58A2">
      <w:pPr>
        <w:pStyle w:val="Style1"/>
      </w:pPr>
    </w:p>
    <w:p w:rsidR="007F58A2" w:rsidRPr="00CA38A2" w:rsidRDefault="00CA38A2" w:rsidP="00932B8F">
      <w:pPr>
        <w:pStyle w:val="Style1"/>
        <w:rPr>
          <w:u w:val="single"/>
        </w:rPr>
      </w:pPr>
      <w:r w:rsidRPr="00CA38A2">
        <w:rPr>
          <w:u w:val="single"/>
        </w:rPr>
        <w:t>Entitlement: who</w:t>
      </w:r>
    </w:p>
    <w:p w:rsidR="008B471E" w:rsidRPr="00D77F6E" w:rsidRDefault="00D77F6E" w:rsidP="00D77F6E">
      <w:pPr>
        <w:pStyle w:val="Style1"/>
      </w:pPr>
      <w:r>
        <w:t>-&gt;</w:t>
      </w:r>
      <w:r w:rsidR="00F84592" w:rsidRPr="00D77F6E">
        <w:t>Any employee who suffers from</w:t>
      </w:r>
      <w:r>
        <w:t>:</w:t>
      </w:r>
    </w:p>
    <w:p w:rsidR="008B471E" w:rsidRPr="00D77F6E" w:rsidRDefault="00D77F6E" w:rsidP="00D77F6E">
      <w:pPr>
        <w:pStyle w:val="Style1"/>
      </w:pPr>
      <w:r>
        <w:t>-</w:t>
      </w:r>
      <w:r w:rsidR="00F84592" w:rsidRPr="00D77F6E">
        <w:t>an accidental persona</w:t>
      </w:r>
      <w:r>
        <w:t xml:space="preserve">l injury </w:t>
      </w:r>
      <w:r w:rsidR="00F84592" w:rsidRPr="00D77F6E">
        <w:t>arising out of &amp; in course of employment</w:t>
      </w:r>
    </w:p>
    <w:p w:rsidR="008B471E" w:rsidRPr="00D77F6E" w:rsidRDefault="00D77F6E" w:rsidP="00D77F6E">
      <w:pPr>
        <w:pStyle w:val="Style1"/>
      </w:pPr>
      <w:r>
        <w:t>-</w:t>
      </w:r>
      <w:r w:rsidR="00F84592" w:rsidRPr="00D77F6E">
        <w:t>is impaired by an occupational disease</w:t>
      </w:r>
      <w:r>
        <w:t xml:space="preserve"> </w:t>
      </w:r>
      <w:r w:rsidR="00F84592" w:rsidRPr="00D77F6E">
        <w:t>based on prescribed restrictions</w:t>
      </w:r>
    </w:p>
    <w:p w:rsidR="008B471E" w:rsidRDefault="00D77F6E" w:rsidP="00D77F6E">
      <w:pPr>
        <w:pStyle w:val="Style1"/>
      </w:pPr>
      <w:r>
        <w:t>-&gt;</w:t>
      </w:r>
      <w:r w:rsidR="00F84592" w:rsidRPr="00D77F6E">
        <w:t>Survivors of a deceased worker</w:t>
      </w:r>
    </w:p>
    <w:p w:rsidR="00D77F6E" w:rsidRDefault="00D77F6E" w:rsidP="00D77F6E">
      <w:pPr>
        <w:pStyle w:val="Style1"/>
      </w:pPr>
    </w:p>
    <w:p w:rsidR="00D77F6E" w:rsidRDefault="00D77F6E" w:rsidP="00D77F6E">
      <w:pPr>
        <w:pStyle w:val="Style1"/>
        <w:rPr>
          <w:u w:val="single"/>
        </w:rPr>
      </w:pPr>
      <w:r>
        <w:rPr>
          <w:u w:val="single"/>
        </w:rPr>
        <w:t>WSIB Emphasis</w:t>
      </w:r>
    </w:p>
    <w:p w:rsidR="00D77F6E" w:rsidRPr="00D77F6E" w:rsidRDefault="00D77F6E" w:rsidP="00D77F6E">
      <w:pPr>
        <w:pStyle w:val="Style1"/>
      </w:pPr>
      <w:r w:rsidRPr="00D77F6E">
        <w:rPr>
          <w:b/>
          <w:bCs/>
          <w:lang w:val="en-GB"/>
        </w:rPr>
        <w:t>Vision</w:t>
      </w:r>
    </w:p>
    <w:p w:rsidR="00D77F6E" w:rsidRPr="00D77F6E" w:rsidRDefault="00D77F6E" w:rsidP="00D77F6E">
      <w:pPr>
        <w:pStyle w:val="Style1"/>
      </w:pPr>
      <w:r>
        <w:rPr>
          <w:lang w:val="en-GB"/>
        </w:rPr>
        <w:t xml:space="preserve">To eliminate all workplace </w:t>
      </w:r>
      <w:r w:rsidRPr="00D77F6E">
        <w:rPr>
          <w:lang w:val="en-GB"/>
        </w:rPr>
        <w:t>injuries and illnesses in</w:t>
      </w:r>
      <w:r>
        <w:rPr>
          <w:lang w:val="en-GB"/>
        </w:rPr>
        <w:t xml:space="preserve"> </w:t>
      </w:r>
      <w:r w:rsidRPr="00D77F6E">
        <w:rPr>
          <w:lang w:val="en-GB"/>
        </w:rPr>
        <w:t>Ontario</w:t>
      </w:r>
    </w:p>
    <w:p w:rsidR="00D77F6E" w:rsidRPr="00D77F6E" w:rsidRDefault="00D77F6E" w:rsidP="00D77F6E">
      <w:pPr>
        <w:pStyle w:val="Style1"/>
      </w:pPr>
      <w:r w:rsidRPr="00D77F6E">
        <w:rPr>
          <w:b/>
          <w:bCs/>
          <w:lang w:val="en-GB"/>
        </w:rPr>
        <w:t>Philosophical Change</w:t>
      </w:r>
    </w:p>
    <w:p w:rsidR="00D77F6E" w:rsidRPr="00D77F6E" w:rsidRDefault="00D77F6E" w:rsidP="00D77F6E">
      <w:pPr>
        <w:pStyle w:val="Style1"/>
      </w:pPr>
      <w:r w:rsidRPr="00D77F6E">
        <w:rPr>
          <w:lang w:val="en-GB"/>
        </w:rPr>
        <w:t>1.</w:t>
      </w:r>
      <w:r w:rsidRPr="00D77F6E">
        <w:rPr>
          <w:lang w:val="en-GB"/>
        </w:rPr>
        <w:tab/>
      </w:r>
      <w:r w:rsidRPr="00D77F6E">
        <w:rPr>
          <w:b/>
          <w:lang w:val="en-GB"/>
        </w:rPr>
        <w:t>Promote workplace safety</w:t>
      </w:r>
    </w:p>
    <w:p w:rsidR="00D77F6E" w:rsidRPr="00D77F6E" w:rsidRDefault="00D77F6E" w:rsidP="00D77F6E">
      <w:pPr>
        <w:pStyle w:val="Style1"/>
      </w:pPr>
      <w:r w:rsidRPr="00D77F6E">
        <w:rPr>
          <w:lang w:val="en-GB"/>
        </w:rPr>
        <w:t>2.</w:t>
      </w:r>
      <w:r w:rsidRPr="00D77F6E">
        <w:rPr>
          <w:lang w:val="en-GB"/>
        </w:rPr>
        <w:tab/>
        <w:t>Facilit</w:t>
      </w:r>
      <w:r>
        <w:rPr>
          <w:lang w:val="en-GB"/>
        </w:rPr>
        <w:t xml:space="preserve">ate early &amp; </w:t>
      </w:r>
      <w:proofErr w:type="gramStart"/>
      <w:r>
        <w:rPr>
          <w:lang w:val="en-GB"/>
        </w:rPr>
        <w:t xml:space="preserve">safety </w:t>
      </w:r>
      <w:r w:rsidRPr="00D77F6E">
        <w:rPr>
          <w:lang w:val="en-GB"/>
        </w:rPr>
        <w:t>return</w:t>
      </w:r>
      <w:proofErr w:type="gramEnd"/>
      <w:r w:rsidRPr="00D77F6E">
        <w:rPr>
          <w:lang w:val="en-GB"/>
        </w:rPr>
        <w:t xml:space="preserve"> to work (ESRTW)</w:t>
      </w:r>
    </w:p>
    <w:p w:rsidR="00D77F6E" w:rsidRPr="00D77F6E" w:rsidRDefault="00D77F6E" w:rsidP="00D77F6E">
      <w:pPr>
        <w:pStyle w:val="Style1"/>
      </w:pPr>
      <w:r>
        <w:rPr>
          <w:lang w:val="en-GB"/>
        </w:rPr>
        <w:t>3.</w:t>
      </w:r>
      <w:r>
        <w:rPr>
          <w:lang w:val="en-GB"/>
        </w:rPr>
        <w:tab/>
        <w:t xml:space="preserve">Facilitate labour market </w:t>
      </w:r>
      <w:r w:rsidRPr="00D77F6E">
        <w:rPr>
          <w:lang w:val="en-GB"/>
        </w:rPr>
        <w:t>re-entry (LMR)</w:t>
      </w:r>
    </w:p>
    <w:p w:rsidR="00D77F6E" w:rsidRPr="00D77F6E" w:rsidRDefault="00D77F6E" w:rsidP="00D77F6E">
      <w:pPr>
        <w:pStyle w:val="Style1"/>
      </w:pPr>
      <w:r w:rsidRPr="00D77F6E">
        <w:rPr>
          <w:lang w:val="en-GB"/>
        </w:rPr>
        <w:t>4.</w:t>
      </w:r>
      <w:r w:rsidRPr="00D77F6E">
        <w:rPr>
          <w:lang w:val="en-GB"/>
        </w:rPr>
        <w:tab/>
        <w:t>Provide compensation</w:t>
      </w:r>
    </w:p>
    <w:p w:rsidR="00D77F6E" w:rsidRDefault="00D77F6E" w:rsidP="00D77F6E">
      <w:pPr>
        <w:pStyle w:val="Style1"/>
      </w:pPr>
    </w:p>
    <w:p w:rsidR="00D77F6E" w:rsidRPr="007F0B7F" w:rsidRDefault="00D77F6E" w:rsidP="00D77F6E">
      <w:pPr>
        <w:pStyle w:val="Style1"/>
        <w:rPr>
          <w:b/>
          <w:u w:val="single"/>
        </w:rPr>
      </w:pPr>
      <w:r w:rsidRPr="007F0B7F">
        <w:rPr>
          <w:b/>
          <w:u w:val="single"/>
        </w:rPr>
        <w:t>How is WSIB Funded?</w:t>
      </w:r>
    </w:p>
    <w:p w:rsidR="00D77F6E" w:rsidRPr="007F0B7F" w:rsidRDefault="00D77F6E" w:rsidP="00D77F6E">
      <w:pPr>
        <w:pStyle w:val="Style1"/>
        <w:rPr>
          <w:b/>
        </w:rPr>
      </w:pPr>
      <w:r w:rsidRPr="007F0B7F">
        <w:rPr>
          <w:b/>
        </w:rPr>
        <w:t>100% funded by EMPLOYERS (</w:t>
      </w:r>
      <w:proofErr w:type="spellStart"/>
      <w:r w:rsidRPr="007F0B7F">
        <w:rPr>
          <w:b/>
        </w:rPr>
        <w:t>impt</w:t>
      </w:r>
      <w:proofErr w:type="spellEnd"/>
      <w:r w:rsidRPr="007F0B7F">
        <w:rPr>
          <w:b/>
        </w:rPr>
        <w:t xml:space="preserve"> to know)</w:t>
      </w:r>
    </w:p>
    <w:p w:rsidR="008B471E" w:rsidRPr="00D77F6E" w:rsidRDefault="00F84592" w:rsidP="00D77F6E">
      <w:pPr>
        <w:pStyle w:val="Style1"/>
      </w:pPr>
      <w:r w:rsidRPr="00D77F6E">
        <w:t>2 systems</w:t>
      </w:r>
      <w:r w:rsidR="00D77F6E">
        <w:t xml:space="preserve"> –Schedule </w:t>
      </w:r>
      <w:r w:rsidR="007A5A55" w:rsidRPr="00D77F6E">
        <w:t xml:space="preserve">1 </w:t>
      </w:r>
      <w:r w:rsidR="007A5A55">
        <w:t>(Assessment, $/$100 payroll)</w:t>
      </w:r>
      <w:r w:rsidRPr="00D77F6E">
        <w:t xml:space="preserve"> </w:t>
      </w:r>
      <w:r w:rsidR="007A5A55">
        <w:t xml:space="preserve">-Schedule </w:t>
      </w:r>
      <w:r w:rsidRPr="00D77F6E">
        <w:t xml:space="preserve">2 </w:t>
      </w:r>
      <w:r w:rsidR="007A5A55">
        <w:t>($$ distribution, most $ went to administration)</w:t>
      </w:r>
    </w:p>
    <w:p w:rsidR="008B471E" w:rsidRPr="007F0B7F" w:rsidRDefault="00F84592" w:rsidP="00D77F6E">
      <w:pPr>
        <w:pStyle w:val="Style1"/>
        <w:rPr>
          <w:b/>
        </w:rPr>
      </w:pPr>
      <w:proofErr w:type="gramStart"/>
      <w:r w:rsidRPr="007F0B7F">
        <w:rPr>
          <w:b/>
        </w:rPr>
        <w:t>Unfunded Liability</w:t>
      </w:r>
      <w:r w:rsidR="00D77F6E" w:rsidRPr="007F0B7F">
        <w:rPr>
          <w:b/>
        </w:rPr>
        <w:t xml:space="preserve"> -the</w:t>
      </w:r>
      <w:r w:rsidR="007A5A55" w:rsidRPr="007F0B7F">
        <w:rPr>
          <w:b/>
        </w:rPr>
        <w:t xml:space="preserve"> difference between the total cost of claims in the system and the funds in the system to pay for them.</w:t>
      </w:r>
      <w:proofErr w:type="gramEnd"/>
    </w:p>
    <w:p w:rsidR="008B471E" w:rsidRPr="00D77F6E" w:rsidRDefault="00F84592" w:rsidP="00D77F6E">
      <w:pPr>
        <w:pStyle w:val="Style1"/>
      </w:pPr>
      <w:r w:rsidRPr="00D77F6E">
        <w:t>$ 10,347,000,000 at end of 1991</w:t>
      </w:r>
      <w:r w:rsidR="007A5A55">
        <w:t xml:space="preserve">    (10 </w:t>
      </w:r>
      <w:proofErr w:type="spellStart"/>
      <w:r w:rsidR="007A5A55">
        <w:t>bil</w:t>
      </w:r>
      <w:proofErr w:type="spellEnd"/>
      <w:r w:rsidR="007A5A55">
        <w:t>)</w:t>
      </w:r>
    </w:p>
    <w:p w:rsidR="008B471E" w:rsidRPr="00D77F6E" w:rsidRDefault="00F84592" w:rsidP="00D77F6E">
      <w:pPr>
        <w:pStyle w:val="Style1"/>
      </w:pPr>
      <w:r w:rsidRPr="00D77F6E">
        <w:t>$   5,600,000,000 at end of 2001</w:t>
      </w:r>
    </w:p>
    <w:p w:rsidR="008B471E" w:rsidRPr="00D77F6E" w:rsidRDefault="00F84592" w:rsidP="00D77F6E">
      <w:pPr>
        <w:pStyle w:val="Style1"/>
      </w:pPr>
      <w:r w:rsidRPr="00D77F6E">
        <w:t>$   9,300,000,000 at end of 2007</w:t>
      </w:r>
    </w:p>
    <w:p w:rsidR="008B471E" w:rsidRPr="00D77F6E" w:rsidRDefault="00F84592" w:rsidP="00D77F6E">
      <w:pPr>
        <w:pStyle w:val="Style1"/>
      </w:pPr>
      <w:r w:rsidRPr="00D77F6E">
        <w:t>$+12, 000,000 as of Jan 2011</w:t>
      </w:r>
      <w:r w:rsidR="007A5A55">
        <w:t xml:space="preserve">           (12 mil)</w:t>
      </w:r>
    </w:p>
    <w:p w:rsidR="008B471E" w:rsidRDefault="00F84592" w:rsidP="00D77F6E">
      <w:pPr>
        <w:pStyle w:val="Style1"/>
      </w:pPr>
      <w:r w:rsidRPr="00D77F6E">
        <w:t>Goal was $0 by end of 2014</w:t>
      </w:r>
    </w:p>
    <w:p w:rsidR="00D77F6E" w:rsidRDefault="00D77F6E" w:rsidP="00D77F6E">
      <w:pPr>
        <w:pStyle w:val="Style1"/>
      </w:pPr>
      <w:r>
        <w:t>-Must r</w:t>
      </w:r>
      <w:r w:rsidRPr="00D77F6E">
        <w:t>aise rates or lower benefits to get rid of unfunded liability…</w:t>
      </w:r>
      <w:r w:rsidR="007A5A55">
        <w:t xml:space="preserve"> </w:t>
      </w:r>
    </w:p>
    <w:p w:rsidR="007A5A55" w:rsidRDefault="007A5A55" w:rsidP="00D77F6E">
      <w:pPr>
        <w:pStyle w:val="Style1"/>
      </w:pPr>
      <w:r>
        <w:t>-2% rise in premiums in 2011, 2012</w:t>
      </w:r>
    </w:p>
    <w:p w:rsidR="007A5A55" w:rsidRDefault="007A5A55" w:rsidP="00D77F6E">
      <w:pPr>
        <w:pStyle w:val="Style1"/>
      </w:pPr>
    </w:p>
    <w:p w:rsidR="00F84592" w:rsidRDefault="00F84592" w:rsidP="00D77F6E">
      <w:pPr>
        <w:pStyle w:val="Style1"/>
        <w:rPr>
          <w:u w:val="single"/>
        </w:rPr>
      </w:pPr>
    </w:p>
    <w:p w:rsidR="00F84592" w:rsidRDefault="00F84592" w:rsidP="00D77F6E">
      <w:pPr>
        <w:pStyle w:val="Style1"/>
        <w:rPr>
          <w:u w:val="single"/>
        </w:rPr>
      </w:pPr>
    </w:p>
    <w:p w:rsidR="007A5A55" w:rsidRDefault="007A5A55" w:rsidP="00D77F6E">
      <w:pPr>
        <w:pStyle w:val="Style1"/>
        <w:rPr>
          <w:u w:val="single"/>
        </w:rPr>
      </w:pPr>
      <w:r>
        <w:rPr>
          <w:u w:val="single"/>
        </w:rPr>
        <w:t>Workplace Party Duties</w:t>
      </w:r>
    </w:p>
    <w:p w:rsidR="008B471E" w:rsidRPr="007A5A55" w:rsidRDefault="00F84592" w:rsidP="007A5A55">
      <w:pPr>
        <w:pStyle w:val="Style1"/>
      </w:pPr>
      <w:r>
        <w:t>COMMUNICATE</w:t>
      </w:r>
    </w:p>
    <w:p w:rsidR="008B471E" w:rsidRPr="007A5A55" w:rsidRDefault="00F84592" w:rsidP="007A5A55">
      <w:pPr>
        <w:pStyle w:val="Style1"/>
      </w:pPr>
      <w:r w:rsidRPr="007A5A55">
        <w:t>With each other and WSIB</w:t>
      </w:r>
    </w:p>
    <w:p w:rsidR="008B471E" w:rsidRPr="007A5A55" w:rsidRDefault="00F84592" w:rsidP="007A5A55">
      <w:pPr>
        <w:pStyle w:val="Style1"/>
      </w:pPr>
      <w:r>
        <w:t>-</w:t>
      </w:r>
      <w:r w:rsidRPr="007A5A55">
        <w:t>Recovery status</w:t>
      </w:r>
    </w:p>
    <w:p w:rsidR="008B471E" w:rsidRPr="007A5A55" w:rsidRDefault="00F84592" w:rsidP="007A5A55">
      <w:pPr>
        <w:pStyle w:val="Style1"/>
      </w:pPr>
      <w:r>
        <w:t>-</w:t>
      </w:r>
      <w:r w:rsidRPr="007A5A55">
        <w:t>Availability of and for work</w:t>
      </w:r>
    </w:p>
    <w:p w:rsidR="008B471E" w:rsidRPr="007A5A55" w:rsidRDefault="00F84592" w:rsidP="007A5A55">
      <w:pPr>
        <w:pStyle w:val="Style1"/>
      </w:pPr>
      <w:r>
        <w:t>-</w:t>
      </w:r>
      <w:r w:rsidRPr="007A5A55">
        <w:t>Status changes</w:t>
      </w:r>
    </w:p>
    <w:p w:rsidR="008B471E" w:rsidRPr="007A5A55" w:rsidRDefault="00F84592" w:rsidP="007A5A55">
      <w:pPr>
        <w:pStyle w:val="Style1"/>
      </w:pPr>
      <w:r>
        <w:t>COOPERATE</w:t>
      </w:r>
    </w:p>
    <w:p w:rsidR="008B471E" w:rsidRPr="007A5A55" w:rsidRDefault="00F84592" w:rsidP="007A5A55">
      <w:pPr>
        <w:pStyle w:val="Style1"/>
      </w:pPr>
      <w:r>
        <w:t>-</w:t>
      </w:r>
      <w:r w:rsidRPr="007A5A55">
        <w:t>With each other and WSIB</w:t>
      </w:r>
    </w:p>
    <w:p w:rsidR="008B471E" w:rsidRPr="007A5A55" w:rsidRDefault="00F84592" w:rsidP="007A5A55">
      <w:pPr>
        <w:pStyle w:val="Style1"/>
      </w:pPr>
      <w:r>
        <w:t>PARTICIPATE</w:t>
      </w:r>
    </w:p>
    <w:p w:rsidR="008B471E" w:rsidRPr="007A5A55" w:rsidRDefault="00F84592" w:rsidP="007A5A55">
      <w:pPr>
        <w:pStyle w:val="Style1"/>
      </w:pPr>
      <w:r>
        <w:t>-</w:t>
      </w:r>
      <w:r w:rsidRPr="007A5A55">
        <w:t>In recovery programs, prevention activities, reporting</w:t>
      </w:r>
    </w:p>
    <w:p w:rsidR="007A5A55" w:rsidRPr="007A5A55" w:rsidRDefault="007A5A55" w:rsidP="00D77F6E">
      <w:pPr>
        <w:pStyle w:val="Style1"/>
      </w:pPr>
    </w:p>
    <w:p w:rsidR="00D77F6E" w:rsidRDefault="00F84592" w:rsidP="00D77F6E">
      <w:pPr>
        <w:pStyle w:val="Style1"/>
        <w:rPr>
          <w:u w:val="single"/>
        </w:rPr>
      </w:pPr>
      <w:r>
        <w:rPr>
          <w:u w:val="single"/>
        </w:rPr>
        <w:t>WSIB Claims</w:t>
      </w:r>
    </w:p>
    <w:p w:rsidR="008B471E" w:rsidRPr="00F84592" w:rsidRDefault="00F84592" w:rsidP="00F84592">
      <w:pPr>
        <w:pStyle w:val="Style1"/>
      </w:pPr>
      <w:r w:rsidRPr="00F84592">
        <w:t>STARTED</w:t>
      </w:r>
    </w:p>
    <w:p w:rsidR="008B471E" w:rsidRPr="00F84592" w:rsidRDefault="00F84592" w:rsidP="00F84592">
      <w:pPr>
        <w:pStyle w:val="Style1"/>
      </w:pPr>
      <w:r w:rsidRPr="00F84592">
        <w:t>Form 6</w:t>
      </w:r>
    </w:p>
    <w:p w:rsidR="008B471E" w:rsidRPr="00F84592" w:rsidRDefault="00F84592" w:rsidP="00F84592">
      <w:pPr>
        <w:pStyle w:val="Style1"/>
      </w:pPr>
      <w:r>
        <w:t>-</w:t>
      </w:r>
      <w:r w:rsidRPr="00F84592">
        <w:t>Worker’s Report of Injury/Disease</w:t>
      </w:r>
    </w:p>
    <w:p w:rsidR="008B471E" w:rsidRPr="00F84592" w:rsidRDefault="00F84592" w:rsidP="00F84592">
      <w:pPr>
        <w:pStyle w:val="Style1"/>
      </w:pPr>
      <w:r w:rsidRPr="00F84592">
        <w:t>Form 7</w:t>
      </w:r>
    </w:p>
    <w:p w:rsidR="008B471E" w:rsidRPr="00F84592" w:rsidRDefault="00F84592" w:rsidP="00F84592">
      <w:pPr>
        <w:pStyle w:val="Style1"/>
      </w:pPr>
      <w:r>
        <w:t>-</w:t>
      </w:r>
      <w:r w:rsidRPr="00F84592">
        <w:t>Employer’s Report of Injury/Disease</w:t>
      </w:r>
    </w:p>
    <w:p w:rsidR="008B471E" w:rsidRPr="00F84592" w:rsidRDefault="00F84592" w:rsidP="00F84592">
      <w:pPr>
        <w:pStyle w:val="Style1"/>
      </w:pPr>
      <w:r w:rsidRPr="00F84592">
        <w:t>Form 8</w:t>
      </w:r>
    </w:p>
    <w:p w:rsidR="008B471E" w:rsidRDefault="00F84592" w:rsidP="00F84592">
      <w:pPr>
        <w:pStyle w:val="Style1"/>
      </w:pPr>
      <w:r>
        <w:t>-</w:t>
      </w:r>
      <w:r w:rsidRPr="00F84592">
        <w:t>Physician’s First Treatment</w:t>
      </w:r>
    </w:p>
    <w:p w:rsidR="00F84592" w:rsidRPr="00F84592" w:rsidRDefault="00F84592" w:rsidP="00F84592">
      <w:pPr>
        <w:pStyle w:val="Style1"/>
      </w:pPr>
    </w:p>
    <w:p w:rsidR="008B471E" w:rsidRPr="00F84592" w:rsidRDefault="00F84592" w:rsidP="00F84592">
      <w:pPr>
        <w:pStyle w:val="Style1"/>
      </w:pPr>
      <w:r w:rsidRPr="00F84592">
        <w:t>SUSPENDED</w:t>
      </w:r>
    </w:p>
    <w:p w:rsidR="008B471E" w:rsidRPr="00F84592" w:rsidRDefault="00F84592" w:rsidP="00F84592">
      <w:pPr>
        <w:pStyle w:val="Style1"/>
      </w:pPr>
      <w:r>
        <w:t>-</w:t>
      </w:r>
      <w:r w:rsidRPr="00F84592">
        <w:t>IW</w:t>
      </w:r>
      <w:r>
        <w:t xml:space="preserve"> (injured worker)</w:t>
      </w:r>
      <w:r w:rsidRPr="00F84592">
        <w:t xml:space="preserve"> fails to co-operate following written warning</w:t>
      </w:r>
    </w:p>
    <w:p w:rsidR="008B471E" w:rsidRPr="00F84592" w:rsidRDefault="00F84592" w:rsidP="00F84592">
      <w:pPr>
        <w:pStyle w:val="Style1"/>
      </w:pPr>
      <w:r>
        <w:t>-</w:t>
      </w:r>
      <w:r w:rsidRPr="00F84592">
        <w:t>Form 6 is not received by WSIB</w:t>
      </w:r>
    </w:p>
    <w:p w:rsidR="008B471E" w:rsidRPr="00F84592" w:rsidRDefault="00F84592" w:rsidP="00F84592">
      <w:pPr>
        <w:pStyle w:val="Style1"/>
      </w:pPr>
      <w:r>
        <w:t>-</w:t>
      </w:r>
      <w:r w:rsidRPr="00F84592">
        <w:t>Form 8 is not received by WSIB</w:t>
      </w:r>
    </w:p>
    <w:p w:rsidR="008B471E" w:rsidRPr="00F84592" w:rsidRDefault="00F84592" w:rsidP="00F84592">
      <w:pPr>
        <w:pStyle w:val="Style1"/>
      </w:pPr>
      <w:r>
        <w:t>-</w:t>
      </w:r>
      <w:r w:rsidRPr="00F84592">
        <w:t>Fraud is uncovered</w:t>
      </w:r>
    </w:p>
    <w:p w:rsidR="008B471E" w:rsidRPr="00F84592" w:rsidRDefault="00F84592" w:rsidP="00F84592">
      <w:pPr>
        <w:pStyle w:val="Style1"/>
      </w:pPr>
      <w:r>
        <w:t>-</w:t>
      </w:r>
      <w:r w:rsidRPr="00F84592">
        <w:t>Disability and/or Health Care ends</w:t>
      </w:r>
    </w:p>
    <w:p w:rsidR="008B471E" w:rsidRPr="00F84592" w:rsidRDefault="00F84592" w:rsidP="00F84592">
      <w:pPr>
        <w:pStyle w:val="Style1"/>
      </w:pPr>
      <w:r>
        <w:t>-</w:t>
      </w:r>
      <w:r w:rsidRPr="00F84592">
        <w:t>Loss of earnings ends</w:t>
      </w:r>
    </w:p>
    <w:p w:rsidR="008B471E" w:rsidRPr="00F84592" w:rsidRDefault="00F84592" w:rsidP="00F84592">
      <w:pPr>
        <w:pStyle w:val="Style1"/>
      </w:pPr>
      <w:r>
        <w:t>-</w:t>
      </w:r>
      <w:r w:rsidRPr="00F84592">
        <w:t xml:space="preserve">IW becomes 65 </w:t>
      </w:r>
      <w:proofErr w:type="spellStart"/>
      <w:r w:rsidRPr="00F84592">
        <w:t>yrs</w:t>
      </w:r>
      <w:proofErr w:type="spellEnd"/>
      <w:r w:rsidRPr="00F84592">
        <w:t xml:space="preserve"> old</w:t>
      </w:r>
    </w:p>
    <w:p w:rsidR="00F84592" w:rsidRPr="00F84592" w:rsidRDefault="00F84592" w:rsidP="00D77F6E">
      <w:pPr>
        <w:pStyle w:val="Style1"/>
      </w:pPr>
    </w:p>
    <w:p w:rsidR="00D77F6E" w:rsidRPr="00D77F6E" w:rsidRDefault="00D77F6E" w:rsidP="00D77F6E">
      <w:pPr>
        <w:pStyle w:val="Style1"/>
        <w:rPr>
          <w:u w:val="single"/>
        </w:rPr>
      </w:pPr>
    </w:p>
    <w:p w:rsidR="00CA38A2" w:rsidRPr="00D77F6E" w:rsidRDefault="00CA38A2" w:rsidP="00D77F6E">
      <w:pPr>
        <w:pStyle w:val="Style1"/>
      </w:pPr>
    </w:p>
    <w:p w:rsidR="00444CE9" w:rsidRPr="00D77F6E" w:rsidRDefault="00444CE9" w:rsidP="00D77F6E">
      <w:pPr>
        <w:pStyle w:val="Style1"/>
      </w:pPr>
    </w:p>
    <w:p w:rsidR="007F58A2" w:rsidRPr="00932B8F" w:rsidRDefault="007F58A2" w:rsidP="00932B8F">
      <w:pPr>
        <w:pStyle w:val="Style1"/>
      </w:pPr>
    </w:p>
    <w:p w:rsidR="00932B8F" w:rsidRPr="00932B8F" w:rsidRDefault="00932B8F" w:rsidP="00932B8F">
      <w:pPr>
        <w:pStyle w:val="Style1"/>
      </w:pPr>
    </w:p>
    <w:p w:rsidR="00932B8F" w:rsidRPr="00932B8F" w:rsidRDefault="00932B8F" w:rsidP="006F1C9F">
      <w:pPr>
        <w:pStyle w:val="Style1"/>
        <w:rPr>
          <w:u w:val="single"/>
        </w:rPr>
      </w:pPr>
    </w:p>
    <w:p w:rsidR="006F1C9F" w:rsidRPr="006F1C9F" w:rsidRDefault="006F1C9F" w:rsidP="00DA636B">
      <w:pPr>
        <w:pStyle w:val="Style1"/>
      </w:pPr>
    </w:p>
    <w:p w:rsidR="003618F3" w:rsidRDefault="003618F3" w:rsidP="003618F3">
      <w:pPr>
        <w:pStyle w:val="Style1"/>
      </w:pPr>
    </w:p>
    <w:p w:rsidR="003618F3" w:rsidRPr="003618F3" w:rsidRDefault="003618F3" w:rsidP="003618F3">
      <w:pPr>
        <w:pStyle w:val="Style1"/>
      </w:pPr>
    </w:p>
    <w:p w:rsidR="003618F3" w:rsidRPr="00477139" w:rsidRDefault="003618F3" w:rsidP="00477139">
      <w:pPr>
        <w:pStyle w:val="Style1"/>
      </w:pPr>
    </w:p>
    <w:p w:rsidR="007F58A2" w:rsidRPr="00477139" w:rsidRDefault="007F58A2" w:rsidP="00477139">
      <w:pPr>
        <w:pStyle w:val="Style1"/>
      </w:pPr>
      <w:r w:rsidRPr="00477139">
        <w:t xml:space="preserve">  </w:t>
      </w:r>
    </w:p>
    <w:p w:rsidR="007F58A2" w:rsidRPr="00477139" w:rsidRDefault="007F58A2" w:rsidP="00477139">
      <w:pPr>
        <w:pStyle w:val="Style1"/>
      </w:pPr>
      <w:r w:rsidRPr="00477139">
        <w:t xml:space="preserve"> </w:t>
      </w:r>
    </w:p>
    <w:p w:rsidR="007F58A2" w:rsidRPr="00477139" w:rsidRDefault="007F58A2" w:rsidP="00477139">
      <w:pPr>
        <w:pStyle w:val="Style1"/>
      </w:pPr>
      <w:r w:rsidRPr="00477139">
        <w:lastRenderedPageBreak/>
        <w:t xml:space="preserve"> </w:t>
      </w:r>
    </w:p>
    <w:p w:rsidR="007F58A2" w:rsidRPr="00477139" w:rsidRDefault="007F58A2" w:rsidP="00477139">
      <w:pPr>
        <w:pStyle w:val="Style1"/>
      </w:pPr>
      <w:r w:rsidRPr="00477139">
        <w:t xml:space="preserve"> </w:t>
      </w:r>
    </w:p>
    <w:p w:rsidR="00477139" w:rsidRPr="00477139" w:rsidRDefault="00477139" w:rsidP="00477139">
      <w:pPr>
        <w:pStyle w:val="Style1"/>
      </w:pPr>
    </w:p>
    <w:p w:rsidR="00E321BD" w:rsidRPr="00E321BD" w:rsidRDefault="00E321BD" w:rsidP="00E321BD">
      <w:pPr>
        <w:pStyle w:val="Style1"/>
      </w:pPr>
    </w:p>
    <w:p w:rsidR="00F0231D" w:rsidRPr="00F0231D" w:rsidRDefault="00F0231D" w:rsidP="00F0231D">
      <w:pPr>
        <w:pStyle w:val="Style1"/>
        <w:rPr>
          <w:u w:val="single"/>
        </w:rPr>
      </w:pPr>
    </w:p>
    <w:p w:rsidR="00F0231D" w:rsidRPr="00F0231D" w:rsidRDefault="00F0231D" w:rsidP="00FA6A58">
      <w:pPr>
        <w:pStyle w:val="Style1"/>
        <w:rPr>
          <w:u w:val="single"/>
        </w:rPr>
      </w:pPr>
    </w:p>
    <w:p w:rsidR="00FA6A58" w:rsidRPr="00FA6A58" w:rsidRDefault="00FA6A58" w:rsidP="00FA6A58">
      <w:pPr>
        <w:pStyle w:val="Style1"/>
      </w:pPr>
    </w:p>
    <w:p w:rsidR="00E1504C" w:rsidRPr="00E1504C" w:rsidRDefault="00E1504C" w:rsidP="00CB1118">
      <w:pPr>
        <w:pStyle w:val="NoSpacing"/>
        <w:rPr>
          <w:sz w:val="24"/>
          <w:szCs w:val="24"/>
          <w:u w:val="single"/>
        </w:rPr>
      </w:pPr>
    </w:p>
    <w:p w:rsidR="00CB1118" w:rsidRPr="0066265B" w:rsidRDefault="00CB1118" w:rsidP="0066265B">
      <w:pPr>
        <w:rPr>
          <w:sz w:val="24"/>
          <w:szCs w:val="24"/>
        </w:rPr>
      </w:pPr>
    </w:p>
    <w:p w:rsidR="0066265B" w:rsidRPr="0066265B" w:rsidRDefault="0066265B" w:rsidP="0066265B">
      <w:pPr>
        <w:rPr>
          <w:sz w:val="24"/>
          <w:szCs w:val="24"/>
        </w:rPr>
      </w:pPr>
    </w:p>
    <w:p w:rsidR="0066265B" w:rsidRPr="0066265B" w:rsidRDefault="0066265B">
      <w:pPr>
        <w:rPr>
          <w:sz w:val="24"/>
          <w:szCs w:val="24"/>
        </w:rPr>
      </w:pPr>
      <w:bookmarkStart w:id="0" w:name="_GoBack"/>
      <w:bookmarkEnd w:id="0"/>
    </w:p>
    <w:sectPr w:rsidR="0066265B" w:rsidRPr="006626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55A"/>
    <w:multiLevelType w:val="hybridMultilevel"/>
    <w:tmpl w:val="7CEE5836"/>
    <w:lvl w:ilvl="0" w:tplc="71FC5390">
      <w:start w:val="2004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F94E140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BC488B0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5E86C760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3A1A7028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30BC1A7E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DC02B448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D08C3076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81BA5862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F147F7"/>
    <w:multiLevelType w:val="hybridMultilevel"/>
    <w:tmpl w:val="1A9ADCA8"/>
    <w:lvl w:ilvl="0" w:tplc="DB062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7A8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BC2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286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BC7C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789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6847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0A8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C67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0F27946"/>
    <w:multiLevelType w:val="hybridMultilevel"/>
    <w:tmpl w:val="729675BE"/>
    <w:lvl w:ilvl="0" w:tplc="84122C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D8CA9E">
      <w:start w:val="64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EAA75C">
      <w:start w:val="64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7624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FE5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62DB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B430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D67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385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3BD1588"/>
    <w:multiLevelType w:val="hybridMultilevel"/>
    <w:tmpl w:val="4F9A4AA6"/>
    <w:lvl w:ilvl="0" w:tplc="49747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1C5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6A99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30F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F03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447C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6E4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A8BD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F8A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2306428"/>
    <w:multiLevelType w:val="hybridMultilevel"/>
    <w:tmpl w:val="5C3E2272"/>
    <w:lvl w:ilvl="0" w:tplc="C2DAD3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E030A0">
      <w:start w:val="5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E6E5D8">
      <w:start w:val="59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6E27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308F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0E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0AA6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04FD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5601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9B565C8"/>
    <w:multiLevelType w:val="hybridMultilevel"/>
    <w:tmpl w:val="EB2A2A54"/>
    <w:lvl w:ilvl="0" w:tplc="553A18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8AA7A6">
      <w:start w:val="146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E48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14BD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3016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F6E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FC12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7085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2C8B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E08482B"/>
    <w:multiLevelType w:val="hybridMultilevel"/>
    <w:tmpl w:val="DCA8DC98"/>
    <w:lvl w:ilvl="0" w:tplc="353E1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56C4B6">
      <w:start w:val="5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EAF44">
      <w:start w:val="57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06FF1A">
      <w:start w:val="572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AADD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E2C3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648A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DC4F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569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E8B6E5B"/>
    <w:multiLevelType w:val="hybridMultilevel"/>
    <w:tmpl w:val="BEE4BC9A"/>
    <w:lvl w:ilvl="0" w:tplc="FF0657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DCDE88">
      <w:start w:val="147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5275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1217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DE01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505B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D47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DA2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B676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0690F45"/>
    <w:multiLevelType w:val="hybridMultilevel"/>
    <w:tmpl w:val="02C6A80E"/>
    <w:lvl w:ilvl="0" w:tplc="CF2EBF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747C42">
      <w:start w:val="147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3C32C4">
      <w:start w:val="147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74D5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F640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96EA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DE34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0C23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5A4F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1D8110B"/>
    <w:multiLevelType w:val="hybridMultilevel"/>
    <w:tmpl w:val="003650F4"/>
    <w:lvl w:ilvl="0" w:tplc="07BE5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CE54A8">
      <w:start w:val="6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A099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56D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5E72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40FC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649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B201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923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1BD4B57"/>
    <w:multiLevelType w:val="hybridMultilevel"/>
    <w:tmpl w:val="20F4AC7E"/>
    <w:lvl w:ilvl="0" w:tplc="DE8E66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B879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304B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2A9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2CCA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F27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B466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944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80C7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34A4AC7"/>
    <w:multiLevelType w:val="hybridMultilevel"/>
    <w:tmpl w:val="15941F16"/>
    <w:lvl w:ilvl="0" w:tplc="D488012C">
      <w:start w:val="1998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6EE83A0A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EB72044E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860AA844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D1DC9B04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7BAE47D6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660EB064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723601FA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3FDE8900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E255DA"/>
    <w:multiLevelType w:val="hybridMultilevel"/>
    <w:tmpl w:val="B4DAC40E"/>
    <w:lvl w:ilvl="0" w:tplc="E4AAE55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9DE87E8E">
      <w:start w:val="607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9E5A67E6">
      <w:start w:val="607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54B4F196">
      <w:start w:val="607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914821D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E544E18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B3DEE25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3B7A497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C4E07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3">
    <w:nsid w:val="36773BDD"/>
    <w:multiLevelType w:val="hybridMultilevel"/>
    <w:tmpl w:val="8A848702"/>
    <w:lvl w:ilvl="0" w:tplc="BFE2C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6EF428">
      <w:start w:val="147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1CBE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2A88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2815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348D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EC80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542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861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2627823"/>
    <w:multiLevelType w:val="hybridMultilevel"/>
    <w:tmpl w:val="5664D30E"/>
    <w:lvl w:ilvl="0" w:tplc="8124C6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A29492">
      <w:start w:val="283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88349A">
      <w:start w:val="283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28BB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1E13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1E9C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3C25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4CF4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60EC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DA57B2C"/>
    <w:multiLevelType w:val="hybridMultilevel"/>
    <w:tmpl w:val="4F40E34C"/>
    <w:lvl w:ilvl="0" w:tplc="7C926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806A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C6A1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7A7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424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0CAB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E06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3A81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64CF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1F32B0E"/>
    <w:multiLevelType w:val="hybridMultilevel"/>
    <w:tmpl w:val="064861F8"/>
    <w:lvl w:ilvl="0" w:tplc="E58A881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1A459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008C26">
      <w:start w:val="60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48C16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72976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9668F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8E77C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8E7EC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50B11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9DE6578"/>
    <w:multiLevelType w:val="hybridMultilevel"/>
    <w:tmpl w:val="00AE5D4C"/>
    <w:lvl w:ilvl="0" w:tplc="AAFE4CB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4884A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24481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14FCB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2843A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A40E4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06BC4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0CB56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6A7A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5B3F4BCC"/>
    <w:multiLevelType w:val="hybridMultilevel"/>
    <w:tmpl w:val="49A0CD5A"/>
    <w:lvl w:ilvl="0" w:tplc="A5645D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328192">
      <w:start w:val="147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B6049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A2E77E">
      <w:start w:val="1476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96B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3A5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B0A2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2260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C68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DDC1738"/>
    <w:multiLevelType w:val="hybridMultilevel"/>
    <w:tmpl w:val="E5441616"/>
    <w:lvl w:ilvl="0" w:tplc="B76AC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0109C0C">
      <w:start w:val="6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788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AAE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B02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80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6E1C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F293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F6D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6610314B"/>
    <w:multiLevelType w:val="hybridMultilevel"/>
    <w:tmpl w:val="A1F25E96"/>
    <w:lvl w:ilvl="0" w:tplc="0AB63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5E1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CA9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44F6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C072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9A1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2ACD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0A5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62BC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AD4224C"/>
    <w:multiLevelType w:val="hybridMultilevel"/>
    <w:tmpl w:val="FBB629B2"/>
    <w:lvl w:ilvl="0" w:tplc="F50A43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D80C18">
      <w:start w:val="113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1054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8E2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6EDD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F2EC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6886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E4C2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1CA4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B380C3B"/>
    <w:multiLevelType w:val="hybridMultilevel"/>
    <w:tmpl w:val="ECBA5724"/>
    <w:lvl w:ilvl="0" w:tplc="904094D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82EABE">
      <w:start w:val="6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987D60">
      <w:start w:val="60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52D62E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20F60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14563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E0DDB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0CA72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7C447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BEA4158"/>
    <w:multiLevelType w:val="hybridMultilevel"/>
    <w:tmpl w:val="2FA07770"/>
    <w:lvl w:ilvl="0" w:tplc="A4143D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440FBE">
      <w:start w:val="266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BA0D50">
      <w:start w:val="266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A63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A4D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1E4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6E4F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0A9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8A41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BF30DA2"/>
    <w:multiLevelType w:val="hybridMultilevel"/>
    <w:tmpl w:val="47E45E56"/>
    <w:lvl w:ilvl="0" w:tplc="7CB22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C88144">
      <w:start w:val="51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9EA0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F08E6A">
      <w:start w:val="519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CE92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CE3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062A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3E7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BA5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6C70645D"/>
    <w:multiLevelType w:val="hybridMultilevel"/>
    <w:tmpl w:val="29B43C92"/>
    <w:lvl w:ilvl="0" w:tplc="3B36D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F81328">
      <w:start w:val="283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4C97C0">
      <w:start w:val="283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28F7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543B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86B2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00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566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EC00D81"/>
    <w:multiLevelType w:val="hybridMultilevel"/>
    <w:tmpl w:val="901AC1C2"/>
    <w:lvl w:ilvl="0" w:tplc="B36CD6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585A42">
      <w:start w:val="282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9E0A28">
      <w:start w:val="282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DA890E">
      <w:start w:val="2824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4A3D32">
      <w:start w:val="2824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009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425C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72C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E4E2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70A654E7"/>
    <w:multiLevelType w:val="hybridMultilevel"/>
    <w:tmpl w:val="F17E33C6"/>
    <w:lvl w:ilvl="0" w:tplc="B5200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E6B6E2">
      <w:start w:val="64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468908">
      <w:start w:val="64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EAB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D6F8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628D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6E3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6232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582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A3C30E3"/>
    <w:multiLevelType w:val="hybridMultilevel"/>
    <w:tmpl w:val="6456B6D6"/>
    <w:lvl w:ilvl="0" w:tplc="BE740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BC4C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04C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EA34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D41A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2876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DC9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28F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DC61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CC565E9"/>
    <w:multiLevelType w:val="hybridMultilevel"/>
    <w:tmpl w:val="D3807672"/>
    <w:lvl w:ilvl="0" w:tplc="859C44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C46A78">
      <w:start w:val="29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E87866">
      <w:start w:val="29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A07E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76E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EA7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886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30E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8A37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F094BD6"/>
    <w:multiLevelType w:val="hybridMultilevel"/>
    <w:tmpl w:val="3E1070B0"/>
    <w:lvl w:ilvl="0" w:tplc="6958C3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4CCE2C">
      <w:start w:val="64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6C40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DE9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CA9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145C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C0E7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6CF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06C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3"/>
  </w:num>
  <w:num w:numId="5">
    <w:abstractNumId w:val="30"/>
  </w:num>
  <w:num w:numId="6">
    <w:abstractNumId w:val="18"/>
  </w:num>
  <w:num w:numId="7">
    <w:abstractNumId w:val="27"/>
  </w:num>
  <w:num w:numId="8">
    <w:abstractNumId w:val="24"/>
  </w:num>
  <w:num w:numId="9">
    <w:abstractNumId w:val="16"/>
  </w:num>
  <w:num w:numId="10">
    <w:abstractNumId w:val="22"/>
  </w:num>
  <w:num w:numId="11">
    <w:abstractNumId w:val="11"/>
  </w:num>
  <w:num w:numId="12">
    <w:abstractNumId w:val="0"/>
  </w:num>
  <w:num w:numId="13">
    <w:abstractNumId w:val="2"/>
  </w:num>
  <w:num w:numId="14">
    <w:abstractNumId w:val="19"/>
  </w:num>
  <w:num w:numId="15">
    <w:abstractNumId w:val="4"/>
  </w:num>
  <w:num w:numId="16">
    <w:abstractNumId w:val="3"/>
  </w:num>
  <w:num w:numId="17">
    <w:abstractNumId w:val="21"/>
  </w:num>
  <w:num w:numId="18">
    <w:abstractNumId w:val="8"/>
  </w:num>
  <w:num w:numId="19">
    <w:abstractNumId w:val="7"/>
  </w:num>
  <w:num w:numId="20">
    <w:abstractNumId w:val="1"/>
  </w:num>
  <w:num w:numId="21">
    <w:abstractNumId w:val="15"/>
  </w:num>
  <w:num w:numId="22">
    <w:abstractNumId w:val="10"/>
  </w:num>
  <w:num w:numId="23">
    <w:abstractNumId w:val="20"/>
  </w:num>
  <w:num w:numId="24">
    <w:abstractNumId w:val="5"/>
  </w:num>
  <w:num w:numId="25">
    <w:abstractNumId w:val="17"/>
  </w:num>
  <w:num w:numId="26">
    <w:abstractNumId w:val="26"/>
  </w:num>
  <w:num w:numId="27">
    <w:abstractNumId w:val="28"/>
  </w:num>
  <w:num w:numId="28">
    <w:abstractNumId w:val="25"/>
  </w:num>
  <w:num w:numId="29">
    <w:abstractNumId w:val="23"/>
  </w:num>
  <w:num w:numId="30">
    <w:abstractNumId w:val="29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65B"/>
    <w:rsid w:val="002F3E2A"/>
    <w:rsid w:val="003618F3"/>
    <w:rsid w:val="0043134E"/>
    <w:rsid w:val="00444CE9"/>
    <w:rsid w:val="00477139"/>
    <w:rsid w:val="00535ED9"/>
    <w:rsid w:val="00655CD9"/>
    <w:rsid w:val="0066265B"/>
    <w:rsid w:val="00684E6C"/>
    <w:rsid w:val="006F1C9F"/>
    <w:rsid w:val="007A5A55"/>
    <w:rsid w:val="007F0B7F"/>
    <w:rsid w:val="007F58A2"/>
    <w:rsid w:val="008606FA"/>
    <w:rsid w:val="008B471E"/>
    <w:rsid w:val="00932B8F"/>
    <w:rsid w:val="00965245"/>
    <w:rsid w:val="00974258"/>
    <w:rsid w:val="00B3558F"/>
    <w:rsid w:val="00BC6EB8"/>
    <w:rsid w:val="00BF5ABC"/>
    <w:rsid w:val="00CA38A2"/>
    <w:rsid w:val="00CB1118"/>
    <w:rsid w:val="00D77F6E"/>
    <w:rsid w:val="00DA636B"/>
    <w:rsid w:val="00E1504C"/>
    <w:rsid w:val="00E321BD"/>
    <w:rsid w:val="00E74349"/>
    <w:rsid w:val="00ED43AA"/>
    <w:rsid w:val="00EE3929"/>
    <w:rsid w:val="00F0231D"/>
    <w:rsid w:val="00F269EA"/>
    <w:rsid w:val="00F66BA7"/>
    <w:rsid w:val="00F84592"/>
    <w:rsid w:val="00FA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B111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84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Style1">
    <w:name w:val="Style1"/>
    <w:basedOn w:val="NoSpacing"/>
    <w:link w:val="Style1Char"/>
    <w:qFormat/>
    <w:rsid w:val="00E1504C"/>
    <w:rPr>
      <w:sz w:val="24"/>
    </w:rPr>
  </w:style>
  <w:style w:type="paragraph" w:styleId="ListParagraph">
    <w:name w:val="List Paragraph"/>
    <w:basedOn w:val="Normal"/>
    <w:uiPriority w:val="34"/>
    <w:qFormat/>
    <w:rsid w:val="00DA636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NoSpacingChar">
    <w:name w:val="No Spacing Char"/>
    <w:basedOn w:val="DefaultParagraphFont"/>
    <w:link w:val="NoSpacing"/>
    <w:uiPriority w:val="1"/>
    <w:rsid w:val="00E1504C"/>
  </w:style>
  <w:style w:type="character" w:customStyle="1" w:styleId="Style1Char">
    <w:name w:val="Style1 Char"/>
    <w:basedOn w:val="NoSpacingChar"/>
    <w:link w:val="Style1"/>
    <w:rsid w:val="00E1504C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6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3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F5A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B111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84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Style1">
    <w:name w:val="Style1"/>
    <w:basedOn w:val="NoSpacing"/>
    <w:link w:val="Style1Char"/>
    <w:qFormat/>
    <w:rsid w:val="00E1504C"/>
    <w:rPr>
      <w:sz w:val="24"/>
    </w:rPr>
  </w:style>
  <w:style w:type="paragraph" w:styleId="ListParagraph">
    <w:name w:val="List Paragraph"/>
    <w:basedOn w:val="Normal"/>
    <w:uiPriority w:val="34"/>
    <w:qFormat/>
    <w:rsid w:val="00DA636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NoSpacingChar">
    <w:name w:val="No Spacing Char"/>
    <w:basedOn w:val="DefaultParagraphFont"/>
    <w:link w:val="NoSpacing"/>
    <w:uiPriority w:val="1"/>
    <w:rsid w:val="00E1504C"/>
  </w:style>
  <w:style w:type="character" w:customStyle="1" w:styleId="Style1Char">
    <w:name w:val="Style1 Char"/>
    <w:basedOn w:val="NoSpacingChar"/>
    <w:link w:val="Style1"/>
    <w:rsid w:val="00E1504C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6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3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F5A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56599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96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245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48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44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30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65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74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81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79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99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54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022495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9309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16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306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508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46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71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5174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2850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6991">
          <w:marLeft w:val="133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22630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5239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7476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5325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807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3713">
          <w:marLeft w:val="53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00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595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15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230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7763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7968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9689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61342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24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90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4388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708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870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432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0479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80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5978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85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699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215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210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798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7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842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00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62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3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5124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33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845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320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4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4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79389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69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50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98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5211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4852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77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39384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80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06398">
          <w:marLeft w:val="53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264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541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3818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82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380">
          <w:marLeft w:val="53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8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74410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63162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413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0316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49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05968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90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7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10486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96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0380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60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87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75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232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2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6312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3019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2040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965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1557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6195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1906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32070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42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90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71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066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54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31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064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3528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68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50138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7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13309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378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0358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2657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1115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10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8684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799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1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38966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212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12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231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71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8552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1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688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38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08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922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84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348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097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37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09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40148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45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82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627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49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738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29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8784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3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702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6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617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90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747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7049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886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674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9258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6047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5460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700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53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40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3061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12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30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9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4092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84415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41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450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0102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48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72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13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80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6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1998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77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10816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2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10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7072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20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84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01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02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2744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66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68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87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592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228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370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2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88309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565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32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6279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609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110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69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35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70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12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3595">
          <w:marLeft w:val="133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5915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10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099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66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694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76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9963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02815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23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40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5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61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30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47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8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8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2872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362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1907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82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8680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2827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8924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621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6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960065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8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77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00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60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34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49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1429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88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545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69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1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171075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14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619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025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2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6945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3392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862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717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2922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1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82381">
          <w:marLeft w:val="53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8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8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70097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0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41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28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294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83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hstoday.com/standards/news/chemical-safety-board-florida-response-deaths-unacceptable-0721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sb.gov/videoroom/detail.aspx?vid=21&amp;F=0&amp;CID=2&amp;pg=1&amp;F_All=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12</Pages>
  <Words>2716</Words>
  <Characters>15487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DICKIE</dc:creator>
  <cp:lastModifiedBy>DICKIE</cp:lastModifiedBy>
  <cp:revision>4</cp:revision>
  <dcterms:created xsi:type="dcterms:W3CDTF">2011-12-08T20:56:00Z</dcterms:created>
  <dcterms:modified xsi:type="dcterms:W3CDTF">2011-12-14T08:28:00Z</dcterms:modified>
</cp:coreProperties>
</file>