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BC6" w:rsidRDefault="00290BC6">
      <w:r>
        <w:t>PSY 1102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March 6</w:t>
      </w:r>
      <w:r w:rsidRPr="00290BC6">
        <w:rPr>
          <w:vertAlign w:val="superscript"/>
        </w:rPr>
        <w:t>th</w:t>
      </w:r>
      <w:r>
        <w:t>, 2013</w:t>
      </w:r>
    </w:p>
    <w:p w:rsidR="00AF13C3" w:rsidRDefault="00290BC6" w:rsidP="00290BC6">
      <w:pPr>
        <w:jc w:val="center"/>
      </w:pPr>
      <w:r>
        <w:rPr>
          <w:b/>
          <w:u w:val="single"/>
        </w:rPr>
        <w:t>Terms and Concepts – Chapter 14</w:t>
      </w:r>
    </w:p>
    <w:p w:rsidR="00290BC6" w:rsidRDefault="00290BC6" w:rsidP="00290BC6">
      <w:r>
        <w:rPr>
          <w:b/>
        </w:rPr>
        <w:t xml:space="preserve">Psychological Disorder – </w:t>
      </w:r>
    </w:p>
    <w:p w:rsidR="00290BC6" w:rsidRDefault="00290BC6" w:rsidP="00290BC6">
      <w:proofErr w:type="gramStart"/>
      <w:r>
        <w:t>Deviant, distressful, and dysfunctional behaviour patterns.</w:t>
      </w:r>
      <w:proofErr w:type="gramEnd"/>
      <w:r>
        <w:t xml:space="preserve">  </w:t>
      </w:r>
    </w:p>
    <w:p w:rsidR="00290BC6" w:rsidRDefault="00290BC6" w:rsidP="00290BC6">
      <w:r>
        <w:rPr>
          <w:b/>
        </w:rPr>
        <w:t xml:space="preserve">Attention-deficit hyperactivity disorder (ADHD) – </w:t>
      </w:r>
    </w:p>
    <w:p w:rsidR="00290BC6" w:rsidRDefault="00290BC6" w:rsidP="00290BC6">
      <w:r>
        <w:t xml:space="preserve">A psychological disorder marked by the appearance by age 7 of one or more of three key symptoms: extreme inattention, hyperactivity, and impulsivity.  </w:t>
      </w:r>
    </w:p>
    <w:p w:rsidR="00290BC6" w:rsidRDefault="00290BC6" w:rsidP="00290BC6">
      <w:r>
        <w:rPr>
          <w:b/>
        </w:rPr>
        <w:t xml:space="preserve">Medical Model – </w:t>
      </w:r>
    </w:p>
    <w:p w:rsidR="00290BC6" w:rsidRDefault="00290BC6" w:rsidP="00290BC6">
      <w:r>
        <w:t xml:space="preserve">The concept that diseases, in this case psychological disorders, have physical causes that can be diagnosed, treated, and, in most cases, cured, often through treatment in a hospital. </w:t>
      </w:r>
    </w:p>
    <w:p w:rsidR="00290BC6" w:rsidRDefault="00290BC6" w:rsidP="00290BC6">
      <w:r>
        <w:rPr>
          <w:b/>
        </w:rPr>
        <w:t xml:space="preserve">DSM-IV-TR – </w:t>
      </w:r>
    </w:p>
    <w:p w:rsidR="00290BC6" w:rsidRDefault="00290BC6" w:rsidP="00290BC6">
      <w:r>
        <w:t xml:space="preserve">The American Psychiatric Association’s Diagnostic and Statistical manual of Mental disorders, fourth edition, with an updated “text-revision”; widely used system for classifying psychological disorders. </w:t>
      </w:r>
    </w:p>
    <w:p w:rsidR="00290BC6" w:rsidRDefault="00290BC6" w:rsidP="00290BC6">
      <w:r>
        <w:rPr>
          <w:b/>
        </w:rPr>
        <w:t xml:space="preserve">Anxiety Disorders – </w:t>
      </w:r>
    </w:p>
    <w:p w:rsidR="00290BC6" w:rsidRDefault="00290BC6" w:rsidP="00290BC6">
      <w:r>
        <w:t xml:space="preserve">Psychological disorder’s characterized by distressing, persistent anxiety or maladaptive behaviours that reduce anxiety.  </w:t>
      </w:r>
    </w:p>
    <w:p w:rsidR="00290BC6" w:rsidRDefault="00290BC6" w:rsidP="00290BC6">
      <w:r>
        <w:rPr>
          <w:b/>
        </w:rPr>
        <w:t xml:space="preserve">Generalized anxiety disorder – </w:t>
      </w:r>
    </w:p>
    <w:p w:rsidR="00290BC6" w:rsidRDefault="00290BC6" w:rsidP="00290BC6">
      <w:proofErr w:type="gramStart"/>
      <w:r>
        <w:t>An anxiety disorder in which a person is continually tense, apprehensive, and in a state of autonomic nervous system arousal.</w:t>
      </w:r>
      <w:proofErr w:type="gramEnd"/>
      <w:r>
        <w:t xml:space="preserve">  </w:t>
      </w:r>
    </w:p>
    <w:p w:rsidR="00290BC6" w:rsidRDefault="00290BC6" w:rsidP="00290BC6">
      <w:r>
        <w:rPr>
          <w:b/>
        </w:rPr>
        <w:t xml:space="preserve">Panic Disorder – </w:t>
      </w:r>
    </w:p>
    <w:p w:rsidR="00290BC6" w:rsidRDefault="00290BC6" w:rsidP="00290BC6">
      <w:proofErr w:type="gramStart"/>
      <w:r>
        <w:t>An anxiety disorder marked by unpredictable minutes-long episodes of intense dread in which a person experiences terror and accompanying chest pain, choking, or other frightening sensations.</w:t>
      </w:r>
      <w:proofErr w:type="gramEnd"/>
      <w:r>
        <w:t xml:space="preserve">  </w:t>
      </w:r>
    </w:p>
    <w:p w:rsidR="00430980" w:rsidRDefault="00430980" w:rsidP="00290BC6">
      <w:r>
        <w:rPr>
          <w:b/>
        </w:rPr>
        <w:t xml:space="preserve">Phobia – </w:t>
      </w:r>
    </w:p>
    <w:p w:rsidR="00430980" w:rsidRDefault="00430980" w:rsidP="00290BC6">
      <w:proofErr w:type="gramStart"/>
      <w:r>
        <w:t>An anxiety disorder marked by a persistent, irrational fear and avoidance of a specific object or situation.</w:t>
      </w:r>
      <w:proofErr w:type="gramEnd"/>
      <w:r>
        <w:t xml:space="preserve"> </w:t>
      </w:r>
    </w:p>
    <w:p w:rsidR="00430980" w:rsidRDefault="00430980" w:rsidP="00290BC6">
      <w:r>
        <w:rPr>
          <w:b/>
        </w:rPr>
        <w:t xml:space="preserve">Obsessive-Compulsive disorder (OCD) – </w:t>
      </w:r>
    </w:p>
    <w:p w:rsidR="00430980" w:rsidRDefault="00430980" w:rsidP="00290BC6">
      <w:proofErr w:type="gramStart"/>
      <w:r>
        <w:t>An anxiety disorder characterized by unwanted repetitive thoughts (obsessions) and/or actions (compulsions).</w:t>
      </w:r>
      <w:proofErr w:type="gramEnd"/>
      <w:r>
        <w:t xml:space="preserve"> </w:t>
      </w:r>
    </w:p>
    <w:p w:rsidR="00430980" w:rsidRDefault="00430980" w:rsidP="00290BC6">
      <w:r>
        <w:rPr>
          <w:b/>
        </w:rPr>
        <w:t xml:space="preserve">Post-Traumatic stress disorder (PTSD) – </w:t>
      </w:r>
    </w:p>
    <w:p w:rsidR="00430980" w:rsidRDefault="00430980" w:rsidP="00290BC6">
      <w:proofErr w:type="gramStart"/>
      <w:r>
        <w:t>An anxiety disorder characterized by haunting memories, nightmares, social withdrawal, jumpy anxiety, and/or insomnia that lingers for four</w:t>
      </w:r>
      <w:r w:rsidR="005A0479">
        <w:t xml:space="preserve"> weeks or more after a traumatic experience.</w:t>
      </w:r>
      <w:proofErr w:type="gramEnd"/>
      <w:r w:rsidR="005A0479">
        <w:t xml:space="preserve">  </w:t>
      </w:r>
    </w:p>
    <w:p w:rsidR="005A0479" w:rsidRDefault="005A0479" w:rsidP="00290BC6">
      <w:r>
        <w:rPr>
          <w:b/>
        </w:rPr>
        <w:lastRenderedPageBreak/>
        <w:t xml:space="preserve">Post-Traumatic growth – </w:t>
      </w:r>
    </w:p>
    <w:p w:rsidR="005A0479" w:rsidRDefault="005A0479" w:rsidP="00290BC6">
      <w:proofErr w:type="gramStart"/>
      <w:r>
        <w:t>Positive psychological changes as a result of struggling with extremely challenging circumstances and life crises.</w:t>
      </w:r>
      <w:proofErr w:type="gramEnd"/>
      <w:r>
        <w:t xml:space="preserve">  </w:t>
      </w:r>
    </w:p>
    <w:p w:rsidR="005A0479" w:rsidRDefault="005A0479" w:rsidP="00290BC6">
      <w:r>
        <w:rPr>
          <w:b/>
        </w:rPr>
        <w:t xml:space="preserve">Somatoform disorder – </w:t>
      </w:r>
    </w:p>
    <w:p w:rsidR="005A0479" w:rsidRDefault="005A0479" w:rsidP="00290BC6">
      <w:proofErr w:type="gramStart"/>
      <w:r>
        <w:t>Psychological  disorder</w:t>
      </w:r>
      <w:proofErr w:type="gramEnd"/>
      <w:r>
        <w:t xml:space="preserve"> in which the symptoms take somatic (bodily) form without apparent physical cause.  </w:t>
      </w:r>
    </w:p>
    <w:p w:rsidR="005A0479" w:rsidRDefault="005A0479" w:rsidP="00290BC6">
      <w:r>
        <w:rPr>
          <w:b/>
        </w:rPr>
        <w:t xml:space="preserve">Conversion disorder – </w:t>
      </w:r>
    </w:p>
    <w:p w:rsidR="005A0479" w:rsidRDefault="00D06FD0" w:rsidP="00290BC6">
      <w:proofErr w:type="gramStart"/>
      <w:r>
        <w:t>A rare somatoform disorder in which a person experiences very specific genuine physical symptoms for which no physiological basis can be found.</w:t>
      </w:r>
      <w:proofErr w:type="gramEnd"/>
      <w:r>
        <w:t xml:space="preserve">  </w:t>
      </w:r>
    </w:p>
    <w:p w:rsidR="00D06FD0" w:rsidRDefault="00D06FD0" w:rsidP="00290BC6">
      <w:proofErr w:type="spellStart"/>
      <w:r>
        <w:rPr>
          <w:b/>
        </w:rPr>
        <w:t>Hypochondriasis</w:t>
      </w:r>
      <w:proofErr w:type="spellEnd"/>
      <w:r>
        <w:rPr>
          <w:b/>
        </w:rPr>
        <w:t xml:space="preserve"> – </w:t>
      </w:r>
    </w:p>
    <w:p w:rsidR="00D06FD0" w:rsidRDefault="00D06FD0" w:rsidP="00290BC6">
      <w:proofErr w:type="gramStart"/>
      <w:r>
        <w:t>A somatoform disorder in which a person interprets normal physical sensations as symptoms of a disease.</w:t>
      </w:r>
      <w:proofErr w:type="gramEnd"/>
      <w:r>
        <w:t xml:space="preserve"> </w:t>
      </w:r>
    </w:p>
    <w:p w:rsidR="00D06FD0" w:rsidRDefault="00D06FD0" w:rsidP="00290BC6">
      <w:r>
        <w:rPr>
          <w:b/>
        </w:rPr>
        <w:t xml:space="preserve">Dissociative disorders – </w:t>
      </w:r>
    </w:p>
    <w:p w:rsidR="00D06FD0" w:rsidRDefault="00D06FD0" w:rsidP="00290BC6">
      <w:r>
        <w:t xml:space="preserve">Disorders in which conscious awareness becomes separated (dissociated) from previous memories, thoughts, and feelings.  </w:t>
      </w:r>
    </w:p>
    <w:p w:rsidR="00D06FD0" w:rsidRDefault="00D06FD0" w:rsidP="00290BC6">
      <w:r>
        <w:rPr>
          <w:b/>
        </w:rPr>
        <w:t xml:space="preserve">Dissociative identity disorder (DID) – </w:t>
      </w:r>
    </w:p>
    <w:p w:rsidR="00D06FD0" w:rsidRDefault="00D06FD0" w:rsidP="00290BC6">
      <w:proofErr w:type="gramStart"/>
      <w:r>
        <w:t>A rare dissociative disorder in which a person exhibits two or more distinct and alternating personalities.</w:t>
      </w:r>
      <w:proofErr w:type="gramEnd"/>
      <w:r>
        <w:t xml:space="preserve">  </w:t>
      </w:r>
      <w:proofErr w:type="gramStart"/>
      <w:r>
        <w:t>Formerly called multiple personality disorder.</w:t>
      </w:r>
      <w:proofErr w:type="gramEnd"/>
      <w:r>
        <w:t xml:space="preserve">  </w:t>
      </w:r>
    </w:p>
    <w:p w:rsidR="00D06FD0" w:rsidRDefault="00D219FD" w:rsidP="00290BC6">
      <w:r>
        <w:rPr>
          <w:b/>
        </w:rPr>
        <w:t xml:space="preserve">Mood disorders – </w:t>
      </w:r>
    </w:p>
    <w:p w:rsidR="00D219FD" w:rsidRDefault="00D219FD" w:rsidP="00290BC6">
      <w:r>
        <w:t xml:space="preserve">Psychological disorders characterized by emotional extremes.  See major depressive disorder, mania, and bipolar disorder.  </w:t>
      </w:r>
    </w:p>
    <w:p w:rsidR="00D219FD" w:rsidRDefault="00D219FD" w:rsidP="00290BC6">
      <w:r>
        <w:rPr>
          <w:b/>
        </w:rPr>
        <w:t xml:space="preserve">Major depressive disorder – </w:t>
      </w:r>
    </w:p>
    <w:p w:rsidR="00D219FD" w:rsidRDefault="00D219FD" w:rsidP="00290BC6">
      <w:r>
        <w:t xml:space="preserve">A mood disorder in which a person experiences, in the absence of drugs or a medical condition, two or more weeks of significantly depressed moods, feelings of worthlessness, and diminished interest or pleasure in most activities.  </w:t>
      </w:r>
    </w:p>
    <w:p w:rsidR="00D219FD" w:rsidRDefault="00D219FD" w:rsidP="00290BC6">
      <w:r>
        <w:rPr>
          <w:b/>
        </w:rPr>
        <w:t xml:space="preserve">Mania – </w:t>
      </w:r>
    </w:p>
    <w:p w:rsidR="00D219FD" w:rsidRDefault="00D219FD" w:rsidP="00290BC6">
      <w:proofErr w:type="gramStart"/>
      <w:r>
        <w:t>A mood disorder marked by a hyperactive, wildly optimistic state.</w:t>
      </w:r>
      <w:proofErr w:type="gramEnd"/>
      <w:r>
        <w:t xml:space="preserve">  </w:t>
      </w:r>
    </w:p>
    <w:p w:rsidR="00D219FD" w:rsidRDefault="00D219FD" w:rsidP="00290BC6">
      <w:r>
        <w:rPr>
          <w:b/>
        </w:rPr>
        <w:t xml:space="preserve">Bipolar disorder – </w:t>
      </w:r>
    </w:p>
    <w:p w:rsidR="00D219FD" w:rsidRDefault="00D219FD" w:rsidP="00290BC6">
      <w:proofErr w:type="gramStart"/>
      <w:r>
        <w:t>A mood disorder in which the person alternates between the hopelessness and lethargy of depression and the overexcited state of mania.</w:t>
      </w:r>
      <w:proofErr w:type="gramEnd"/>
      <w:r>
        <w:t xml:space="preserve"> </w:t>
      </w:r>
      <w:proofErr w:type="gramStart"/>
      <w:r>
        <w:t>(Formerly called manic-depressive disorder).</w:t>
      </w:r>
      <w:proofErr w:type="gramEnd"/>
      <w:r>
        <w:t xml:space="preserve"> </w:t>
      </w:r>
    </w:p>
    <w:p w:rsidR="00D219FD" w:rsidRDefault="00D219FD" w:rsidP="00290BC6"/>
    <w:p w:rsidR="00D219FD" w:rsidRDefault="00D219FD" w:rsidP="00290BC6"/>
    <w:p w:rsidR="00D219FD" w:rsidRDefault="00D219FD" w:rsidP="00290BC6">
      <w:r>
        <w:rPr>
          <w:b/>
        </w:rPr>
        <w:lastRenderedPageBreak/>
        <w:t xml:space="preserve">Schizophrenia – </w:t>
      </w:r>
    </w:p>
    <w:p w:rsidR="00D219FD" w:rsidRDefault="00D219FD" w:rsidP="00290BC6">
      <w:proofErr w:type="gramStart"/>
      <w:r>
        <w:t>A group of severe disorders characterized by disorganized and delusional thinking, disturbed perceptions, and inappropriate emotions and actions.</w:t>
      </w:r>
      <w:proofErr w:type="gramEnd"/>
      <w:r>
        <w:t xml:space="preserve"> </w:t>
      </w:r>
    </w:p>
    <w:p w:rsidR="00D219FD" w:rsidRDefault="00D219FD" w:rsidP="00290BC6">
      <w:r>
        <w:rPr>
          <w:b/>
        </w:rPr>
        <w:t xml:space="preserve">Delusions – </w:t>
      </w:r>
    </w:p>
    <w:p w:rsidR="00D219FD" w:rsidRDefault="00D219FD" w:rsidP="00290BC6">
      <w:r>
        <w:t xml:space="preserve">False beliefs, often of persecution or </w:t>
      </w:r>
      <w:proofErr w:type="gramStart"/>
      <w:r>
        <w:t>grandeur, that</w:t>
      </w:r>
      <w:proofErr w:type="gramEnd"/>
      <w:r>
        <w:t xml:space="preserve"> may accompany psychotic disorders. </w:t>
      </w:r>
    </w:p>
    <w:p w:rsidR="00D219FD" w:rsidRDefault="00D219FD" w:rsidP="00290BC6">
      <w:r>
        <w:rPr>
          <w:b/>
        </w:rPr>
        <w:t xml:space="preserve">Personality disorders – </w:t>
      </w:r>
    </w:p>
    <w:p w:rsidR="00D219FD" w:rsidRDefault="00D219FD" w:rsidP="00290BC6">
      <w:r>
        <w:t xml:space="preserve">Psychological disorders characterized by inflexible and enduring behavior patterns that impair social functioning. </w:t>
      </w:r>
    </w:p>
    <w:p w:rsidR="00D219FD" w:rsidRDefault="00D219FD" w:rsidP="00290BC6">
      <w:r>
        <w:rPr>
          <w:b/>
        </w:rPr>
        <w:t xml:space="preserve">Antisocial personality disorder – </w:t>
      </w:r>
    </w:p>
    <w:p w:rsidR="00D219FD" w:rsidRDefault="00D219FD" w:rsidP="00290BC6">
      <w:proofErr w:type="gramStart"/>
      <w:r>
        <w:t>A personality disorder in which the person (usually a man) exhibits a lack of conscience for wrongdoing, even toward friends and family members.</w:t>
      </w:r>
      <w:proofErr w:type="gramEnd"/>
      <w:r>
        <w:t xml:space="preserve">  May be aggressive and ruthless or a clever con artist.  </w:t>
      </w:r>
    </w:p>
    <w:p w:rsidR="00D219FD" w:rsidRPr="00D219FD" w:rsidRDefault="00D219FD" w:rsidP="00290BC6"/>
    <w:sectPr w:rsidR="00D219FD" w:rsidRPr="00D219FD" w:rsidSect="00AF1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90BC6"/>
    <w:rsid w:val="00290BC6"/>
    <w:rsid w:val="00430980"/>
    <w:rsid w:val="005A0479"/>
    <w:rsid w:val="005C5C1C"/>
    <w:rsid w:val="00AF13C3"/>
    <w:rsid w:val="00C50C5E"/>
    <w:rsid w:val="00C94D5B"/>
    <w:rsid w:val="00D06FD0"/>
    <w:rsid w:val="00D21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2013-03-07T00:19:00Z</dcterms:created>
  <dcterms:modified xsi:type="dcterms:W3CDTF">2013-03-10T23:41:00Z</dcterms:modified>
</cp:coreProperties>
</file>