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3" w:rsidRDefault="00B93514">
      <w:r>
        <w:rPr>
          <w:u w:val="single"/>
        </w:rPr>
        <w:t>PSY 1102-C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6</w:t>
      </w:r>
      <w:r w:rsidRPr="00B93514">
        <w:rPr>
          <w:vertAlign w:val="superscript"/>
        </w:rPr>
        <w:t>th</w:t>
      </w:r>
      <w:r>
        <w:t>, 2013</w:t>
      </w:r>
    </w:p>
    <w:p w:rsidR="00B93514" w:rsidRDefault="00B93514" w:rsidP="00B93514">
      <w:pPr>
        <w:jc w:val="center"/>
      </w:pPr>
      <w:r>
        <w:rPr>
          <w:b/>
          <w:u w:val="single"/>
        </w:rPr>
        <w:t>Term and Concepts: Chapter 5</w:t>
      </w:r>
    </w:p>
    <w:p w:rsidR="00B93514" w:rsidRDefault="000904D6" w:rsidP="00B93514">
      <w:r>
        <w:rPr>
          <w:b/>
        </w:rPr>
        <w:t>Developmental Psychology-</w:t>
      </w:r>
    </w:p>
    <w:p w:rsidR="000904D6" w:rsidRDefault="000904D6" w:rsidP="00B93514">
      <w:proofErr w:type="gramStart"/>
      <w:r>
        <w:t>A branch of psychology that studies physical, cognitive, and social change throughout the life span.</w:t>
      </w:r>
      <w:proofErr w:type="gramEnd"/>
      <w:r>
        <w:t xml:space="preserve"> </w:t>
      </w:r>
    </w:p>
    <w:p w:rsidR="000904D6" w:rsidRDefault="000904D6" w:rsidP="00B93514">
      <w:r>
        <w:rPr>
          <w:b/>
        </w:rPr>
        <w:t>Zygote-</w:t>
      </w:r>
    </w:p>
    <w:p w:rsidR="000904D6" w:rsidRDefault="000904D6" w:rsidP="00B93514">
      <w:r>
        <w:t>The fertilized egg; it enters a 2-week period of rapid cell division and develops into an embryo.</w:t>
      </w:r>
    </w:p>
    <w:p w:rsidR="000904D6" w:rsidRDefault="000904D6" w:rsidP="00B93514">
      <w:r>
        <w:rPr>
          <w:b/>
        </w:rPr>
        <w:t>Embryo-</w:t>
      </w:r>
    </w:p>
    <w:p w:rsidR="000904D6" w:rsidRDefault="000904D6" w:rsidP="00B93514">
      <w:proofErr w:type="gramStart"/>
      <w:r>
        <w:t>The developing human organism from about 2 weeks after fertilization through the second month.</w:t>
      </w:r>
      <w:proofErr w:type="gramEnd"/>
      <w:r>
        <w:t xml:space="preserve"> </w:t>
      </w:r>
    </w:p>
    <w:p w:rsidR="000904D6" w:rsidRDefault="000904D6" w:rsidP="00B93514">
      <w:r>
        <w:rPr>
          <w:b/>
        </w:rPr>
        <w:t>Fetus-</w:t>
      </w:r>
    </w:p>
    <w:p w:rsidR="000904D6" w:rsidRDefault="000904D6" w:rsidP="00B93514">
      <w:proofErr w:type="gramStart"/>
      <w:r>
        <w:t>The developing human organism from 9 weeks after conception to birth.</w:t>
      </w:r>
      <w:proofErr w:type="gramEnd"/>
    </w:p>
    <w:p w:rsidR="000904D6" w:rsidRDefault="000904D6" w:rsidP="00B93514">
      <w:proofErr w:type="spellStart"/>
      <w:r>
        <w:rPr>
          <w:b/>
        </w:rPr>
        <w:t>Teratogens</w:t>
      </w:r>
      <w:proofErr w:type="spellEnd"/>
      <w:r>
        <w:rPr>
          <w:b/>
        </w:rPr>
        <w:t>-</w:t>
      </w:r>
    </w:p>
    <w:p w:rsidR="000904D6" w:rsidRDefault="000904D6" w:rsidP="00B93514">
      <w:r>
        <w:t xml:space="preserve">Agents, such as chemicals and viruses, that can reach the embryo or fetus during prenatal development and cause harm. </w:t>
      </w:r>
    </w:p>
    <w:p w:rsidR="000904D6" w:rsidRDefault="000904D6" w:rsidP="00B93514">
      <w:r>
        <w:rPr>
          <w:b/>
        </w:rPr>
        <w:t>Fetal alcohol syndrome (FAS)-</w:t>
      </w:r>
    </w:p>
    <w:p w:rsidR="000904D6" w:rsidRDefault="000904D6" w:rsidP="00B93514">
      <w:proofErr w:type="gramStart"/>
      <w:r>
        <w:t>Physical and cognitive abnormalities in children caused by a pregnant woman’s heavy drinking.</w:t>
      </w:r>
      <w:proofErr w:type="gramEnd"/>
      <w:r>
        <w:t xml:space="preserve">  In severe cases, symptoms include noticeable facial </w:t>
      </w:r>
      <w:proofErr w:type="spellStart"/>
      <w:r>
        <w:t>misproportions</w:t>
      </w:r>
      <w:proofErr w:type="spellEnd"/>
      <w:r>
        <w:t xml:space="preserve">.  </w:t>
      </w:r>
    </w:p>
    <w:p w:rsidR="00AD60C8" w:rsidRDefault="00AD60C8" w:rsidP="00B93514">
      <w:r>
        <w:rPr>
          <w:b/>
        </w:rPr>
        <w:t>Habituation-</w:t>
      </w:r>
    </w:p>
    <w:p w:rsidR="00AD60C8" w:rsidRPr="00AD60C8" w:rsidRDefault="00AD60C8" w:rsidP="00B93514">
      <w:proofErr w:type="gramStart"/>
      <w:r>
        <w:t>Decreasing responsiveness with repeated stimulation.</w:t>
      </w:r>
      <w:proofErr w:type="gramEnd"/>
      <w:r>
        <w:t xml:space="preserve">   As infants gain familiarity with repeated exposure to a visual stimulus, their interest’s wanes and they look away sooner.  </w:t>
      </w:r>
    </w:p>
    <w:p w:rsidR="000904D6" w:rsidRDefault="00AD60C8" w:rsidP="00B93514">
      <w:r>
        <w:rPr>
          <w:b/>
        </w:rPr>
        <w:t>Maturation-</w:t>
      </w:r>
    </w:p>
    <w:p w:rsidR="00AD60C8" w:rsidRDefault="00AD60C8" w:rsidP="00B93514">
      <w:proofErr w:type="gramStart"/>
      <w:r>
        <w:t>Biological growth processes that enable orderly changes in behavior, relatively uninfluenced by experience.</w:t>
      </w:r>
      <w:proofErr w:type="gramEnd"/>
      <w:r>
        <w:t xml:space="preserve">  </w:t>
      </w:r>
    </w:p>
    <w:p w:rsidR="00AD60C8" w:rsidRDefault="00AD60C8" w:rsidP="00B93514">
      <w:r>
        <w:rPr>
          <w:b/>
        </w:rPr>
        <w:t>Cognition-</w:t>
      </w:r>
    </w:p>
    <w:p w:rsidR="00AD60C8" w:rsidRDefault="00AD60C8" w:rsidP="00B93514">
      <w:r>
        <w:t>All the mental activities associated with thinking, knowing, remembering and communicating.</w:t>
      </w:r>
    </w:p>
    <w:p w:rsidR="00AD60C8" w:rsidRDefault="00AD60C8" w:rsidP="00B93514">
      <w:r>
        <w:rPr>
          <w:b/>
        </w:rPr>
        <w:t>Schema-</w:t>
      </w:r>
    </w:p>
    <w:p w:rsidR="00AD60C8" w:rsidRDefault="00AD60C8" w:rsidP="00B93514">
      <w:proofErr w:type="gramStart"/>
      <w:r>
        <w:t>A concept or framework that organizes and interprets information.</w:t>
      </w:r>
      <w:proofErr w:type="gramEnd"/>
      <w:r>
        <w:t xml:space="preserve"> </w:t>
      </w:r>
    </w:p>
    <w:p w:rsidR="00AD60C8" w:rsidRDefault="00AD60C8" w:rsidP="00B93514">
      <w:r>
        <w:rPr>
          <w:b/>
        </w:rPr>
        <w:t>Assimilation-</w:t>
      </w:r>
    </w:p>
    <w:p w:rsidR="00AD60C8" w:rsidRDefault="00AD60C8" w:rsidP="00B93514">
      <w:proofErr w:type="gramStart"/>
      <w:r>
        <w:t>Interpreting our new experience in terms of our existing schemas.</w:t>
      </w:r>
      <w:proofErr w:type="gramEnd"/>
      <w:r>
        <w:t xml:space="preserve"> </w:t>
      </w:r>
    </w:p>
    <w:p w:rsidR="00AD60C8" w:rsidRDefault="00AD60C8" w:rsidP="00B93514"/>
    <w:p w:rsidR="00AD60C8" w:rsidRDefault="00AD60C8" w:rsidP="00B93514">
      <w:r>
        <w:rPr>
          <w:b/>
        </w:rPr>
        <w:lastRenderedPageBreak/>
        <w:t>Accommodation-</w:t>
      </w:r>
    </w:p>
    <w:p w:rsidR="00AD60C8" w:rsidRDefault="00AD60C8" w:rsidP="00B93514">
      <w:proofErr w:type="gramStart"/>
      <w:r>
        <w:t>Adapting our current understandings (schemas) to incorporate new information.</w:t>
      </w:r>
      <w:proofErr w:type="gramEnd"/>
      <w:r>
        <w:t xml:space="preserve"> </w:t>
      </w:r>
    </w:p>
    <w:p w:rsidR="00AD60C8" w:rsidRDefault="00AD60C8" w:rsidP="00B93514">
      <w:proofErr w:type="spellStart"/>
      <w:r>
        <w:rPr>
          <w:b/>
        </w:rPr>
        <w:t>Sensorimotor</w:t>
      </w:r>
      <w:proofErr w:type="spellEnd"/>
      <w:r>
        <w:rPr>
          <w:b/>
        </w:rPr>
        <w:t xml:space="preserve"> stage-</w:t>
      </w:r>
    </w:p>
    <w:p w:rsidR="00AD60C8" w:rsidRDefault="00AD60C8" w:rsidP="00B93514">
      <w:proofErr w:type="gramStart"/>
      <w:r>
        <w:t>In Piaget’s theory, the stage (from birth to about 2 years of age) during which infants know the world mostly in terms of their sensory impressions and motor activities.</w:t>
      </w:r>
      <w:proofErr w:type="gramEnd"/>
      <w:r>
        <w:t xml:space="preserve"> </w:t>
      </w:r>
    </w:p>
    <w:p w:rsidR="00AD60C8" w:rsidRDefault="00AD60C8" w:rsidP="00B93514">
      <w:r>
        <w:rPr>
          <w:b/>
        </w:rPr>
        <w:t>Object Permanence-</w:t>
      </w:r>
    </w:p>
    <w:p w:rsidR="00AD60C8" w:rsidRDefault="00AD60C8" w:rsidP="00B93514">
      <w:proofErr w:type="gramStart"/>
      <w:r>
        <w:t>The awareness that things continue to exist even when not perceived.</w:t>
      </w:r>
      <w:proofErr w:type="gramEnd"/>
      <w:r>
        <w:t xml:space="preserve">  </w:t>
      </w:r>
    </w:p>
    <w:p w:rsidR="00AD60C8" w:rsidRDefault="00AD60C8" w:rsidP="00B93514">
      <w:r>
        <w:rPr>
          <w:b/>
        </w:rPr>
        <w:t>Preoperational stage-</w:t>
      </w:r>
    </w:p>
    <w:p w:rsidR="00AD60C8" w:rsidRDefault="00AD60C8" w:rsidP="00B93514">
      <w:r>
        <w:t>In Piaget’s theory, the stage (from about 2 to 6 or 7 years old) during which a child learns to use language</w:t>
      </w:r>
      <w:r w:rsidR="00724B9B">
        <w:t xml:space="preserve"> but does not yet comprehend the mental operations of concrete logic.  </w:t>
      </w:r>
    </w:p>
    <w:p w:rsidR="00724B9B" w:rsidRDefault="00724B9B" w:rsidP="00B93514">
      <w:r>
        <w:rPr>
          <w:b/>
        </w:rPr>
        <w:t>Conservation-</w:t>
      </w:r>
    </w:p>
    <w:p w:rsidR="00724B9B" w:rsidRDefault="00724B9B" w:rsidP="00B93514">
      <w:r>
        <w:t xml:space="preserve">The principle (which Piaget believed to be a part of concrete operational reasoning) that properties such as mass, volume, and number remain the same despite changes in the forms of objects.  </w:t>
      </w:r>
    </w:p>
    <w:p w:rsidR="00724B9B" w:rsidRDefault="00724B9B" w:rsidP="00B93514">
      <w:r>
        <w:rPr>
          <w:b/>
        </w:rPr>
        <w:t>Egocentrism-</w:t>
      </w:r>
    </w:p>
    <w:p w:rsidR="00724B9B" w:rsidRDefault="00724B9B" w:rsidP="00B93514">
      <w:proofErr w:type="gramStart"/>
      <w:r>
        <w:t>In Piaget’s theory, the preoperational child’s difficulty taking another’s point of view.</w:t>
      </w:r>
      <w:proofErr w:type="gramEnd"/>
      <w:r>
        <w:t xml:space="preserve"> </w:t>
      </w:r>
    </w:p>
    <w:p w:rsidR="00724B9B" w:rsidRDefault="00724B9B" w:rsidP="00B93514">
      <w:r>
        <w:rPr>
          <w:b/>
        </w:rPr>
        <w:t>Theory of mind-</w:t>
      </w:r>
    </w:p>
    <w:p w:rsidR="00724B9B" w:rsidRDefault="00724B9B" w:rsidP="00B93514">
      <w:r>
        <w:t>People’s ideas about their own and others’ mental states – about their feelings, perceptions, and thoughts, and the behaviors these might predict.</w:t>
      </w:r>
    </w:p>
    <w:p w:rsidR="00724B9B" w:rsidRDefault="00724B9B" w:rsidP="00B93514">
      <w:r>
        <w:rPr>
          <w:b/>
        </w:rPr>
        <w:t>Concrete operational stage-</w:t>
      </w:r>
    </w:p>
    <w:p w:rsidR="00724B9B" w:rsidRDefault="00724B9B" w:rsidP="00B93514">
      <w:r>
        <w:t xml:space="preserve">In Piaget’s theory, the stage of cognitive development (from about 6 or 7 to 11 years of age) during which children gain the mental operations that enable them to think logically about concrete events. </w:t>
      </w:r>
    </w:p>
    <w:p w:rsidR="00724B9B" w:rsidRDefault="00724B9B" w:rsidP="00B93514">
      <w:r>
        <w:rPr>
          <w:b/>
        </w:rPr>
        <w:t>Formal operational stage-</w:t>
      </w:r>
    </w:p>
    <w:p w:rsidR="00724B9B" w:rsidRDefault="00724B9B" w:rsidP="00B93514">
      <w:proofErr w:type="gramStart"/>
      <w:r>
        <w:t>In Piaget’s theory, the stage of cognitive development (normally beginning about age 12) during which people begin to think logically about abstract concepts.</w:t>
      </w:r>
      <w:proofErr w:type="gramEnd"/>
    </w:p>
    <w:p w:rsidR="00724B9B" w:rsidRDefault="00110F9F" w:rsidP="00B93514">
      <w:r>
        <w:rPr>
          <w:b/>
        </w:rPr>
        <w:t>Autism-</w:t>
      </w:r>
    </w:p>
    <w:p w:rsidR="00110F9F" w:rsidRDefault="00110F9F" w:rsidP="00B93514">
      <w:proofErr w:type="gramStart"/>
      <w:r>
        <w:t>A disorder that appears in childhood and is marked by deficient communication, social interaction, and understanding of others’ states of mind.</w:t>
      </w:r>
      <w:proofErr w:type="gramEnd"/>
      <w:r>
        <w:t xml:space="preserve"> </w:t>
      </w:r>
    </w:p>
    <w:p w:rsidR="00110F9F" w:rsidRDefault="00110F9F" w:rsidP="00B93514">
      <w:r>
        <w:rPr>
          <w:b/>
        </w:rPr>
        <w:t>Stranger anxiety-</w:t>
      </w:r>
    </w:p>
    <w:p w:rsidR="00110F9F" w:rsidRDefault="00110F9F" w:rsidP="00B93514">
      <w:r>
        <w:t xml:space="preserve">The fear of strangers </w:t>
      </w:r>
      <w:proofErr w:type="gramStart"/>
      <w:r>
        <w:t>that infants</w:t>
      </w:r>
      <w:proofErr w:type="gramEnd"/>
      <w:r>
        <w:t xml:space="preserve"> commonly display, beginning by about 8 months of age.  </w:t>
      </w:r>
    </w:p>
    <w:p w:rsidR="00110F9F" w:rsidRDefault="00110F9F" w:rsidP="00B93514"/>
    <w:p w:rsidR="00110F9F" w:rsidRDefault="00110F9F" w:rsidP="00B93514"/>
    <w:p w:rsidR="00110F9F" w:rsidRDefault="00110F9F" w:rsidP="00B93514">
      <w:r>
        <w:rPr>
          <w:b/>
        </w:rPr>
        <w:lastRenderedPageBreak/>
        <w:t>Attachment-</w:t>
      </w:r>
    </w:p>
    <w:p w:rsidR="00110F9F" w:rsidRDefault="00110F9F" w:rsidP="00B93514">
      <w:r>
        <w:t xml:space="preserve">An emotional tie with another person; shown in young children by their seeking closeness to the caregiver and showing distress on separation. </w:t>
      </w:r>
    </w:p>
    <w:p w:rsidR="00110F9F" w:rsidRDefault="00110F9F" w:rsidP="00B93514">
      <w:r>
        <w:rPr>
          <w:b/>
        </w:rPr>
        <w:t>Critical Period-</w:t>
      </w:r>
    </w:p>
    <w:p w:rsidR="00110F9F" w:rsidRDefault="00110F9F" w:rsidP="00B93514">
      <w:proofErr w:type="gramStart"/>
      <w:r>
        <w:t>An optimal period shortly after birth when an organism’s exposure to certain stimuli or experiences produces proper development.</w:t>
      </w:r>
      <w:proofErr w:type="gramEnd"/>
    </w:p>
    <w:p w:rsidR="00110F9F" w:rsidRDefault="00110F9F" w:rsidP="00B93514">
      <w:r>
        <w:rPr>
          <w:b/>
        </w:rPr>
        <w:t>Imprinting</w:t>
      </w:r>
      <w:r>
        <w:t>-</w:t>
      </w:r>
    </w:p>
    <w:p w:rsidR="00110F9F" w:rsidRDefault="00110F9F" w:rsidP="00B93514">
      <w:proofErr w:type="gramStart"/>
      <w:r>
        <w:t>The process by which certain animals form attachments during a critical period very early in life.</w:t>
      </w:r>
      <w:proofErr w:type="gramEnd"/>
      <w:r>
        <w:t xml:space="preserve"> </w:t>
      </w:r>
    </w:p>
    <w:p w:rsidR="00110F9F" w:rsidRDefault="00110F9F" w:rsidP="00B93514">
      <w:r>
        <w:rPr>
          <w:b/>
        </w:rPr>
        <w:t>Basic Trust-</w:t>
      </w:r>
    </w:p>
    <w:p w:rsidR="00110F9F" w:rsidRDefault="00110F9F" w:rsidP="00B93514">
      <w:proofErr w:type="gramStart"/>
      <w:r>
        <w:t>According to Erik Erikson, a sense that the world is predictable and trustworthy; said to be formed during infancy by appropriate experiences with responsive caregivers.</w:t>
      </w:r>
      <w:proofErr w:type="gramEnd"/>
      <w:r>
        <w:t xml:space="preserve"> </w:t>
      </w:r>
    </w:p>
    <w:p w:rsidR="00110F9F" w:rsidRDefault="00110F9F" w:rsidP="00B93514">
      <w:r>
        <w:rPr>
          <w:b/>
        </w:rPr>
        <w:t>Self-Concept</w:t>
      </w:r>
    </w:p>
    <w:p w:rsidR="00110F9F" w:rsidRDefault="00110F9F" w:rsidP="00B93514">
      <w:proofErr w:type="gramStart"/>
      <w:r>
        <w:t>Our understanding and evaluation of who we are.</w:t>
      </w:r>
      <w:proofErr w:type="gramEnd"/>
      <w:r>
        <w:t xml:space="preserve"> </w:t>
      </w:r>
    </w:p>
    <w:p w:rsidR="00110F9F" w:rsidRDefault="00110F9F" w:rsidP="00B93514">
      <w:r>
        <w:rPr>
          <w:b/>
        </w:rPr>
        <w:t>Adolescence-</w:t>
      </w:r>
    </w:p>
    <w:p w:rsidR="00110F9F" w:rsidRDefault="00110F9F" w:rsidP="00B93514">
      <w:proofErr w:type="gramStart"/>
      <w:r>
        <w:t>The transition period from childhood to adulthood, extending from puberty to independence.</w:t>
      </w:r>
      <w:proofErr w:type="gramEnd"/>
      <w:r>
        <w:t xml:space="preserve"> </w:t>
      </w:r>
    </w:p>
    <w:p w:rsidR="00110F9F" w:rsidRDefault="00110F9F" w:rsidP="00B93514">
      <w:r>
        <w:rPr>
          <w:b/>
        </w:rPr>
        <w:t>Puberty-</w:t>
      </w:r>
    </w:p>
    <w:p w:rsidR="00110F9F" w:rsidRDefault="00110F9F" w:rsidP="00B93514">
      <w:r>
        <w:t>The period of sexual maturation, during which a person becomes capable of reproducing.</w:t>
      </w:r>
    </w:p>
    <w:p w:rsidR="00110F9F" w:rsidRDefault="00110F9F" w:rsidP="00B93514">
      <w:r>
        <w:rPr>
          <w:b/>
        </w:rPr>
        <w:t>Primary sex characteristics-</w:t>
      </w:r>
    </w:p>
    <w:p w:rsidR="00110F9F" w:rsidRDefault="00110F9F" w:rsidP="00B93514">
      <w:r>
        <w:t>The body structures (ovaries, testes, and external genitalia) that make sexual reproduction possible.</w:t>
      </w:r>
    </w:p>
    <w:p w:rsidR="00110F9F" w:rsidRDefault="00110F9F" w:rsidP="00B93514">
      <w:pPr>
        <w:rPr>
          <w:b/>
        </w:rPr>
      </w:pPr>
      <w:r>
        <w:rPr>
          <w:b/>
        </w:rPr>
        <w:t>Secondary sex characteristics-</w:t>
      </w:r>
    </w:p>
    <w:p w:rsidR="00110F9F" w:rsidRDefault="00110F9F" w:rsidP="00B93514">
      <w:r>
        <w:t xml:space="preserve">Non-reproductive sexual characteristics, such as female breasts and hips, male voice quality, and body hair.  </w:t>
      </w:r>
    </w:p>
    <w:p w:rsidR="001756A6" w:rsidRDefault="001756A6" w:rsidP="00B93514">
      <w:r>
        <w:rPr>
          <w:b/>
        </w:rPr>
        <w:t>Menarche-</w:t>
      </w:r>
    </w:p>
    <w:p w:rsidR="001756A6" w:rsidRDefault="001756A6" w:rsidP="00B93514">
      <w:proofErr w:type="gramStart"/>
      <w:r>
        <w:t>The first menstrual period.</w:t>
      </w:r>
      <w:proofErr w:type="gramEnd"/>
    </w:p>
    <w:p w:rsidR="001756A6" w:rsidRDefault="001756A6" w:rsidP="00B93514">
      <w:r>
        <w:rPr>
          <w:b/>
        </w:rPr>
        <w:t>Identity-</w:t>
      </w:r>
    </w:p>
    <w:p w:rsidR="001756A6" w:rsidRDefault="001756A6" w:rsidP="00B93514">
      <w:r>
        <w:t xml:space="preserve">Our sense of self; according to Erikson, the adolescent’s task is to solidify a sense of self by testing and integrating various roles. </w:t>
      </w:r>
    </w:p>
    <w:p w:rsidR="001756A6" w:rsidRDefault="001756A6" w:rsidP="00B93514">
      <w:r>
        <w:rPr>
          <w:b/>
        </w:rPr>
        <w:t>Social Identity-</w:t>
      </w:r>
    </w:p>
    <w:p w:rsidR="001756A6" w:rsidRDefault="001756A6" w:rsidP="00B93514">
      <w:r>
        <w:t>The “we” aspect of our self-concept; the part of our answer to “Who am I?” that comes from our group memberships.</w:t>
      </w:r>
    </w:p>
    <w:p w:rsidR="001756A6" w:rsidRDefault="001756A6" w:rsidP="00B93514">
      <w:r>
        <w:rPr>
          <w:b/>
        </w:rPr>
        <w:lastRenderedPageBreak/>
        <w:t>Intimacy-</w:t>
      </w:r>
    </w:p>
    <w:p w:rsidR="001756A6" w:rsidRDefault="001756A6" w:rsidP="00B93514">
      <w:r>
        <w:t xml:space="preserve">In </w:t>
      </w:r>
      <w:proofErr w:type="gramStart"/>
      <w:r>
        <w:t>Erikson’s theory, the ability to form close, loving</w:t>
      </w:r>
      <w:proofErr w:type="gramEnd"/>
      <w:r>
        <w:t xml:space="preserve"> relationships a primary developmental task in late adolescence and early adulthood. </w:t>
      </w:r>
    </w:p>
    <w:p w:rsidR="001756A6" w:rsidRDefault="001756A6" w:rsidP="00B93514">
      <w:r>
        <w:rPr>
          <w:b/>
        </w:rPr>
        <w:t>Emerging Adulthood-</w:t>
      </w:r>
    </w:p>
    <w:p w:rsidR="001756A6" w:rsidRDefault="001756A6" w:rsidP="00B93514">
      <w:proofErr w:type="gramStart"/>
      <w:r>
        <w:t>For some people in modern cultures, a period from the late teens to early twenties, bridging the gaps between adolescent dependence and full independence and responsible adulthood.</w:t>
      </w:r>
      <w:proofErr w:type="gramEnd"/>
    </w:p>
    <w:p w:rsidR="001756A6" w:rsidRDefault="00350360" w:rsidP="00B93514">
      <w:r>
        <w:rPr>
          <w:b/>
        </w:rPr>
        <w:t>Menopause-</w:t>
      </w:r>
    </w:p>
    <w:p w:rsidR="00350360" w:rsidRDefault="00350360" w:rsidP="00B93514">
      <w:r>
        <w:t xml:space="preserve">The time of natural cessation of menstruation; also refer to the biological changes </w:t>
      </w:r>
      <w:proofErr w:type="gramStart"/>
      <w:r>
        <w:t>a women experiences</w:t>
      </w:r>
      <w:proofErr w:type="gramEnd"/>
      <w:r>
        <w:t xml:space="preserve"> as her ability to reproduce declines.</w:t>
      </w:r>
    </w:p>
    <w:p w:rsidR="00350360" w:rsidRDefault="00350360" w:rsidP="00B93514">
      <w:r>
        <w:rPr>
          <w:b/>
        </w:rPr>
        <w:t>Cross-sectional study-</w:t>
      </w:r>
    </w:p>
    <w:p w:rsidR="00350360" w:rsidRDefault="00350360" w:rsidP="00B93514">
      <w:proofErr w:type="gramStart"/>
      <w:r>
        <w:t>A study in which people of different ages are compared with one another.</w:t>
      </w:r>
      <w:proofErr w:type="gramEnd"/>
      <w:r>
        <w:t xml:space="preserve"> </w:t>
      </w:r>
    </w:p>
    <w:p w:rsidR="00350360" w:rsidRDefault="00350360" w:rsidP="00B93514">
      <w:r>
        <w:rPr>
          <w:b/>
        </w:rPr>
        <w:t>Longitudinal study-</w:t>
      </w:r>
    </w:p>
    <w:p w:rsidR="00350360" w:rsidRDefault="00350360" w:rsidP="00B93514">
      <w:proofErr w:type="gramStart"/>
      <w:r>
        <w:t>Research in which the same people are restudied and rested over a long period of time.</w:t>
      </w:r>
      <w:proofErr w:type="gramEnd"/>
      <w:r>
        <w:t xml:space="preserve"> </w:t>
      </w:r>
    </w:p>
    <w:p w:rsidR="00350360" w:rsidRDefault="00350360" w:rsidP="00B93514">
      <w:r>
        <w:rPr>
          <w:b/>
        </w:rPr>
        <w:t>Crystallized intelligence-</w:t>
      </w:r>
    </w:p>
    <w:p w:rsidR="00350360" w:rsidRDefault="00350360" w:rsidP="00B93514">
      <w:r>
        <w:t xml:space="preserve">Our accumulated knowledge and verbal skills; tends to increase with age. </w:t>
      </w:r>
    </w:p>
    <w:p w:rsidR="00350360" w:rsidRDefault="00350360" w:rsidP="00B93514">
      <w:r>
        <w:rPr>
          <w:b/>
        </w:rPr>
        <w:t>Fluid Intelligence-</w:t>
      </w:r>
    </w:p>
    <w:p w:rsidR="00350360" w:rsidRDefault="00350360" w:rsidP="00B93514">
      <w:r>
        <w:t xml:space="preserve">Our ability to reason speedily and abstractly tends to decrease during late adulthood. </w:t>
      </w:r>
    </w:p>
    <w:p w:rsidR="00350360" w:rsidRDefault="00350360" w:rsidP="00B93514">
      <w:r>
        <w:rPr>
          <w:b/>
        </w:rPr>
        <w:t>Social Clock-</w:t>
      </w:r>
    </w:p>
    <w:p w:rsidR="00350360" w:rsidRDefault="00350360" w:rsidP="00B93514">
      <w:proofErr w:type="gramStart"/>
      <w:r>
        <w:t>The culturally preferred timing of social events such as marriage, parenthood, and retirement.</w:t>
      </w:r>
      <w:proofErr w:type="gramEnd"/>
      <w:r>
        <w:t xml:space="preserve"> </w:t>
      </w:r>
    </w:p>
    <w:p w:rsidR="00350360" w:rsidRPr="00350360" w:rsidRDefault="00350360" w:rsidP="00B93514"/>
    <w:p w:rsidR="00350360" w:rsidRPr="00350360" w:rsidRDefault="00350360" w:rsidP="00B93514"/>
    <w:p w:rsidR="00AD60C8" w:rsidRPr="00AD60C8" w:rsidRDefault="00AD60C8" w:rsidP="00B93514"/>
    <w:sectPr w:rsidR="00AD60C8" w:rsidRPr="00AD60C8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3514"/>
    <w:rsid w:val="000904D6"/>
    <w:rsid w:val="00110F9F"/>
    <w:rsid w:val="001756A6"/>
    <w:rsid w:val="00350360"/>
    <w:rsid w:val="00724B9B"/>
    <w:rsid w:val="00AD60C8"/>
    <w:rsid w:val="00AF13C3"/>
    <w:rsid w:val="00B93514"/>
    <w:rsid w:val="00E1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2013-02-06T22:28:00Z</dcterms:created>
  <dcterms:modified xsi:type="dcterms:W3CDTF">2013-02-06T23:38:00Z</dcterms:modified>
</cp:coreProperties>
</file>