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1440"/>
        <w:spacing w:before="240" w:after="60"/>
      </w:pPr>
      <w:r>
        <w:rPr>
          <w:rFonts w:ascii="Times New Roman" w:hAnsi="Times New Roman" w:cs="Times New Roman"/>
          <w:sz w:val="28"/>
          <w:sz-cs w:val="28"/>
          <w:b/>
        </w:rPr>
        <w:t xml:space="preserve">Chapter 19: Dividends and Other Payouts</w:t>
      </w:r>
    </w:p>
    <w:p>
      <w:pPr>
        <w:jc w:val="both"/>
        <w:ind w:left="440" w:first-line="-440"/>
      </w:pPr>
      <w:r>
        <w:rPr>
          <w:rFonts w:ascii="Times New Roman" w:hAnsi="Times New Roman" w:cs="Times New Roman"/>
          <w:sz w:val="22"/>
          <w:sz-cs w:val="22"/>
          <w:b/>
        </w:rPr>
        <w:t xml:space="preserve"/>
      </w:r>
    </w:p>
    <w:p>
      <w:pPr>
        <w:jc w:val="both"/>
        <w:ind w:left="440" w:first-line="-440"/>
      </w:pPr>
      <w:r>
        <w:rPr>
          <w:rFonts w:ascii="Times New Roman" w:hAnsi="Times New Roman" w:cs="Times New Roman"/>
          <w:sz w:val="22"/>
          <w:sz-cs w:val="22"/>
          <w:b/>
        </w:rPr>
        <w:t xml:space="preserve">19.1.</w:t>
      </w:r>
      <w:r>
        <w:rPr>
          <w:rFonts w:ascii="Times New Roman" w:hAnsi="Times New Roman" w:cs="Times New Roman"/>
          <w:sz w:val="22"/>
          <w:sz-cs w:val="22"/>
        </w:rPr>
        <w:t xml:space="preserve">The aftertax dividend is the pretax dividend times one minus the tax rate, so:</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Aftertax dividend = $5.60(1 – 0.15) = $4.76    </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The stock price should drop by the aftertax dividend amount, or:</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Ex-dividend price = $75 – 4.76 = $70.24</w:t>
      </w:r>
    </w:p>
    <w:p>
      <w:pPr>
        <w:jc w:val="both"/>
        <w:ind w:left="440" w:first-line="-44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b/>
        </w:rPr>
        <w:t xml:space="preserve">19.2</w:t>
      </w: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a.</w:t>
      </w:r>
      <w:r>
        <w:rPr>
          <w:rFonts w:ascii="Times New Roman" w:hAnsi="Times New Roman" w:cs="Times New Roman"/>
          <w:sz w:val="22"/>
          <w:sz-cs w:val="22"/>
        </w:rPr>
        <w:t xml:space="preserve"/>
        <w:tab/>
        <w:t xml:space="preserve">The shares outstanding increases by 10 percent, so:</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New shares outstanding = 20,000(1.10) = 22,000</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New shares issued = 2,000</w:t>
      </w:r>
    </w:p>
    <w:p>
      <w:pPr>
        <w:ind w:left="144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Since the par value of the new shares is $1, the capital surplus per share is $47. The total capital surplus is therefore:</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Capital surplus on new shares = 2,000($47) = $94,000</w:t>
      </w:r>
    </w:p>
    <w:p>
      <w:pPr>
        <w:jc w:val="both"/>
        <w:ind w:left="900" w:first-line="-900"/>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Common stock ($1 par value)</w:t>
      </w:r>
    </w:p>
    <w:p>
      <w:pPr>
        <w:jc w:val="right"/>
      </w:pPr>
      <w:r>
        <w:rPr>
          <w:rFonts w:ascii="Times New Roman" w:hAnsi="Times New Roman" w:cs="Times New Roman"/>
          <w:sz w:val="22"/>
          <w:sz-cs w:val="22"/>
        </w:rPr>
        <w:t xml:space="preserve">$   22,000</w:t>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Capital surplus</w:t>
      </w:r>
    </w:p>
    <w:p>
      <w:pPr>
        <w:jc w:val="right"/>
      </w:pPr>
      <w:r>
        <w:rPr>
          <w:rFonts w:ascii="Times New Roman" w:hAnsi="Times New Roman" w:cs="Times New Roman"/>
          <w:sz w:val="22"/>
          <w:sz-cs w:val="22"/>
        </w:rPr>
        <w:t xml:space="preserve">    94,000</w:t>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Retained earnings</w:t>
      </w:r>
    </w:p>
    <w:p>
      <w:pPr>
        <w:jc w:val="right"/>
      </w:pPr>
      <w:r>
        <w:rPr>
          <w:rFonts w:ascii="Times New Roman" w:hAnsi="Times New Roman" w:cs="Times New Roman"/>
          <w:sz w:val="22"/>
          <w:sz-cs w:val="22"/>
          <w:u w:val="single"/>
        </w:rPr>
        <w:t xml:space="preserve">  849,300</w:t>
      </w: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r>
    </w:p>
    <w:p>
      <w:pPr>
        <w:jc w:val="right"/>
      </w:pPr>
      <w:r>
        <w:rPr>
          <w:rFonts w:ascii="Times New Roman" w:hAnsi="Times New Roman" w:cs="Times New Roman"/>
          <w:sz w:val="22"/>
          <w:sz-cs w:val="22"/>
          <w:u w:val="double"/>
        </w:rPr>
        <w:t xml:space="preserve">$965,300</w:t>
      </w: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
        <w:tab/>
        <w:t xml:space="preserve"/>
      </w:r>
      <w:r>
        <w:rPr>
          <w:rFonts w:ascii="Times New Roman" w:hAnsi="Times New Roman" w:cs="Times New Roman"/>
          <w:sz w:val="22"/>
          <w:sz-cs w:val="22"/>
        </w:rPr>
        <w:t xml:space="preserve"/>
        <w:tab/>
        <w:t xml:space="preserve"/>
        <w:tab/>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b.</w:t>
      </w:r>
      <w:r>
        <w:rPr>
          <w:rFonts w:ascii="Times New Roman" w:hAnsi="Times New Roman" w:cs="Times New Roman"/>
          <w:sz w:val="22"/>
          <w:sz-cs w:val="22"/>
        </w:rPr>
        <w:t xml:space="preserve"/>
        <w:tab/>
        <w:t xml:space="preserve">The shares outstanding increases by 25 percent, so:</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New shares outstanding = 20,000(1.25) = 25,000</w:t>
      </w:r>
    </w:p>
    <w:p>
      <w:pPr>
        <w:jc w:val="both"/>
        <w:ind w:left="900" w:first-line="-900"/>
      </w:pPr>
      <w:r>
        <w:rPr>
          <w:rFonts w:ascii="Times New Roman" w:hAnsi="Times New Roman" w:cs="Times New Roman"/>
          <w:sz w:val="22"/>
          <w:sz-cs w:val="22"/>
        </w:rPr>
        <w:t xml:space="preserve"/>
        <w:tab/>
        <w:t xml:space="preserve"/>
      </w:r>
    </w:p>
    <w:p>
      <w:pPr>
        <w:ind w:left="900" w:first-line="-900"/>
      </w:pPr>
      <w:r>
        <w:rPr>
          <w:rFonts w:ascii="Times New Roman" w:hAnsi="Times New Roman" w:cs="Times New Roman"/>
          <w:sz w:val="22"/>
          <w:sz-cs w:val="22"/>
        </w:rPr>
        <w:t xml:space="preserve"/>
        <w:tab/>
        <w:t xml:space="preserve"/>
        <w:tab/>
        <w:t xml:space="preserve">New shares issued = 5,000</w:t>
        <w:tab/>
        <w:t xml:space="preserve"/>
      </w:r>
    </w:p>
    <w:p>
      <w:pPr>
        <w:jc w:val="both"/>
        <w:ind w:left="900" w:first-line="-900"/>
      </w:pPr>
      <w:r>
        <w:rPr>
          <w:rFonts w:ascii="Times New Roman" w:hAnsi="Times New Roman" w:cs="Times New Roman"/>
          <w:sz w:val="22"/>
          <w:sz-cs w:val="22"/>
          <w:i/>
        </w:rPr>
        <w:t xml:space="preserve"/>
      </w:r>
    </w:p>
    <w:p>
      <w:pPr>
        <w:jc w:val="both"/>
        <w:ind w:left="900" w:first-line="-900"/>
      </w:pPr>
      <w:r>
        <w:rPr>
          <w:rFonts w:ascii="Times New Roman" w:hAnsi="Times New Roman" w:cs="Times New Roman"/>
          <w:sz w:val="22"/>
          <w:sz-cs w:val="22"/>
          <w:i/>
        </w:rPr>
        <w:t xml:space="preserve"/>
        <w:tab/>
        <w:t xml:space="preserve"/>
        <w:tab/>
        <w:t xml:space="preserve"/>
      </w:r>
      <w:r>
        <w:rPr>
          <w:rFonts w:ascii="Times New Roman" w:hAnsi="Times New Roman" w:cs="Times New Roman"/>
          <w:sz w:val="22"/>
          <w:sz-cs w:val="22"/>
        </w:rPr>
        <w:t xml:space="preserve">Since the par value of the new shares is $1, the capital surplus per share is $47. The total capital surplus is therefore:</w:t>
      </w:r>
    </w:p>
    <w:p>
      <w:pPr>
        <w:jc w:val="both"/>
        <w:ind w:left="900" w:first-line="-900"/>
      </w:pPr>
      <w:r>
        <w:rPr>
          <w:rFonts w:ascii="Times New Roman" w:hAnsi="Times New Roman" w:cs="Times New Roman"/>
          <w:sz w:val="22"/>
          <w:sz-cs w:val="22"/>
          <w:i/>
        </w:rPr>
        <w:t xml:space="preserve"/>
      </w:r>
    </w:p>
    <w:p>
      <w:pPr>
        <w:jc w:val="both"/>
        <w:ind w:left="900" w:first-line="-900"/>
      </w:pPr>
      <w:r>
        <w:rPr>
          <w:rFonts w:ascii="Times New Roman" w:hAnsi="Times New Roman" w:cs="Times New Roman"/>
          <w:sz w:val="22"/>
          <w:sz-cs w:val="22"/>
          <w:i/>
        </w:rPr>
        <w:t xml:space="preserve"/>
        <w:tab/>
        <w:t xml:space="preserve"/>
        <w:tab/>
        <w:t xml:space="preserve"/>
      </w:r>
      <w:r>
        <w:rPr>
          <w:rFonts w:ascii="Times New Roman" w:hAnsi="Times New Roman" w:cs="Times New Roman"/>
          <w:sz w:val="22"/>
          <w:sz-cs w:val="22"/>
        </w:rPr>
        <w:t xml:space="preserve">Capital surplus on new shares = 5,000($47) = $235,000</w:t>
      </w:r>
      <w:r>
        <w:rPr>
          <w:rFonts w:ascii="Times New Roman" w:hAnsi="Times New Roman" w:cs="Times New Roman"/>
          <w:sz w:val="22"/>
          <w:sz-cs w:val="22"/>
          <w:i/>
        </w:rPr>
        <w:t xml:space="preserve"/>
        <w:tab/>
        <w:t xml:space="preserve"/>
      </w:r>
    </w:p>
    <w:p>
      <w:pPr>
        <w:jc w:val="both"/>
        <w:ind w:left="900" w:first-line="-900"/>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Common stock ($1 par value)</w:t>
      </w:r>
    </w:p>
    <w:p>
      <w:pPr>
        <w:jc w:val="right"/>
      </w:pPr>
      <w:r>
        <w:rPr>
          <w:rFonts w:ascii="Times New Roman" w:hAnsi="Times New Roman" w:cs="Times New Roman"/>
          <w:sz w:val="22"/>
          <w:sz-cs w:val="22"/>
        </w:rPr>
        <w:t xml:space="preserve">$  25,000</w:t>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Capital surplus</w:t>
      </w:r>
    </w:p>
    <w:p>
      <w:pPr>
        <w:jc w:val="right"/>
      </w:pPr>
      <w:r>
        <w:rPr>
          <w:rFonts w:ascii="Times New Roman" w:hAnsi="Times New Roman" w:cs="Times New Roman"/>
          <w:sz w:val="22"/>
          <w:sz-cs w:val="22"/>
        </w:rPr>
        <w:t xml:space="preserve">    235,000</w:t>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Retained earnings</w:t>
      </w:r>
    </w:p>
    <w:p>
      <w:pPr>
        <w:jc w:val="right"/>
      </w:pPr>
      <w:r>
        <w:rPr>
          <w:rFonts w:ascii="Times New Roman" w:hAnsi="Times New Roman" w:cs="Times New Roman"/>
          <w:sz w:val="22"/>
          <w:sz-cs w:val="22"/>
          <w:u w:val="single"/>
        </w:rPr>
        <w:t xml:space="preserve">  705,300</w:t>
      </w: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r>
    </w:p>
    <w:p>
      <w:pPr>
        <w:jc w:val="right"/>
      </w:pPr>
      <w:r>
        <w:rPr>
          <w:rFonts w:ascii="Times New Roman" w:hAnsi="Times New Roman" w:cs="Times New Roman"/>
          <w:sz w:val="22"/>
          <w:sz-cs w:val="22"/>
          <w:u w:val="double"/>
        </w:rPr>
        <w:t xml:space="preserve">$965,300</w:t>
      </w: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b/>
        </w:rPr>
        <w:t xml:space="preserve">19.3</w:t>
      </w: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a.</w:t>
      </w:r>
      <w:r>
        <w:rPr>
          <w:rFonts w:ascii="Times New Roman" w:hAnsi="Times New Roman" w:cs="Times New Roman"/>
          <w:sz w:val="22"/>
          <w:sz-cs w:val="22"/>
        </w:rPr>
        <w:t xml:space="preserve"/>
        <w:tab/>
        <w:t xml:space="preserve">To find the new shares outstanding, we multiply the current shares outstanding times the ratio of new shares to old shares, so:</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b/>
        </w:rPr>
        <w:t xml:space="preserve"/>
        <w:tab/>
        <w:t xml:space="preserve"/>
        <w:tab/>
        <w:t xml:space="preserve"/>
      </w:r>
      <w:r>
        <w:rPr>
          <w:rFonts w:ascii="Times New Roman" w:hAnsi="Times New Roman" w:cs="Times New Roman"/>
          <w:sz w:val="22"/>
          <w:sz-cs w:val="22"/>
        </w:rPr>
        <w:t xml:space="preserve">New shares outstanding = 20,000(4/1) = 80,000 </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The equity accounts are unchanged except that the par value of the stock is changed by the ratio of new shares to old shares, so the new par value is:</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New par value = $1(1/4) = $0.25 per share.</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b.</w:t>
      </w:r>
      <w:r>
        <w:rPr>
          <w:rFonts w:ascii="Times New Roman" w:hAnsi="Times New Roman" w:cs="Times New Roman"/>
          <w:sz w:val="22"/>
          <w:sz-cs w:val="22"/>
        </w:rPr>
        <w:t xml:space="preserve"/>
        <w:tab/>
        <w:t xml:space="preserve">To find the new shares outstanding, we multiply the current shares outstanding times the ratio of new shares to old shares, so:</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New shares outstanding = 20,000(1/5) = 4,000. </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The equity accounts are unchanged except that the par value of the stock is changed by the ratio of new shares to old shares, so the new par value is:</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New par value = $1(5/1) = $5.00 per share.</w:t>
      </w:r>
    </w:p>
    <w:p>
      <w:pPr>
        <w:jc w:val="both"/>
        <w:ind w:left="900" w:first-line="-900"/>
      </w:pPr>
      <w:r>
        <w:rPr>
          <w:rFonts w:ascii="Times New Roman" w:hAnsi="Times New Roman" w:cs="Times New Roman"/>
          <w:sz w:val="22"/>
          <w:sz-cs w:val="22"/>
          <w:b/>
        </w:rPr>
        <w:t xml:space="preserve"/>
      </w:r>
    </w:p>
    <w:p>
      <w:pPr>
        <w:ind w:left="1440"/>
      </w:pPr>
      <w:r>
        <w:rPr>
          <w:rFonts w:ascii="Times New Roman" w:hAnsi="Times New Roman" w:cs="Times New Roman"/>
          <w:sz w:val="22"/>
          <w:sz-cs w:val="22"/>
          <w:b/>
        </w:rPr>
        <w:t xml:space="preserve"/>
      </w:r>
    </w:p>
    <w:p>
      <w:pPr>
        <w:jc w:val="both"/>
        <w:ind w:left="450" w:first-line="-450"/>
      </w:pPr>
      <w:r>
        <w:rPr>
          <w:rFonts w:ascii="Times New Roman" w:hAnsi="Times New Roman" w:cs="Times New Roman"/>
          <w:sz w:val="22"/>
          <w:sz-cs w:val="22"/>
          <w:b/>
        </w:rPr>
        <w:t xml:space="preserve">19.4</w:t>
      </w:r>
      <w:r>
        <w:rPr>
          <w:rFonts w:ascii="Times New Roman" w:hAnsi="Times New Roman" w:cs="Times New Roman"/>
          <w:sz w:val="22"/>
          <w:sz-cs w:val="22"/>
        </w:rPr>
        <w:t xml:space="preserve"/>
        <w:tab/>
        <w:t xml:space="preserve">To find the new stock price, we multiply the current stock price by the ratio of old shares to new shares, so:</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a.</w:t>
      </w:r>
      <w:r>
        <w:rPr>
          <w:rFonts w:ascii="Times New Roman" w:hAnsi="Times New Roman" w:cs="Times New Roman"/>
          <w:sz w:val="22"/>
          <w:sz-cs w:val="22"/>
        </w:rPr>
        <w:t xml:space="preserve"/>
        <w:tab/>
        <w:t xml:space="preserve">$78(3/5) = $46.80</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b.</w:t>
      </w:r>
      <w:r>
        <w:rPr>
          <w:rFonts w:ascii="Times New Roman" w:hAnsi="Times New Roman" w:cs="Times New Roman"/>
          <w:sz w:val="22"/>
          <w:sz-cs w:val="22"/>
        </w:rPr>
        <w:t xml:space="preserve"/>
        <w:tab/>
        <w:t xml:space="preserve">$78(1/1.15) = $67.83</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c.</w:t>
      </w:r>
      <w:r>
        <w:rPr>
          <w:rFonts w:ascii="Times New Roman" w:hAnsi="Times New Roman" w:cs="Times New Roman"/>
          <w:sz w:val="22"/>
          <w:sz-cs w:val="22"/>
        </w:rPr>
        <w:t xml:space="preserve"/>
        <w:tab/>
        <w:t xml:space="preserve">$78(1/1.425) = $54.74</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d.</w:t>
      </w:r>
      <w:r>
        <w:rPr>
          <w:rFonts w:ascii="Times New Roman" w:hAnsi="Times New Roman" w:cs="Times New Roman"/>
          <w:sz w:val="22"/>
          <w:sz-cs w:val="22"/>
        </w:rPr>
        <w:t xml:space="preserve"/>
        <w:tab/>
        <w:t xml:space="preserve">$78(7/4) = $136.50.</w:t>
      </w:r>
    </w:p>
    <w:p>
      <w:pPr>
        <w:jc w:val="both"/>
        <w:ind w:left="900" w:first-line="-900"/>
      </w:pPr>
      <w:r>
        <w:rPr>
          <w:rFonts w:ascii="Times New Roman" w:hAnsi="Times New Roman" w:cs="Times New Roman"/>
          <w:sz w:val="22"/>
          <w:sz-cs w:val="22"/>
        </w:rPr>
        <w:t xml:space="preserve"/>
      </w:r>
    </w:p>
    <w:p>
      <w:pPr>
        <w:jc w:val="both"/>
        <w:ind w:left="446" w:first-line="-446"/>
      </w:pPr>
      <w:r>
        <w:rPr>
          <w:rFonts w:ascii="Times New Roman" w:hAnsi="Times New Roman" w:cs="Times New Roman"/>
          <w:sz w:val="22"/>
          <w:sz-cs w:val="22"/>
        </w:rPr>
        <w:t xml:space="preserve"/>
        <w:tab/>
        <w:t xml:space="preserve">To find the new shares outstanding, we multiply the current shares outstanding times the ratio of new shares to old shares, so:</w:t>
      </w:r>
    </w:p>
    <w:p>
      <w:pPr>
        <w:jc w:val="both"/>
        <w:ind w:left="900" w:first-line="-900"/>
      </w:pPr>
      <w:r>
        <w:rPr>
          <w:rFonts w:ascii="Times New Roman" w:hAnsi="Times New Roman" w:cs="Times New Roman"/>
          <w:sz w:val="22"/>
          <w:sz-cs w:val="22"/>
        </w:rPr>
        <w:t xml:space="preserve"/>
        <w:tab/>
        <w:t xml:space="preserve"/>
        <w:tab/>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a:</w:t>
      </w:r>
      <w:r>
        <w:rPr>
          <w:rFonts w:ascii="Times New Roman" w:hAnsi="Times New Roman" w:cs="Times New Roman"/>
          <w:sz w:val="22"/>
          <w:sz-cs w:val="22"/>
        </w:rPr>
        <w:t xml:space="preserve">  260,000(5/3) = 433,333   </w:t>
        <w:tab/>
        <w:t xml:space="preserve"/>
      </w:r>
    </w:p>
    <w:p>
      <w:pPr>
        <w:jc w:val="both"/>
        <w:ind w:left="900" w:first-line="-900"/>
      </w:pPr>
      <w:r>
        <w:rPr>
          <w:rFonts w:ascii="Times New Roman" w:hAnsi="Times New Roman" w:cs="Times New Roman"/>
          <w:sz w:val="22"/>
          <w:sz-cs w:val="22"/>
          <w:i/>
        </w:rPr>
        <w:t xml:space="preserve"/>
      </w:r>
    </w:p>
    <w:p>
      <w:pPr>
        <w:jc w:val="both"/>
        <w:ind w:left="900" w:first-line="-900"/>
      </w:pPr>
      <w:r>
        <w:rPr>
          <w:rFonts w:ascii="Times New Roman" w:hAnsi="Times New Roman" w:cs="Times New Roman"/>
          <w:sz w:val="22"/>
          <w:sz-cs w:val="22"/>
          <w:i/>
        </w:rPr>
        <w:t xml:space="preserve"/>
        <w:tab/>
        <w:t xml:space="preserve">b:</w:t>
      </w:r>
      <w:r>
        <w:rPr>
          <w:rFonts w:ascii="Times New Roman" w:hAnsi="Times New Roman" w:cs="Times New Roman"/>
          <w:sz w:val="22"/>
          <w:sz-cs w:val="22"/>
        </w:rPr>
        <w:t xml:space="preserve">  260,000(1.15) = 299,000</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c:</w:t>
      </w:r>
      <w:r>
        <w:rPr>
          <w:rFonts w:ascii="Times New Roman" w:hAnsi="Times New Roman" w:cs="Times New Roman"/>
          <w:sz w:val="22"/>
          <w:sz-cs w:val="22"/>
        </w:rPr>
        <w:t xml:space="preserve">  260,000(1.425) = 370,500  </w:t>
        <w:tab/>
        <w:t xml:space="preserve"/>
      </w:r>
    </w:p>
    <w:p>
      <w:pPr>
        <w:jc w:val="both"/>
        <w:ind w:left="900" w:first-line="-900"/>
      </w:pPr>
      <w:r>
        <w:rPr>
          <w:rFonts w:ascii="Times New Roman" w:hAnsi="Times New Roman" w:cs="Times New Roman"/>
          <w:sz w:val="22"/>
          <w:sz-cs w:val="22"/>
          <w:i/>
        </w:rPr>
        <w:t xml:space="preserve"/>
      </w:r>
    </w:p>
    <w:p>
      <w:pPr>
        <w:jc w:val="both"/>
        <w:ind w:left="900" w:first-line="-900"/>
      </w:pPr>
      <w:r>
        <w:rPr>
          <w:rFonts w:ascii="Times New Roman" w:hAnsi="Times New Roman" w:cs="Times New Roman"/>
          <w:sz w:val="22"/>
          <w:sz-cs w:val="22"/>
          <w:i/>
        </w:rPr>
        <w:t xml:space="preserve"/>
        <w:tab/>
        <w:t xml:space="preserve">d:</w:t>
      </w:r>
      <w:r>
        <w:rPr>
          <w:rFonts w:ascii="Times New Roman" w:hAnsi="Times New Roman" w:cs="Times New Roman"/>
          <w:sz w:val="22"/>
          <w:sz-cs w:val="22"/>
        </w:rPr>
        <w:t xml:space="preserve">  260,000(4/7) = 148,571</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b/>
        </w:rPr>
        <w:t xml:space="preserve">19.5</w:t>
      </w:r>
      <w:r>
        <w:rPr>
          <w:rFonts w:ascii="Times New Roman" w:hAnsi="Times New Roman" w:cs="Times New Roman"/>
          <w:sz w:val="22"/>
          <w:sz-cs w:val="22"/>
        </w:rPr>
        <w:t xml:space="preserve"/>
        <w:tab/>
        <w:t xml:space="preserve">The stock price is the total market value of equity divided by the shares outstanding, so:</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$380,000 equity/8,000 shares = $47.50 per share   </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Ignoring tax effects, the stock price will drop by the amount of the dividend, so:</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$47.50 – 1.60 = $45.90</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The total dividends paid will be:</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$1.60 per share(8,000 shares) = $12,800 </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The equity and cash accounts will both decline by $12,800.</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b/>
        </w:rPr>
        <w:t xml:space="preserve">19.6</w:t>
      </w:r>
      <w:r>
        <w:rPr>
          <w:rFonts w:ascii="Times New Roman" w:hAnsi="Times New Roman" w:cs="Times New Roman"/>
          <w:sz w:val="22"/>
          <w:sz-cs w:val="22"/>
        </w:rPr>
        <w:t xml:space="preserve"/>
        <w:tab/>
        <w:t xml:space="preserve">Repurchasing the shares will reduce shareholders’ equity by $12,800. The shares repurchased will be the total purchase amount divided by the stock price, so:</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Shares bought = $12,800/$47.50 = 269</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And the new shares outstanding will be:</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New shares outstanding = 8,000 – 269 = 7,731</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After repurchase, the new stock price is:</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Share price = $367,200/7,731 shares = $47.50</w:t>
      </w:r>
    </w:p>
    <w:p>
      <w:pPr>
        <w:ind w:left="1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The repurchase is effectively the same as the cash dividend because you either hold a share worth $47.50 or a share worth $45.90 and $1.60 in cash. Therefore, you participate in the repurchase according to the dividend payout percentage; you are unaffected.</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b/>
        </w:rPr>
        <w:t xml:space="preserve">19.7</w:t>
      </w:r>
      <w:r>
        <w:rPr>
          <w:rFonts w:ascii="Times New Roman" w:hAnsi="Times New Roman" w:cs="Times New Roman"/>
          <w:sz w:val="22"/>
          <w:sz-cs w:val="22"/>
        </w:rPr>
        <w:t xml:space="preserve"/>
        <w:tab/>
        <w:t xml:space="preserve">The stock price is the total market value of equity divided by the shares outstanding, so:</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$455,000 equity/20,000 shares = $22.75 per share   </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The shares outstanding will increase by 25 percent, so:</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New shares outstanding = 20,000(1.25) = 25,000</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The new stock price is the market value of equity divided by the new shares outstanding, so:</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$455,000/25,000 shares = $18.20</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b/>
        </w:rPr>
        <w:t xml:space="preserve">19.8</w:t>
      </w:r>
      <w:r>
        <w:rPr>
          <w:rFonts w:ascii="Times New Roman" w:hAnsi="Times New Roman" w:cs="Times New Roman"/>
          <w:sz w:val="22"/>
          <w:sz-cs w:val="22"/>
        </w:rPr>
        <w:t xml:space="preserve"/>
        <w:tab/>
        <w:t xml:space="preserve">With a stock dividend, the shares outstanding will increase by one plus the dividend amount, so:</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New shares outstanding = 380,000(1.12) = 425,600</w:t>
      </w:r>
    </w:p>
    <w:p>
      <w:pPr>
        <w:jc w:val="both"/>
        <w:ind w:left="440" w:first-line="-440"/>
      </w:pPr>
      <w:r>
        <w:rPr>
          <w:rFonts w:ascii="Lucida Grande" w:hAnsi="Lucida Grande" w:cs="Lucida Grande"/>
          <w:sz w:val="22"/>
          <w:sz-cs w:val="22"/>
        </w:rPr>
        <w:t xml:space="preserve"/>
        <w:br/>
        <w:t xml:space="preserve"/>
      </w:r>
      <w:r>
        <w:rPr>
          <w:rFonts w:ascii="Times New Roman" w:hAnsi="Times New Roman" w:cs="Times New Roman"/>
          <w:sz w:val="22"/>
          <w:sz-cs w:val="22"/>
        </w:rPr>
        <w:t xml:space="preserve">The capital surplus is the capital paid in excess of par value, which is $1, so:</w:t>
        <w:tab/>
        <w:t xml:space="preserve"/>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Capital surplus for new shares = 45,600($44) = $2,006,400</w:t>
      </w:r>
    </w:p>
    <w:p>
      <w:pPr>
        <w:jc w:val="both"/>
        <w:ind w:left="900" w:first-line="-900"/>
      </w:pPr>
      <w:r>
        <w:rPr>
          <w:rFonts w:ascii="Times New Roman" w:hAnsi="Times New Roman" w:cs="Times New Roman"/>
          <w:sz w:val="22"/>
          <w:sz-cs w:val="22"/>
        </w:rPr>
        <w:t xml:space="preserve"/>
        <w:tab/>
        <w:t xml:space="preserve"/>
      </w:r>
    </w:p>
    <w:p>
      <w:pPr>
        <w:jc w:val="both"/>
        <w:ind w:left="446" w:first-line="-446"/>
      </w:pPr>
      <w:r>
        <w:rPr>
          <w:rFonts w:ascii="Times New Roman" w:hAnsi="Times New Roman" w:cs="Times New Roman"/>
          <w:sz w:val="22"/>
          <w:sz-cs w:val="22"/>
        </w:rPr>
        <w:t xml:space="preserve"/>
        <w:tab/>
        <w:t xml:space="preserve">The new capital surplus will be the old capital surplus plus the additional capital surplus for the new shares, so:</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Capital surplus = $1,750,000 + 2,006,400 = $3,756,400</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The new equity portion of the balance sheet will look like this:</w:t>
      </w:r>
    </w:p>
    <w:p>
      <w:pPr>
        <w:jc w:val="both"/>
        <w:ind w:left="900" w:first-line="-900"/>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Common stock ($1 par value)</w:t>
      </w:r>
    </w:p>
    <w:p>
      <w:pPr>
        <w:jc w:val="right"/>
      </w:pPr>
      <w:r>
        <w:rPr>
          <w:rFonts w:ascii="Times New Roman" w:hAnsi="Times New Roman" w:cs="Times New Roman"/>
          <w:sz w:val="22"/>
          <w:sz-cs w:val="22"/>
        </w:rPr>
        <w:t xml:space="preserve">$   425,600</w:t>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Capital surplus</w:t>
      </w:r>
    </w:p>
    <w:p>
      <w:pPr>
        <w:jc w:val="right"/>
      </w:pPr>
      <w:r>
        <w:rPr>
          <w:rFonts w:ascii="Times New Roman" w:hAnsi="Times New Roman" w:cs="Times New Roman"/>
          <w:sz w:val="22"/>
          <w:sz-cs w:val="22"/>
        </w:rPr>
        <w:t xml:space="preserve">3,756,400</w:t>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Retained earnings</w:t>
      </w:r>
    </w:p>
    <w:p>
      <w:pPr>
        <w:jc w:val="right"/>
      </w:pPr>
      <w:r>
        <w:rPr>
          <w:rFonts w:ascii="Times New Roman" w:hAnsi="Times New Roman" w:cs="Times New Roman"/>
          <w:sz w:val="22"/>
          <w:sz-cs w:val="22"/>
        </w:rPr>
        <w:t xml:space="preserve">  </w:t>
      </w:r>
      <w:r>
        <w:rPr>
          <w:rFonts w:ascii="Times New Roman" w:hAnsi="Times New Roman" w:cs="Times New Roman"/>
          <w:sz w:val="22"/>
          <w:sz-cs w:val="22"/>
          <w:u w:val="single"/>
        </w:rPr>
        <w:t xml:space="preserve">2,098,000</w:t>
      </w: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r>
    </w:p>
    <w:p>
      <w:pPr>
        <w:jc w:val="right"/>
      </w:pPr>
      <w:r>
        <w:rPr>
          <w:rFonts w:ascii="Times New Roman" w:hAnsi="Times New Roman" w:cs="Times New Roman"/>
          <w:sz w:val="22"/>
          <w:sz-cs w:val="22"/>
          <w:u w:val="double"/>
        </w:rPr>
        <w:t xml:space="preserve">$6,280,000</w:t>
      </w: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b/>
        </w:rPr>
        <w:t xml:space="preserve">19.9</w:t>
      </w:r>
      <w:r>
        <w:rPr>
          <w:rFonts w:ascii="Times New Roman" w:hAnsi="Times New Roman" w:cs="Times New Roman"/>
          <w:sz w:val="22"/>
          <w:sz-cs w:val="22"/>
        </w:rPr>
        <w:t xml:space="preserve"/>
        <w:tab/>
        <w:t xml:space="preserve">The only equity account that will be affected is the par value of the stock. The par value will change by the ratio of old shares to new shares, so:</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New par value = $1(1/5) = $0.20 per share.</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The total dividends paid this year will be the dividend amount times the number of shares outstanding. The company had 380,000 shares outstanding before the split. We must remember to adjust the shares outstanding for the stock split, so:</w:t>
      </w:r>
    </w:p>
    <w:p>
      <w:pPr>
        <w:jc w:val="both"/>
        <w:ind w:left="440" w:first-line="-440"/>
      </w:pPr>
      <w:r>
        <w:rPr>
          <w:rFonts w:ascii="Times New Roman" w:hAnsi="Times New Roman" w:cs="Times New Roman"/>
          <w:sz w:val="22"/>
          <w:sz-cs w:val="22"/>
        </w:rPr>
        <w:t xml:space="preserve"/>
        <w:tab/>
        <w:t xml:space="preserve"/>
      </w:r>
    </w:p>
    <w:p>
      <w:pPr>
        <w:jc w:val="both"/>
        <w:ind w:left="440" w:first-line="-440"/>
      </w:pPr>
      <w:r>
        <w:rPr>
          <w:rFonts w:ascii="Times New Roman" w:hAnsi="Times New Roman" w:cs="Times New Roman"/>
          <w:sz w:val="22"/>
          <w:sz-cs w:val="22"/>
        </w:rPr>
        <w:t xml:space="preserve"/>
        <w:tab/>
        <w:t xml:space="preserve">Total dividends paid this year = $0.60(380,000 shares)(5/1 split) = $1,140,000</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The dividends increased by 10 percent, so the total dividends paid last year were:</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Last year’s dividends = $1,140,000/1.10 = $1,036,363.64</w:t>
      </w:r>
    </w:p>
    <w:p>
      <w:pPr>
        <w:ind w:left="1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And to find the dividends per share, we simply divide this amount by the shares outstanding last year. Doing so, we get:</w:t>
      </w:r>
    </w:p>
    <w:p>
      <w:pPr>
        <w:jc w:val="both"/>
        <w:ind w:left="440" w:first-line="-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tab/>
        <w:t xml:space="preserve">Dividends per share last year = $1,036,363.64/380,000 shares = $2.73</w:t>
      </w:r>
    </w:p>
    <w:p>
      <w:pPr>
        <w:jc w:val="both"/>
        <w:ind w:left="440" w:first-line="-440"/>
      </w:pPr>
      <w:r>
        <w:rPr>
          <w:rFonts w:ascii="Times New Roman" w:hAnsi="Times New Roman" w:cs="Times New Roman"/>
          <w:sz w:val="22"/>
          <w:sz-cs w:val="22"/>
        </w:rPr>
        <w:t xml:space="preserve"/>
      </w:r>
    </w:p>
    <w:p>
      <w:pPr>
        <w:jc w:val="both"/>
        <w:ind w:left="907" w:first-line="-907"/>
      </w:pPr>
      <w:r>
        <w:rPr>
          <w:rFonts w:ascii="Times New Roman" w:hAnsi="Times New Roman" w:cs="Times New Roman"/>
          <w:sz w:val="22"/>
          <w:sz-cs w:val="22"/>
          <w:b/>
        </w:rPr>
        <w:t xml:space="preserve">19.10</w:t>
      </w:r>
      <w:r>
        <w:rPr>
          <w:rFonts w:ascii="Times New Roman" w:hAnsi="Times New Roman" w:cs="Times New Roman"/>
          <w:sz w:val="22"/>
          <w:sz-cs w:val="22"/>
          <w:i/>
        </w:rPr>
        <w:t xml:space="preserve">a.</w:t>
      </w:r>
      <w:r>
        <w:rPr>
          <w:rFonts w:ascii="Times New Roman" w:hAnsi="Times New Roman" w:cs="Times New Roman"/>
          <w:sz w:val="22"/>
          <w:sz-cs w:val="22"/>
        </w:rPr>
        <w:t xml:space="preserve"/>
        <w:tab/>
        <w:t xml:space="preserve">If the dividend is declared, the price of the stock will drop on the ex-dividend date by the value of the dividend, $5. It will then trade for $115.</w:t>
      </w:r>
    </w:p>
    <w:p>
      <w:pPr>
        <w:ind w:left="907" w:first-line="-907"/>
      </w:pPr>
      <w:r>
        <w:rPr>
          <w:rFonts w:ascii="Times New Roman" w:hAnsi="Times New Roman" w:cs="Times New Roman"/>
          <w:sz w:val="22"/>
          <w:sz-cs w:val="22"/>
        </w:rPr>
        <w:t xml:space="preserve"/>
      </w:r>
    </w:p>
    <w:p>
      <w:pPr>
        <w:ind w:left="907" w:first-line="-907"/>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b.</w:t>
      </w:r>
      <w:r>
        <w:rPr>
          <w:rFonts w:ascii="Times New Roman" w:hAnsi="Times New Roman" w:cs="Times New Roman"/>
          <w:sz w:val="22"/>
          <w:sz-cs w:val="22"/>
        </w:rPr>
        <w:t xml:space="preserve"/>
        <w:tab/>
        <w:t xml:space="preserve">If it is not declared, the price will remain at $120.</w:t>
      </w:r>
    </w:p>
    <w:p>
      <w:pPr>
        <w:ind w:left="907" w:first-line="-907"/>
      </w:pPr>
      <w:r>
        <w:rPr>
          <w:rFonts w:ascii="Times New Roman" w:hAnsi="Times New Roman" w:cs="Times New Roman"/>
          <w:sz w:val="22"/>
          <w:sz-cs w:val="22"/>
        </w:rPr>
        <w:t xml:space="preserve"/>
      </w:r>
    </w:p>
    <w:p>
      <w:pPr>
        <w:jc w:val="both"/>
        <w:ind w:left="907" w:first-line="-907"/>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c.</w:t>
      </w:r>
      <w:r>
        <w:rPr>
          <w:rFonts w:ascii="Times New Roman" w:hAnsi="Times New Roman" w:cs="Times New Roman"/>
          <w:sz w:val="22"/>
          <w:sz-cs w:val="22"/>
        </w:rPr>
        <w:t xml:space="preserve"/>
        <w:tab/>
        <w:t xml:space="preserve">Mann’s outflows for investments are $3,000,000. These outflows occur immediately. One year from now, the firm will realize $1,400,000 in net income and it will pay $750,000 in dividends, but the need for financing is immediate. Mann must finance $3,000,000 through the sale of shares worth $120. It must sell $3,000,000 / $120 = 25,000 shares.</w:t>
      </w:r>
    </w:p>
    <w:p>
      <w:pPr>
        <w:ind w:left="907" w:first-line="-907"/>
      </w:pPr>
      <w:r>
        <w:rPr>
          <w:rFonts w:ascii="Times New Roman" w:hAnsi="Times New Roman" w:cs="Times New Roman"/>
          <w:sz w:val="22"/>
          <w:sz-cs w:val="22"/>
        </w:rPr>
        <w:t xml:space="preserve"/>
      </w:r>
    </w:p>
    <w:p>
      <w:pPr>
        <w:jc w:val="both"/>
        <w:ind w:left="907" w:first-line="-907"/>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d.</w:t>
      </w:r>
      <w:r>
        <w:rPr>
          <w:rFonts w:ascii="Times New Roman" w:hAnsi="Times New Roman" w:cs="Times New Roman"/>
          <w:sz w:val="22"/>
          <w:sz-cs w:val="22"/>
        </w:rPr>
        <w:t xml:space="preserve"/>
        <w:tab/>
        <w:t xml:space="preserve">The MM model is not realistic since it does not account for taxes, brokerage fees, uncertainty over future cash flows, investors’ preferences, signaling effects, and agency costs.</w:t>
      </w:r>
    </w:p>
    <w:p>
      <w:pPr>
        <w:jc w:val="both"/>
        <w:ind w:left="1440"/>
      </w:pPr>
      <w:r>
        <w:rPr>
          <w:rFonts w:ascii="Times New Roman" w:hAnsi="Times New Roman" w:cs="Times New Roman"/>
          <w:sz w:val="22"/>
          <w:sz-cs w:val="22"/>
        </w:rPr>
        <w:t xml:space="preserve"/>
      </w:r>
    </w:p>
    <w:p>
      <w:pPr>
        <w:jc w:val="both"/>
        <w:ind w:left="440" w:first-line="-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r>
    </w:p>
    <w:p>
      <w:pPr>
        <w:jc w:val="both"/>
        <w:ind w:left="907" w:first-line="-907"/>
      </w:pPr>
      <w:r>
        <w:rPr>
          <w:rFonts w:ascii="Times New Roman" w:hAnsi="Times New Roman" w:cs="Times New Roman"/>
          <w:sz w:val="22"/>
          <w:sz-cs w:val="22"/>
          <w:b/>
        </w:rPr>
        <w:t xml:space="preserve">19.15</w:t>
      </w:r>
      <w:r>
        <w:rPr>
          <w:rFonts w:ascii="Times New Roman" w:hAnsi="Times New Roman" w:cs="Times New Roman"/>
          <w:sz w:val="22"/>
          <w:sz-cs w:val="22"/>
          <w:i/>
        </w:rPr>
        <w:t xml:space="preserve">a.</w:t>
      </w:r>
      <w:r>
        <w:rPr>
          <w:rFonts w:ascii="Times New Roman" w:hAnsi="Times New Roman" w:cs="Times New Roman"/>
          <w:sz w:val="22"/>
          <w:sz-cs w:val="22"/>
        </w:rPr>
        <w:t xml:space="preserve"/>
        <w:tab/>
        <w:t xml:space="preserve">The current price is the current cash flow of the company plus the present value of the expected cash flows, divided by the number of shares outstanding. So, the current stock price is: </w:t>
      </w:r>
    </w:p>
    <w:p>
      <w:pPr>
        <w:jc w:val="both"/>
        <w:ind w:left="907" w:first-line="-907"/>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Stock price = ($1,400,000 + 20,000,000) / 750,000</w:t>
      </w:r>
    </w:p>
    <w:p>
      <w:pPr/>
      <w:r>
        <w:rPr>
          <w:rFonts w:ascii="Times New Roman" w:hAnsi="Times New Roman" w:cs="Times New Roman"/>
          <w:sz w:val="22"/>
          <w:sz-cs w:val="22"/>
        </w:rPr>
        <w:t xml:space="preserve"/>
        <w:tab/>
        <w:t xml:space="preserve"/>
        <w:tab/>
        <w:t xml:space="preserve">Stock price = $28.53</w:t>
      </w:r>
    </w:p>
    <w:p>
      <w:pPr/>
      <w:r>
        <w:rPr>
          <w:rFonts w:ascii="Times New Roman" w:hAnsi="Times New Roman" w:cs="Times New Roman"/>
          <w:sz w:val="22"/>
          <w:sz-cs w:val="22"/>
        </w:rPr>
        <w:t xml:space="preserve"/>
      </w:r>
    </w:p>
    <w:p>
      <w:pPr>
        <w:jc w:val="both"/>
        <w:ind w:left="907" w:first-line="-907"/>
      </w:pPr>
      <w:r>
        <w:rPr>
          <w:rFonts w:ascii="Times New Roman" w:hAnsi="Times New Roman" w:cs="Times New Roman"/>
          <w:sz w:val="22"/>
          <w:sz-cs w:val="22"/>
          <w:i/>
        </w:rPr>
        <w:t xml:space="preserve"/>
        <w:tab/>
        <w:t xml:space="preserve">b.</w:t>
      </w:r>
      <w:r>
        <w:rPr>
          <w:rFonts w:ascii="Times New Roman" w:hAnsi="Times New Roman" w:cs="Times New Roman"/>
          <w:sz w:val="22"/>
          <w:sz-cs w:val="22"/>
        </w:rPr>
        <w:t xml:space="preserve"/>
        <w:tab/>
        <w:t xml:space="preserve">To achieve a zero dividend payout policy, he can invest the dividends back into the company’s stock. The dividends per share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Dividends per share = [($1,400,000)(0.50)]/750,000</w:t>
      </w:r>
    </w:p>
    <w:p>
      <w:pPr/>
      <w:r>
        <w:rPr>
          <w:rFonts w:ascii="Times New Roman" w:hAnsi="Times New Roman" w:cs="Times New Roman"/>
          <w:sz w:val="22"/>
          <w:sz-cs w:val="22"/>
        </w:rPr>
        <w:t xml:space="preserve"/>
        <w:tab/>
        <w:t xml:space="preserve"/>
        <w:tab/>
        <w:t xml:space="preserve">Dividends per share = $0.93</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And the stockholder in question will receive: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Dividends paid to shareholder = $0.93(1,000)</w:t>
      </w:r>
    </w:p>
    <w:p>
      <w:pPr/>
      <w:r>
        <w:rPr>
          <w:rFonts w:ascii="Times New Roman" w:hAnsi="Times New Roman" w:cs="Times New Roman"/>
          <w:sz w:val="22"/>
          <w:sz-cs w:val="22"/>
        </w:rPr>
        <w:t xml:space="preserve"/>
        <w:br w:type="page"/>
        <w:t xml:space="preserve"/>
        <w:tab/>
        <w:t xml:space="preserve">Dividends paid to shareholder = $933.33</w:t>
      </w:r>
    </w:p>
    <w:p>
      <w:pPr/>
      <w:r>
        <w:rPr>
          <w:rFonts w:ascii="Times New Roman" w:hAnsi="Times New Roman" w:cs="Times New Roman"/>
          <w:sz w:val="22"/>
          <w:sz-cs w:val="22"/>
        </w:rPr>
        <w:t xml:space="preserve"/>
        <w:tab/>
        <w:t xml:space="preserve"/>
        <w:tab/>
        <w:t xml:space="preserve">The new stock price after the dividends are paid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Ex-dividend stock price = $28.53 – 0.93</w:t>
      </w:r>
    </w:p>
    <w:p>
      <w:pPr/>
      <w:r>
        <w:rPr>
          <w:rFonts w:ascii="Times New Roman" w:hAnsi="Times New Roman" w:cs="Times New Roman"/>
          <w:sz w:val="22"/>
          <w:sz-cs w:val="22"/>
        </w:rPr>
        <w:t xml:space="preserve"/>
        <w:tab/>
        <w:t xml:space="preserve"/>
        <w:tab/>
        <w:t xml:space="preserve">Ex-dividend stock price = $27.60</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So, the number of shares the investor will buy is:</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Number of shares to buy = $933.33 / $27.60</w:t>
      </w:r>
    </w:p>
    <w:p>
      <w:pPr/>
      <w:r>
        <w:rPr>
          <w:rFonts w:ascii="Times New Roman" w:hAnsi="Times New Roman" w:cs="Times New Roman"/>
          <w:sz w:val="22"/>
          <w:sz-cs w:val="22"/>
        </w:rPr>
        <w:t xml:space="preserve"/>
        <w:tab/>
        <w:t xml:space="preserve"/>
        <w:tab/>
        <w:t xml:space="preserve">Number of shares to buy = 33.82</w:t>
      </w:r>
    </w:p>
    <w:p>
      <w:pPr>
        <w:spacing w:before="240"/>
      </w:pPr>
      <w:r>
        <w:rPr>
          <w:rFonts w:ascii="Times New Roman" w:hAnsi="Times New Roman" w:cs="Times New Roman"/>
          <w:sz w:val="22"/>
          <w:sz-cs w:val="22"/>
          <w:b/>
        </w:rPr>
        <w:t xml:space="preserve">19.16</w:t>
      </w:r>
      <w:r>
        <w:rPr>
          <w:rFonts w:ascii="Times New Roman" w:hAnsi="Times New Roman" w:cs="Times New Roman"/>
          <w:sz w:val="22"/>
          <w:sz-cs w:val="22"/>
          <w:i/>
        </w:rPr>
        <w:t xml:space="preserve">a.</w:t>
      </w:r>
      <w:r>
        <w:rPr>
          <w:rFonts w:ascii="Times New Roman" w:hAnsi="Times New Roman" w:cs="Times New Roman"/>
          <w:sz w:val="22"/>
          <w:sz-cs w:val="22"/>
        </w:rPr>
        <w:t xml:space="preserve"/>
        <w:tab/>
        <w:t xml:space="preserve">Using the formula from the text proposed by Lintner:</w:t>
      </w:r>
    </w:p>
    <w:p>
      <w:pPr>
        <w:ind w:left="1440"/>
      </w:pPr>
      <w:r>
        <w:rPr>
          <w:rFonts w:ascii="Times New Roman" w:hAnsi="Times New Roman" w:cs="Times New Roman"/>
          <w:sz w:val="22"/>
          <w:sz-cs w:val="22"/>
        </w:rPr>
        <w:t xml:space="preserve"/>
        <w:tab/>
        <w:t xml:space="preserve"/>
        <w:tab/>
        <w:t xml:space="preserve"/>
      </w:r>
    </w:p>
    <w:p>
      <w:pPr/>
      <w:r>
        <w:rPr>
          <w:rFonts w:ascii="Times New Roman" w:hAnsi="Times New Roman" w:cs="Times New Roman"/>
          <w:sz w:val="22"/>
          <w:sz-cs w:val="22"/>
        </w:rPr>
        <w:t xml:space="preserve"/>
        <w:tab/>
        <w:t xml:space="preserve"/>
        <w:tab/>
        <w:t xml:space="preserve">Div</w:t>
      </w:r>
      <w:r>
        <w:rPr>
          <w:rFonts w:ascii="Times New Roman" w:hAnsi="Times New Roman" w:cs="Times New Roman"/>
          <w:sz w:val="22"/>
          <w:sz-cs w:val="22"/>
          <w:vertAlign w:val="subscript"/>
        </w:rPr>
        <w:t xml:space="preserve">1 </w:t>
      </w:r>
      <w:r>
        <w:rPr>
          <w:rFonts w:ascii="Times New Roman" w:hAnsi="Times New Roman" w:cs="Times New Roman"/>
          <w:sz w:val="22"/>
          <w:sz-cs w:val="22"/>
        </w:rPr>
        <w:t xml:space="preserve">= Div</w:t>
      </w:r>
      <w:r>
        <w:rPr>
          <w:rFonts w:ascii="Times New Roman" w:hAnsi="Times New Roman" w:cs="Times New Roman"/>
          <w:sz w:val="22"/>
          <w:sz-cs w:val="22"/>
          <w:vertAlign w:val="subscript"/>
        </w:rPr>
        <w:t xml:space="preserve">0 </w:t>
      </w:r>
      <w:r>
        <w:rPr>
          <w:rFonts w:ascii="Times New Roman" w:hAnsi="Times New Roman" w:cs="Times New Roman"/>
          <w:sz w:val="22"/>
          <w:sz-cs w:val="22"/>
        </w:rPr>
        <w:t xml:space="preserve"> + </w:t>
      </w:r>
      <w:r>
        <w:rPr>
          <w:rFonts w:ascii="Times New Roman" w:hAnsi="Times New Roman" w:cs="Times New Roman"/>
          <w:sz w:val="22"/>
          <w:sz-cs w:val="22"/>
          <w:i/>
        </w:rPr>
        <w:t xml:space="preserve">s</w:t>
      </w:r>
      <w:r>
        <w:rPr>
          <w:rFonts w:ascii="Times New Roman" w:hAnsi="Times New Roman" w:cs="Times New Roman"/>
          <w:sz w:val="22"/>
          <w:sz-cs w:val="22"/>
        </w:rPr>
        <w:t xml:space="preserve">(</w:t>
      </w:r>
      <w:r>
        <w:rPr>
          <w:rFonts w:ascii="Times New Roman" w:hAnsi="Times New Roman" w:cs="Times New Roman"/>
          <w:sz w:val="22"/>
          <w:sz-cs w:val="22"/>
          <w:i/>
        </w:rPr>
        <w:t xml:space="preserve">t</w:t>
      </w:r>
      <w:r>
        <w:rPr>
          <w:rFonts w:ascii="Times New Roman" w:hAnsi="Times New Roman" w:cs="Times New Roman"/>
          <w:sz w:val="22"/>
          <w:sz-cs w:val="22"/>
        </w:rPr>
        <w:t xml:space="preserve"> EPS</w:t>
      </w:r>
      <w:r>
        <w:rPr>
          <w:rFonts w:ascii="Times New Roman" w:hAnsi="Times New Roman" w:cs="Times New Roman"/>
          <w:sz w:val="22"/>
          <w:sz-cs w:val="22"/>
          <w:vertAlign w:val="subscript"/>
        </w:rPr>
        <w:t xml:space="preserve">1</w:t>
      </w:r>
      <w:r>
        <w:rPr>
          <w:rFonts w:ascii="Times New Roman" w:hAnsi="Times New Roman" w:cs="Times New Roman"/>
          <w:sz w:val="22"/>
          <w:sz-cs w:val="22"/>
        </w:rPr>
        <w:t xml:space="preserve"> – Div</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w:t>
      </w:r>
    </w:p>
    <w:p>
      <w:pPr/>
      <w:r>
        <w:rPr>
          <w:rFonts w:ascii="Times New Roman" w:hAnsi="Times New Roman" w:cs="Times New Roman"/>
          <w:sz w:val="22"/>
          <w:sz-cs w:val="22"/>
        </w:rPr>
        <w:t xml:space="preserve"/>
        <w:tab/>
        <w:t xml:space="preserve"/>
        <w:tab/>
        <w:t xml:space="preserve">Div</w:t>
      </w:r>
      <w:r>
        <w:rPr>
          <w:rFonts w:ascii="Times New Roman" w:hAnsi="Times New Roman" w:cs="Times New Roman"/>
          <w:sz w:val="22"/>
          <w:sz-cs w:val="22"/>
          <w:vertAlign w:val="subscript"/>
        </w:rPr>
        <w:t xml:space="preserve">1</w:t>
      </w:r>
      <w:r>
        <w:rPr>
          <w:rFonts w:ascii="Times New Roman" w:hAnsi="Times New Roman" w:cs="Times New Roman"/>
          <w:sz w:val="22"/>
          <w:sz-cs w:val="22"/>
        </w:rPr>
        <w:t xml:space="preserve"> = $1.50 + 0.3[(0.4)($4.15) – $1.50]</w:t>
      </w:r>
    </w:p>
    <w:p>
      <w:pPr/>
      <w:r>
        <w:rPr>
          <w:rFonts w:ascii="Times New Roman" w:hAnsi="Times New Roman" w:cs="Times New Roman"/>
          <w:sz w:val="22"/>
          <w:sz-cs w:val="22"/>
        </w:rPr>
        <w:t xml:space="preserve"/>
        <w:tab/>
        <w:t xml:space="preserve"/>
        <w:tab/>
        <w:t xml:space="preserve">Div</w:t>
      </w:r>
      <w:r>
        <w:rPr>
          <w:rFonts w:ascii="Times New Roman" w:hAnsi="Times New Roman" w:cs="Times New Roman"/>
          <w:sz w:val="22"/>
          <w:sz-cs w:val="22"/>
          <w:vertAlign w:val="subscript"/>
        </w:rPr>
        <w:t xml:space="preserve">1</w:t>
      </w:r>
      <w:r>
        <w:rPr>
          <w:rFonts w:ascii="Times New Roman" w:hAnsi="Times New Roman" w:cs="Times New Roman"/>
          <w:sz w:val="22"/>
          <w:sz-cs w:val="22"/>
        </w:rPr>
        <w:t xml:space="preserve"> = $1.548</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b.</w:t>
      </w:r>
      <w:r>
        <w:rPr>
          <w:rFonts w:ascii="Times New Roman" w:hAnsi="Times New Roman" w:cs="Times New Roman"/>
          <w:sz w:val="22"/>
          <w:sz-cs w:val="22"/>
        </w:rPr>
        <w:t xml:space="preserve"/>
        <w:tab/>
        <w:t xml:space="preserve">Now we use an adjustment rate of 0.60, so the dividend next year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Div</w:t>
      </w:r>
      <w:r>
        <w:rPr>
          <w:rFonts w:ascii="Times New Roman" w:hAnsi="Times New Roman" w:cs="Times New Roman"/>
          <w:sz w:val="22"/>
          <w:sz-cs w:val="22"/>
          <w:vertAlign w:val="subscript"/>
        </w:rPr>
        <w:t xml:space="preserve">1 </w:t>
      </w:r>
      <w:r>
        <w:rPr>
          <w:rFonts w:ascii="Times New Roman" w:hAnsi="Times New Roman" w:cs="Times New Roman"/>
          <w:sz w:val="22"/>
          <w:sz-cs w:val="22"/>
        </w:rPr>
        <w:t xml:space="preserve">= Div</w:t>
      </w:r>
      <w:r>
        <w:rPr>
          <w:rFonts w:ascii="Times New Roman" w:hAnsi="Times New Roman" w:cs="Times New Roman"/>
          <w:sz w:val="22"/>
          <w:sz-cs w:val="22"/>
          <w:vertAlign w:val="subscript"/>
        </w:rPr>
        <w:t xml:space="preserve">0 </w:t>
      </w:r>
      <w:r>
        <w:rPr>
          <w:rFonts w:ascii="Times New Roman" w:hAnsi="Times New Roman" w:cs="Times New Roman"/>
          <w:sz w:val="22"/>
          <w:sz-cs w:val="22"/>
        </w:rPr>
        <w:t xml:space="preserve"> + </w:t>
      </w:r>
      <w:r>
        <w:rPr>
          <w:rFonts w:ascii="Times New Roman" w:hAnsi="Times New Roman" w:cs="Times New Roman"/>
          <w:sz w:val="22"/>
          <w:sz-cs w:val="22"/>
          <w:i/>
        </w:rPr>
        <w:t xml:space="preserve">s</w:t>
      </w:r>
      <w:r>
        <w:rPr>
          <w:rFonts w:ascii="Times New Roman" w:hAnsi="Times New Roman" w:cs="Times New Roman"/>
          <w:sz w:val="22"/>
          <w:sz-cs w:val="22"/>
        </w:rPr>
        <w:t xml:space="preserve">(</w:t>
      </w:r>
      <w:r>
        <w:rPr>
          <w:rFonts w:ascii="Times New Roman" w:hAnsi="Times New Roman" w:cs="Times New Roman"/>
          <w:sz w:val="22"/>
          <w:sz-cs w:val="22"/>
          <w:i/>
        </w:rPr>
        <w:t xml:space="preserve">t</w:t>
      </w:r>
      <w:r>
        <w:rPr>
          <w:rFonts w:ascii="Times New Roman" w:hAnsi="Times New Roman" w:cs="Times New Roman"/>
          <w:sz w:val="22"/>
          <w:sz-cs w:val="22"/>
        </w:rPr>
        <w:t xml:space="preserve"> EPS</w:t>
      </w:r>
      <w:r>
        <w:rPr>
          <w:rFonts w:ascii="Times New Roman" w:hAnsi="Times New Roman" w:cs="Times New Roman"/>
          <w:sz w:val="22"/>
          <w:sz-cs w:val="22"/>
          <w:vertAlign w:val="subscript"/>
        </w:rPr>
        <w:t xml:space="preserve">1</w:t>
      </w:r>
      <w:r>
        <w:rPr>
          <w:rFonts w:ascii="Times New Roman" w:hAnsi="Times New Roman" w:cs="Times New Roman"/>
          <w:sz w:val="22"/>
          <w:sz-cs w:val="22"/>
        </w:rPr>
        <w:t xml:space="preserve"> – Div</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w:t>
      </w:r>
    </w:p>
    <w:p>
      <w:pPr/>
      <w:r>
        <w:rPr>
          <w:rFonts w:ascii="Times New Roman" w:hAnsi="Times New Roman" w:cs="Times New Roman"/>
          <w:sz w:val="22"/>
          <w:sz-cs w:val="22"/>
        </w:rPr>
        <w:t xml:space="preserve"/>
        <w:tab/>
        <w:t xml:space="preserve"/>
        <w:tab/>
        <w:t xml:space="preserve">Div</w:t>
      </w:r>
      <w:r>
        <w:rPr>
          <w:rFonts w:ascii="Times New Roman" w:hAnsi="Times New Roman" w:cs="Times New Roman"/>
          <w:sz w:val="22"/>
          <w:sz-cs w:val="22"/>
          <w:vertAlign w:val="subscript"/>
        </w:rPr>
        <w:t xml:space="preserve">1</w:t>
      </w:r>
      <w:r>
        <w:rPr>
          <w:rFonts w:ascii="Times New Roman" w:hAnsi="Times New Roman" w:cs="Times New Roman"/>
          <w:sz w:val="22"/>
          <w:sz-cs w:val="22"/>
        </w:rPr>
        <w:t xml:space="preserve"> = $1.50 + 0.6[(0.4)($4.15) – $1.50]</w:t>
      </w:r>
    </w:p>
    <w:p>
      <w:pPr/>
      <w:r>
        <w:rPr>
          <w:rFonts w:ascii="Times New Roman" w:hAnsi="Times New Roman" w:cs="Times New Roman"/>
          <w:sz w:val="22"/>
          <w:sz-cs w:val="22"/>
        </w:rPr>
        <w:t xml:space="preserve"/>
        <w:tab/>
        <w:t xml:space="preserve"/>
        <w:tab/>
        <w:t xml:space="preserve">Div</w:t>
      </w:r>
      <w:r>
        <w:rPr>
          <w:rFonts w:ascii="Times New Roman" w:hAnsi="Times New Roman" w:cs="Times New Roman"/>
          <w:sz w:val="22"/>
          <w:sz-cs w:val="22"/>
          <w:vertAlign w:val="subscript"/>
        </w:rPr>
        <w:t xml:space="preserve">1</w:t>
      </w:r>
      <w:r>
        <w:rPr>
          <w:rFonts w:ascii="Times New Roman" w:hAnsi="Times New Roman" w:cs="Times New Roman"/>
          <w:sz w:val="22"/>
          <w:sz-cs w:val="22"/>
        </w:rPr>
        <w:t xml:space="preserve"> = $1.596</w:t>
      </w:r>
    </w:p>
    <w:p>
      <w:pPr/>
      <w:r>
        <w:rPr>
          <w:rFonts w:ascii="Times New Roman" w:hAnsi="Times New Roman" w:cs="Times New Roman"/>
          <w:sz w:val="22"/>
          <w:sz-cs w:val="22"/>
        </w:rPr>
        <w:t xml:space="preserve"/>
      </w:r>
    </w:p>
    <w:p>
      <w:pPr>
        <w:ind w:left="907" w:first-line="-907"/>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c.</w:t>
      </w:r>
      <w:r>
        <w:rPr>
          <w:rFonts w:ascii="Times New Roman" w:hAnsi="Times New Roman" w:cs="Times New Roman"/>
          <w:sz w:val="22"/>
          <w:sz-cs w:val="22"/>
        </w:rPr>
        <w:t xml:space="preserve"/>
        <w:tab/>
        <w:t xml:space="preserve">The lower adjustment factor in part </w:t>
      </w:r>
      <w:r>
        <w:rPr>
          <w:rFonts w:ascii="Times New Roman" w:hAnsi="Times New Roman" w:cs="Times New Roman"/>
          <w:sz w:val="22"/>
          <w:sz-cs w:val="22"/>
          <w:i/>
        </w:rPr>
        <w:t xml:space="preserve">a</w:t>
      </w:r>
      <w:r>
        <w:rPr>
          <w:rFonts w:ascii="Times New Roman" w:hAnsi="Times New Roman" w:cs="Times New Roman"/>
          <w:sz w:val="22"/>
          <w:sz-cs w:val="22"/>
        </w:rPr>
        <w:t xml:space="preserve"> is more conservative. The lower adjustment factor will always result in a lower future dividend.</w:t>
      </w:r>
    </w:p>
    <w:p>
      <w:pPr>
        <w:ind w:left="1440"/>
      </w:pPr>
      <w:r>
        <w:rPr>
          <w:rFonts w:ascii="Times New Roman" w:hAnsi="Times New Roman" w:cs="Times New Roman"/>
          <w:sz w:val="22"/>
          <w:sz-cs w:val="22"/>
        </w:rPr>
        <w:t xml:space="preserve"/>
      </w:r>
    </w:p>
    <w:p>
      <w:pPr>
        <w:jc w:val="both"/>
        <w:ind w:left="450" w:first-line="-450"/>
      </w:pPr>
      <w:r>
        <w:rPr>
          <w:rFonts w:ascii="Times" w:hAnsi="Times" w:cs="Times"/>
          <w:sz w:val="22"/>
          <w:sz-cs w:val="22"/>
          <w:b/>
        </w:rPr>
        <w:t xml:space="preserve">1</w:t>
      </w:r>
      <w:r>
        <w:rPr>
          <w:rFonts w:ascii="Times New Roman" w:hAnsi="Times New Roman" w:cs="Times New Roman"/>
          <w:sz w:val="22"/>
          <w:sz-cs w:val="22"/>
          <w:b/>
        </w:rPr>
        <w:t xml:space="preserve">9.17</w:t>
      </w:r>
      <w:r>
        <w:rPr>
          <w:rFonts w:ascii="Times New Roman" w:hAnsi="Times New Roman" w:cs="Times New Roman"/>
          <w:sz w:val="22"/>
          <w:sz-cs w:val="22"/>
        </w:rPr>
        <w:t xml:space="preserve"/>
        <w:tab/>
        <w:t xml:space="preserve">Assuming no capital gains tax, the aftertax return for the Gordon Company is the capital gains growth rate, plus the dividend yield times one minus the tax rate. Using the constant growth dividend model, we get:</w:t>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tab/>
        <w:t xml:space="preserve">Aftertax return = g + D(1 – t) = 0.12 </w:t>
      </w:r>
    </w:p>
    <w:p>
      <w:pPr>
        <w:jc w:val="both"/>
      </w:pPr>
      <w:r>
        <w:rPr>
          <w:rFonts w:ascii="Times New Roman" w:hAnsi="Times New Roman" w:cs="Times New Roman"/>
          <w:sz w:val="22"/>
          <w:sz-cs w:val="22"/>
        </w:rPr>
        <w:t xml:space="preserve"/>
      </w:r>
    </w:p>
    <w:p>
      <w:pPr>
        <w:jc w:val="both"/>
      </w:pPr>
      <w:r>
        <w:rPr>
          <w:rFonts w:ascii="Times New Roman" w:hAnsi="Times New Roman" w:cs="Times New Roman"/>
          <w:sz w:val="22"/>
          <w:sz-cs w:val="22"/>
        </w:rPr>
        <w:t xml:space="preserve"/>
        <w:tab/>
        <w:t xml:space="preserve">Solving for g, we get:</w:t>
      </w:r>
    </w:p>
    <w:p>
      <w:pPr>
        <w:jc w:val="both"/>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0.12 = g + 0.06(1 – 0.35)</w:t>
      </w:r>
    </w:p>
    <w:p>
      <w:pPr>
        <w:jc w:val="both"/>
        <w:ind w:left="900" w:first-line="-900"/>
      </w:pPr>
      <w:r>
        <w:rPr>
          <w:rFonts w:ascii="Times New Roman" w:hAnsi="Times New Roman" w:cs="Times New Roman"/>
          <w:sz w:val="22"/>
          <w:sz-cs w:val="22"/>
        </w:rPr>
        <w:t xml:space="preserve"/>
        <w:tab/>
        <w:t xml:space="preserve">g = 0.0810</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The equivalent pretax return for Gecko Company, which pays no dividend, is:</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Pretax return = g + D = 0.0810 + 0.06 = 0.1410 or 14.10%</w:t>
        <w:tab/>
        <w:t xml:space="preserve"/>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b/>
        </w:rPr>
        <w:t xml:space="preserve">19.18</w:t>
      </w:r>
      <w:r>
        <w:rPr>
          <w:rFonts w:ascii="Times New Roman" w:hAnsi="Times New Roman" w:cs="Times New Roman"/>
          <w:sz w:val="22"/>
          <w:sz-cs w:val="22"/>
        </w:rPr>
        <w:t xml:space="preserve">Using the equation for the decline in the stock price ex-dividend for each of the tax rate </w:t>
      </w:r>
    </w:p>
    <w:p>
      <w:pPr>
        <w:jc w:val="both"/>
        <w:ind w:left="900" w:first-line="-900"/>
      </w:pPr>
      <w:r>
        <w:rPr>
          <w:rFonts w:ascii="Times New Roman" w:hAnsi="Times New Roman" w:cs="Times New Roman"/>
          <w:sz w:val="22"/>
          <w:sz-cs w:val="22"/>
          <w:b/>
        </w:rPr>
        <w:t xml:space="preserve"/>
        <w:tab/>
        <w:t xml:space="preserve"/>
      </w:r>
      <w:r>
        <w:rPr>
          <w:rFonts w:ascii="Times New Roman" w:hAnsi="Times New Roman" w:cs="Times New Roman"/>
          <w:sz w:val="22"/>
          <w:sz-cs w:val="22"/>
        </w:rPr>
        <w:t xml:space="preserve">policies, weget:</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)/D = (1 – T</w:t>
      </w:r>
      <w:r>
        <w:rPr>
          <w:rFonts w:ascii="Times New Roman" w:hAnsi="Times New Roman" w:cs="Times New Roman"/>
          <w:sz w:val="22"/>
          <w:sz-cs w:val="22"/>
          <w:vertAlign w:val="subscript"/>
        </w:rPr>
        <w:t xml:space="preserve">P</w:t>
      </w:r>
      <w:r>
        <w:rPr>
          <w:rFonts w:ascii="Times New Roman" w:hAnsi="Times New Roman" w:cs="Times New Roman"/>
          <w:sz w:val="22"/>
          <w:sz-cs w:val="22"/>
        </w:rPr>
        <w:t xml:space="preserve">)/(1 – T</w:t>
      </w:r>
      <w:r>
        <w:rPr>
          <w:rFonts w:ascii="Times New Roman" w:hAnsi="Times New Roman" w:cs="Times New Roman"/>
          <w:sz w:val="22"/>
          <w:sz-cs w:val="22"/>
          <w:vertAlign w:val="subscript"/>
        </w:rPr>
        <w:t xml:space="preserve">G</w:t>
      </w:r>
      <w:r>
        <w:rPr>
          <w:rFonts w:ascii="Times New Roman" w:hAnsi="Times New Roman" w:cs="Times New Roman"/>
          <w:sz w:val="22"/>
          <w:sz-cs w:val="22"/>
        </w:rPr>
        <w:t xml:space="preserve">)</w:t>
      </w:r>
    </w:p>
    <w:p>
      <w:pPr>
        <w:jc w:val="both"/>
        <w:ind w:left="900" w:first-line="-900"/>
      </w:pPr>
      <w:r>
        <w:rPr>
          <w:rFonts w:ascii="Times New Roman" w:hAnsi="Times New Roman" w:cs="Times New Roman"/>
          <w:sz w:val="22"/>
          <w:sz-cs w:val="22"/>
        </w:rPr>
        <w:t xml:space="preserve"/>
        <w:tab/>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a.</w:t>
      </w:r>
      <w:r>
        <w:rPr>
          <w:rFonts w:ascii="Times New Roman" w:hAnsi="Times New Roman" w:cs="Times New Roman"/>
          <w:sz w:val="22"/>
          <w:sz-cs w:val="22"/>
        </w:rPr>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D(1 – 0)/(1 – 0)</w:t>
      </w:r>
    </w:p>
    <w:p>
      <w:pPr>
        <w:jc w:val="both"/>
        <w:ind w:left="900" w:first-line="-900"/>
      </w:pPr>
      <w:r>
        <w:rPr>
          <w:rFonts w:ascii="Times New Roman" w:hAnsi="Times New Roman" w:cs="Times New Roman"/>
          <w:sz w:val="22"/>
          <w:sz-cs w:val="22"/>
        </w:rPr>
        <w:t xml:space="preserve"/>
        <w:tab/>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D</w:t>
      </w:r>
    </w:p>
    <w:p>
      <w:pPr>
        <w:jc w:val="both"/>
        <w:ind w:left="900" w:first-line="-900"/>
      </w:pPr>
      <w:r>
        <w:rPr>
          <w:rFonts w:ascii="Times New Roman" w:hAnsi="Times New Roman" w:cs="Times New Roman"/>
          <w:sz w:val="22"/>
          <w:sz-cs w:val="22"/>
        </w:rPr>
        <w:t xml:space="preserve"/>
      </w:r>
    </w:p>
    <w:p>
      <w:pPr>
        <w:ind w:left="1440"/>
      </w:pPr>
      <w:r>
        <w:rPr>
          <w:rFonts w:ascii="Times New Roman" w:hAnsi="Times New Roman" w:cs="Times New Roman"/>
          <w:sz w:val="22"/>
          <w:sz-cs w:val="22"/>
        </w:rPr>
        <w:t xml:space="preserve"/>
        <w:br w:type="page"/>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b.</w:t>
      </w:r>
      <w:r>
        <w:rPr>
          <w:rFonts w:ascii="Times New Roman" w:hAnsi="Times New Roman" w:cs="Times New Roman"/>
          <w:sz w:val="22"/>
          <w:sz-cs w:val="22"/>
        </w:rPr>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D(1 – 0.15)/(1 – 0)</w:t>
      </w:r>
    </w:p>
    <w:p>
      <w:pPr>
        <w:jc w:val="both"/>
        <w:ind w:left="900" w:first-line="-900"/>
      </w:pPr>
      <w:r>
        <w:rPr>
          <w:rFonts w:ascii="Times New Roman" w:hAnsi="Times New Roman" w:cs="Times New Roman"/>
          <w:sz w:val="22"/>
          <w:sz-cs w:val="22"/>
        </w:rPr>
        <w:t xml:space="preserve"/>
        <w:tab/>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0.85D</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c.</w:t>
      </w:r>
      <w:r>
        <w:rPr>
          <w:rFonts w:ascii="Times New Roman" w:hAnsi="Times New Roman" w:cs="Times New Roman"/>
          <w:sz w:val="22"/>
          <w:sz-cs w:val="22"/>
        </w:rPr>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D(1 – 0.15)/(1 – 0.20)</w:t>
      </w:r>
    </w:p>
    <w:p>
      <w:pPr>
        <w:jc w:val="both"/>
        <w:ind w:left="900" w:first-line="-900"/>
      </w:pPr>
      <w:r>
        <w:rPr>
          <w:rFonts w:ascii="Times New Roman" w:hAnsi="Times New Roman" w:cs="Times New Roman"/>
          <w:sz w:val="22"/>
          <w:sz-cs w:val="22"/>
        </w:rPr>
        <w:t xml:space="preserve"/>
        <w:tab/>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1.0625D</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d.</w:t>
      </w:r>
      <w:r>
        <w:rPr>
          <w:rFonts w:ascii="Times New Roman" w:hAnsi="Times New Roman" w:cs="Times New Roman"/>
          <w:sz w:val="22"/>
          <w:sz-cs w:val="22"/>
        </w:rPr>
        <w:t xml:space="preserve"/>
        <w:tab/>
        <w:t xml:space="preserve">With this tax policy, we simply need to multiply the personal tax rate times one minus the dividend exemption percentage, so:</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D[1 – (0.35)(0.30)]/(1 – 0.35) </w:t>
      </w:r>
    </w:p>
    <w:p>
      <w:pPr>
        <w:jc w:val="both"/>
        <w:ind w:left="900" w:first-line="-900"/>
      </w:pPr>
      <w:r>
        <w:rPr>
          <w:rFonts w:ascii="Times New Roman" w:hAnsi="Times New Roman" w:cs="Times New Roman"/>
          <w:sz w:val="22"/>
          <w:sz-cs w:val="22"/>
        </w:rPr>
        <w:t xml:space="preserve"/>
        <w:tab/>
        <w:t xml:space="preserve"/>
        <w:tab/>
        <w:t xml:space="preserve">P</w:t>
      </w:r>
      <w:r>
        <w:rPr>
          <w:rFonts w:ascii="Times New Roman" w:hAnsi="Times New Roman" w:cs="Times New Roman"/>
          <w:sz w:val="22"/>
          <w:sz-cs w:val="22"/>
          <w:vertAlign w:val="subscript"/>
        </w:rPr>
        <w:t xml:space="preserve">0</w:t>
      </w:r>
      <w:r>
        <w:rPr>
          <w:rFonts w:ascii="Times New Roman" w:hAnsi="Times New Roman" w:cs="Times New Roman"/>
          <w:sz w:val="22"/>
          <w:sz-cs w:val="22"/>
        </w:rPr>
        <w:t xml:space="preserve"> – P</w:t>
      </w:r>
      <w:r>
        <w:rPr>
          <w:rFonts w:ascii="Times New Roman" w:hAnsi="Times New Roman" w:cs="Times New Roman"/>
          <w:sz w:val="22"/>
          <w:sz-cs w:val="22"/>
          <w:vertAlign w:val="subscript"/>
        </w:rPr>
        <w:t xml:space="preserve">X</w:t>
      </w:r>
      <w:r>
        <w:rPr>
          <w:rFonts w:ascii="Times New Roman" w:hAnsi="Times New Roman" w:cs="Times New Roman"/>
          <w:sz w:val="22"/>
          <w:sz-cs w:val="22"/>
        </w:rPr>
        <w:t xml:space="preserve"> = 1.3769D</w:t>
      </w:r>
    </w:p>
    <w:p>
      <w:pPr>
        <w:jc w:val="both"/>
        <w:ind w:left="900" w:first-line="-900"/>
      </w:pPr>
      <w:r>
        <w:rPr>
          <w:rFonts w:ascii="Times New Roman" w:hAnsi="Times New Roman" w:cs="Times New Roman"/>
          <w:sz w:val="22"/>
          <w:sz-cs w:val="22"/>
        </w:rPr>
        <w:t xml:space="preserve"/>
      </w:r>
    </w:p>
    <w:p>
      <w:pPr>
        <w:jc w:val="both"/>
        <w:ind w:left="900" w:first-line="-900"/>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e.</w:t>
      </w:r>
      <w:r>
        <w:rPr>
          <w:rFonts w:ascii="Times New Roman" w:hAnsi="Times New Roman" w:cs="Times New Roman"/>
          <w:sz w:val="22"/>
          <w:sz-cs w:val="22"/>
        </w:rPr>
        <w:t xml:space="preserve"/>
        <w:tab/>
        <w:t xml:space="preserve">Since different investors have widely varying tax rates on ordinary income and capital gains, dividend payments have different after-tax implications for different investors. This differential taxation among investors is one aspect of what we have called the clientele effect.</w:t>
      </w:r>
    </w:p>
    <w:p>
      <w:pPr>
        <w:ind w:left="1440"/>
      </w:pPr>
      <w:r>
        <w:rPr>
          <w:rFonts w:ascii="Times New Roman" w:hAnsi="Times New Roman" w:cs="Times New Roman"/>
          <w:sz w:val="22"/>
          <w:sz-cs w:val="22"/>
        </w:rPr>
        <w:t xml:space="preserve"/>
      </w:r>
    </w:p>
    <w:p>
      <w:pPr>
        <w:jc w:val="both"/>
        <w:ind w:left="446" w:first-line="-446"/>
      </w:pPr>
      <w:r>
        <w:rPr>
          <w:rFonts w:ascii="Times New Roman" w:hAnsi="Times New Roman" w:cs="Times New Roman"/>
          <w:sz w:val="22"/>
          <w:sz-cs w:val="22"/>
          <w:b/>
        </w:rPr>
        <w:t xml:space="preserve">19.19</w:t>
      </w:r>
      <w:r>
        <w:rPr>
          <w:rFonts w:ascii="Times New Roman" w:hAnsi="Times New Roman" w:cs="Times New Roman"/>
          <w:sz w:val="22"/>
          <w:sz-cs w:val="22"/>
        </w:rPr>
        <w:t xml:space="preserve">Since the $3,000,000 cash is after corporate tax, the full amount will be invested. So, the value of each alternative is:</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b/>
        </w:rPr>
        <w:t xml:space="preserve"/>
        <w:tab/>
        <w:t xml:space="preserve"/>
      </w:r>
      <w:r>
        <w:rPr>
          <w:rFonts w:ascii="Times New Roman" w:hAnsi="Times New Roman" w:cs="Times New Roman"/>
          <w:sz w:val="22"/>
          <w:sz-cs w:val="22"/>
          <w:i/>
          <w:u w:val="single"/>
        </w:rPr>
        <w:t xml:space="preserve">Alternative 1:</w:t>
      </w:r>
    </w:p>
    <w:p>
      <w:pPr/>
      <w:r>
        <w:rPr>
          <w:rFonts w:ascii="Times New Roman" w:hAnsi="Times New Roman" w:cs="Times New Roman"/>
          <w:sz w:val="22"/>
          <w:sz-cs w:val="22"/>
        </w:rPr>
        <w:t xml:space="preserve"/>
        <w:tab/>
        <w:t xml:space="preserve">The firm invests in T-bills or in preferred stock, and then pays out as a special dividend in 3 years</w:t>
      </w:r>
    </w:p>
    <w:p>
      <w:pPr/>
      <w:r>
        <w:rPr>
          <w:rFonts w:ascii="Times New Roman" w:hAnsi="Times New Roman" w:cs="Times New Roman"/>
          <w:sz w:val="22"/>
          <w:sz-cs w:val="22"/>
          <w:i/>
        </w:rPr>
        <w:t xml:space="preserve"/>
      </w:r>
    </w:p>
    <w:p>
      <w:pPr/>
      <w:r>
        <w:rPr>
          <w:rFonts w:ascii="Times New Roman" w:hAnsi="Times New Roman" w:cs="Times New Roman"/>
          <w:sz w:val="22"/>
          <w:sz-cs w:val="22"/>
          <w:i/>
        </w:rPr>
        <w:t xml:space="preserve"/>
        <w:tab/>
        <w:t xml:space="preserve">If the firm invests in T-Bills</w:t>
      </w:r>
      <w:r>
        <w:rPr>
          <w:rFonts w:ascii="Times New Roman" w:hAnsi="Times New Roman" w:cs="Times New Roman"/>
          <w:sz w:val="22"/>
          <w:sz-cs w:val="22"/>
        </w:rPr>
        <w:t xml:space="preserv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If the firm invests in T-bills, the aftertax yield of the T-bills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Aftertax corporate yield = 0.05(1 – 0.35)</w:t>
      </w:r>
    </w:p>
    <w:p>
      <w:pPr/>
      <w:r>
        <w:rPr>
          <w:rFonts w:ascii="Times New Roman" w:hAnsi="Times New Roman" w:cs="Times New Roman"/>
          <w:sz w:val="22"/>
          <w:sz-cs w:val="22"/>
        </w:rPr>
        <w:t xml:space="preserve"/>
        <w:tab/>
        <w:t xml:space="preserve">Aftertax corporate yield = 0.0325 or 3.25%</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So, the future value of the corporate investment in T-bills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FV of investment in T-bills = $3,000,000(1 + 0.0325)</w:t>
      </w:r>
      <w:r>
        <w:rPr>
          <w:rFonts w:ascii="Times New Roman" w:hAnsi="Times New Roman" w:cs="Times New Roman"/>
          <w:sz w:val="22"/>
          <w:sz-cs w:val="22"/>
          <w:vertAlign w:val="superscript"/>
        </w:rPr>
        <w:t xml:space="preserve">3</w:t>
      </w:r>
    </w:p>
    <w:p>
      <w:pPr/>
      <w:r>
        <w:rPr>
          <w:rFonts w:ascii="Times New Roman" w:hAnsi="Times New Roman" w:cs="Times New Roman"/>
          <w:sz w:val="22"/>
          <w:sz-cs w:val="22"/>
        </w:rPr>
        <w:t xml:space="preserve"/>
        <w:tab/>
        <w:t xml:space="preserve">FV of investment in T-bills = $3,302,109.23</w:t>
      </w:r>
      <w:r>
        <w:rPr>
          <w:rFonts w:ascii="Lucida Grande" w:hAnsi="Lucida Grande" w:cs="Lucida Grande"/>
          <w:sz w:val="22"/>
          <w:sz-cs w:val="22"/>
        </w:rPr>
        <w:t xml:space="preserve"/>
        <w:br/>
        <w:t xml:space="preserve"/>
      </w: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Since the future value will be paid to shareholders as a dividend, the aftertax cash flow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Aftertax cash flow to shareholders = $3,302,109.23(1 – 0.15)</w:t>
      </w:r>
    </w:p>
    <w:p>
      <w:pPr/>
      <w:r>
        <w:rPr>
          <w:rFonts w:ascii="Times New Roman" w:hAnsi="Times New Roman" w:cs="Times New Roman"/>
          <w:sz w:val="22"/>
          <w:sz-cs w:val="22"/>
        </w:rPr>
        <w:t xml:space="preserve"/>
        <w:tab/>
        <w:t xml:space="preserve">Aftertax cash flow to shareholders = $2,806,792.85</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If the firm invests in preferred stock:</w:t>
      </w:r>
    </w:p>
    <w:p>
      <w:pPr/>
      <w:r>
        <w:rPr>
          <w:rFonts w:ascii="Times New Roman" w:hAnsi="Times New Roman" w:cs="Times New Roman"/>
          <w:sz w:val="22"/>
          <w:sz-cs w:val="22"/>
          <w:i/>
        </w:rPr>
        <w:t xml:space="preserve"/>
      </w:r>
    </w:p>
    <w:p>
      <w:pPr>
        <w:jc w:val="both"/>
        <w:ind w:left="446" w:first-line="-446"/>
      </w:pPr>
      <w:r>
        <w:rPr>
          <w:rFonts w:ascii="Times New Roman" w:hAnsi="Times New Roman" w:cs="Times New Roman"/>
          <w:sz w:val="22"/>
          <w:sz-cs w:val="22"/>
          <w:i/>
        </w:rPr>
        <w:t xml:space="preserve"/>
        <w:tab/>
        <w:t xml:space="preserve"/>
      </w:r>
      <w:r>
        <w:rPr>
          <w:rFonts w:ascii="Times New Roman" w:hAnsi="Times New Roman" w:cs="Times New Roman"/>
          <w:sz w:val="22"/>
          <w:sz-cs w:val="22"/>
        </w:rPr>
        <w:t xml:space="preserve">If the firm invests in preferred stock, the assumption would be that the dividends received will be reinvested in the same preferred stock. The preferred stock will pay a dividend of:</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Preferred dividend = 0.07($3,000,000)</w:t>
      </w:r>
    </w:p>
    <w:p>
      <w:pPr/>
      <w:r>
        <w:rPr>
          <w:rFonts w:ascii="Times New Roman" w:hAnsi="Times New Roman" w:cs="Times New Roman"/>
          <w:sz w:val="22"/>
          <w:sz-cs w:val="22"/>
        </w:rPr>
        <w:t xml:space="preserve"/>
        <w:tab/>
        <w:t xml:space="preserve">Preferred dividend</w:t>
        <w:tab/>
        <w:t xml:space="preserve">= $210,000</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Since 70 percent of the dividends are excluded from tax:</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Taxable preferred dividends = (1 – 0.70)($210,000)</w:t>
      </w:r>
    </w:p>
    <w:p>
      <w:pPr/>
      <w:r>
        <w:rPr>
          <w:rFonts w:ascii="Times New Roman" w:hAnsi="Times New Roman" w:cs="Times New Roman"/>
          <w:sz w:val="22"/>
          <w:sz-cs w:val="22"/>
        </w:rPr>
        <w:t xml:space="preserve"/>
        <w:br w:type="page"/>
        <w:t xml:space="preserve"/>
        <w:tab/>
        <w:t xml:space="preserve">Taxable preferred dividends = $63,000</w:t>
      </w:r>
    </w:p>
    <w:p>
      <w:pPr/>
      <w:r>
        <w:rPr>
          <w:rFonts w:ascii="Times New Roman" w:hAnsi="Times New Roman" w:cs="Times New Roman"/>
          <w:sz w:val="22"/>
          <w:sz-cs w:val="22"/>
        </w:rPr>
        <w:t xml:space="preserve"/>
        <w:tab/>
        <w:t xml:space="preserve"/>
      </w:r>
    </w:p>
    <w:p>
      <w:pPr/>
      <w:r>
        <w:rPr>
          <w:rFonts w:ascii="Times New Roman" w:hAnsi="Times New Roman" w:cs="Times New Roman"/>
          <w:sz w:val="22"/>
          <w:sz-cs w:val="22"/>
        </w:rPr>
        <w:t xml:space="preserve"/>
        <w:tab/>
        <w:t xml:space="preserve">And the taxes the company must pay on the preferred dividends will be:</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Taxes on preferred dividends = 0.35($63,000)</w:t>
      </w:r>
    </w:p>
    <w:p>
      <w:pPr/>
      <w:r>
        <w:rPr>
          <w:rFonts w:ascii="Times New Roman" w:hAnsi="Times New Roman" w:cs="Times New Roman"/>
          <w:sz w:val="22"/>
          <w:sz-cs w:val="22"/>
        </w:rPr>
        <w:t xml:space="preserve"/>
        <w:tab/>
        <w:t xml:space="preserve">Taxes on preferred dividends = $22,050</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So, the aftertax dividend for the corporation will be:</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Aftertax corporate dividend = $210,000 – 22,050</w:t>
      </w:r>
    </w:p>
    <w:p>
      <w:pPr/>
      <w:r>
        <w:rPr>
          <w:rFonts w:ascii="Times New Roman" w:hAnsi="Times New Roman" w:cs="Times New Roman"/>
          <w:sz w:val="22"/>
          <w:sz-cs w:val="22"/>
        </w:rPr>
        <w:t xml:space="preserve"/>
        <w:tab/>
        <w:t xml:space="preserve">Aftertax corporate dividend = $187,950</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This means the aftertax corporate dividend yield is:</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Aftertax corporate dividend yield = $187,950 / $3,000,000</w:t>
      </w:r>
    </w:p>
    <w:p>
      <w:pPr/>
      <w:r>
        <w:rPr>
          <w:rFonts w:ascii="Times New Roman" w:hAnsi="Times New Roman" w:cs="Times New Roman"/>
          <w:sz w:val="22"/>
          <w:sz-cs w:val="22"/>
        </w:rPr>
        <w:t xml:space="preserve"/>
        <w:tab/>
        <w:t xml:space="preserve">Aftertax corporate dividend yield = 0.0627 or 6.27%</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The future value of the company’s investment in preferred stock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FV of investment in preferred stock = $3,000,000(1 + 0.0627)</w:t>
      </w:r>
      <w:r>
        <w:rPr>
          <w:rFonts w:ascii="Times New Roman" w:hAnsi="Times New Roman" w:cs="Times New Roman"/>
          <w:sz w:val="22"/>
          <w:sz-cs w:val="22"/>
          <w:vertAlign w:val="superscript"/>
        </w:rPr>
        <w:t xml:space="preserve">3</w:t>
      </w:r>
    </w:p>
    <w:p>
      <w:pPr/>
      <w:r>
        <w:rPr>
          <w:rFonts w:ascii="Times New Roman" w:hAnsi="Times New Roman" w:cs="Times New Roman"/>
          <w:sz w:val="22"/>
          <w:sz-cs w:val="22"/>
        </w:rPr>
        <w:t xml:space="preserve"/>
        <w:tab/>
        <w:t xml:space="preserve">FV of investment in preferred stock = $3,599,912.91</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Since the future value will be paid to shareholders as a dividend, the aftertax cash flow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Aftertax cash flow to shareholders = $3,599,912.91(1 – 0.15)</w:t>
      </w:r>
    </w:p>
    <w:p>
      <w:pPr/>
      <w:r>
        <w:rPr>
          <w:rFonts w:ascii="Times New Roman" w:hAnsi="Times New Roman" w:cs="Times New Roman"/>
          <w:sz w:val="22"/>
          <w:sz-cs w:val="22"/>
        </w:rPr>
        <w:t xml:space="preserve"/>
        <w:tab/>
        <w:t xml:space="preserve">Aftertax cash flow to shareholders = $3,059,925.97</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r>
    </w:p>
    <w:p>
      <w:pPr>
        <w:jc w:val="both"/>
        <w:ind w:left="446" w:first-line="-446"/>
      </w:pPr>
      <w:r>
        <w:rPr>
          <w:rFonts w:ascii="Times New Roman" w:hAnsi="Times New Roman" w:cs="Times New Roman"/>
          <w:sz w:val="22"/>
          <w:sz-cs w:val="22"/>
        </w:rPr>
        <w:t xml:space="preserve"/>
        <w:tab/>
        <w:t xml:space="preserve">The firm pays out dividend now, and individuals invest on their own. The aftertax cash received by shareholders now will be:</w:t>
      </w:r>
    </w:p>
    <w:p>
      <w:pPr>
        <w:ind w:left="1440"/>
      </w:pPr>
      <w:r>
        <w:rPr>
          <w:rFonts w:ascii="Times New Roman" w:hAnsi="Times New Roman" w:cs="Times New Roman"/>
          <w:sz w:val="22"/>
          <w:sz-cs w:val="22"/>
        </w:rPr>
        <w:t xml:space="preserve"/>
        <w:tab/>
        <w:t xml:space="preserve"/>
      </w:r>
    </w:p>
    <w:p>
      <w:pPr/>
      <w:r>
        <w:rPr>
          <w:rFonts w:ascii="Times New Roman" w:hAnsi="Times New Roman" w:cs="Times New Roman"/>
          <w:sz w:val="22"/>
          <w:sz-cs w:val="22"/>
        </w:rPr>
        <w:t xml:space="preserve"/>
        <w:tab/>
        <w:t xml:space="preserve">Aftertax cash received today = $3,000,000(1 – 0.15)</w:t>
      </w:r>
    </w:p>
    <w:p>
      <w:pPr/>
      <w:r>
        <w:rPr>
          <w:rFonts w:ascii="Times New Roman" w:hAnsi="Times New Roman" w:cs="Times New Roman"/>
          <w:sz w:val="22"/>
          <w:sz-cs w:val="22"/>
        </w:rPr>
        <w:t xml:space="preserve"/>
        <w:tab/>
        <w:t xml:space="preserve">Aftertax cash received today = $2,550,000</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The individuals invest in Treasury bills:</w:t>
      </w:r>
    </w:p>
    <w:p>
      <w:pPr>
        <w:ind w:left="1440"/>
      </w:pPr>
      <w:r>
        <w:rPr>
          <w:rFonts w:ascii="Times New Roman" w:hAnsi="Times New Roman" w:cs="Times New Roman"/>
          <w:sz w:val="22"/>
          <w:sz-cs w:val="22"/>
        </w:rPr>
        <w:t xml:space="preserve"/>
      </w:r>
    </w:p>
    <w:p>
      <w:pPr>
        <w:jc w:val="both"/>
        <w:ind w:left="446" w:first-line="-446"/>
      </w:pPr>
      <w:r>
        <w:rPr>
          <w:rFonts w:ascii="Times New Roman" w:hAnsi="Times New Roman" w:cs="Times New Roman"/>
          <w:sz w:val="22"/>
          <w:sz-cs w:val="22"/>
        </w:rPr>
        <w:t xml:space="preserve"/>
        <w:tab/>
        <w:t xml:space="preserve">If the shareholders invest the current aftertax dividends in Treasury bills, the aftertax individual yield will be:</w:t>
      </w:r>
    </w:p>
    <w:p>
      <w:pPr>
        <w:ind w:left="1440"/>
      </w:pPr>
      <w:r>
        <w:rPr>
          <w:rFonts w:ascii="Times New Roman" w:hAnsi="Times New Roman" w:cs="Times New Roman"/>
          <w:sz w:val="22"/>
          <w:sz-cs w:val="22"/>
        </w:rPr>
        <w:t xml:space="preserve"/>
        <w:tab/>
        <w:t xml:space="preserve"/>
      </w:r>
    </w:p>
    <w:p>
      <w:pPr/>
      <w:r>
        <w:rPr>
          <w:rFonts w:ascii="Times New Roman" w:hAnsi="Times New Roman" w:cs="Times New Roman"/>
          <w:sz w:val="22"/>
          <w:sz-cs w:val="22"/>
        </w:rPr>
        <w:t xml:space="preserve"/>
        <w:tab/>
        <w:t xml:space="preserve">Aftertax individual yield on T-bills = 0.05(1 – 0.31)</w:t>
      </w:r>
    </w:p>
    <w:p>
      <w:pPr/>
      <w:r>
        <w:rPr>
          <w:rFonts w:ascii="Times New Roman" w:hAnsi="Times New Roman" w:cs="Times New Roman"/>
          <w:sz w:val="22"/>
          <w:sz-cs w:val="22"/>
        </w:rPr>
        <w:t xml:space="preserve"/>
        <w:tab/>
        <w:t xml:space="preserve">Aftertax individual yield on T-bills = 0.0345 or 3.45%</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So, the future value of the individual investment in Treasury bills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FV of investment in T-bills = $2,550,000(1 + 0.0345)</w:t>
      </w:r>
      <w:r>
        <w:rPr>
          <w:rFonts w:ascii="Times New Roman" w:hAnsi="Times New Roman" w:cs="Times New Roman"/>
          <w:sz w:val="22"/>
          <w:sz-cs w:val="22"/>
          <w:vertAlign w:val="superscript"/>
        </w:rPr>
        <w:t xml:space="preserve">3</w:t>
      </w:r>
    </w:p>
    <w:p>
      <w:pPr/>
      <w:r>
        <w:rPr>
          <w:rFonts w:ascii="Times New Roman" w:hAnsi="Times New Roman" w:cs="Times New Roman"/>
          <w:sz w:val="22"/>
          <w:sz-cs w:val="22"/>
        </w:rPr>
        <w:t xml:space="preserve"/>
        <w:tab/>
        <w:t xml:space="preserve">FV of investment in T-bills = $2,823,135.12</w:t>
      </w:r>
      <w:r>
        <w:rPr>
          <w:rFonts w:ascii="Lucida Grande" w:hAnsi="Lucida Grande" w:cs="Lucida Grande"/>
          <w:sz w:val="22"/>
          <w:sz-cs w:val="22"/>
        </w:rPr>
        <w:t xml:space="preserve"/>
        <w:br/>
        <w:t xml:space="preserve"/>
      </w:r>
      <w:r>
        <w:rPr>
          <w:rFonts w:ascii="Times New Roman" w:hAnsi="Times New Roman" w:cs="Times New Roman"/>
          <w:sz w:val="22"/>
          <w:sz-cs w:val="22"/>
        </w:rPr>
        <w:t xml:space="preserve"/>
      </w:r>
    </w:p>
    <w:p>
      <w:pPr>
        <w:ind w:left="1440"/>
      </w:pPr>
      <w:r>
        <w:rPr>
          <w:rFonts w:ascii="Times New Roman" w:hAnsi="Times New Roman" w:cs="Times New Roman"/>
          <w:sz w:val="22"/>
          <w:sz-cs w:val="22"/>
        </w:rPr>
        <w:t xml:space="preserve"/>
        <w:br w:type="page"/>
        <w:t xml:space="preserve"/>
      </w:r>
    </w:p>
    <w:p>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The individuals invest in preferred stock:</w:t>
      </w:r>
    </w:p>
    <w:p>
      <w:pPr>
        <w:ind w:left="1440"/>
      </w:pPr>
      <w:r>
        <w:rPr>
          <w:rFonts w:ascii="Times New Roman" w:hAnsi="Times New Roman" w:cs="Times New Roman"/>
          <w:sz w:val="22"/>
          <w:sz-cs w:val="22"/>
        </w:rPr>
        <w:t xml:space="preserve"/>
      </w:r>
    </w:p>
    <w:p>
      <w:pPr>
        <w:jc w:val="both"/>
        <w:ind w:left="446" w:first-line="-446"/>
      </w:pPr>
      <w:r>
        <w:rPr>
          <w:rFonts w:ascii="Times New Roman" w:hAnsi="Times New Roman" w:cs="Times New Roman"/>
          <w:sz w:val="22"/>
          <w:sz-cs w:val="22"/>
        </w:rPr>
        <w:t xml:space="preserve"/>
        <w:tab/>
        <w:t xml:space="preserve">If the individual invests in preferred stock, the assumption would be that the dividends received will be reinvested in the same preferred stock. The preferred stock will pay a dividend of:</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Preferred dividend = 0.07($2,550,000)</w:t>
      </w:r>
    </w:p>
    <w:p>
      <w:pPr/>
      <w:r>
        <w:rPr>
          <w:rFonts w:ascii="Times New Roman" w:hAnsi="Times New Roman" w:cs="Times New Roman"/>
          <w:sz w:val="22"/>
          <w:sz-cs w:val="22"/>
        </w:rPr>
        <w:t xml:space="preserve"/>
        <w:tab/>
        <w:t xml:space="preserve">Preferred dividend</w:t>
        <w:tab/>
        <w:t xml:space="preserve">= $178,500</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And the taxes on the preferred dividends will be:</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Taxes on preferred dividends = 0.31($178,500)</w:t>
      </w:r>
    </w:p>
    <w:p>
      <w:pPr/>
      <w:r>
        <w:rPr>
          <w:rFonts w:ascii="Times New Roman" w:hAnsi="Times New Roman" w:cs="Times New Roman"/>
          <w:sz w:val="22"/>
          <w:sz-cs w:val="22"/>
        </w:rPr>
        <w:t xml:space="preserve"/>
        <w:tab/>
        <w:t xml:space="preserve">Taxes on preferred dividends = $55,335</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So, the aftertax preferred dividend will be:</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Aftertax preferred dividend = $178,500 – 55,335</w:t>
      </w:r>
    </w:p>
    <w:p>
      <w:pPr/>
      <w:r>
        <w:rPr>
          <w:rFonts w:ascii="Times New Roman" w:hAnsi="Times New Roman" w:cs="Times New Roman"/>
          <w:sz w:val="22"/>
          <w:sz-cs w:val="22"/>
        </w:rPr>
        <w:t xml:space="preserve"/>
        <w:tab/>
        <w:t xml:space="preserve">Aftertax preferred dividend = $123,165</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This means the aftertax individual dividend yield is:</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Aftertax corporate dividend yield = $123,165 / $2,550,000</w:t>
      </w:r>
    </w:p>
    <w:p>
      <w:pPr/>
      <w:r>
        <w:rPr>
          <w:rFonts w:ascii="Times New Roman" w:hAnsi="Times New Roman" w:cs="Times New Roman"/>
          <w:sz w:val="22"/>
          <w:sz-cs w:val="22"/>
        </w:rPr>
        <w:t xml:space="preserve"/>
        <w:tab/>
        <w:t xml:space="preserve">Aftertax corporate dividend yield = 0.0483 or 4.83%</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The future value of the individual investment in preferred stock will be:</w:t>
      </w:r>
    </w:p>
    <w:p>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FV of investment in preferred stock = $2,550,000(1 + 0.0483)</w:t>
      </w:r>
      <w:r>
        <w:rPr>
          <w:rFonts w:ascii="Times New Roman" w:hAnsi="Times New Roman" w:cs="Times New Roman"/>
          <w:sz w:val="22"/>
          <w:sz-cs w:val="22"/>
          <w:vertAlign w:val="superscript"/>
        </w:rPr>
        <w:t xml:space="preserve">3</w:t>
      </w:r>
    </w:p>
    <w:p>
      <w:pPr/>
      <w:r>
        <w:rPr>
          <w:rFonts w:ascii="Times New Roman" w:hAnsi="Times New Roman" w:cs="Times New Roman"/>
          <w:sz w:val="22"/>
          <w:sz-cs w:val="22"/>
        </w:rPr>
        <w:t xml:space="preserve"/>
        <w:tab/>
        <w:t xml:space="preserve">FV of investment in preferred stock = $2,937,628.94</w:t>
      </w:r>
    </w:p>
    <w:p>
      <w:pPr/>
      <w:r>
        <w:rPr>
          <w:rFonts w:ascii="Times New Roman" w:hAnsi="Times New Roman" w:cs="Times New Roman"/>
          <w:sz w:val="22"/>
          <w:sz-cs w:val="22"/>
        </w:rPr>
        <w:t xml:space="preserve"/>
      </w:r>
    </w:p>
    <w:p>
      <w:pPr>
        <w:jc w:val="both"/>
        <w:ind w:left="446" w:first-line="-446"/>
      </w:pPr>
      <w:r>
        <w:rPr>
          <w:rFonts w:ascii="Times New Roman" w:hAnsi="Times New Roman" w:cs="Times New Roman"/>
          <w:sz w:val="22"/>
          <w:sz-cs w:val="22"/>
        </w:rPr>
        <w:t xml:space="preserve"/>
        <w:tab/>
        <w:t xml:space="preserve">The aftertax cash flow for the shareholders is maximized when the firm invests the cash in the preferred stocks and pays a special dividend later.</w:t>
      </w:r>
    </w:p>
    <w:p>
      <w:pPr>
        <w:ind w:left="1440"/>
      </w:pPr>
      <w:r>
        <w:rPr>
          <w:rFonts w:ascii="Times New Roman" w:hAnsi="Times New Roman" w:cs="Times New Roman"/>
          <w:sz w:val="22"/>
          <w:sz-cs w:val="22"/>
        </w:rPr>
        <w:t xml:space="preserve"/>
      </w:r>
    </w:p>
    <w:p>
      <w:pPr>
        <w:ind w:left="907" w:first-line="-907"/>
      </w:pPr>
      <w:r>
        <w:rPr>
          <w:rFonts w:ascii="Times New Roman" w:hAnsi="Times New Roman" w:cs="Times New Roman"/>
          <w:sz w:val="22"/>
          <w:sz-cs w:val="22"/>
          <w:b/>
        </w:rPr>
        <w:t xml:space="preserve">19.20</w:t>
      </w:r>
      <w:r>
        <w:rPr>
          <w:rFonts w:ascii="Times New Roman" w:hAnsi="Times New Roman" w:cs="Times New Roman"/>
          <w:sz w:val="22"/>
          <w:sz-cs w:val="22"/>
          <w:i/>
        </w:rPr>
        <w:t xml:space="preserve">a.</w:t>
      </w:r>
      <w:r>
        <w:rPr>
          <w:rFonts w:ascii="Times New Roman" w:hAnsi="Times New Roman" w:cs="Times New Roman"/>
          <w:sz w:val="22"/>
          <w:sz-cs w:val="22"/>
        </w:rPr>
        <w:t xml:space="preserve"/>
        <w:tab/>
        <w:t xml:space="preserve">Let </w:t>
      </w:r>
      <w:r>
        <w:rPr>
          <w:rFonts w:ascii="Times New Roman" w:hAnsi="Times New Roman" w:cs="Times New Roman"/>
          <w:sz w:val="22"/>
          <w:sz-cs w:val="22"/>
          <w:i/>
        </w:rPr>
        <w:t xml:space="preserve">x </w:t>
      </w:r>
      <w:r>
        <w:rPr>
          <w:rFonts w:ascii="Times New Roman" w:hAnsi="Times New Roman" w:cs="Times New Roman"/>
          <w:sz w:val="22"/>
          <w:sz-cs w:val="22"/>
        </w:rPr>
        <w:t xml:space="preserve">be the ordinary income tax rate. The individual receives an after-tax dividend of:</w:t>
      </w:r>
    </w:p>
    <w:p>
      <w:pPr>
        <w:ind w:left="907" w:first-line="-907"/>
      </w:pPr>
      <w:r>
        <w:rPr>
          <w:rFonts w:ascii="Times New Roman" w:hAnsi="Times New Roman" w:cs="Times New Roman"/>
          <w:sz w:val="22"/>
          <w:sz-cs w:val="22"/>
        </w:rPr>
        <w:t xml:space="preserve"/>
      </w:r>
    </w:p>
    <w:p>
      <w:pPr>
        <w:ind w:left="907" w:first-line="-907"/>
      </w:pPr>
      <w:r>
        <w:rPr>
          <w:rFonts w:ascii="Times New Roman" w:hAnsi="Times New Roman" w:cs="Times New Roman"/>
          <w:sz w:val="22"/>
          <w:sz-cs w:val="22"/>
        </w:rPr>
        <w:t xml:space="preserve"/>
        <w:tab/>
        <w:t xml:space="preserve"/>
        <w:tab/>
        <w:t xml:space="preserve">Aftertax dividend = $1,000(1 – </w:t>
      </w:r>
      <w:r>
        <w:rPr>
          <w:rFonts w:ascii="Times New Roman" w:hAnsi="Times New Roman" w:cs="Times New Roman"/>
          <w:sz w:val="22"/>
          <w:sz-cs w:val="22"/>
          <w:i/>
        </w:rPr>
        <w:t xml:space="preserve">x</w:t>
      </w:r>
      <w:r>
        <w:rPr>
          <w:rFonts w:ascii="Times New Roman" w:hAnsi="Times New Roman" w:cs="Times New Roman"/>
          <w:sz w:val="22"/>
          <w:sz-cs w:val="22"/>
        </w:rPr>
        <w:t xml:space="preserve">) </w:t>
      </w:r>
    </w:p>
    <w:p>
      <w:pPr>
        <w:ind w:left="907" w:first-line="-907"/>
      </w:pPr>
      <w:r>
        <w:rPr>
          <w:rFonts w:ascii="Times New Roman" w:hAnsi="Times New Roman" w:cs="Times New Roman"/>
          <w:sz w:val="22"/>
          <w:sz-cs w:val="22"/>
        </w:rPr>
        <w:t xml:space="preserve"/>
      </w:r>
    </w:p>
    <w:p>
      <w:pPr>
        <w:ind w:left="907" w:first-line="-907"/>
      </w:pPr>
      <w:r>
        <w:rPr>
          <w:rFonts w:ascii="Times New Roman" w:hAnsi="Times New Roman" w:cs="Times New Roman"/>
          <w:sz w:val="22"/>
          <w:sz-cs w:val="22"/>
        </w:rPr>
        <w:t xml:space="preserve"/>
        <w:tab/>
        <w:t xml:space="preserve"/>
        <w:tab/>
        <w:t xml:space="preserve">which she invests in Treasury bonds. The Treasury bond will generate aftertax cash flows to the investor of:</w:t>
      </w:r>
    </w:p>
    <w:p>
      <w:pPr>
        <w:ind w:left="907" w:first-line="-907"/>
      </w:pPr>
      <w:r>
        <w:rPr>
          <w:rFonts w:ascii="Times New Roman" w:hAnsi="Times New Roman" w:cs="Times New Roman"/>
          <w:sz w:val="22"/>
          <w:sz-cs w:val="22"/>
        </w:rPr>
        <w:t xml:space="preserve"/>
      </w:r>
    </w:p>
    <w:p>
      <w:pPr>
        <w:ind w:left="907" w:first-line="-907"/>
      </w:pPr>
      <w:r>
        <w:rPr>
          <w:rFonts w:ascii="Times New Roman" w:hAnsi="Times New Roman" w:cs="Times New Roman"/>
          <w:sz w:val="22"/>
          <w:sz-cs w:val="22"/>
        </w:rPr>
        <w:t xml:space="preserve"/>
        <w:tab/>
        <w:t xml:space="preserve"/>
        <w:tab/>
        <w:t xml:space="preserve">Aftertax cash flow from Treasury bonds = $1,000(1 – </w:t>
      </w:r>
      <w:r>
        <w:rPr>
          <w:rFonts w:ascii="Times New Roman" w:hAnsi="Times New Roman" w:cs="Times New Roman"/>
          <w:sz w:val="22"/>
          <w:sz-cs w:val="22"/>
          <w:i/>
        </w:rPr>
        <w:t xml:space="preserve">x</w:t>
      </w:r>
      <w:r>
        <w:rPr>
          <w:rFonts w:ascii="Times New Roman" w:hAnsi="Times New Roman" w:cs="Times New Roman"/>
          <w:sz w:val="22"/>
          <w:sz-cs w:val="22"/>
        </w:rPr>
        <w:t xml:space="preserve">)[1 + 0.08(1 – </w:t>
      </w:r>
      <w:r>
        <w:rPr>
          <w:rFonts w:ascii="Times New Roman" w:hAnsi="Times New Roman" w:cs="Times New Roman"/>
          <w:sz w:val="22"/>
          <w:sz-cs w:val="22"/>
          <w:i/>
        </w:rPr>
        <w:t xml:space="preserve">x</w:t>
      </w:r>
      <w:r>
        <w:rPr>
          <w:rFonts w:ascii="Times New Roman" w:hAnsi="Times New Roman" w:cs="Times New Roman"/>
          <w:sz w:val="22"/>
          <w:sz-cs w:val="22"/>
        </w:rPr>
        <w:t xml:space="preserve">)]</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If the firm invests the money, its proceeds are:</w:t>
      </w:r>
    </w:p>
    <w:p>
      <w:pPr>
        <w:ind w:left="1440"/>
      </w:pPr>
      <w:r>
        <w:rPr>
          <w:rFonts w:ascii="Times New Roman" w:hAnsi="Times New Roman" w:cs="Times New Roman"/>
          <w:sz w:val="22"/>
          <w:sz-cs w:val="22"/>
        </w:rPr>
        <w:t xml:space="preserve"/>
        <w:tab/>
        <w:t xml:space="preserve"/>
      </w:r>
    </w:p>
    <w:p>
      <w:pPr/>
      <w:r>
        <w:rPr>
          <w:rFonts w:ascii="Times New Roman" w:hAnsi="Times New Roman" w:cs="Times New Roman"/>
          <w:sz w:val="22"/>
          <w:sz-cs w:val="22"/>
        </w:rPr>
        <w:t xml:space="preserve"/>
        <w:tab/>
        <w:t xml:space="preserve"/>
        <w:tab/>
        <w:t xml:space="preserve">Firm proceeds = $1,000[1 + 0.08(1 – 0.35)]</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And the proceeds to the investor when the firm pays a dividend will be:</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Proceeds if firm invests first = (1 – </w:t>
      </w:r>
      <w:r>
        <w:rPr>
          <w:rFonts w:ascii="Times New Roman" w:hAnsi="Times New Roman" w:cs="Times New Roman"/>
          <w:sz w:val="22"/>
          <w:sz-cs w:val="22"/>
          <w:i/>
        </w:rPr>
        <w:t xml:space="preserve">x</w:t>
      </w:r>
      <w:r>
        <w:rPr>
          <w:rFonts w:ascii="Times New Roman" w:hAnsi="Times New Roman" w:cs="Times New Roman"/>
          <w:sz w:val="22"/>
          <w:sz-cs w:val="22"/>
        </w:rPr>
        <w:t xml:space="preserve">){$1,000[1 + 0.08(1 – 0.35)]}</w:t>
      </w:r>
    </w:p>
    <w:p>
      <w:pPr>
        <w:ind w:left="1440"/>
      </w:pPr>
      <w:r>
        <w:rPr>
          <w:rFonts w:ascii="Times New Roman" w:hAnsi="Times New Roman" w:cs="Times New Roman"/>
          <w:sz w:val="22"/>
          <w:sz-cs w:val="22"/>
        </w:rPr>
        <w:t xml:space="preserve"/>
      </w:r>
    </w:p>
    <w:p>
      <w:pPr>
        <w:ind w:left="1440"/>
      </w:pPr>
      <w:r>
        <w:rPr>
          <w:rFonts w:ascii="Times New Roman" w:hAnsi="Times New Roman" w:cs="Times New Roman"/>
          <w:sz w:val="22"/>
          <w:sz-cs w:val="22"/>
        </w:rPr>
        <w:t xml:space="preserve"/>
        <w:br w:type="page"/>
        <w:t xml:space="preserve"/>
      </w:r>
    </w:p>
    <w:p>
      <w:pPr>
        <w:jc w:val="both"/>
        <w:ind w:left="907" w:first-line="-907"/>
      </w:pPr>
      <w:r>
        <w:rPr>
          <w:rFonts w:ascii="Times New Roman" w:hAnsi="Times New Roman" w:cs="Times New Roman"/>
          <w:sz w:val="22"/>
          <w:sz-cs w:val="22"/>
        </w:rPr>
        <w:t xml:space="preserve"/>
        <w:tab/>
        <w:t xml:space="preserve"/>
        <w:tab/>
        <w:t xml:space="preserve">To be indifferent, the investor’s proceeds must be the same whether she invests the after-tax dividend or receives the proceeds from the firm’s investment and pays taxes on that amount. To find the rate at which the investor would be indifferent, we can set the two equations equal, and solve for </w:t>
      </w:r>
      <w:r>
        <w:rPr>
          <w:rFonts w:ascii="Times New Roman" w:hAnsi="Times New Roman" w:cs="Times New Roman"/>
          <w:sz w:val="22"/>
          <w:sz-cs w:val="22"/>
          <w:i/>
        </w:rPr>
        <w:t xml:space="preserve">x</w:t>
      </w:r>
      <w:r>
        <w:rPr>
          <w:rFonts w:ascii="Times New Roman" w:hAnsi="Times New Roman" w:cs="Times New Roman"/>
          <w:sz w:val="22"/>
          <w:sz-cs w:val="22"/>
        </w:rPr>
        <w:t xml:space="preserve">. Doing so, we find:</w:t>
      </w:r>
    </w:p>
    <w:p>
      <w:pPr>
        <w:ind w:left="1440"/>
      </w:pPr>
      <w:r>
        <w:rPr>
          <w:rFonts w:ascii="Times New Roman" w:hAnsi="Times New Roman" w:cs="Times New Roman"/>
          <w:sz w:val="22"/>
          <w:sz-cs w:val="22"/>
        </w:rPr>
        <w:t xml:space="preserve"/>
      </w:r>
    </w:p>
    <w:p>
      <w:pPr/>
      <w:r>
        <w:rPr>
          <w:rFonts w:ascii="Times New Roman" w:hAnsi="Times New Roman" w:cs="Times New Roman"/>
          <w:sz w:val="22"/>
          <w:sz-cs w:val="22"/>
        </w:rPr>
        <w:t xml:space="preserve"/>
        <w:tab/>
        <w:t xml:space="preserve"/>
        <w:tab/>
        <w:t xml:space="preserve">$1,000(1 – </w:t>
      </w:r>
      <w:r>
        <w:rPr>
          <w:rFonts w:ascii="Times New Roman" w:hAnsi="Times New Roman" w:cs="Times New Roman"/>
          <w:sz w:val="22"/>
          <w:sz-cs w:val="22"/>
          <w:i/>
        </w:rPr>
        <w:t xml:space="preserve">x</w:t>
      </w:r>
      <w:r>
        <w:rPr>
          <w:rFonts w:ascii="Times New Roman" w:hAnsi="Times New Roman" w:cs="Times New Roman"/>
          <w:sz w:val="22"/>
          <w:sz-cs w:val="22"/>
        </w:rPr>
        <w:t xml:space="preserve">)[1 + 0.08(1 – </w:t>
      </w:r>
      <w:r>
        <w:rPr>
          <w:rFonts w:ascii="Times New Roman" w:hAnsi="Times New Roman" w:cs="Times New Roman"/>
          <w:sz w:val="22"/>
          <w:sz-cs w:val="22"/>
          <w:i/>
        </w:rPr>
        <w:t xml:space="preserve">x</w:t>
      </w:r>
      <w:r>
        <w:rPr>
          <w:rFonts w:ascii="Times New Roman" w:hAnsi="Times New Roman" w:cs="Times New Roman"/>
          <w:sz w:val="22"/>
          <w:sz-cs w:val="22"/>
        </w:rPr>
        <w:t xml:space="preserve">)] = (1 – </w:t>
      </w:r>
      <w:r>
        <w:rPr>
          <w:rFonts w:ascii="Times New Roman" w:hAnsi="Times New Roman" w:cs="Times New Roman"/>
          <w:sz w:val="22"/>
          <w:sz-cs w:val="22"/>
          <w:i/>
        </w:rPr>
        <w:t xml:space="preserve">x</w:t>
      </w:r>
      <w:r>
        <w:rPr>
          <w:rFonts w:ascii="Times New Roman" w:hAnsi="Times New Roman" w:cs="Times New Roman"/>
          <w:sz w:val="22"/>
          <w:sz-cs w:val="22"/>
        </w:rPr>
        <w:t xml:space="preserve">){$1,000[1 + 0.08(1 – 0.35)]}</w:t>
      </w:r>
    </w:p>
    <w:p>
      <w:pPr/>
      <w:r>
        <w:rPr>
          <w:rFonts w:ascii="Times New Roman" w:hAnsi="Times New Roman" w:cs="Times New Roman"/>
          <w:sz w:val="22"/>
          <w:sz-cs w:val="22"/>
        </w:rPr>
        <w:t xml:space="preserve"/>
        <w:tab/>
        <w:t xml:space="preserve"/>
        <w:tab/>
        <w:t xml:space="preserve">1 + 0.08(1 – </w:t>
      </w:r>
      <w:r>
        <w:rPr>
          <w:rFonts w:ascii="Times New Roman" w:hAnsi="Times New Roman" w:cs="Times New Roman"/>
          <w:sz w:val="22"/>
          <w:sz-cs w:val="22"/>
          <w:i/>
        </w:rPr>
        <w:t xml:space="preserve">x</w:t>
      </w:r>
      <w:r>
        <w:rPr>
          <w:rFonts w:ascii="Times New Roman" w:hAnsi="Times New Roman" w:cs="Times New Roman"/>
          <w:sz w:val="22"/>
          <w:sz-cs w:val="22"/>
        </w:rPr>
        <w:t xml:space="preserve">) = 1 + 0.08(1 – 0.35)</w:t>
      </w:r>
    </w:p>
    <w:p>
      <w:pPr/>
      <w:r>
        <w:rPr>
          <w:rFonts w:ascii="Times New Roman" w:hAnsi="Times New Roman" w:cs="Times New Roman"/>
          <w:sz w:val="22"/>
          <w:sz-cs w:val="22"/>
        </w:rPr>
        <w:t xml:space="preserve"/>
        <w:tab/>
        <w:t xml:space="preserve"/>
        <w:tab/>
        <w:t xml:space="preserve"/>
      </w:r>
      <w:r>
        <w:rPr>
          <w:rFonts w:ascii="Times New Roman" w:hAnsi="Times New Roman" w:cs="Times New Roman"/>
          <w:sz w:val="22"/>
          <w:sz-cs w:val="22"/>
          <w:i/>
        </w:rPr>
        <w:t xml:space="preserve">x</w:t>
      </w:r>
      <w:r>
        <w:rPr>
          <w:rFonts w:ascii="Times New Roman" w:hAnsi="Times New Roman" w:cs="Times New Roman"/>
          <w:sz w:val="22"/>
          <w:sz-cs w:val="22"/>
        </w:rPr>
        <w:t xml:space="preserve"> = 0.35 or 35%</w:t>
      </w:r>
    </w:p>
    <w:p>
      <w:pPr>
        <w:ind w:left="1440"/>
      </w:pPr>
      <w:r>
        <w:rPr>
          <w:rFonts w:ascii="Times New Roman" w:hAnsi="Times New Roman" w:cs="Times New Roman"/>
          <w:sz w:val="22"/>
          <w:sz-cs w:val="22"/>
        </w:rPr>
        <w:t xml:space="preserve"/>
        <w:tab/>
        <w:t xml:space="preserve"/>
        <w:tab/>
        <w:t xml:space="preserve"/>
      </w:r>
    </w:p>
    <w:p>
      <w:pPr/>
      <w:r>
        <w:rPr>
          <w:rFonts w:ascii="Times New Roman" w:hAnsi="Times New Roman" w:cs="Times New Roman"/>
          <w:sz w:val="22"/>
          <w:sz-cs w:val="22"/>
        </w:rPr>
        <w:t xml:space="preserve"/>
        <w:tab/>
        <w:t xml:space="preserve">Note that this argument does not depend upon the length of time the investment is held.</w:t>
      </w:r>
    </w:p>
    <w:p>
      <w:pPr/>
      <w:r>
        <w:rPr>
          <w:rFonts w:ascii="Times New Roman" w:hAnsi="Times New Roman" w:cs="Times New Roman"/>
          <w:sz w:val="22"/>
          <w:sz-cs w:val="22"/>
        </w:rPr>
        <w:t xml:space="preserve"/>
      </w:r>
    </w:p>
    <w:p>
      <w:pPr>
        <w:jc w:val="both"/>
        <w:ind w:left="907" w:first-line="-907"/>
      </w:pPr>
      <w:r>
        <w:rPr>
          <w:rFonts w:ascii="Times New Roman" w:hAnsi="Times New Roman" w:cs="Times New Roman"/>
          <w:sz w:val="22"/>
          <w:sz-cs w:val="22"/>
          <w:i/>
        </w:rPr>
        <w:t xml:space="preserve"/>
        <w:tab/>
        <w:t xml:space="preserve">b.</w:t>
      </w:r>
      <w:r>
        <w:rPr>
          <w:rFonts w:ascii="Times New Roman" w:hAnsi="Times New Roman" w:cs="Times New Roman"/>
          <w:sz w:val="22"/>
          <w:sz-cs w:val="22"/>
        </w:rPr>
        <w:t xml:space="preserve"/>
        <w:tab/>
        <w:t xml:space="preserve">Yes, this is a reasonable answer. She is only indifferent if the after-tax proceeds from the $1,000 investment in identical securities are identical. That occurs only when the tax rates are identical.</w:t>
      </w:r>
    </w:p>
    <w:p>
      <w:pPr>
        <w:ind w:left="1440"/>
      </w:pPr>
      <w:r>
        <w:rPr>
          <w:rFonts w:ascii="Times New Roman" w:hAnsi="Times New Roman" w:cs="Times New Roman"/>
          <w:sz w:val="22"/>
          <w:sz-cs w:val="22"/>
        </w:rPr>
        <w:t xml:space="preserve"/>
      </w:r>
    </w:p>
    <w:p>
      <w:pPr>
        <w:jc w:val="both"/>
        <w:ind w:left="907" w:first-line="-907"/>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c.</w:t>
      </w:r>
      <w:r>
        <w:rPr>
          <w:rFonts w:ascii="Times New Roman" w:hAnsi="Times New Roman" w:cs="Times New Roman"/>
          <w:sz w:val="22"/>
          <w:sz-cs w:val="22"/>
        </w:rPr>
        <w:t xml:space="preserve"/>
        <w:tab/>
        <w:t xml:space="preserve">Since both investors will receive the same pre-tax return, you would expect the same answer as in part a. Yet, because the company enjoys a tax benefit from investing in stock (70 percent of income from stock is exempt from corporate taxes), the tax rate on ordinary income which induces indifference, is much lower. Again, set the two equations equal and solve for </w:t>
      </w:r>
      <w:r>
        <w:rPr>
          <w:rFonts w:ascii="Times New Roman" w:hAnsi="Times New Roman" w:cs="Times New Roman"/>
          <w:sz w:val="22"/>
          <w:sz-cs w:val="22"/>
          <w:i/>
        </w:rPr>
        <w:t xml:space="preserve">x</w:t>
      </w:r>
      <w:r>
        <w:rPr>
          <w:rFonts w:ascii="Times New Roman" w:hAnsi="Times New Roman" w:cs="Times New Roman"/>
          <w:sz w:val="22"/>
          <w:sz-cs w:val="22"/>
        </w:rPr>
        <w:t xml:space="preserve">:</w:t>
      </w:r>
    </w:p>
    <w:p>
      <w:pPr>
        <w:jc w:val="both"/>
        <w:ind w:left="907" w:first-line="-907"/>
      </w:pPr>
      <w:r>
        <w:rPr>
          <w:rFonts w:ascii="Times New Roman" w:hAnsi="Times New Roman" w:cs="Times New Roman"/>
          <w:sz w:val="22"/>
          <w:sz-cs w:val="22"/>
        </w:rPr>
        <w:t xml:space="preserve"/>
      </w:r>
    </w:p>
    <w:p>
      <w:pPr>
        <w:jc w:val="both"/>
        <w:ind w:left="907" w:first-line="-907"/>
      </w:pPr>
      <w:r>
        <w:rPr>
          <w:rFonts w:ascii="Times New Roman" w:hAnsi="Times New Roman" w:cs="Times New Roman"/>
          <w:sz w:val="22"/>
          <w:sz-cs w:val="22"/>
        </w:rPr>
        <w:t xml:space="preserve"/>
        <w:tab/>
        <w:t xml:space="preserve"/>
        <w:tab/>
        <w:t xml:space="preserve">$1,000(1 – </w:t>
      </w:r>
      <w:r>
        <w:rPr>
          <w:rFonts w:ascii="Times New Roman" w:hAnsi="Times New Roman" w:cs="Times New Roman"/>
          <w:sz w:val="22"/>
          <w:sz-cs w:val="22"/>
          <w:i/>
        </w:rPr>
        <w:t xml:space="preserve">x</w:t>
      </w:r>
      <w:r>
        <w:rPr>
          <w:rFonts w:ascii="Times New Roman" w:hAnsi="Times New Roman" w:cs="Times New Roman"/>
          <w:sz w:val="22"/>
          <w:sz-cs w:val="22"/>
        </w:rPr>
        <w:t xml:space="preserve">)[1 + 0.12(1 – </w:t>
      </w:r>
      <w:r>
        <w:rPr>
          <w:rFonts w:ascii="Times New Roman" w:hAnsi="Times New Roman" w:cs="Times New Roman"/>
          <w:sz w:val="22"/>
          <w:sz-cs w:val="22"/>
          <w:i/>
        </w:rPr>
        <w:t xml:space="preserve">x</w:t>
      </w:r>
      <w:r>
        <w:rPr>
          <w:rFonts w:ascii="Times New Roman" w:hAnsi="Times New Roman" w:cs="Times New Roman"/>
          <w:sz w:val="22"/>
          <w:sz-cs w:val="22"/>
        </w:rPr>
        <w:t xml:space="preserve">)] = (1 – </w:t>
      </w:r>
      <w:r>
        <w:rPr>
          <w:rFonts w:ascii="Times New Roman" w:hAnsi="Times New Roman" w:cs="Times New Roman"/>
          <w:sz w:val="22"/>
          <w:sz-cs w:val="22"/>
          <w:i/>
        </w:rPr>
        <w:t xml:space="preserve">x</w:t>
      </w:r>
      <w:r>
        <w:rPr>
          <w:rFonts w:ascii="Times New Roman" w:hAnsi="Times New Roman" w:cs="Times New Roman"/>
          <w:sz w:val="22"/>
          <w:sz-cs w:val="22"/>
        </w:rPr>
        <w:t xml:space="preserve">)($1,000{1 + 0.12[0.70 + (1 – 0.70)(1 – 0.35)]})</w:t>
      </w:r>
    </w:p>
    <w:p>
      <w:pPr>
        <w:jc w:val="both"/>
        <w:ind w:left="907" w:first-line="-907"/>
      </w:pPr>
      <w:r>
        <w:rPr>
          <w:rFonts w:ascii="Times New Roman" w:hAnsi="Times New Roman" w:cs="Times New Roman"/>
          <w:sz w:val="22"/>
          <w:sz-cs w:val="22"/>
        </w:rPr>
        <w:t xml:space="preserve"/>
        <w:tab/>
        <w:t xml:space="preserve"/>
        <w:tab/>
        <w:t xml:space="preserve">1 + 0.12(1 – </w:t>
      </w:r>
      <w:r>
        <w:rPr>
          <w:rFonts w:ascii="Times New Roman" w:hAnsi="Times New Roman" w:cs="Times New Roman"/>
          <w:sz w:val="22"/>
          <w:sz-cs w:val="22"/>
          <w:i/>
        </w:rPr>
        <w:t xml:space="preserve">x</w:t>
      </w:r>
      <w:r>
        <w:rPr>
          <w:rFonts w:ascii="Times New Roman" w:hAnsi="Times New Roman" w:cs="Times New Roman"/>
          <w:sz w:val="22"/>
          <w:sz-cs w:val="22"/>
        </w:rPr>
        <w:t xml:space="preserve">) = 1 + 0.12[0.70 + (1 – 0.70)(1 – 0.35)]</w:t>
      </w:r>
    </w:p>
    <w:p>
      <w:pPr>
        <w:jc w:val="both"/>
        <w:ind w:left="907" w:first-line="-907"/>
      </w:pPr>
      <w:r>
        <w:rPr>
          <w:rFonts w:ascii="Times New Roman" w:hAnsi="Times New Roman" w:cs="Times New Roman"/>
          <w:sz w:val="22"/>
          <w:sz-cs w:val="22"/>
        </w:rPr>
        <w:t xml:space="preserve"/>
        <w:tab/>
        <w:t xml:space="preserve"/>
        <w:tab/>
        <w:t xml:space="preserve"/>
      </w:r>
      <w:r>
        <w:rPr>
          <w:rFonts w:ascii="Times New Roman" w:hAnsi="Times New Roman" w:cs="Times New Roman"/>
          <w:sz w:val="22"/>
          <w:sz-cs w:val="22"/>
          <w:i/>
        </w:rPr>
        <w:t xml:space="preserve">x</w:t>
      </w:r>
      <w:r>
        <w:rPr>
          <w:rFonts w:ascii="Times New Roman" w:hAnsi="Times New Roman" w:cs="Times New Roman"/>
          <w:sz w:val="22"/>
          <w:sz-cs w:val="22"/>
        </w:rPr>
        <w:t xml:space="preserve"> = 0.1050 or 10.50%</w:t>
      </w:r>
    </w:p>
    <w:p>
      <w:pPr>
        <w:ind w:left="1440"/>
      </w:pPr>
      <w:r>
        <w:rPr>
          <w:rFonts w:ascii="Times New Roman" w:hAnsi="Times New Roman" w:cs="Times New Roman"/>
          <w:sz w:val="22"/>
          <w:sz-cs w:val="22"/>
        </w:rPr>
        <w:t xml:space="preserve"/>
        <w:tab/>
        <w:t xml:space="preserve"/>
        <w:tab/>
        <w:t xml:space="preserve"/>
      </w:r>
    </w:p>
    <w:p>
      <w:pPr>
        <w:jc w:val="both"/>
        <w:ind w:left="907" w:first-line="-907"/>
      </w:pPr>
      <w:r>
        <w:rPr>
          <w:rFonts w:ascii="Times New Roman" w:hAnsi="Times New Roman" w:cs="Times New Roman"/>
          <w:sz w:val="22"/>
          <w:sz-cs w:val="22"/>
        </w:rPr>
        <w:t xml:space="preserve"/>
        <w:tab/>
        <w:t xml:space="preserve"/>
      </w:r>
      <w:r>
        <w:rPr>
          <w:rFonts w:ascii="Times New Roman" w:hAnsi="Times New Roman" w:cs="Times New Roman"/>
          <w:sz w:val="22"/>
          <w:sz-cs w:val="22"/>
          <w:i/>
        </w:rPr>
        <w:t xml:space="preserve">d.</w:t>
      </w:r>
      <w:r>
        <w:rPr>
          <w:rFonts w:ascii="Times New Roman" w:hAnsi="Times New Roman" w:cs="Times New Roman"/>
          <w:sz w:val="22"/>
          <w:sz-cs w:val="22"/>
        </w:rPr>
        <w:t xml:space="preserve"/>
        <w:tab/>
        <w:t xml:space="preserve">It is a compelling argument, but there are legal constraints, which deter firms from investing large sums in stock of other companies.</w:t>
      </w:r>
    </w:p>
    <w:p>
      <w:pPr/>
      <w:r>
        <w:rPr>
          <w:rFonts w:ascii="Times New Roman" w:hAnsi="Times New Roman" w:cs="Times New Roman"/>
          <w:sz w:val="22"/>
          <w:sz-cs w:val="22"/>
        </w:rPr>
        <w:t xml:space="preserve">\</w:t>
      </w:r>
    </w:p>
    <w:sectPr>
      <w:pgSz w:w="12240" w:h="15840"/>
      <w:pgMar w:top="900" w:right="126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Dell Computer Corporation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 format 2</dc:title>
  <dc:creator>Preferred Customer</dc:creator>
</cp:coreProperties>
</file>

<file path=docProps/meta.xml><?xml version="1.0" encoding="utf-8"?>
<meta xmlns="http://schemas.apple.com/cocoa/2006/metadata">
  <generator>CocoaOOXMLWriter/1038.36</generator>
</meta>
</file>