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5C67" w:rsidRPr="0024331F" w:rsidRDefault="00BA44D9">
      <w:pPr>
        <w:rPr>
          <w:i/>
          <w:u w:val="single"/>
        </w:rPr>
      </w:pPr>
      <w:r w:rsidRPr="0024331F">
        <w:rPr>
          <w:i/>
          <w:u w:val="single"/>
        </w:rPr>
        <w:t>Révision</w:t>
      </w:r>
      <w:r w:rsidR="0024331F" w:rsidRPr="0024331F">
        <w:rPr>
          <w:i/>
          <w:u w:val="single"/>
        </w:rPr>
        <w:t xml:space="preserve"> de l'examen </w:t>
      </w:r>
      <w:r w:rsidR="0024331F" w:rsidRPr="0024331F">
        <w:rPr>
          <w:i/>
          <w:u w:val="single"/>
        </w:rPr>
        <w:tab/>
      </w:r>
      <w:r w:rsidR="0024331F" w:rsidRPr="0024331F">
        <w:rPr>
          <w:i/>
          <w:u w:val="single"/>
        </w:rPr>
        <w:tab/>
        <w:t>12-02-12</w:t>
      </w:r>
    </w:p>
    <w:p w:rsidR="0024331F" w:rsidRPr="0024331F" w:rsidRDefault="0024331F">
      <w:pPr>
        <w:rPr>
          <w:b/>
        </w:rPr>
      </w:pPr>
      <w:r w:rsidRPr="0024331F">
        <w:rPr>
          <w:b/>
        </w:rPr>
        <w:t>INTRO</w:t>
      </w:r>
    </w:p>
    <w:p w:rsidR="0024331F" w:rsidRDefault="0024331F">
      <w:pPr>
        <w:rPr>
          <w:rFonts w:ascii="Times New Roman" w:hAnsi="Times New Roman" w:cs="Times New Roman"/>
        </w:rPr>
      </w:pPr>
      <w:r w:rsidRPr="0024331F">
        <w:t xml:space="preserve">- </w:t>
      </w:r>
      <w:r w:rsidRPr="0024331F">
        <w:rPr>
          <w:rFonts w:ascii="Times New Roman" w:hAnsi="Times New Roman" w:cs="Times New Roman"/>
        </w:rPr>
        <w:t xml:space="preserve">Physiologie : </w:t>
      </w:r>
      <w:r w:rsidR="00ED2273">
        <w:rPr>
          <w:rFonts w:ascii="Times New Roman" w:hAnsi="Times New Roman" w:cs="Times New Roman"/>
        </w:rPr>
        <w:t xml:space="preserve">L'étude de fonctionnement d'un système, organe, tissue et cellule et l'intégration de leurs fonctionnement pour réguler l'environnent interne - homéostasie </w:t>
      </w:r>
    </w:p>
    <w:p w:rsidR="00175EE8" w:rsidRDefault="00175EE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Physiologie de l'exercice : L'étude de fonctionnement des systèmes</w:t>
      </w:r>
      <w:r w:rsidR="000C41E6">
        <w:rPr>
          <w:rFonts w:ascii="Times New Roman" w:hAnsi="Times New Roman" w:cs="Times New Roman"/>
        </w:rPr>
        <w:t xml:space="preserve"> (structures)</w:t>
      </w:r>
      <w:r>
        <w:rPr>
          <w:rFonts w:ascii="Times New Roman" w:hAnsi="Times New Roman" w:cs="Times New Roman"/>
        </w:rPr>
        <w:t xml:space="preserve"> et du corps humain durant un exercice chronique ou aigu. </w:t>
      </w:r>
    </w:p>
    <w:p w:rsidR="00175EE8" w:rsidRDefault="00175EE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Physiologie du sport: science qui applique les concepts de la physiologie de l'exercice a l'entrainement et a la performance de l'athlète</w:t>
      </w:r>
      <w:r w:rsidR="000C41E6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:rsidR="000C41E6" w:rsidRDefault="000C41E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Archibald V. Hill - travaux sur le métabolisme énergétique - 1ere étude chez les coureurs </w:t>
      </w:r>
    </w:p>
    <w:p w:rsidR="000C41E6" w:rsidRDefault="000C41E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John </w:t>
      </w:r>
      <w:r>
        <w:rPr>
          <w:rFonts w:ascii="Times New Roman" w:hAnsi="Times New Roman" w:cs="Times New Roman"/>
        </w:rPr>
        <w:tab/>
        <w:t>S. Haldane : Mesure de la consommation d'oxygène</w:t>
      </w:r>
    </w:p>
    <w:p w:rsidR="00956BDA" w:rsidRDefault="00956BD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-Bruce </w:t>
      </w:r>
      <w:proofErr w:type="spellStart"/>
      <w:r>
        <w:rPr>
          <w:rFonts w:ascii="Times New Roman" w:hAnsi="Times New Roman" w:cs="Times New Roman"/>
        </w:rPr>
        <w:t>Dill</w:t>
      </w:r>
      <w:proofErr w:type="spellEnd"/>
      <w:r>
        <w:rPr>
          <w:rFonts w:ascii="Times New Roman" w:hAnsi="Times New Roman" w:cs="Times New Roman"/>
        </w:rPr>
        <w:t xml:space="preserve"> : étude de la tolérance a l'exercice </w:t>
      </w:r>
    </w:p>
    <w:p w:rsidR="00956BDA" w:rsidRDefault="00956BD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-Sid Robinson : influence de l'âge sur l'aptitude physique </w:t>
      </w:r>
    </w:p>
    <w:p w:rsidR="00384530" w:rsidRDefault="003845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Avant on avait des systèmes en laboratoire vraiment grande et pas pratique. Aujourd'hui on a des système complexe et portable vraiment facile a utiliser. </w:t>
      </w:r>
    </w:p>
    <w:p w:rsidR="00384530" w:rsidRDefault="0038453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-------------X---------------------------------------------------</w:t>
      </w:r>
    </w:p>
    <w:p w:rsidR="00384530" w:rsidRPr="00384530" w:rsidRDefault="0038453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CHAPITRE 1 - </w:t>
      </w:r>
      <w:r>
        <w:rPr>
          <w:rFonts w:ascii="Times New Roman" w:hAnsi="Times New Roman" w:cs="Times New Roman"/>
        </w:rPr>
        <w:t xml:space="preserve">Structure et fonctions des muscles </w:t>
      </w:r>
    </w:p>
    <w:p w:rsidR="00384530" w:rsidRDefault="002E1D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Types de muscle: Lisse: Muscles involontaire et se trouvent dans les parois des vaisseaux sanguins.</w:t>
      </w:r>
      <w:r w:rsidR="00A518D8">
        <w:rPr>
          <w:rFonts w:ascii="Times New Roman" w:hAnsi="Times New Roman" w:cs="Times New Roman"/>
        </w:rPr>
        <w:t xml:space="preserve"> Non striés.</w:t>
      </w:r>
    </w:p>
    <w:p w:rsidR="002E1D6D" w:rsidRDefault="00A518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2E1D6D">
        <w:rPr>
          <w:rFonts w:ascii="Times New Roman" w:hAnsi="Times New Roman" w:cs="Times New Roman"/>
        </w:rPr>
        <w:t xml:space="preserve">cardiaque: involontaire, uniquement dans le cœur, se contracte avec l'aide de systèmes nerveux centrale ainsi que le système endocrinien. </w:t>
      </w:r>
      <w:r>
        <w:rPr>
          <w:rFonts w:ascii="Times New Roman" w:hAnsi="Times New Roman" w:cs="Times New Roman"/>
        </w:rPr>
        <w:t xml:space="preserve">Striés </w:t>
      </w:r>
    </w:p>
    <w:p w:rsidR="00A518D8" w:rsidRDefault="002E1D6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Squelettiqu</w:t>
      </w:r>
      <w:r w:rsidR="00A518D8">
        <w:rPr>
          <w:rFonts w:ascii="Times New Roman" w:hAnsi="Times New Roman" w:cs="Times New Roman"/>
        </w:rPr>
        <w:t>e: Volontaire, + de 600 muscles</w:t>
      </w:r>
      <w:r>
        <w:rPr>
          <w:rFonts w:ascii="Times New Roman" w:hAnsi="Times New Roman" w:cs="Times New Roman"/>
        </w:rPr>
        <w:t xml:space="preserve">  </w:t>
      </w:r>
      <w:r w:rsidR="00A518D8">
        <w:rPr>
          <w:rFonts w:ascii="Times New Roman" w:hAnsi="Times New Roman" w:cs="Times New Roman"/>
        </w:rPr>
        <w:t>striés.</w:t>
      </w:r>
    </w:p>
    <w:p w:rsidR="0064726B" w:rsidRPr="0064726B" w:rsidRDefault="0064726B">
      <w:pPr>
        <w:rPr>
          <w:rFonts w:ascii="Times New Roman" w:hAnsi="Times New Roman" w:cs="Times New Roman"/>
          <w:u w:val="single"/>
        </w:rPr>
      </w:pPr>
      <w:r w:rsidRPr="0064726B">
        <w:rPr>
          <w:rFonts w:ascii="Times New Roman" w:hAnsi="Times New Roman" w:cs="Times New Roman"/>
          <w:u w:val="single"/>
        </w:rPr>
        <w:t xml:space="preserve">MUSCLES SQUELETTIQUE </w:t>
      </w:r>
    </w:p>
    <w:p w:rsidR="0064726B" w:rsidRDefault="0064726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constitue 40% du poids corporelle</w:t>
      </w:r>
    </w:p>
    <w:p w:rsidR="0064726B" w:rsidRDefault="0064726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pour faire les mouvements et pour maintenir la posture</w:t>
      </w:r>
    </w:p>
    <w:p w:rsidR="0064726B" w:rsidRDefault="0064726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Génère la chaleur pour maintenir la température corporelle</w:t>
      </w:r>
    </w:p>
    <w:p w:rsidR="0064726B" w:rsidRDefault="0064726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Gras blanc - poignée d'amour</w:t>
      </w:r>
    </w:p>
    <w:p w:rsidR="0064726B" w:rsidRDefault="0064726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Gras Brun - aide au maintien de la température</w:t>
      </w:r>
    </w:p>
    <w:p w:rsidR="004F540D" w:rsidRDefault="004F540D">
      <w:pPr>
        <w:rPr>
          <w:rFonts w:ascii="Times New Roman" w:hAnsi="Times New Roman" w:cs="Times New Roman"/>
          <w:u w:val="single"/>
        </w:rPr>
      </w:pPr>
      <w:r w:rsidRPr="004F540D">
        <w:rPr>
          <w:rFonts w:ascii="Times New Roman" w:hAnsi="Times New Roman" w:cs="Times New Roman"/>
          <w:u w:val="single"/>
        </w:rPr>
        <w:t>Structure</w:t>
      </w:r>
    </w:p>
    <w:p w:rsidR="0064726B" w:rsidRDefault="00427014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- Tissue conjonctif - vaisseaux sanguin, nerfs, muscle - faisceau - fibre </w:t>
      </w:r>
      <w:r w:rsidR="0064726B" w:rsidRPr="004F540D">
        <w:rPr>
          <w:rFonts w:ascii="Times New Roman" w:hAnsi="Times New Roman" w:cs="Times New Roman"/>
          <w:u w:val="single"/>
        </w:rPr>
        <w:t xml:space="preserve"> </w:t>
      </w:r>
    </w:p>
    <w:p w:rsidR="00B2670D" w:rsidRDefault="00B2670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Tissue conjonctif : enveloppe de soutien </w:t>
      </w:r>
    </w:p>
    <w:p w:rsidR="00B2670D" w:rsidRDefault="00B2670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Vaisseaux sanguins : Artérioles , capillaires , veinules </w:t>
      </w:r>
    </w:p>
    <w:p w:rsidR="00B2670D" w:rsidRDefault="00B2670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- Nerfs : Moteurs : efférent , sensitif : afférent </w:t>
      </w:r>
    </w:p>
    <w:p w:rsidR="00B2670D" w:rsidRDefault="00B2670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Faisceau</w:t>
      </w:r>
      <w:r w:rsidR="00665CE1">
        <w:rPr>
          <w:rFonts w:ascii="Times New Roman" w:hAnsi="Times New Roman" w:cs="Times New Roman"/>
        </w:rPr>
        <w:t xml:space="preserve"> (10-80 </w:t>
      </w:r>
      <w:proofErr w:type="spellStart"/>
      <w:r w:rsidR="00665CE1">
        <w:rPr>
          <w:rFonts w:ascii="Times New Roman" w:hAnsi="Times New Roman" w:cs="Times New Roman"/>
        </w:rPr>
        <w:t>um</w:t>
      </w:r>
      <w:proofErr w:type="spellEnd"/>
      <w:r w:rsidR="00665CE1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 xml:space="preserve">contient - </w:t>
      </w:r>
      <w:proofErr w:type="spellStart"/>
      <w:r>
        <w:rPr>
          <w:rFonts w:ascii="Times New Roman" w:hAnsi="Times New Roman" w:cs="Times New Roman"/>
        </w:rPr>
        <w:t>sarcolemme</w:t>
      </w:r>
      <w:proofErr w:type="spellEnd"/>
      <w:r>
        <w:rPr>
          <w:rFonts w:ascii="Times New Roman" w:hAnsi="Times New Roman" w:cs="Times New Roman"/>
        </w:rPr>
        <w:t xml:space="preserve"> , tubules T, sarcoplasme , noyaux multiples, myofibrilles, mitochondries, granules de glycogène .  </w:t>
      </w:r>
    </w:p>
    <w:p w:rsidR="00BA4B8A" w:rsidRDefault="00BA4B8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 w:rsidR="00665CE1">
        <w:rPr>
          <w:rFonts w:ascii="Times New Roman" w:hAnsi="Times New Roman" w:cs="Times New Roman"/>
        </w:rPr>
        <w:t>Sarcolemme</w:t>
      </w:r>
      <w:proofErr w:type="spellEnd"/>
      <w:r w:rsidR="00665CE1">
        <w:rPr>
          <w:rFonts w:ascii="Times New Roman" w:hAnsi="Times New Roman" w:cs="Times New Roman"/>
        </w:rPr>
        <w:t xml:space="preserve"> (plasmalemme) :  membrane plasmique qui entoure la fibre musculaire</w:t>
      </w:r>
      <w:r w:rsidR="00450BE4">
        <w:rPr>
          <w:rFonts w:ascii="Times New Roman" w:hAnsi="Times New Roman" w:cs="Times New Roman"/>
        </w:rPr>
        <w:t xml:space="preserve"> ( chaque myofibrille)</w:t>
      </w:r>
      <w:r w:rsidR="00665CE1">
        <w:rPr>
          <w:rFonts w:ascii="Times New Roman" w:hAnsi="Times New Roman" w:cs="Times New Roman"/>
        </w:rPr>
        <w:t>. se fusionne avec le tendon à chaque extrémité de la fibre . Possède des jonctions avec la zone nerveuse permettant l</w:t>
      </w:r>
      <w:r w:rsidR="00F56DC5">
        <w:rPr>
          <w:rFonts w:ascii="Times New Roman" w:hAnsi="Times New Roman" w:cs="Times New Roman"/>
        </w:rPr>
        <w:t>a tra</w:t>
      </w:r>
      <w:r w:rsidR="00955CCF">
        <w:rPr>
          <w:rFonts w:ascii="Times New Roman" w:hAnsi="Times New Roman" w:cs="Times New Roman"/>
        </w:rPr>
        <w:t xml:space="preserve">nsmission du potentiel d'action. </w:t>
      </w:r>
    </w:p>
    <w:p w:rsidR="00450BE4" w:rsidRDefault="00450B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entre les capillaires sanguins et la fibre musculaire , le </w:t>
      </w:r>
      <w:proofErr w:type="spellStart"/>
      <w:r>
        <w:rPr>
          <w:rFonts w:ascii="Times New Roman" w:hAnsi="Times New Roman" w:cs="Times New Roman"/>
        </w:rPr>
        <w:t>sarcolemme</w:t>
      </w:r>
      <w:proofErr w:type="spellEnd"/>
      <w:r>
        <w:rPr>
          <w:rFonts w:ascii="Times New Roman" w:hAnsi="Times New Roman" w:cs="Times New Roman"/>
        </w:rPr>
        <w:t xml:space="preserve"> favorise la le transport des métabolites et de maintenir la balance acide-base. </w:t>
      </w:r>
    </w:p>
    <w:p w:rsidR="00745F78" w:rsidRDefault="00745F7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Tubules T(transverses) :</w:t>
      </w:r>
      <w:r w:rsidR="00C3583F">
        <w:rPr>
          <w:rFonts w:ascii="Times New Roman" w:hAnsi="Times New Roman" w:cs="Times New Roman"/>
        </w:rPr>
        <w:t xml:space="preserve"> une extension de la </w:t>
      </w:r>
      <w:proofErr w:type="spellStart"/>
      <w:r w:rsidR="00C3583F">
        <w:rPr>
          <w:rFonts w:ascii="Times New Roman" w:hAnsi="Times New Roman" w:cs="Times New Roman"/>
        </w:rPr>
        <w:t>sarcolemme</w:t>
      </w:r>
      <w:proofErr w:type="spellEnd"/>
      <w:r w:rsidR="00C3583F">
        <w:rPr>
          <w:rFonts w:ascii="Times New Roman" w:hAnsi="Times New Roman" w:cs="Times New Roman"/>
        </w:rPr>
        <w:t xml:space="preserve">, pénétrant transversalement la fibre musculaire.  </w:t>
      </w:r>
      <w:r>
        <w:rPr>
          <w:rFonts w:ascii="Times New Roman" w:hAnsi="Times New Roman" w:cs="Times New Roman"/>
        </w:rPr>
        <w:t xml:space="preserve"> </w:t>
      </w:r>
      <w:r w:rsidR="00707A2D">
        <w:rPr>
          <w:rFonts w:ascii="Times New Roman" w:hAnsi="Times New Roman" w:cs="Times New Roman"/>
        </w:rPr>
        <w:t xml:space="preserve">Permet aussi la transmission rapide des impulsion nerveuses du </w:t>
      </w:r>
      <w:proofErr w:type="spellStart"/>
      <w:r w:rsidR="00707A2D">
        <w:rPr>
          <w:rFonts w:ascii="Times New Roman" w:hAnsi="Times New Roman" w:cs="Times New Roman"/>
        </w:rPr>
        <w:t>sarcolemme</w:t>
      </w:r>
      <w:proofErr w:type="spellEnd"/>
      <w:r w:rsidR="00707A2D">
        <w:rPr>
          <w:rFonts w:ascii="Times New Roman" w:hAnsi="Times New Roman" w:cs="Times New Roman"/>
        </w:rPr>
        <w:t xml:space="preserve"> aux myofibrilles. </w:t>
      </w:r>
      <w:r w:rsidR="006A7675">
        <w:rPr>
          <w:rFonts w:ascii="Times New Roman" w:hAnsi="Times New Roman" w:cs="Times New Roman"/>
        </w:rPr>
        <w:t>On peut aussi dire que c'est une voie de communication interne</w:t>
      </w:r>
    </w:p>
    <w:p w:rsidR="006A7675" w:rsidRDefault="006A76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Sarcoplasme: </w:t>
      </w:r>
      <w:r w:rsidR="001E1711">
        <w:rPr>
          <w:rFonts w:ascii="Times New Roman" w:hAnsi="Times New Roman" w:cs="Times New Roman"/>
        </w:rPr>
        <w:t>Parti</w:t>
      </w:r>
      <w:r w:rsidR="00432B98">
        <w:rPr>
          <w:rFonts w:ascii="Times New Roman" w:hAnsi="Times New Roman" w:cs="Times New Roman"/>
        </w:rPr>
        <w:t xml:space="preserve">e fluide de la fibre musculaire. Contient des protéines, minéraux, glycogène, gouttelettes de lipides et les organites. </w:t>
      </w:r>
    </w:p>
    <w:p w:rsidR="00412FAF" w:rsidRDefault="00412FA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Réticulum sarcoplamique: Parallèles aux myofibrilles qui les entourent. But: Emmagasinage de calcium essentiel à la contraction musculaire</w:t>
      </w:r>
    </w:p>
    <w:p w:rsidR="00BE32D7" w:rsidRDefault="002012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Myosine: Filament</w:t>
      </w:r>
      <w:r w:rsidR="00695160">
        <w:rPr>
          <w:rFonts w:ascii="Times New Roman" w:hAnsi="Times New Roman" w:cs="Times New Roman"/>
        </w:rPr>
        <w:t xml:space="preserve"> épais, protéine contractile de la myofibrille (longue queue et une paire de têtes).</w:t>
      </w:r>
    </w:p>
    <w:p w:rsidR="007868B2" w:rsidRDefault="00BE32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Actine: Protéine contractile de la myofibrille, </w:t>
      </w:r>
      <w:r w:rsidR="00033991">
        <w:rPr>
          <w:rFonts w:ascii="Times New Roman" w:hAnsi="Times New Roman" w:cs="Times New Roman"/>
        </w:rPr>
        <w:tab/>
        <w:t>Filaments fins</w:t>
      </w:r>
    </w:p>
    <w:p w:rsidR="00695160" w:rsidRDefault="007868B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695160">
        <w:rPr>
          <w:rFonts w:ascii="Times New Roman" w:hAnsi="Times New Roman" w:cs="Times New Roman"/>
        </w:rPr>
        <w:t xml:space="preserve">  </w:t>
      </w:r>
      <w:r w:rsidR="00C76A85">
        <w:rPr>
          <w:rFonts w:ascii="Times New Roman" w:hAnsi="Times New Roman" w:cs="Times New Roman"/>
        </w:rPr>
        <w:t xml:space="preserve">Tropomyosine: </w:t>
      </w:r>
      <w:r w:rsidR="00FC1A60">
        <w:rPr>
          <w:rFonts w:ascii="Times New Roman" w:hAnsi="Times New Roman" w:cs="Times New Roman"/>
        </w:rPr>
        <w:t>Protéine régulatrice de la myofibrille. S'attache au filament d'actine pour bloquer les sites de liaison entre l'actine et la myosine.</w:t>
      </w:r>
    </w:p>
    <w:p w:rsidR="00FC1A60" w:rsidRDefault="00FC1A6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Tropnine: Protéine régulatrice de la myofibrille. Lie le calcium pour altérer la positionnement de Tropomyosine </w:t>
      </w:r>
    </w:p>
    <w:p w:rsidR="00FC1A60" w:rsidRDefault="00FC1A6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-Titine : Protéine accessoire. s'attache de la ligne Z à M - myosine. Permet au sarcomère de reprendre sa position</w:t>
      </w:r>
    </w:p>
    <w:p w:rsidR="00FC1A60" w:rsidRDefault="00FC1A6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Nébuline : alignement d'actine : non élastique. S'attache sur Z  </w:t>
      </w:r>
    </w:p>
    <w:p w:rsidR="00FC1A60" w:rsidRDefault="00EC48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Disque Z : formé des protéines :site d'arrimage pour les filaments fins (actine)</w:t>
      </w:r>
    </w:p>
    <w:p w:rsidR="004537BB" w:rsidRDefault="004537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Bande I : occupé par les filaments fins. </w:t>
      </w:r>
      <w:r w:rsidR="007B1749">
        <w:rPr>
          <w:rFonts w:ascii="Times New Roman" w:hAnsi="Times New Roman" w:cs="Times New Roman"/>
        </w:rPr>
        <w:t xml:space="preserve">le centre : Z - dans I il y'a 2 sarcomères différents </w:t>
      </w:r>
    </w:p>
    <w:p w:rsidR="007B1749" w:rsidRDefault="00015C9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Bande A: occupé par les filaments épais. le centre c'est </w:t>
      </w:r>
      <w:r w:rsidR="00472EC3">
        <w:rPr>
          <w:rFonts w:ascii="Times New Roman" w:hAnsi="Times New Roman" w:cs="Times New Roman"/>
        </w:rPr>
        <w:t>zone</w:t>
      </w:r>
      <w:r>
        <w:rPr>
          <w:rFonts w:ascii="Times New Roman" w:hAnsi="Times New Roman" w:cs="Times New Roman"/>
        </w:rPr>
        <w:t xml:space="preserve"> H - partie externe filaments mince et épais se rejoindre</w:t>
      </w:r>
    </w:p>
    <w:p w:rsidR="00015C9D" w:rsidRDefault="00015C9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472EC3">
        <w:rPr>
          <w:rFonts w:ascii="Times New Roman" w:hAnsi="Times New Roman" w:cs="Times New Roman"/>
        </w:rPr>
        <w:t>Zone H : région centra</w:t>
      </w:r>
      <w:r w:rsidR="006E23AF">
        <w:rPr>
          <w:rFonts w:ascii="Times New Roman" w:hAnsi="Times New Roman" w:cs="Times New Roman"/>
        </w:rPr>
        <w:t xml:space="preserve">le </w:t>
      </w:r>
    </w:p>
    <w:p w:rsidR="00472EC3" w:rsidRDefault="00472EC3" w:rsidP="00472EC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ligne M : divise la bande A en 2 ; point d'ancrage des filaments épais</w:t>
      </w:r>
    </w:p>
    <w:p w:rsidR="003246D8" w:rsidRDefault="00D468A6" w:rsidP="00472EC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Sarcomère:</w:t>
      </w:r>
      <w:r w:rsidR="00BC4FBF">
        <w:rPr>
          <w:rFonts w:ascii="Times New Roman" w:hAnsi="Times New Roman" w:cs="Times New Roman"/>
        </w:rPr>
        <w:t xml:space="preserve"> unité contractile de la myofibrille . Entre 2 disque Z </w:t>
      </w:r>
    </w:p>
    <w:p w:rsidR="00D468A6" w:rsidRPr="003246D8" w:rsidRDefault="003246D8" w:rsidP="00472EC3">
      <w:pPr>
        <w:rPr>
          <w:rFonts w:ascii="Times New Roman" w:hAnsi="Times New Roman" w:cs="Times New Roman"/>
          <w:u w:val="single"/>
        </w:rPr>
      </w:pPr>
      <w:r w:rsidRPr="003246D8">
        <w:rPr>
          <w:rFonts w:ascii="Times New Roman" w:hAnsi="Times New Roman" w:cs="Times New Roman"/>
          <w:u w:val="single"/>
        </w:rPr>
        <w:t xml:space="preserve">Points clés </w:t>
      </w:r>
    </w:p>
    <w:p w:rsidR="00472EC3" w:rsidRDefault="006C1F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cellule musculaire isolé = fibre musculaire </w:t>
      </w:r>
    </w:p>
    <w:p w:rsidR="006C1F37" w:rsidRDefault="006C1F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une fibre musculaire est entourée d'un </w:t>
      </w:r>
      <w:proofErr w:type="spellStart"/>
      <w:r>
        <w:rPr>
          <w:rFonts w:ascii="Times New Roman" w:hAnsi="Times New Roman" w:cs="Times New Roman"/>
        </w:rPr>
        <w:t>sarcolemme</w:t>
      </w:r>
      <w:proofErr w:type="spellEnd"/>
      <w:r>
        <w:rPr>
          <w:rFonts w:ascii="Times New Roman" w:hAnsi="Times New Roman" w:cs="Times New Roman"/>
        </w:rPr>
        <w:t xml:space="preserve"> ( plasmalemme) </w:t>
      </w:r>
    </w:p>
    <w:p w:rsidR="006C1F37" w:rsidRDefault="006C1F3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- </w:t>
      </w:r>
      <w:r w:rsidR="00247B1A">
        <w:rPr>
          <w:rFonts w:ascii="Times New Roman" w:hAnsi="Times New Roman" w:cs="Times New Roman"/>
        </w:rPr>
        <w:t>cytoplasme = sarcoplasme</w:t>
      </w:r>
    </w:p>
    <w:p w:rsidR="00247B1A" w:rsidRDefault="00247B1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dans le sarcoplasme, Tubules T assurent la communication et le transport des substances à travers la cellule musculaire et le RS stock de calcium </w:t>
      </w:r>
    </w:p>
    <w:p w:rsidR="000C35F3" w:rsidRDefault="000C35F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CB6871">
        <w:rPr>
          <w:rFonts w:ascii="Times New Roman" w:hAnsi="Times New Roman" w:cs="Times New Roman"/>
        </w:rPr>
        <w:t>Myofibrille ( unité contractile de la fibre musculaire) ---&gt; sarcomère ( unité fonctionnelle de la base de myofibrille)----&gt; myofilaments( protéines contractiles M &amp; A, protéines régulatrice T&amp;T, Protéines accessoires T&amp;N) ----&gt;  protéines contractiles = sarcomère</w:t>
      </w:r>
    </w:p>
    <w:p w:rsidR="00CB6871" w:rsidRDefault="00E4246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 100-1000 myofibrille dans une fibre musculaire </w:t>
      </w:r>
    </w:p>
    <w:p w:rsidR="00E42468" w:rsidRDefault="00E4246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-myofibrille = </w:t>
      </w:r>
      <w:r w:rsidR="009479F9">
        <w:rPr>
          <w:rFonts w:ascii="Times New Roman" w:hAnsi="Times New Roman" w:cs="Times New Roman"/>
        </w:rPr>
        <w:t xml:space="preserve">succession de </w:t>
      </w:r>
      <w:r>
        <w:rPr>
          <w:rFonts w:ascii="Times New Roman" w:hAnsi="Times New Roman" w:cs="Times New Roman"/>
        </w:rPr>
        <w:t>sarcomère</w:t>
      </w:r>
    </w:p>
    <w:p w:rsidR="00E42468" w:rsidRPr="006C1F37" w:rsidRDefault="00E4246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protéines contractiles M &amp; A</w:t>
      </w:r>
    </w:p>
    <w:p w:rsidR="001E1711" w:rsidRPr="00BB222B" w:rsidRDefault="00BB222B">
      <w:pPr>
        <w:rPr>
          <w:rFonts w:ascii="Times New Roman" w:hAnsi="Times New Roman" w:cs="Times New Roman"/>
          <w:u w:val="single"/>
        </w:rPr>
      </w:pPr>
      <w:r w:rsidRPr="00BB222B">
        <w:rPr>
          <w:rFonts w:ascii="Times New Roman" w:hAnsi="Times New Roman" w:cs="Times New Roman"/>
          <w:u w:val="single"/>
        </w:rPr>
        <w:t>Excitation - contraction musculaire</w:t>
      </w:r>
    </w:p>
    <w:p w:rsidR="001E1711" w:rsidRDefault="00BB222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motoneurone via le cerveau ou la moelle épinière libère le neurotransmetteur Acétylcholine (</w:t>
      </w:r>
      <w:proofErr w:type="spellStart"/>
      <w:r>
        <w:rPr>
          <w:rFonts w:ascii="Times New Roman" w:hAnsi="Times New Roman" w:cs="Times New Roman"/>
        </w:rPr>
        <w:t>ACh</w:t>
      </w:r>
      <w:proofErr w:type="spellEnd"/>
      <w:r>
        <w:rPr>
          <w:rFonts w:ascii="Times New Roman" w:hAnsi="Times New Roman" w:cs="Times New Roman"/>
        </w:rPr>
        <w:t xml:space="preserve">) dans la jonction neuromusculaire </w:t>
      </w:r>
    </w:p>
    <w:p w:rsidR="00BB222B" w:rsidRDefault="00BB222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spellStart"/>
      <w:r>
        <w:rPr>
          <w:rFonts w:ascii="Times New Roman" w:hAnsi="Times New Roman" w:cs="Times New Roman"/>
        </w:rPr>
        <w:t>ACh</w:t>
      </w:r>
      <w:proofErr w:type="spellEnd"/>
      <w:r>
        <w:rPr>
          <w:rFonts w:ascii="Times New Roman" w:hAnsi="Times New Roman" w:cs="Times New Roman"/>
        </w:rPr>
        <w:t xml:space="preserve"> travers la jonction et se lie à ses récepteur nicotinique sur le </w:t>
      </w:r>
      <w:proofErr w:type="spellStart"/>
      <w:r>
        <w:rPr>
          <w:rFonts w:ascii="Times New Roman" w:hAnsi="Times New Roman" w:cs="Times New Roman"/>
        </w:rPr>
        <w:t>sarcolemme</w:t>
      </w:r>
      <w:proofErr w:type="spellEnd"/>
      <w:r>
        <w:rPr>
          <w:rFonts w:ascii="Times New Roman" w:hAnsi="Times New Roman" w:cs="Times New Roman"/>
        </w:rPr>
        <w:t xml:space="preserve"> = potentiel d'action</w:t>
      </w:r>
    </w:p>
    <w:p w:rsidR="00BB222B" w:rsidRDefault="00BB222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à travers le Tubules T , le potentiel d'action voyage et jusqu'au RS causant la sortie de calcium. </w:t>
      </w:r>
    </w:p>
    <w:p w:rsidR="00BB222B" w:rsidRDefault="00BB222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le calcium se lie à la </w:t>
      </w:r>
      <w:proofErr w:type="spellStart"/>
      <w:r>
        <w:rPr>
          <w:rFonts w:ascii="Times New Roman" w:hAnsi="Times New Roman" w:cs="Times New Roman"/>
        </w:rPr>
        <w:t>Troponine</w:t>
      </w:r>
      <w:proofErr w:type="spellEnd"/>
      <w:r>
        <w:rPr>
          <w:rFonts w:ascii="Times New Roman" w:hAnsi="Times New Roman" w:cs="Times New Roman"/>
        </w:rPr>
        <w:t xml:space="preserve"> qui étire sur la Tropomyosine libérant les sites actifs  de l'actine - Myosine (activée par l'ATP)</w:t>
      </w:r>
    </w:p>
    <w:p w:rsidR="00BB222B" w:rsidRDefault="00BB222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ATP se lie à la tête de myosine et l'hydrolyse par la myosine </w:t>
      </w:r>
      <w:proofErr w:type="spellStart"/>
      <w:r>
        <w:rPr>
          <w:rFonts w:ascii="Times New Roman" w:hAnsi="Times New Roman" w:cs="Times New Roman"/>
        </w:rPr>
        <w:t>ATPase</w:t>
      </w:r>
      <w:proofErr w:type="spellEnd"/>
      <w:r>
        <w:rPr>
          <w:rFonts w:ascii="Times New Roman" w:hAnsi="Times New Roman" w:cs="Times New Roman"/>
        </w:rPr>
        <w:t xml:space="preserve"> relâchant l'énergie</w:t>
      </w:r>
      <w:r w:rsidR="00994E4D">
        <w:rPr>
          <w:rFonts w:ascii="Times New Roman" w:hAnsi="Times New Roman" w:cs="Times New Roman"/>
        </w:rPr>
        <w:t xml:space="preserve"> et les têtes de myosine s'attaches avec l'actine.</w:t>
      </w:r>
    </w:p>
    <w:p w:rsidR="00994E4D" w:rsidRDefault="00994E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La myosine tire les filament mince de l'actine et les dirige vers le centre du sarcomère. </w:t>
      </w:r>
    </w:p>
    <w:p w:rsidR="00994E4D" w:rsidRDefault="00994E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Power stroke - phase active = flexion des têtes de myosine.</w:t>
      </w:r>
    </w:p>
    <w:p w:rsidR="003E0382" w:rsidRDefault="003E038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déplacement = 5-10nm = 2 monomères d'actine </w:t>
      </w:r>
    </w:p>
    <w:p w:rsidR="00994E4D" w:rsidRDefault="003E038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ATP se lie à la myosine  - détachement des têtes de myosine. </w:t>
      </w:r>
      <w:r w:rsidR="00994E4D">
        <w:rPr>
          <w:rFonts w:ascii="Times New Roman" w:hAnsi="Times New Roman" w:cs="Times New Roman"/>
        </w:rPr>
        <w:t xml:space="preserve">  </w:t>
      </w:r>
    </w:p>
    <w:p w:rsidR="00093641" w:rsidRDefault="000936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ATP hydrolyse la myosine </w:t>
      </w:r>
    </w:p>
    <w:p w:rsidR="00093641" w:rsidRDefault="000936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tant qu'il y aura le calcium, et de l'ATP présent, le cycle de contraction continu</w:t>
      </w:r>
    </w:p>
    <w:p w:rsidR="00093641" w:rsidRDefault="0009364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lors le calcium est pompé hors du sarcoplasme, la contraction musculaire cesse </w:t>
      </w:r>
    </w:p>
    <w:p w:rsidR="009531BE" w:rsidRDefault="009531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-DHP - dihydropyridine - récepteur sensible au voltage dans le Tubules T</w:t>
      </w:r>
    </w:p>
    <w:p w:rsidR="009531BE" w:rsidRPr="00093641" w:rsidRDefault="009531B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1E1711" w:rsidRPr="00D575FB" w:rsidRDefault="00D575FB">
      <w:pPr>
        <w:rPr>
          <w:rFonts w:ascii="Times New Roman" w:hAnsi="Times New Roman" w:cs="Times New Roman"/>
          <w:u w:val="single"/>
        </w:rPr>
      </w:pPr>
      <w:r w:rsidRPr="00D575FB">
        <w:rPr>
          <w:rFonts w:ascii="Times New Roman" w:hAnsi="Times New Roman" w:cs="Times New Roman"/>
          <w:u w:val="single"/>
        </w:rPr>
        <w:t>Contraction Musculaire</w:t>
      </w:r>
    </w:p>
    <w:p w:rsidR="001E1711" w:rsidRDefault="00D575F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Sarcomère: les filaments d'actine glissent sur les filament épais de la myosine causant la diminution du sarcomère ( théorie des filaments glissants)</w:t>
      </w:r>
    </w:p>
    <w:p w:rsidR="00B71BC8" w:rsidRDefault="00B71BC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N.B les filaments ne changent pas de longueur </w:t>
      </w:r>
      <w:r w:rsidRPr="00B71BC8">
        <w:rPr>
          <w:rFonts w:ascii="Times New Roman" w:hAnsi="Times New Roman" w:cs="Times New Roman"/>
          <w:b/>
          <w:u w:val="single"/>
        </w:rPr>
        <w:t>MAIS</w:t>
      </w:r>
      <w:r>
        <w:rPr>
          <w:rFonts w:ascii="Times New Roman" w:hAnsi="Times New Roman" w:cs="Times New Roman"/>
        </w:rPr>
        <w:t xml:space="preserve"> les lignes Z sont tirées vers le centre de sarcomère. </w:t>
      </w:r>
    </w:p>
    <w:p w:rsidR="00C36314" w:rsidRDefault="00C3631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Dû à la polarité opposé de chaque filament, les filaments se rapproche vers l'intérieur .</w:t>
      </w:r>
    </w:p>
    <w:p w:rsidR="00C36314" w:rsidRDefault="00C36314">
      <w:pPr>
        <w:rPr>
          <w:rFonts w:ascii="Times New Roman" w:hAnsi="Times New Roman" w:cs="Times New Roman"/>
          <w:u w:val="single"/>
        </w:rPr>
      </w:pPr>
      <w:r w:rsidRPr="00C36314">
        <w:rPr>
          <w:rFonts w:ascii="Times New Roman" w:hAnsi="Times New Roman" w:cs="Times New Roman"/>
          <w:u w:val="single"/>
        </w:rPr>
        <w:lastRenderedPageBreak/>
        <w:t>Contraction de la fibre musculaire</w:t>
      </w:r>
    </w:p>
    <w:p w:rsidR="00C36314" w:rsidRDefault="00C3631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Action musculaire est initié par une stimulation nerveux </w:t>
      </w:r>
    </w:p>
    <w:p w:rsidR="00C36314" w:rsidRDefault="00C3631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scission - bris ou hydrolyse </w:t>
      </w:r>
    </w:p>
    <w:p w:rsidR="00C36314" w:rsidRDefault="00C3631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liaison de l'ATP sur la myosine brise le pont. Donc on a besoin de l'ATP pour briser les pont de myosine et actine </w:t>
      </w:r>
    </w:p>
    <w:p w:rsidR="00C36314" w:rsidRDefault="00C3631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L'énergie libéré de l'ATP permet le transport de calcium activement dans le RT </w:t>
      </w:r>
    </w:p>
    <w:p w:rsidR="00C36314" w:rsidRDefault="00C3631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AD376C">
        <w:rPr>
          <w:rFonts w:ascii="Times New Roman" w:hAnsi="Times New Roman" w:cs="Times New Roman"/>
        </w:rPr>
        <w:t>Rigidité cadavérique (</w:t>
      </w:r>
      <w:proofErr w:type="spellStart"/>
      <w:r>
        <w:rPr>
          <w:rFonts w:ascii="Times New Roman" w:hAnsi="Times New Roman" w:cs="Times New Roman"/>
        </w:rPr>
        <w:t>Rigor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Mortis</w:t>
      </w:r>
      <w:proofErr w:type="spellEnd"/>
      <w:r w:rsidR="00AD376C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- Absence de l'ATP donc la myosine et l'actine reste attachées . Nous aide aussi avec le temps de mort de victime. </w:t>
      </w:r>
    </w:p>
    <w:p w:rsidR="00057871" w:rsidRDefault="00013D9C">
      <w:pPr>
        <w:rPr>
          <w:rFonts w:ascii="Times New Roman" w:hAnsi="Times New Roman" w:cs="Times New Roman"/>
          <w:u w:val="single"/>
        </w:rPr>
      </w:pPr>
      <w:r w:rsidRPr="00057871">
        <w:rPr>
          <w:rFonts w:ascii="Times New Roman" w:hAnsi="Times New Roman" w:cs="Times New Roman"/>
          <w:u w:val="single"/>
        </w:rPr>
        <w:t xml:space="preserve">Fibre à contraction lente </w:t>
      </w:r>
      <w:r w:rsidR="00057871" w:rsidRPr="00057871">
        <w:rPr>
          <w:rFonts w:ascii="Times New Roman" w:hAnsi="Times New Roman" w:cs="Times New Roman"/>
          <w:u w:val="single"/>
        </w:rPr>
        <w:t xml:space="preserve">et rapide </w:t>
      </w:r>
    </w:p>
    <w:p w:rsidR="00057871" w:rsidRDefault="0005787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Biopsie musculaire</w:t>
      </w:r>
    </w:p>
    <w:p w:rsidR="00057871" w:rsidRDefault="0005787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Trocart inséré pour retiré un échantillon</w:t>
      </w:r>
    </w:p>
    <w:p w:rsidR="00057871" w:rsidRDefault="0005787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échantillon préparé, congelé émincé pour être examiné sous un microscope</w:t>
      </w:r>
    </w:p>
    <w:p w:rsidR="00057871" w:rsidRDefault="0005787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pour savoir les composition des fibres musculaire et effets de l'exercice sur la composition</w:t>
      </w:r>
    </w:p>
    <w:p w:rsidR="00057871" w:rsidRDefault="0005787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le % de fibre musculaire n'est pas suffisant pour présupposer des qualités du muscle étudié</w:t>
      </w:r>
    </w:p>
    <w:p w:rsidR="00057871" w:rsidRDefault="0005787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avec les techniques électro-phorétique, la séparation de myosine se fait </w:t>
      </w:r>
    </w:p>
    <w:p w:rsidR="00057871" w:rsidRDefault="00057871">
      <w:pPr>
        <w:rPr>
          <w:rFonts w:ascii="Times New Roman" w:hAnsi="Times New Roman" w:cs="Times New Roman"/>
          <w:u w:val="single"/>
        </w:rPr>
      </w:pPr>
      <w:r w:rsidRPr="00057871">
        <w:rPr>
          <w:rFonts w:ascii="Times New Roman" w:hAnsi="Times New Roman" w:cs="Times New Roman"/>
          <w:u w:val="single"/>
        </w:rPr>
        <w:t xml:space="preserve">Caractéristiques des fibres musculaires </w:t>
      </w:r>
    </w:p>
    <w:p w:rsidR="00057871" w:rsidRDefault="0005787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ST ,1 : Capacité aérobie (oxydative) élevée et très résistante à la fatigue</w:t>
      </w:r>
    </w:p>
    <w:p w:rsidR="00057871" w:rsidRDefault="0005787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faible capacité anaérobie</w:t>
      </w:r>
      <w:r w:rsidR="00D870A0">
        <w:rPr>
          <w:rFonts w:ascii="Times New Roman" w:hAnsi="Times New Roman" w:cs="Times New Roman"/>
        </w:rPr>
        <w:t xml:space="preserve"> (glycolytique) et faible force développée par l'unité motrice</w:t>
      </w:r>
    </w:p>
    <w:p w:rsidR="00D870A0" w:rsidRDefault="00D870A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faible vitesse de contraction (110ms) type lente de myosine </w:t>
      </w:r>
      <w:proofErr w:type="spellStart"/>
      <w:r>
        <w:rPr>
          <w:rFonts w:ascii="Times New Roman" w:hAnsi="Times New Roman" w:cs="Times New Roman"/>
        </w:rPr>
        <w:t>ATPase</w:t>
      </w:r>
      <w:proofErr w:type="spellEnd"/>
    </w:p>
    <w:p w:rsidR="00D870A0" w:rsidRDefault="00D870A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- 10-180 fibres par unité motrice (petite unité motrice)</w:t>
      </w:r>
    </w:p>
    <w:p w:rsidR="00D870A0" w:rsidRDefault="00D870A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petit RT </w:t>
      </w:r>
    </w:p>
    <w:p w:rsidR="00D870A0" w:rsidRDefault="00D870A0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FTa</w:t>
      </w:r>
      <w:proofErr w:type="spellEnd"/>
    </w:p>
    <w:p w:rsidR="00D870A0" w:rsidRDefault="00D870A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Capacité aérobie (oxydative) modérée</w:t>
      </w:r>
      <w:r w:rsidR="00210FF4">
        <w:rPr>
          <w:rFonts w:ascii="Times New Roman" w:hAnsi="Times New Roman" w:cs="Times New Roman"/>
        </w:rPr>
        <w:t xml:space="preserve"> résistance modérée à la fatigue </w:t>
      </w:r>
      <w:r>
        <w:rPr>
          <w:rFonts w:ascii="Times New Roman" w:hAnsi="Times New Roman" w:cs="Times New Roman"/>
        </w:rPr>
        <w:t xml:space="preserve"> </w:t>
      </w:r>
    </w:p>
    <w:p w:rsidR="00913944" w:rsidRDefault="009139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faible capacité anaérobie (glycolytique) </w:t>
      </w:r>
      <w:r w:rsidRPr="00913944">
        <w:rPr>
          <w:rFonts w:ascii="Times New Roman" w:hAnsi="Times New Roman" w:cs="Times New Roman"/>
        </w:rPr>
        <w:t>élevée et plus de force de unit</w:t>
      </w:r>
      <w:r>
        <w:rPr>
          <w:rFonts w:ascii="Times New Roman" w:hAnsi="Times New Roman" w:cs="Times New Roman"/>
        </w:rPr>
        <w:t>é motrice</w:t>
      </w:r>
    </w:p>
    <w:p w:rsidR="00913944" w:rsidRDefault="009139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vitesse de contraction rapide (50ms) - type rapide de myosine </w:t>
      </w:r>
      <w:proofErr w:type="spellStart"/>
      <w:r>
        <w:rPr>
          <w:rFonts w:ascii="Times New Roman" w:hAnsi="Times New Roman" w:cs="Times New Roman"/>
        </w:rPr>
        <w:t>ATPase</w:t>
      </w:r>
      <w:proofErr w:type="spellEnd"/>
    </w:p>
    <w:p w:rsidR="00913944" w:rsidRDefault="009139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- 300-800 fibre par unité motrice (grosse unité motrice) </w:t>
      </w:r>
    </w:p>
    <w:p w:rsidR="00913944" w:rsidRDefault="009139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-grand RT</w:t>
      </w:r>
    </w:p>
    <w:p w:rsidR="00913944" w:rsidRDefault="00B412B8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FTb</w:t>
      </w:r>
      <w:proofErr w:type="spellEnd"/>
    </w:p>
    <w:p w:rsidR="00B412B8" w:rsidRDefault="00B412B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Capacité aérobie (oxydative) faible et faible résistance à la fatigue</w:t>
      </w:r>
    </w:p>
    <w:p w:rsidR="00B412B8" w:rsidRDefault="00B412B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- capacité anaérobie (glycolytique) très </w:t>
      </w:r>
      <w:r w:rsidRPr="00913944">
        <w:rPr>
          <w:rFonts w:ascii="Times New Roman" w:hAnsi="Times New Roman" w:cs="Times New Roman"/>
        </w:rPr>
        <w:t>élevée</w:t>
      </w:r>
      <w:r>
        <w:rPr>
          <w:rFonts w:ascii="Times New Roman" w:hAnsi="Times New Roman" w:cs="Times New Roman"/>
        </w:rPr>
        <w:t xml:space="preserve"> et force de unit</w:t>
      </w:r>
      <w:r w:rsidR="00ED1F53">
        <w:rPr>
          <w:rFonts w:ascii="Times New Roman" w:hAnsi="Times New Roman" w:cs="Times New Roman"/>
        </w:rPr>
        <w:t>é motrice très élevée.</w:t>
      </w:r>
    </w:p>
    <w:p w:rsidR="00ED1F53" w:rsidRDefault="00ED1F5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vitesse de contraction très rapide - type rapide de myosine </w:t>
      </w:r>
      <w:proofErr w:type="spellStart"/>
      <w:r>
        <w:rPr>
          <w:rFonts w:ascii="Times New Roman" w:hAnsi="Times New Roman" w:cs="Times New Roman"/>
        </w:rPr>
        <w:t>ATPase</w:t>
      </w:r>
      <w:proofErr w:type="spellEnd"/>
    </w:p>
    <w:p w:rsidR="00ED1F53" w:rsidRDefault="00ED1F5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- 300-800 fibre par unité motrice (grosse unité motrice)</w:t>
      </w:r>
    </w:p>
    <w:p w:rsidR="00ED1F53" w:rsidRDefault="00ED1F5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grand RT</w:t>
      </w:r>
    </w:p>
    <w:p w:rsidR="00ED1F53" w:rsidRDefault="000F49C0">
      <w:pPr>
        <w:rPr>
          <w:rFonts w:ascii="Times New Roman" w:hAnsi="Times New Roman" w:cs="Times New Roman"/>
          <w:u w:val="single"/>
        </w:rPr>
      </w:pPr>
      <w:r w:rsidRPr="000F49C0">
        <w:rPr>
          <w:rFonts w:ascii="Times New Roman" w:hAnsi="Times New Roman" w:cs="Times New Roman"/>
          <w:u w:val="single"/>
        </w:rPr>
        <w:t xml:space="preserve">Vascularisation </w:t>
      </w:r>
    </w:p>
    <w:p w:rsidR="000F49C0" w:rsidRDefault="000F49C0">
      <w:pPr>
        <w:rPr>
          <w:rFonts w:ascii="Times New Roman" w:hAnsi="Times New Roman" w:cs="Times New Roman"/>
        </w:rPr>
      </w:pPr>
      <w:r w:rsidRPr="00566727">
        <w:rPr>
          <w:rFonts w:ascii="Times New Roman" w:hAnsi="Times New Roman" w:cs="Times New Roman"/>
        </w:rPr>
        <w:t xml:space="preserve">- les petits fibres ont </w:t>
      </w:r>
      <w:r w:rsidR="00566727" w:rsidRPr="00566727">
        <w:rPr>
          <w:rFonts w:ascii="Times New Roman" w:hAnsi="Times New Roman" w:cs="Times New Roman"/>
        </w:rPr>
        <w:t>tendance</w:t>
      </w:r>
      <w:r w:rsidRPr="00566727">
        <w:rPr>
          <w:rFonts w:ascii="Times New Roman" w:hAnsi="Times New Roman" w:cs="Times New Roman"/>
        </w:rPr>
        <w:t xml:space="preserve"> de se coller donc un</w:t>
      </w:r>
      <w:r w:rsidR="00566727">
        <w:rPr>
          <w:rFonts w:ascii="Times New Roman" w:hAnsi="Times New Roman" w:cs="Times New Roman"/>
        </w:rPr>
        <w:t xml:space="preserve"> réseau de sang plus proche et plus partagé tandis que les grands fibres sont plus isolé et donc un réseau se sang moins accessible. </w:t>
      </w:r>
    </w:p>
    <w:p w:rsidR="00005DC0" w:rsidRDefault="00F566B7">
      <w:pPr>
        <w:rPr>
          <w:rFonts w:ascii="Times New Roman" w:hAnsi="Times New Roman" w:cs="Times New Roman"/>
          <w:u w:val="single"/>
        </w:rPr>
      </w:pPr>
      <w:r w:rsidRPr="00F566B7">
        <w:rPr>
          <w:rFonts w:ascii="Times New Roman" w:hAnsi="Times New Roman" w:cs="Times New Roman"/>
          <w:u w:val="single"/>
        </w:rPr>
        <w:t>savez vous?</w:t>
      </w:r>
    </w:p>
    <w:p w:rsidR="00F566B7" w:rsidRDefault="00F566B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les forces générée par les FT et ST </w:t>
      </w:r>
      <w:r w:rsidR="0062612F">
        <w:rPr>
          <w:rFonts w:ascii="Times New Roman" w:hAnsi="Times New Roman" w:cs="Times New Roman"/>
        </w:rPr>
        <w:t>sont</w:t>
      </w:r>
      <w:r>
        <w:rPr>
          <w:rFonts w:ascii="Times New Roman" w:hAnsi="Times New Roman" w:cs="Times New Roman"/>
        </w:rPr>
        <w:t xml:space="preserve"> attribué</w:t>
      </w:r>
      <w:r w:rsidR="0062612F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 xml:space="preserve"> au nombre de fibres musculaires par unité motrice </w:t>
      </w:r>
      <w:r w:rsidR="0062612F">
        <w:rPr>
          <w:rFonts w:ascii="Times New Roman" w:hAnsi="Times New Roman" w:cs="Times New Roman"/>
        </w:rPr>
        <w:t xml:space="preserve">et à la différence de force de </w:t>
      </w:r>
      <w:r>
        <w:rPr>
          <w:rFonts w:ascii="Times New Roman" w:hAnsi="Times New Roman" w:cs="Times New Roman"/>
        </w:rPr>
        <w:t xml:space="preserve">fibre. </w:t>
      </w:r>
      <w:r w:rsidR="0062612F">
        <w:rPr>
          <w:rFonts w:ascii="Times New Roman" w:hAnsi="Times New Roman" w:cs="Times New Roman"/>
        </w:rPr>
        <w:t>x</w:t>
      </w:r>
    </w:p>
    <w:p w:rsidR="0062612F" w:rsidRDefault="0062612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les fibres FT sont plus large que les fibres ST. Lors de la stimulation de FT , une unité motrice </w:t>
      </w:r>
      <w:r w:rsidR="002E2682">
        <w:rPr>
          <w:rFonts w:ascii="Times New Roman" w:hAnsi="Times New Roman" w:cs="Times New Roman"/>
        </w:rPr>
        <w:t>génère</w:t>
      </w:r>
      <w:r>
        <w:rPr>
          <w:rFonts w:ascii="Times New Roman" w:hAnsi="Times New Roman" w:cs="Times New Roman"/>
        </w:rPr>
        <w:t xml:space="preserve"> plus de force car les il y a plus des fibres et ils génère plus de force. </w:t>
      </w:r>
    </w:p>
    <w:p w:rsidR="002E2682" w:rsidRDefault="002E2682">
      <w:pPr>
        <w:rPr>
          <w:rFonts w:ascii="Times New Roman" w:hAnsi="Times New Roman" w:cs="Times New Roman"/>
          <w:u w:val="single"/>
        </w:rPr>
      </w:pPr>
      <w:r w:rsidRPr="002E2682">
        <w:rPr>
          <w:rFonts w:ascii="Times New Roman" w:hAnsi="Times New Roman" w:cs="Times New Roman"/>
          <w:u w:val="single"/>
        </w:rPr>
        <w:t>Détermination du type de fibres ?</w:t>
      </w:r>
    </w:p>
    <w:p w:rsidR="002E2682" w:rsidRDefault="002E268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E444BA">
        <w:rPr>
          <w:rFonts w:ascii="Times New Roman" w:hAnsi="Times New Roman" w:cs="Times New Roman"/>
        </w:rPr>
        <w:t xml:space="preserve">l'hérédité détermine </w:t>
      </w:r>
      <w:r>
        <w:rPr>
          <w:rFonts w:ascii="Times New Roman" w:hAnsi="Times New Roman" w:cs="Times New Roman"/>
        </w:rPr>
        <w:t>les motoneurones qui inner</w:t>
      </w:r>
      <w:r w:rsidR="00E444BA">
        <w:rPr>
          <w:rFonts w:ascii="Times New Roman" w:hAnsi="Times New Roman" w:cs="Times New Roman"/>
        </w:rPr>
        <w:t xml:space="preserve">vent nos fibres musculaire </w:t>
      </w:r>
    </w:p>
    <w:p w:rsidR="00FB53EC" w:rsidRDefault="00FB53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les fibres musculaire spécialisent selon le type de motoneurone qui les innervent. </w:t>
      </w:r>
    </w:p>
    <w:p w:rsidR="00FB53EC" w:rsidRDefault="00FB53E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2A245E">
        <w:rPr>
          <w:rFonts w:ascii="Times New Roman" w:hAnsi="Times New Roman" w:cs="Times New Roman"/>
        </w:rPr>
        <w:t>entrainement en endurance, résistance, et l'inactivité musculaire peuvent s'accompagner d'un faible changement dans le % de fibres FT et ST</w:t>
      </w:r>
    </w:p>
    <w:p w:rsidR="00D06AD8" w:rsidRDefault="00D06A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entrainement en endurance réduit </w:t>
      </w:r>
      <w:proofErr w:type="spellStart"/>
      <w:r>
        <w:rPr>
          <w:rFonts w:ascii="Times New Roman" w:hAnsi="Times New Roman" w:cs="Times New Roman"/>
        </w:rPr>
        <w:t>FTb</w:t>
      </w:r>
      <w:proofErr w:type="spellEnd"/>
      <w:r>
        <w:rPr>
          <w:rFonts w:ascii="Times New Roman" w:hAnsi="Times New Roman" w:cs="Times New Roman"/>
        </w:rPr>
        <w:t xml:space="preserve"> et augment le </w:t>
      </w:r>
      <w:proofErr w:type="spellStart"/>
      <w:r>
        <w:rPr>
          <w:rFonts w:ascii="Times New Roman" w:hAnsi="Times New Roman" w:cs="Times New Roman"/>
        </w:rPr>
        <w:t>FTa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D06AD8" w:rsidRDefault="00D06A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vieillissement change les FT en ST</w:t>
      </w:r>
    </w:p>
    <w:p w:rsidR="00D06AD8" w:rsidRDefault="00D06A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Exemples des animaux qui ont que des fibres </w:t>
      </w:r>
      <w:proofErr w:type="spellStart"/>
      <w:r>
        <w:rPr>
          <w:rFonts w:ascii="Times New Roman" w:hAnsi="Times New Roman" w:cs="Times New Roman"/>
        </w:rPr>
        <w:t>FTb</w:t>
      </w:r>
      <w:proofErr w:type="spellEnd"/>
      <w:r>
        <w:rPr>
          <w:rFonts w:ascii="Times New Roman" w:hAnsi="Times New Roman" w:cs="Times New Roman"/>
        </w:rPr>
        <w:t xml:space="preserve"> (poison) </w:t>
      </w:r>
    </w:p>
    <w:p w:rsidR="00F6055E" w:rsidRDefault="00D06AD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Colibri - que des type de muscle ST</w:t>
      </w:r>
    </w:p>
    <w:p w:rsidR="00F6055E" w:rsidRDefault="00F6055E">
      <w:pPr>
        <w:rPr>
          <w:rFonts w:ascii="Times New Roman" w:hAnsi="Times New Roman" w:cs="Times New Roman"/>
          <w:u w:val="single"/>
        </w:rPr>
      </w:pPr>
      <w:r w:rsidRPr="00F6055E">
        <w:rPr>
          <w:rFonts w:ascii="Times New Roman" w:hAnsi="Times New Roman" w:cs="Times New Roman"/>
          <w:u w:val="single"/>
        </w:rPr>
        <w:t>Type de fibre et performance sportive</w:t>
      </w:r>
    </w:p>
    <w:p w:rsidR="00931813" w:rsidRDefault="00F6055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athlète de l'endurance : Type </w:t>
      </w:r>
      <w:r w:rsidR="00931813">
        <w:rPr>
          <w:rFonts w:ascii="Times New Roman" w:hAnsi="Times New Roman" w:cs="Times New Roman"/>
        </w:rPr>
        <w:t>ST - 1</w:t>
      </w:r>
    </w:p>
    <w:p w:rsidR="00931813" w:rsidRDefault="0093181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Sprinter : Type FT2</w:t>
      </w:r>
    </w:p>
    <w:p w:rsidR="00D06AD8" w:rsidRDefault="0018561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Type de fibre n'est pas le seul déterminant dans la performance</w:t>
      </w:r>
    </w:p>
    <w:p w:rsidR="00185610" w:rsidRDefault="0018561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-capacité physique</w:t>
      </w:r>
    </w:p>
    <w:p w:rsidR="00185610" w:rsidRDefault="0018561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-composants techniques </w:t>
      </w:r>
      <w:r>
        <w:rPr>
          <w:rFonts w:ascii="Times New Roman" w:hAnsi="Times New Roman" w:cs="Times New Roman"/>
        </w:rPr>
        <w:tab/>
      </w:r>
    </w:p>
    <w:p w:rsidR="00185610" w:rsidRDefault="0018561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-composants tactique </w:t>
      </w:r>
    </w:p>
    <w:p w:rsidR="00185610" w:rsidRDefault="0018561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composants psychologiques et mentales</w:t>
      </w:r>
    </w:p>
    <w:p w:rsidR="006E62F3" w:rsidRDefault="006E62F3">
      <w:pPr>
        <w:rPr>
          <w:rFonts w:ascii="Times New Roman" w:hAnsi="Times New Roman" w:cs="Times New Roman"/>
        </w:rPr>
      </w:pPr>
    </w:p>
    <w:p w:rsidR="006E62F3" w:rsidRDefault="006E62F3">
      <w:pPr>
        <w:rPr>
          <w:rFonts w:ascii="Times New Roman" w:hAnsi="Times New Roman" w:cs="Times New Roman"/>
          <w:u w:val="single"/>
        </w:rPr>
      </w:pPr>
      <w:r w:rsidRPr="006E62F3">
        <w:rPr>
          <w:rFonts w:ascii="Times New Roman" w:hAnsi="Times New Roman" w:cs="Times New Roman"/>
          <w:u w:val="single"/>
        </w:rPr>
        <w:lastRenderedPageBreak/>
        <w:t>Principe de myoplacticité</w:t>
      </w:r>
    </w:p>
    <w:p w:rsidR="00B92267" w:rsidRDefault="006E62F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B92267">
        <w:rPr>
          <w:rFonts w:ascii="Times New Roman" w:hAnsi="Times New Roman" w:cs="Times New Roman"/>
        </w:rPr>
        <w:t xml:space="preserve">la capacité de muscles squelettique aux changement adaptatifs </w:t>
      </w:r>
    </w:p>
    <w:p w:rsidR="00B048EF" w:rsidRDefault="00B9226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-habilité de la composante génétique de la fibre musculaire </w:t>
      </w:r>
      <w:r w:rsidR="00F605CB">
        <w:rPr>
          <w:rFonts w:ascii="Times New Roman" w:hAnsi="Times New Roman" w:cs="Times New Roman"/>
        </w:rPr>
        <w:t xml:space="preserve">à modifier sa structure ( diamètre), la spécificité (type de fibre) et les composantes métaboliques. </w:t>
      </w:r>
    </w:p>
    <w:p w:rsidR="00B048EF" w:rsidRDefault="00B048EF">
      <w:pPr>
        <w:rPr>
          <w:rFonts w:ascii="Times New Roman" w:hAnsi="Times New Roman" w:cs="Times New Roman"/>
          <w:u w:val="single"/>
        </w:rPr>
      </w:pPr>
      <w:r w:rsidRPr="00B048EF">
        <w:rPr>
          <w:rFonts w:ascii="Times New Roman" w:hAnsi="Times New Roman" w:cs="Times New Roman"/>
          <w:u w:val="single"/>
        </w:rPr>
        <w:t xml:space="preserve">Accroissement </w:t>
      </w:r>
      <w:r w:rsidRPr="00B048EF">
        <w:rPr>
          <w:rFonts w:ascii="Times New Roman" w:hAnsi="Times New Roman" w:cs="Times New Roman"/>
          <w:u w:val="single"/>
        </w:rPr>
        <w:tab/>
        <w:t>de la masse musculaire</w:t>
      </w:r>
    </w:p>
    <w:p w:rsidR="006E62F3" w:rsidRDefault="00B048E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- hypertrophie des fibres existantes. Hyperplasie modérée (10%) par l'activation des cellules satellites disposées à la périphérie du muscle. </w:t>
      </w:r>
    </w:p>
    <w:p w:rsidR="00FF61D2" w:rsidRPr="00FF61D2" w:rsidRDefault="00FF61D2">
      <w:pPr>
        <w:rPr>
          <w:rFonts w:ascii="Times New Roman" w:hAnsi="Times New Roman" w:cs="Times New Roman"/>
          <w:u w:val="single"/>
        </w:rPr>
      </w:pPr>
      <w:r w:rsidRPr="00FF61D2">
        <w:rPr>
          <w:rFonts w:ascii="Times New Roman" w:hAnsi="Times New Roman" w:cs="Times New Roman"/>
          <w:u w:val="single"/>
        </w:rPr>
        <w:t xml:space="preserve">Capsule informative : les troubles musculaires </w:t>
      </w:r>
    </w:p>
    <w:p w:rsidR="005C46F2" w:rsidRDefault="00FF61D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5C46F2">
        <w:rPr>
          <w:rFonts w:ascii="Times New Roman" w:hAnsi="Times New Roman" w:cs="Times New Roman"/>
        </w:rPr>
        <w:t xml:space="preserve">trouble musculaire simple : traumatisme musculaire suite à une </w:t>
      </w:r>
      <w:r w:rsidR="005C46F2">
        <w:rPr>
          <w:rFonts w:ascii="Times New Roman" w:hAnsi="Times New Roman" w:cs="Times New Roman"/>
        </w:rPr>
        <w:tab/>
        <w:t>session d'exercice intense. lésion de fibres musculaire ou de l'enveloppe du tissue conjonctif ou de la jonction myotendineuse.</w:t>
      </w:r>
    </w:p>
    <w:p w:rsidR="00C7005A" w:rsidRDefault="005C46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non-usage des muscles : diminution de la flux sanguins et donc atrophie des fibre </w:t>
      </w:r>
      <w:r w:rsidR="00C7005A">
        <w:rPr>
          <w:rFonts w:ascii="Times New Roman" w:hAnsi="Times New Roman" w:cs="Times New Roman"/>
        </w:rPr>
        <w:t xml:space="preserve">musculaire </w:t>
      </w:r>
    </w:p>
    <w:p w:rsidR="00C7005A" w:rsidRDefault="00C7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maladies </w:t>
      </w:r>
    </w:p>
    <w:p w:rsidR="00C7005A" w:rsidRDefault="00C7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-grippe</w:t>
      </w:r>
    </w:p>
    <w:p w:rsidR="00C7005A" w:rsidRDefault="00C7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-toxines </w:t>
      </w:r>
    </w:p>
    <w:p w:rsidR="00C7005A" w:rsidRDefault="00C7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-génétique </w:t>
      </w:r>
    </w:p>
    <w:p w:rsidR="00185610" w:rsidRDefault="00C7005A" w:rsidP="00C7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5C46F2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- Duchenne</w:t>
      </w:r>
    </w:p>
    <w:p w:rsidR="00C7005A" w:rsidRDefault="00C7005A" w:rsidP="00C7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</w:t>
      </w:r>
      <w:proofErr w:type="spellStart"/>
      <w:r>
        <w:rPr>
          <w:rFonts w:ascii="Times New Roman" w:hAnsi="Times New Roman" w:cs="Times New Roman"/>
        </w:rPr>
        <w:t>McArdle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C7005A" w:rsidRDefault="002C4CD8" w:rsidP="00C7005A">
      <w:pPr>
        <w:rPr>
          <w:rFonts w:ascii="Times New Roman" w:hAnsi="Times New Roman" w:cs="Times New Roman"/>
          <w:u w:val="single"/>
        </w:rPr>
      </w:pPr>
      <w:r w:rsidRPr="002C4CD8">
        <w:rPr>
          <w:rFonts w:ascii="Times New Roman" w:hAnsi="Times New Roman" w:cs="Times New Roman"/>
          <w:u w:val="single"/>
        </w:rPr>
        <w:t>Points Clés</w:t>
      </w:r>
    </w:p>
    <w:p w:rsidR="002C4CD8" w:rsidRDefault="002C4CD8" w:rsidP="00C7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1B3822">
        <w:rPr>
          <w:rFonts w:ascii="Times New Roman" w:hAnsi="Times New Roman" w:cs="Times New Roman"/>
        </w:rPr>
        <w:t>muscles squelettiques contiennent FT et ST</w:t>
      </w:r>
    </w:p>
    <w:p w:rsidR="001B3822" w:rsidRDefault="001B3822" w:rsidP="00C7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Myosine </w:t>
      </w:r>
      <w:proofErr w:type="spellStart"/>
      <w:r>
        <w:rPr>
          <w:rFonts w:ascii="Times New Roman" w:hAnsi="Times New Roman" w:cs="Times New Roman"/>
        </w:rPr>
        <w:t>ATPase</w:t>
      </w:r>
      <w:proofErr w:type="spellEnd"/>
      <w:r>
        <w:rPr>
          <w:rFonts w:ascii="Times New Roman" w:hAnsi="Times New Roman" w:cs="Times New Roman"/>
        </w:rPr>
        <w:t xml:space="preserve"> de myosine de FT sont plus vite permettant la libération de l'énergie pour la contraction musculaire que la myosine </w:t>
      </w:r>
      <w:proofErr w:type="spellStart"/>
      <w:r>
        <w:rPr>
          <w:rFonts w:ascii="Times New Roman" w:hAnsi="Times New Roman" w:cs="Times New Roman"/>
        </w:rPr>
        <w:t>ATPase</w:t>
      </w:r>
      <w:proofErr w:type="spellEnd"/>
      <w:r>
        <w:rPr>
          <w:rFonts w:ascii="Times New Roman" w:hAnsi="Times New Roman" w:cs="Times New Roman"/>
        </w:rPr>
        <w:t xml:space="preserve"> des fibres ST</w:t>
      </w:r>
    </w:p>
    <w:p w:rsidR="004D2D59" w:rsidRDefault="00093700" w:rsidP="00C7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4D2D59">
        <w:rPr>
          <w:rFonts w:ascii="Times New Roman" w:hAnsi="Times New Roman" w:cs="Times New Roman"/>
        </w:rPr>
        <w:t xml:space="preserve">RT de FT est plus développée que celle de ST permettant la libération rapide de calcium </w:t>
      </w:r>
    </w:p>
    <w:p w:rsidR="00093700" w:rsidRDefault="003105E8" w:rsidP="00C7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Motoneurones qui innervent les unités motrice de FT sont plus </w:t>
      </w:r>
      <w:r w:rsidR="004D2D5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gros que celles de ST. Recrutement de fibres FT est plus que ST </w:t>
      </w:r>
    </w:p>
    <w:p w:rsidR="001B3822" w:rsidRDefault="008D7672" w:rsidP="00C7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ST ont une capacité aérobie élevée - plus d'endurance </w:t>
      </w:r>
    </w:p>
    <w:p w:rsidR="008D7672" w:rsidRDefault="008D7672" w:rsidP="00C7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FT - anaérobie et explosives. </w:t>
      </w:r>
    </w:p>
    <w:p w:rsidR="000E45F9" w:rsidRDefault="000E45F9" w:rsidP="00C7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------------------------</w:t>
      </w:r>
      <w:r>
        <w:rPr>
          <w:rFonts w:ascii="Times New Roman" w:hAnsi="Times New Roman" w:cs="Times New Roman"/>
        </w:rPr>
        <w:softHyphen/>
        <w:t>X--------------------------------------------------</w:t>
      </w:r>
    </w:p>
    <w:p w:rsidR="008F7BF2" w:rsidRDefault="004D243A" w:rsidP="00C7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8F7BF2" w:rsidRDefault="008F7BF2" w:rsidP="00C7005A">
      <w:pPr>
        <w:rPr>
          <w:rFonts w:ascii="Times New Roman" w:hAnsi="Times New Roman" w:cs="Times New Roman"/>
        </w:rPr>
      </w:pPr>
    </w:p>
    <w:p w:rsidR="008F7BF2" w:rsidRDefault="008F7BF2" w:rsidP="00C7005A">
      <w:pPr>
        <w:rPr>
          <w:rFonts w:ascii="Times New Roman" w:hAnsi="Times New Roman" w:cs="Times New Roman"/>
        </w:rPr>
      </w:pPr>
    </w:p>
    <w:p w:rsidR="008F7BF2" w:rsidRDefault="008F7BF2" w:rsidP="00C7005A">
      <w:pPr>
        <w:rPr>
          <w:rFonts w:ascii="Times New Roman" w:hAnsi="Times New Roman" w:cs="Times New Roman"/>
        </w:rPr>
      </w:pPr>
    </w:p>
    <w:p w:rsidR="00653D01" w:rsidRDefault="004D243A" w:rsidP="00C7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 xml:space="preserve">CHAPITRE 2 </w:t>
      </w:r>
      <w:r>
        <w:rPr>
          <w:rFonts w:ascii="Times New Roman" w:hAnsi="Times New Roman" w:cs="Times New Roman"/>
        </w:rPr>
        <w:t xml:space="preserve">-Métabolisme , énergie et système énergétique de base  </w:t>
      </w:r>
    </w:p>
    <w:p w:rsidR="00653D01" w:rsidRPr="00653D01" w:rsidRDefault="00653D01" w:rsidP="00C7005A">
      <w:pPr>
        <w:rPr>
          <w:rFonts w:ascii="Times New Roman" w:hAnsi="Times New Roman" w:cs="Times New Roman"/>
          <w:u w:val="single"/>
        </w:rPr>
      </w:pPr>
      <w:r w:rsidRPr="00653D01">
        <w:rPr>
          <w:rFonts w:ascii="Times New Roman" w:hAnsi="Times New Roman" w:cs="Times New Roman"/>
          <w:u w:val="single"/>
        </w:rPr>
        <w:t>Différentes sources d'énergie</w:t>
      </w:r>
    </w:p>
    <w:p w:rsidR="000237A7" w:rsidRDefault="000A7345" w:rsidP="00C7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pétrole , charbon, huile gaz naturel produisant de l'énergie  pour les appareils et machineries. </w:t>
      </w:r>
    </w:p>
    <w:p w:rsidR="008A65CE" w:rsidRPr="008A65CE" w:rsidRDefault="008A65CE" w:rsidP="00C7005A">
      <w:pPr>
        <w:rPr>
          <w:rFonts w:ascii="Times New Roman" w:hAnsi="Times New Roman" w:cs="Times New Roman"/>
          <w:u w:val="single"/>
        </w:rPr>
      </w:pPr>
      <w:r w:rsidRPr="008A65CE">
        <w:rPr>
          <w:rFonts w:ascii="Times New Roman" w:hAnsi="Times New Roman" w:cs="Times New Roman"/>
          <w:u w:val="single"/>
        </w:rPr>
        <w:t>ATP</w:t>
      </w:r>
    </w:p>
    <w:p w:rsidR="001B3822" w:rsidRDefault="008A65CE" w:rsidP="00C7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ATP - adénosine triphosphate ---- Énergie en forme de chaleur ou fonctions cellulaires </w:t>
      </w:r>
    </w:p>
    <w:p w:rsidR="008A65CE" w:rsidRDefault="008A65CE" w:rsidP="00C7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RXN biologique -- </w:t>
      </w:r>
    </w:p>
    <w:p w:rsidR="008A65CE" w:rsidRDefault="008A65CE" w:rsidP="00C7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RIEN se perd , rien ne se crée , tout se transforme</w:t>
      </w:r>
    </w:p>
    <w:p w:rsidR="008A65CE" w:rsidRDefault="008A65CE" w:rsidP="00C7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- inter conversion de l'énergies sur différentes formes est inefficace donc une bonne portion apparait sous une forme de chaleur (60-70%) .</w:t>
      </w:r>
    </w:p>
    <w:p w:rsidR="008A65CE" w:rsidRDefault="008A65CE" w:rsidP="00C7005A">
      <w:pPr>
        <w:rPr>
          <w:rFonts w:ascii="Times New Roman" w:hAnsi="Times New Roman" w:cs="Times New Roman"/>
          <w:u w:val="single"/>
        </w:rPr>
      </w:pPr>
      <w:r w:rsidRPr="008A65CE">
        <w:rPr>
          <w:rFonts w:ascii="Times New Roman" w:hAnsi="Times New Roman" w:cs="Times New Roman"/>
          <w:u w:val="single"/>
        </w:rPr>
        <w:t>Disponibilité des substrats</w:t>
      </w:r>
    </w:p>
    <w:p w:rsidR="00751CF4" w:rsidRDefault="008A65CE" w:rsidP="00C7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r w:rsidR="00751CF4">
        <w:rPr>
          <w:rFonts w:ascii="Times New Roman" w:hAnsi="Times New Roman" w:cs="Times New Roman"/>
        </w:rPr>
        <w:t xml:space="preserve">lipides, protéines et glucose </w:t>
      </w:r>
    </w:p>
    <w:p w:rsidR="008A65CE" w:rsidRDefault="008A578B" w:rsidP="00C7005A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 xml:space="preserve">Trois sources énergétiques principales </w:t>
      </w:r>
      <w:r w:rsidR="008A65CE" w:rsidRPr="008A65CE">
        <w:rPr>
          <w:rFonts w:ascii="Times New Roman" w:hAnsi="Times New Roman" w:cs="Times New Roman"/>
          <w:u w:val="single"/>
        </w:rPr>
        <w:t xml:space="preserve"> </w:t>
      </w:r>
    </w:p>
    <w:p w:rsidR="00EF70A4" w:rsidRDefault="00752437" w:rsidP="00C7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immédiate, non-oxydative (glycolytique) et oxydative</w:t>
      </w:r>
    </w:p>
    <w:p w:rsidR="008C0732" w:rsidRDefault="00EF70A4" w:rsidP="00C7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Immédiate : </w:t>
      </w:r>
      <w:r w:rsidR="00795FD9">
        <w:rPr>
          <w:rFonts w:ascii="Times New Roman" w:hAnsi="Times New Roman" w:cs="Times New Roman"/>
        </w:rPr>
        <w:t xml:space="preserve">ATP &amp; CP, immédiat et O2 non requis </w:t>
      </w:r>
    </w:p>
    <w:p w:rsidR="009966C0" w:rsidRDefault="008C0732" w:rsidP="00C7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Non-oxydative : </w:t>
      </w:r>
      <w:r w:rsidR="009966C0">
        <w:rPr>
          <w:rFonts w:ascii="Times New Roman" w:hAnsi="Times New Roman" w:cs="Times New Roman"/>
        </w:rPr>
        <w:t>glycogène musculaire et glucose , Rapide , O2 non-requis</w:t>
      </w:r>
    </w:p>
    <w:p w:rsidR="006A2DE4" w:rsidRDefault="009966C0" w:rsidP="00C7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Oxydative :  </w:t>
      </w:r>
      <w:r w:rsidR="007524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glycogène (muscle et foie), muscles, sang, tissue adipeux, acides aminés (muscle et sang) , lent et O2 requis</w:t>
      </w:r>
    </w:p>
    <w:p w:rsidR="00DF34B7" w:rsidRDefault="00DF34B7" w:rsidP="00C7005A">
      <w:pPr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Sources énergétiques immédiates -ATP &amp; CP</w:t>
      </w:r>
    </w:p>
    <w:p w:rsidR="004051AC" w:rsidRDefault="004051AC" w:rsidP="00C7005A">
      <w:pPr>
        <w:rPr>
          <w:rFonts w:ascii="Times New Roman" w:hAnsi="Times New Roman" w:cs="Times New Roman"/>
          <w:u w:val="single"/>
        </w:rPr>
      </w:pPr>
      <w:r w:rsidRPr="004051AC">
        <w:rPr>
          <w:rFonts w:ascii="Times New Roman" w:hAnsi="Times New Roman" w:cs="Times New Roman"/>
          <w:u w:val="single"/>
        </w:rPr>
        <w:t>ATP - sa structure</w:t>
      </w:r>
    </w:p>
    <w:p w:rsidR="004051AC" w:rsidRDefault="004051AC" w:rsidP="00C7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Adénine - base d'azote </w:t>
      </w:r>
    </w:p>
    <w:p w:rsidR="00DF34B7" w:rsidRDefault="005D1F12" w:rsidP="00C7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Ribose: sucre - 5 molécules de carbone</w:t>
      </w:r>
    </w:p>
    <w:p w:rsidR="005D1F12" w:rsidRDefault="005D1F12" w:rsidP="00C7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phosphates - 3 groupes de phosphates </w:t>
      </w:r>
    </w:p>
    <w:p w:rsidR="005D1F12" w:rsidRDefault="005D1F12" w:rsidP="00C7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magnésium : </w:t>
      </w:r>
      <w:r w:rsidR="001418AB">
        <w:rPr>
          <w:rFonts w:ascii="Times New Roman" w:hAnsi="Times New Roman" w:cs="Times New Roman"/>
        </w:rPr>
        <w:t xml:space="preserve">indispensable à l'activation de la myosine </w:t>
      </w:r>
      <w:proofErr w:type="spellStart"/>
      <w:r w:rsidR="001418AB">
        <w:rPr>
          <w:rFonts w:ascii="Times New Roman" w:hAnsi="Times New Roman" w:cs="Times New Roman"/>
        </w:rPr>
        <w:t>ATPase</w:t>
      </w:r>
      <w:proofErr w:type="spellEnd"/>
      <w:r w:rsidR="001418AB">
        <w:rPr>
          <w:rFonts w:ascii="Times New Roman" w:hAnsi="Times New Roman" w:cs="Times New Roman"/>
        </w:rPr>
        <w:t xml:space="preserve"> </w:t>
      </w:r>
      <w:r w:rsidR="00EB0A1F">
        <w:rPr>
          <w:rFonts w:ascii="Times New Roman" w:hAnsi="Times New Roman" w:cs="Times New Roman"/>
        </w:rPr>
        <w:t xml:space="preserve"> </w:t>
      </w:r>
    </w:p>
    <w:p w:rsidR="00EB0A1F" w:rsidRDefault="00CB4D72" w:rsidP="00C7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ATP - énergie potentiel en cinétique </w:t>
      </w:r>
    </w:p>
    <w:p w:rsidR="00D67F16" w:rsidRPr="00D67F16" w:rsidRDefault="00D67F16" w:rsidP="00C7005A">
      <w:pPr>
        <w:rPr>
          <w:rFonts w:ascii="Times New Roman" w:hAnsi="Times New Roman" w:cs="Times New Roman"/>
          <w:u w:val="single"/>
        </w:rPr>
      </w:pPr>
      <w:r w:rsidRPr="00D67F16">
        <w:rPr>
          <w:rFonts w:ascii="Times New Roman" w:hAnsi="Times New Roman" w:cs="Times New Roman"/>
          <w:u w:val="single"/>
        </w:rPr>
        <w:t>L'hydrolyse de l'ATP</w:t>
      </w:r>
    </w:p>
    <w:p w:rsidR="005D1F12" w:rsidRDefault="00D67F16" w:rsidP="00C7005A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ATP + H2O -----------(</w:t>
      </w:r>
      <w:proofErr w:type="spellStart"/>
      <w:r>
        <w:rPr>
          <w:rFonts w:ascii="Times New Roman" w:hAnsi="Times New Roman" w:cs="Times New Roman"/>
          <w:b/>
        </w:rPr>
        <w:t>ATPase</w:t>
      </w:r>
      <w:proofErr w:type="spellEnd"/>
      <w:r>
        <w:rPr>
          <w:rFonts w:ascii="Times New Roman" w:hAnsi="Times New Roman" w:cs="Times New Roman"/>
          <w:b/>
        </w:rPr>
        <w:t>)---------------ADP +Pi+ énergie</w:t>
      </w:r>
    </w:p>
    <w:p w:rsidR="006F2964" w:rsidRPr="006F2964" w:rsidRDefault="006F2964" w:rsidP="00C7005A">
      <w:pPr>
        <w:rPr>
          <w:rFonts w:ascii="Times New Roman" w:hAnsi="Times New Roman" w:cs="Times New Roman"/>
          <w:u w:val="single"/>
        </w:rPr>
      </w:pPr>
      <w:r w:rsidRPr="006F2964">
        <w:rPr>
          <w:rFonts w:ascii="Times New Roman" w:hAnsi="Times New Roman" w:cs="Times New Roman"/>
          <w:u w:val="single"/>
        </w:rPr>
        <w:t>Terminologie</w:t>
      </w:r>
    </w:p>
    <w:p w:rsidR="005D1F12" w:rsidRDefault="006F2964" w:rsidP="00C7005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Enzyme : substance protéique qui catalyse et accélère une RXN en abaissant son énergie d'activation </w:t>
      </w:r>
    </w:p>
    <w:p w:rsidR="006F2964" w:rsidRDefault="006F2964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- Énergie d'activation </w:t>
      </w:r>
      <w:r w:rsidRPr="00BB4C8D">
        <w:rPr>
          <w:rFonts w:ascii="Times New Roman" w:hAnsi="Times New Roman" w:cs="Times New Roman"/>
          <w:sz w:val="24"/>
          <w:szCs w:val="24"/>
        </w:rPr>
        <w:t xml:space="preserve">: </w:t>
      </w:r>
      <w:r w:rsidR="00BB4C8D" w:rsidRPr="00BB4C8D">
        <w:rPr>
          <w:rFonts w:ascii="Times New Roman" w:hAnsi="Times New Roman" w:cs="Times New Roman"/>
          <w:sz w:val="24"/>
          <w:szCs w:val="24"/>
        </w:rPr>
        <w:t>une énergie requise pour initier une réaction</w:t>
      </w:r>
      <w:r w:rsidR="00BB4C8D">
        <w:rPr>
          <w:rFonts w:ascii="Times New Roman" w:hAnsi="Times New Roman" w:cs="Times New Roman"/>
          <w:sz w:val="24"/>
          <w:szCs w:val="24"/>
        </w:rPr>
        <w:t xml:space="preserve"> </w:t>
      </w:r>
      <w:r w:rsidR="00BB4C8D" w:rsidRPr="00BB4C8D">
        <w:rPr>
          <w:rFonts w:ascii="Times New Roman" w:hAnsi="Times New Roman" w:cs="Times New Roman"/>
          <w:sz w:val="24"/>
          <w:szCs w:val="24"/>
        </w:rPr>
        <w:t>chimique.</w:t>
      </w:r>
      <w:r w:rsidRPr="00BB4C8D">
        <w:rPr>
          <w:rFonts w:ascii="Times New Roman" w:hAnsi="Times New Roman" w:cs="Times New Roman"/>
          <w:sz w:val="24"/>
          <w:szCs w:val="24"/>
        </w:rPr>
        <w:t xml:space="preserve"> </w:t>
      </w:r>
      <w:r w:rsidR="00D361A9">
        <w:rPr>
          <w:rFonts w:ascii="Times New Roman" w:hAnsi="Times New Roman" w:cs="Times New Roman"/>
          <w:sz w:val="24"/>
          <w:szCs w:val="24"/>
        </w:rPr>
        <w:t>7</w:t>
      </w:r>
    </w:p>
    <w:p w:rsidR="00D361A9" w:rsidRDefault="00D361A9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D361A9" w:rsidRDefault="00D361A9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- RXN </w:t>
      </w:r>
      <w:proofErr w:type="spellStart"/>
      <w:r>
        <w:rPr>
          <w:rFonts w:ascii="Times New Roman" w:hAnsi="Times New Roman" w:cs="Times New Roman"/>
          <w:sz w:val="24"/>
          <w:szCs w:val="24"/>
        </w:rPr>
        <w:t>exoginique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89028A">
        <w:rPr>
          <w:rFonts w:ascii="Times New Roman" w:hAnsi="Times New Roman" w:cs="Times New Roman"/>
          <w:sz w:val="24"/>
          <w:szCs w:val="24"/>
        </w:rPr>
        <w:t xml:space="preserve">RXN -- libération de l'énergie </w:t>
      </w:r>
    </w:p>
    <w:p w:rsidR="00B430A6" w:rsidRDefault="00B430A6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-RXN </w:t>
      </w:r>
      <w:proofErr w:type="spellStart"/>
      <w:r>
        <w:rPr>
          <w:rFonts w:ascii="Times New Roman" w:hAnsi="Times New Roman" w:cs="Times New Roman"/>
          <w:sz w:val="24"/>
          <w:szCs w:val="24"/>
        </w:rPr>
        <w:t>endogonique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: RXN absorption de l'énergie </w:t>
      </w:r>
    </w:p>
    <w:p w:rsidR="006D64BC" w:rsidRDefault="006D64BC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Anabolisme : </w:t>
      </w:r>
      <w:r w:rsidR="005A5FD6">
        <w:rPr>
          <w:rFonts w:ascii="Times New Roman" w:hAnsi="Times New Roman" w:cs="Times New Roman"/>
          <w:sz w:val="24"/>
          <w:szCs w:val="24"/>
        </w:rPr>
        <w:t xml:space="preserve">RXN chimique--- synthèse d'éléments de base </w:t>
      </w:r>
      <w:r w:rsidR="0051686D">
        <w:rPr>
          <w:rFonts w:ascii="Times New Roman" w:hAnsi="Times New Roman" w:cs="Times New Roman"/>
          <w:sz w:val="24"/>
          <w:szCs w:val="24"/>
        </w:rPr>
        <w:t xml:space="preserve">, genèse, consomme l'énergie donc </w:t>
      </w:r>
      <w:proofErr w:type="spellStart"/>
      <w:r w:rsidR="0051686D">
        <w:rPr>
          <w:rFonts w:ascii="Times New Roman" w:hAnsi="Times New Roman" w:cs="Times New Roman"/>
          <w:sz w:val="24"/>
          <w:szCs w:val="24"/>
        </w:rPr>
        <w:t>endo</w:t>
      </w:r>
      <w:proofErr w:type="spellEnd"/>
    </w:p>
    <w:p w:rsidR="006145BC" w:rsidRDefault="006145BC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Catabolisme: dégradation d'un substance </w:t>
      </w:r>
      <w:r w:rsidR="0051686D">
        <w:rPr>
          <w:rFonts w:ascii="Times New Roman" w:hAnsi="Times New Roman" w:cs="Times New Roman"/>
          <w:sz w:val="24"/>
          <w:szCs w:val="24"/>
        </w:rPr>
        <w:t xml:space="preserve">, exo, lyse, </w:t>
      </w:r>
    </w:p>
    <w:p w:rsidR="000E54A5" w:rsidRDefault="000E54A5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0E54A5" w:rsidRPr="000E54A5" w:rsidRDefault="000E54A5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0E54A5">
        <w:rPr>
          <w:rFonts w:ascii="Times New Roman" w:hAnsi="Times New Roman" w:cs="Times New Roman"/>
          <w:sz w:val="24"/>
          <w:szCs w:val="24"/>
          <w:u w:val="single"/>
        </w:rPr>
        <w:t>ATP</w:t>
      </w:r>
    </w:p>
    <w:p w:rsidR="0051686D" w:rsidRDefault="000E54A5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source primaire d'énergie </w:t>
      </w:r>
    </w:p>
    <w:p w:rsidR="000E54A5" w:rsidRDefault="000E54A5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concentration au repos plus ou moins </w:t>
      </w:r>
      <w:proofErr w:type="spellStart"/>
      <w:r>
        <w:rPr>
          <w:rFonts w:ascii="Times New Roman" w:hAnsi="Times New Roman" w:cs="Times New Roman"/>
          <w:sz w:val="24"/>
          <w:szCs w:val="24"/>
        </w:rPr>
        <w:t>mmol</w:t>
      </w:r>
      <w:proofErr w:type="spellEnd"/>
      <w:r>
        <w:rPr>
          <w:rFonts w:ascii="Times New Roman" w:hAnsi="Times New Roman" w:cs="Times New Roman"/>
          <w:sz w:val="24"/>
          <w:szCs w:val="24"/>
        </w:rPr>
        <w:t>/kg ( 2-4 s de effort MAX)</w:t>
      </w:r>
    </w:p>
    <w:p w:rsidR="000E54A5" w:rsidRDefault="000E54A5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74626" w:rsidRDefault="00374626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374626">
        <w:rPr>
          <w:rFonts w:ascii="Times New Roman" w:hAnsi="Times New Roman" w:cs="Times New Roman"/>
          <w:sz w:val="24"/>
          <w:szCs w:val="24"/>
          <w:u w:val="single"/>
        </w:rPr>
        <w:t>Déplétion de l'ATP lors d'un sprint</w:t>
      </w:r>
    </w:p>
    <w:p w:rsidR="00374626" w:rsidRDefault="005D1C39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-entre -0-30s les concentrations de ATP diminuent de 40-50%</w:t>
      </w:r>
      <w:r w:rsidR="003A784B">
        <w:rPr>
          <w:rFonts w:ascii="Times New Roman" w:hAnsi="Times New Roman" w:cs="Times New Roman"/>
          <w:sz w:val="24"/>
          <w:szCs w:val="24"/>
        </w:rPr>
        <w:t xml:space="preserve"> lors d'un exercice intense. </w:t>
      </w:r>
    </w:p>
    <w:p w:rsidR="003A784B" w:rsidRDefault="003A784B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A784B" w:rsidRDefault="00861C5E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C11DAF">
        <w:rPr>
          <w:rFonts w:ascii="Times New Roman" w:hAnsi="Times New Roman" w:cs="Times New Roman"/>
          <w:sz w:val="24"/>
          <w:szCs w:val="24"/>
          <w:u w:val="single"/>
        </w:rPr>
        <w:t>Re</w:t>
      </w:r>
      <w:proofErr w:type="spellEnd"/>
      <w:r w:rsidRPr="00C11DAF">
        <w:rPr>
          <w:rFonts w:ascii="Times New Roman" w:hAnsi="Times New Roman" w:cs="Times New Roman"/>
          <w:sz w:val="24"/>
          <w:szCs w:val="24"/>
          <w:u w:val="single"/>
        </w:rPr>
        <w:t>-</w:t>
      </w:r>
      <w:r w:rsidR="003A784B" w:rsidRPr="00C11DAF">
        <w:rPr>
          <w:rFonts w:ascii="Times New Roman" w:hAnsi="Times New Roman" w:cs="Times New Roman"/>
          <w:sz w:val="24"/>
          <w:szCs w:val="24"/>
          <w:u w:val="single"/>
        </w:rPr>
        <w:t xml:space="preserve">synthèse de l'ATP </w:t>
      </w:r>
      <w:r w:rsidR="003A784B" w:rsidRPr="00C11DAF">
        <w:rPr>
          <w:rFonts w:ascii="Times New Roman" w:hAnsi="Times New Roman" w:cs="Times New Roman"/>
          <w:sz w:val="24"/>
          <w:szCs w:val="24"/>
          <w:u w:val="single"/>
        </w:rPr>
        <w:tab/>
        <w:t>en phase post exercice</w:t>
      </w:r>
    </w:p>
    <w:p w:rsidR="00C11DAF" w:rsidRDefault="00C11DAF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A0317D">
        <w:rPr>
          <w:rFonts w:ascii="Times New Roman" w:hAnsi="Times New Roman" w:cs="Times New Roman"/>
          <w:sz w:val="24"/>
          <w:szCs w:val="24"/>
        </w:rPr>
        <w:t>Déplétion</w:t>
      </w:r>
      <w:r>
        <w:rPr>
          <w:rFonts w:ascii="Times New Roman" w:hAnsi="Times New Roman" w:cs="Times New Roman"/>
          <w:sz w:val="24"/>
          <w:szCs w:val="24"/>
        </w:rPr>
        <w:t xml:space="preserve"> d'ATP très rapide mais récupération </w:t>
      </w:r>
      <w:r w:rsidR="00714924">
        <w:rPr>
          <w:rFonts w:ascii="Times New Roman" w:hAnsi="Times New Roman" w:cs="Times New Roman"/>
          <w:sz w:val="24"/>
          <w:szCs w:val="24"/>
        </w:rPr>
        <w:t>lente - pourquoi?</w:t>
      </w:r>
    </w:p>
    <w:p w:rsidR="00E5672D" w:rsidRDefault="00E5672D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27B25">
        <w:rPr>
          <w:rFonts w:ascii="Times New Roman" w:hAnsi="Times New Roman" w:cs="Times New Roman"/>
          <w:sz w:val="24"/>
          <w:szCs w:val="24"/>
        </w:rPr>
        <w:t>ATP est utilisé lors du repos</w:t>
      </w:r>
    </w:p>
    <w:p w:rsidR="00D27B25" w:rsidRDefault="00D27B25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D94083" w:rsidRDefault="00D94083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D94083">
        <w:rPr>
          <w:rFonts w:ascii="Times New Roman" w:hAnsi="Times New Roman" w:cs="Times New Roman"/>
          <w:sz w:val="24"/>
          <w:szCs w:val="24"/>
          <w:u w:val="single"/>
        </w:rPr>
        <w:t>Répartition dans l'utilisation d'ATP</w:t>
      </w:r>
    </w:p>
    <w:p w:rsidR="00D94083" w:rsidRDefault="00D94083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Consommateurs majeurs </w:t>
      </w:r>
      <w:r w:rsidR="00C237F5">
        <w:rPr>
          <w:rFonts w:ascii="Times New Roman" w:hAnsi="Times New Roman" w:cs="Times New Roman"/>
          <w:sz w:val="24"/>
          <w:szCs w:val="24"/>
        </w:rPr>
        <w:t>de l'ATP</w:t>
      </w:r>
    </w:p>
    <w:p w:rsidR="00C237F5" w:rsidRDefault="00033157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1- </w:t>
      </w:r>
      <w:proofErr w:type="spellStart"/>
      <w:r>
        <w:rPr>
          <w:rFonts w:ascii="Times New Roman" w:hAnsi="Times New Roman" w:cs="Times New Roman"/>
          <w:sz w:val="24"/>
          <w:szCs w:val="24"/>
        </w:rPr>
        <w:t>ATPase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myosine 70%</w:t>
      </w:r>
    </w:p>
    <w:p w:rsidR="00033157" w:rsidRDefault="00033157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2- Ca2+  </w:t>
      </w:r>
      <w:proofErr w:type="spellStart"/>
      <w:r>
        <w:rPr>
          <w:rFonts w:ascii="Times New Roman" w:hAnsi="Times New Roman" w:cs="Times New Roman"/>
          <w:sz w:val="24"/>
          <w:szCs w:val="24"/>
        </w:rPr>
        <w:t>ATPase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25-30%</w:t>
      </w:r>
    </w:p>
    <w:p w:rsidR="00033157" w:rsidRDefault="00033157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3- Na+ K+ moins de 5 % </w:t>
      </w:r>
    </w:p>
    <w:p w:rsidR="00F51DF3" w:rsidRDefault="00F51DF3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F51DF3" w:rsidRDefault="00F51DF3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F51DF3">
        <w:rPr>
          <w:rFonts w:ascii="Times New Roman" w:hAnsi="Times New Roman" w:cs="Times New Roman"/>
          <w:sz w:val="24"/>
          <w:szCs w:val="24"/>
          <w:u w:val="single"/>
        </w:rPr>
        <w:t>La synthèse rapide de l'ATP peut provenir: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1DF3" w:rsidRDefault="00F51DF3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des réserves en PC</w:t>
      </w:r>
    </w:p>
    <w:p w:rsidR="00CA3218" w:rsidRDefault="00CA3218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activité de </w:t>
      </w:r>
      <w:proofErr w:type="spellStart"/>
      <w:r>
        <w:rPr>
          <w:rFonts w:ascii="Times New Roman" w:hAnsi="Times New Roman" w:cs="Times New Roman"/>
          <w:sz w:val="24"/>
          <w:szCs w:val="24"/>
        </w:rPr>
        <w:t>adéylate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kinase ou </w:t>
      </w:r>
      <w:proofErr w:type="spellStart"/>
      <w:r>
        <w:rPr>
          <w:rFonts w:ascii="Times New Roman" w:hAnsi="Times New Roman" w:cs="Times New Roman"/>
          <w:sz w:val="24"/>
          <w:szCs w:val="24"/>
        </w:rPr>
        <w:t>myokinase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0120" w:rsidRDefault="00E40120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E40120" w:rsidRPr="00E40120" w:rsidRDefault="00E40120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E40120">
        <w:rPr>
          <w:rFonts w:ascii="Times New Roman" w:hAnsi="Times New Roman" w:cs="Times New Roman"/>
          <w:sz w:val="24"/>
          <w:szCs w:val="24"/>
          <w:u w:val="single"/>
        </w:rPr>
        <w:t>PC</w:t>
      </w:r>
    </w:p>
    <w:p w:rsidR="00E40120" w:rsidRDefault="00E40120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E40120" w:rsidRDefault="00E40120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- 14-20mmol/kg au repos 3X plus que l'ATP</w:t>
      </w:r>
    </w:p>
    <w:p w:rsidR="00E40120" w:rsidRDefault="00E40120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synthèse en 3 étapes</w:t>
      </w:r>
    </w:p>
    <w:p w:rsidR="00E40120" w:rsidRDefault="00E40120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1- arginine+glycine= acide </w:t>
      </w:r>
      <w:proofErr w:type="spellStart"/>
      <w:r>
        <w:rPr>
          <w:rFonts w:ascii="Times New Roman" w:hAnsi="Times New Roman" w:cs="Times New Roman"/>
          <w:sz w:val="24"/>
          <w:szCs w:val="24"/>
        </w:rPr>
        <w:t>guanidoacétique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40120" w:rsidRDefault="00E40120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2- méthyle = créatine </w:t>
      </w:r>
    </w:p>
    <w:p w:rsidR="00E40120" w:rsidRDefault="00E40120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3 - phosphoryle = PC </w:t>
      </w:r>
    </w:p>
    <w:p w:rsidR="00655AE7" w:rsidRDefault="00655AE7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5AE7" w:rsidRDefault="00655AE7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pour augmenter les CP - suppléments  orale de créatine (7%) </w:t>
      </w:r>
      <w:r w:rsidR="00F445A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445A0" w:rsidRDefault="00F445A0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F445A0" w:rsidRPr="00F445A0" w:rsidRDefault="00F445A0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F445A0">
        <w:rPr>
          <w:rFonts w:ascii="Times New Roman" w:hAnsi="Times New Roman" w:cs="Times New Roman"/>
          <w:sz w:val="24"/>
          <w:szCs w:val="24"/>
          <w:u w:val="single"/>
        </w:rPr>
        <w:t>Hydrolyse de PC</w:t>
      </w:r>
    </w:p>
    <w:p w:rsidR="00F445A0" w:rsidRDefault="00F445A0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26343">
        <w:rPr>
          <w:rFonts w:ascii="Times New Roman" w:hAnsi="Times New Roman" w:cs="Times New Roman"/>
          <w:sz w:val="24"/>
          <w:szCs w:val="24"/>
        </w:rPr>
        <w:t>Créatine Kinase pour hydrolysé PC en créatine</w:t>
      </w:r>
    </w:p>
    <w:p w:rsidR="00C62643" w:rsidRDefault="00C62643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0E3868" w:rsidRDefault="000E3868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0E3868">
        <w:rPr>
          <w:rFonts w:ascii="Times New Roman" w:hAnsi="Times New Roman" w:cs="Times New Roman"/>
          <w:sz w:val="24"/>
          <w:szCs w:val="24"/>
          <w:u w:val="single"/>
        </w:rPr>
        <w:t>Déplétion de PC à l'exercice</w:t>
      </w:r>
    </w:p>
    <w:p w:rsidR="008C4035" w:rsidRDefault="008C4035" w:rsidP="008C403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jusqu'à 80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8C4035" w:rsidRDefault="008C4035" w:rsidP="008C403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8C4035" w:rsidRDefault="008C4035" w:rsidP="008C403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8C4035">
        <w:rPr>
          <w:rFonts w:ascii="Times New Roman" w:hAnsi="Times New Roman" w:cs="Times New Roman"/>
          <w:sz w:val="24"/>
          <w:szCs w:val="24"/>
          <w:u w:val="single"/>
        </w:rPr>
        <w:t>Resynthèse</w:t>
      </w:r>
      <w:proofErr w:type="spellEnd"/>
      <w:r w:rsidRPr="008C4035">
        <w:rPr>
          <w:rFonts w:ascii="Times New Roman" w:hAnsi="Times New Roman" w:cs="Times New Roman"/>
          <w:sz w:val="24"/>
          <w:szCs w:val="24"/>
          <w:u w:val="single"/>
        </w:rPr>
        <w:t xml:space="preserve"> de PC post exercice</w:t>
      </w:r>
    </w:p>
    <w:p w:rsidR="008C4035" w:rsidRDefault="00876B4C" w:rsidP="008C403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- L'O2 est essentiel pour la synthèse de PC</w:t>
      </w:r>
      <w:r w:rsidR="00470C87">
        <w:rPr>
          <w:rFonts w:ascii="Times New Roman" w:hAnsi="Times New Roman" w:cs="Times New Roman"/>
          <w:sz w:val="24"/>
          <w:szCs w:val="24"/>
        </w:rPr>
        <w:t xml:space="preserve"> - expérience de jambe dynamique et occlusion  </w:t>
      </w:r>
      <w:r w:rsidR="008C4035" w:rsidRPr="008C4035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5A7FB0" w:rsidRPr="005A7FB0" w:rsidRDefault="005A7FB0" w:rsidP="005A7FB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5A7FB0">
        <w:rPr>
          <w:rFonts w:ascii="Times New Roman" w:hAnsi="Times New Roman" w:cs="Times New Roman"/>
          <w:u w:val="single"/>
        </w:rPr>
        <w:lastRenderedPageBreak/>
        <w:softHyphen/>
      </w:r>
      <w:r w:rsidRPr="005A7FB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Pr="005A7FB0">
        <w:rPr>
          <w:rFonts w:ascii="Times New Roman" w:hAnsi="Times New Roman" w:cs="Times New Roman"/>
        </w:rPr>
        <w:t>La déplétion de la PC est immédiate, même lors</w:t>
      </w:r>
      <w:r>
        <w:rPr>
          <w:rFonts w:ascii="Times New Roman" w:hAnsi="Times New Roman" w:cs="Times New Roman"/>
        </w:rPr>
        <w:t xml:space="preserve"> </w:t>
      </w:r>
      <w:r w:rsidRPr="005A7FB0">
        <w:rPr>
          <w:rFonts w:ascii="Times New Roman" w:hAnsi="Times New Roman" w:cs="Times New Roman"/>
        </w:rPr>
        <w:t>d’exercices de faible intensité, car elle constitue le</w:t>
      </w:r>
    </w:p>
    <w:p w:rsidR="005A7FB0" w:rsidRPr="005A7FB0" w:rsidRDefault="005A7FB0" w:rsidP="005A7FB0">
      <w:pPr>
        <w:autoSpaceDE w:val="0"/>
        <w:autoSpaceDN w:val="0"/>
        <w:adjustRightInd w:val="0"/>
        <w:spacing w:after="0"/>
        <w:rPr>
          <w:rFonts w:ascii="Times New Roman" w:hAnsi="Times New Roman" w:cs="Times New Roman"/>
        </w:rPr>
      </w:pPr>
      <w:r w:rsidRPr="005A7FB0">
        <w:rPr>
          <w:rFonts w:ascii="Times New Roman" w:hAnsi="Times New Roman" w:cs="Times New Roman"/>
        </w:rPr>
        <w:t>réservoir immédiat de liaisons phosphates à haut potentiel</w:t>
      </w:r>
      <w:r>
        <w:rPr>
          <w:rFonts w:ascii="Times New Roman" w:hAnsi="Times New Roman" w:cs="Times New Roman"/>
        </w:rPr>
        <w:t xml:space="preserve"> </w:t>
      </w:r>
      <w:r w:rsidRPr="005A7FB0">
        <w:rPr>
          <w:rFonts w:ascii="Times New Roman" w:hAnsi="Times New Roman" w:cs="Times New Roman"/>
        </w:rPr>
        <w:t>énergétique (~P).</w:t>
      </w:r>
    </w:p>
    <w:p w:rsidR="008C4035" w:rsidRPr="00191BBE" w:rsidRDefault="008C4035" w:rsidP="008C4035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E40120" w:rsidRPr="009536C8" w:rsidRDefault="009536C8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9536C8">
        <w:rPr>
          <w:rFonts w:ascii="Times New Roman" w:hAnsi="Times New Roman" w:cs="Times New Roman"/>
          <w:bCs/>
          <w:sz w:val="24"/>
          <w:szCs w:val="24"/>
          <w:u w:val="single"/>
        </w:rPr>
        <w:t xml:space="preserve">Système </w:t>
      </w:r>
      <w:r w:rsidR="00191BBE" w:rsidRPr="009536C8">
        <w:rPr>
          <w:rFonts w:ascii="Times New Roman" w:hAnsi="Times New Roman" w:cs="Times New Roman"/>
          <w:bCs/>
          <w:sz w:val="24"/>
          <w:szCs w:val="24"/>
          <w:u w:val="single"/>
        </w:rPr>
        <w:t>GLYCOLYTIQUE</w:t>
      </w:r>
    </w:p>
    <w:p w:rsidR="00191BBE" w:rsidRDefault="00191BBE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Cs/>
          <w:sz w:val="24"/>
          <w:szCs w:val="24"/>
        </w:rPr>
      </w:pPr>
      <w:r w:rsidRPr="009536C8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9536C8" w:rsidRPr="009536C8">
        <w:rPr>
          <w:rFonts w:ascii="Times New Roman" w:hAnsi="Times New Roman" w:cs="Times New Roman"/>
          <w:bCs/>
          <w:sz w:val="24"/>
          <w:szCs w:val="24"/>
        </w:rPr>
        <w:t>réserves des sub</w:t>
      </w:r>
      <w:r w:rsidR="009536C8">
        <w:rPr>
          <w:rFonts w:ascii="Times New Roman" w:hAnsi="Times New Roman" w:cs="Times New Roman"/>
          <w:bCs/>
          <w:sz w:val="24"/>
          <w:szCs w:val="24"/>
        </w:rPr>
        <w:t>s</w:t>
      </w:r>
      <w:r w:rsidR="009536C8" w:rsidRPr="009536C8">
        <w:rPr>
          <w:rFonts w:ascii="Times New Roman" w:hAnsi="Times New Roman" w:cs="Times New Roman"/>
          <w:bCs/>
          <w:sz w:val="24"/>
          <w:szCs w:val="24"/>
        </w:rPr>
        <w:t>trats én</w:t>
      </w:r>
      <w:r w:rsidR="009536C8">
        <w:rPr>
          <w:rFonts w:ascii="Times New Roman" w:hAnsi="Times New Roman" w:cs="Times New Roman"/>
          <w:bCs/>
          <w:sz w:val="24"/>
          <w:szCs w:val="24"/>
        </w:rPr>
        <w:t xml:space="preserve">ergétiques </w:t>
      </w:r>
    </w:p>
    <w:p w:rsidR="009536C8" w:rsidRDefault="009536C8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Glucides </w:t>
      </w:r>
    </w:p>
    <w:p w:rsidR="009536C8" w:rsidRDefault="009536C8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glycogène hépatique --- 110 g ---451Kcal</w:t>
      </w:r>
    </w:p>
    <w:p w:rsidR="009536C8" w:rsidRDefault="009536C8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-glycogène musculaire---- 250</w:t>
      </w:r>
      <w:r w:rsidR="000446CD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---1025Kcal</w:t>
      </w:r>
    </w:p>
    <w:p w:rsidR="009536C8" w:rsidRDefault="009536C8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glucose circulant ----15g</w:t>
      </w:r>
      <w:r>
        <w:rPr>
          <w:rFonts w:ascii="Times New Roman" w:hAnsi="Times New Roman" w:cs="Times New Roman"/>
          <w:sz w:val="24"/>
          <w:szCs w:val="24"/>
        </w:rPr>
        <w:tab/>
        <w:t xml:space="preserve">------62 Kcal </w:t>
      </w:r>
    </w:p>
    <w:p w:rsidR="009536C8" w:rsidRDefault="009536C8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Total 375g ou 1538 Kcal </w:t>
      </w:r>
    </w:p>
    <w:p w:rsidR="009536C8" w:rsidRDefault="009536C8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9536C8" w:rsidRDefault="009536C8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Lipides</w:t>
      </w:r>
    </w:p>
    <w:p w:rsidR="009536C8" w:rsidRDefault="009536C8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sous cutanés 7800g --- 70980Kcal</w:t>
      </w:r>
    </w:p>
    <w:p w:rsidR="009536C8" w:rsidRDefault="009536C8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intramusculaire 161g --- 1465Kcal</w:t>
      </w:r>
    </w:p>
    <w:p w:rsidR="009536C8" w:rsidRDefault="009536C8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0446CD" w:rsidRDefault="000446CD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On peut avoir 1 athlète et 1 sédentaire avec la même % de gras MAIS l'athlète a ces gras autour des mitochondries pour l'utilisation des sources d'énergie plus rapide et efficace tandis que le sédentaire a ces gras autour de ces muscles.</w:t>
      </w:r>
    </w:p>
    <w:p w:rsidR="000446CD" w:rsidRDefault="000446CD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9536C8" w:rsidRDefault="009D4306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Glycolyse - </w:t>
      </w:r>
      <w:r w:rsidR="00D25A98">
        <w:rPr>
          <w:rFonts w:ascii="Times New Roman" w:hAnsi="Times New Roman" w:cs="Times New Roman"/>
          <w:sz w:val="24"/>
          <w:szCs w:val="24"/>
        </w:rPr>
        <w:t xml:space="preserve">dégradation du glucose - anaérobie ou aérobie </w:t>
      </w:r>
      <w:r w:rsidR="000446C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27DDA" w:rsidRDefault="00E22281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Glycogenèse - La synthèse de glycogène à partir du glucose mais mis en réserve dans la foie (50g/kg) et dans le muscle ( 15-20g/kg). </w:t>
      </w:r>
    </w:p>
    <w:p w:rsidR="00927DDA" w:rsidRDefault="00927DDA" w:rsidP="00BB4C8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7879E8" w:rsidRDefault="00927DDA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-glycogénolyse - la dégradation de glycogène en glucose et 1 phosphate ( dans la foie G-1-P est transformé en glucose pour être mis en circulation - G-1-P est utilisé dans le muscle pour reformer de l'ATP. </w:t>
      </w:r>
    </w:p>
    <w:p w:rsidR="007879E8" w:rsidRDefault="007879E8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7879E8" w:rsidRDefault="007879E8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7879E8">
        <w:rPr>
          <w:rFonts w:ascii="Times New Roman" w:hAnsi="Times New Roman" w:cs="Times New Roman"/>
          <w:sz w:val="24"/>
          <w:szCs w:val="24"/>
          <w:u w:val="single"/>
        </w:rPr>
        <w:t xml:space="preserve">Métabolisme du glucose </w:t>
      </w:r>
    </w:p>
    <w:p w:rsidR="00A65B6C" w:rsidRDefault="007879E8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glycogenèse</w:t>
      </w:r>
      <w:r w:rsidR="00A65B6C">
        <w:rPr>
          <w:rFonts w:ascii="Times New Roman" w:hAnsi="Times New Roman" w:cs="Times New Roman"/>
          <w:sz w:val="24"/>
          <w:szCs w:val="24"/>
        </w:rPr>
        <w:t xml:space="preserve">, glycogénolyse, néoglucogenèse -----------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A65B6C">
        <w:rPr>
          <w:rFonts w:ascii="Times New Roman" w:hAnsi="Times New Roman" w:cs="Times New Roman"/>
          <w:sz w:val="24"/>
          <w:szCs w:val="24"/>
        </w:rPr>
        <w:t xml:space="preserve">PHG ( Production hépatique du glucose) </w:t>
      </w:r>
    </w:p>
    <w:p w:rsidR="00A65B6C" w:rsidRDefault="00A65B6C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A65B6C" w:rsidRDefault="00A65B6C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A65B6C">
        <w:rPr>
          <w:rFonts w:ascii="Times New Roman" w:hAnsi="Times New Roman" w:cs="Times New Roman"/>
          <w:sz w:val="24"/>
          <w:szCs w:val="24"/>
          <w:u w:val="single"/>
        </w:rPr>
        <w:t>Caractéristiques des transporteurs de glucose chez l'homme</w:t>
      </w:r>
    </w:p>
    <w:p w:rsidR="00C062EE" w:rsidRDefault="00C062EE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GLUT</w:t>
      </w:r>
      <w:r w:rsidR="00A65B6C">
        <w:rPr>
          <w:rFonts w:ascii="Times New Roman" w:hAnsi="Times New Roman" w:cs="Times New Roman"/>
          <w:sz w:val="24"/>
          <w:szCs w:val="24"/>
        </w:rPr>
        <w:t xml:space="preserve"> 1-5 </w:t>
      </w:r>
      <w:r>
        <w:rPr>
          <w:rFonts w:ascii="Times New Roman" w:hAnsi="Times New Roman" w:cs="Times New Roman"/>
          <w:sz w:val="24"/>
          <w:szCs w:val="24"/>
        </w:rPr>
        <w:t xml:space="preserve">(distribution tissulaire) </w:t>
      </w:r>
    </w:p>
    <w:p w:rsidR="00E22281" w:rsidRDefault="00C062EE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GLUT 1 ---- </w:t>
      </w:r>
      <w:r w:rsidR="00373AFB">
        <w:rPr>
          <w:rFonts w:ascii="Times New Roman" w:hAnsi="Times New Roman" w:cs="Times New Roman"/>
          <w:sz w:val="24"/>
          <w:szCs w:val="24"/>
        </w:rPr>
        <w:t>érythrocytes</w:t>
      </w:r>
      <w:r w:rsidR="0065051C">
        <w:rPr>
          <w:rFonts w:ascii="Times New Roman" w:hAnsi="Times New Roman" w:cs="Times New Roman"/>
          <w:sz w:val="24"/>
          <w:szCs w:val="24"/>
        </w:rPr>
        <w:t xml:space="preserve"> , cerveau, reins ,muscle</w:t>
      </w:r>
    </w:p>
    <w:p w:rsidR="0065051C" w:rsidRDefault="0065051C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GLUT 2 --- foie, cellules B de </w:t>
      </w:r>
      <w:r w:rsidR="00373AFB">
        <w:rPr>
          <w:rFonts w:ascii="Times New Roman" w:hAnsi="Times New Roman" w:cs="Times New Roman"/>
          <w:sz w:val="24"/>
          <w:szCs w:val="24"/>
        </w:rPr>
        <w:t>pancréas</w:t>
      </w:r>
      <w:r>
        <w:rPr>
          <w:rFonts w:ascii="Times New Roman" w:hAnsi="Times New Roman" w:cs="Times New Roman"/>
          <w:sz w:val="24"/>
          <w:szCs w:val="24"/>
        </w:rPr>
        <w:t xml:space="preserve"> , reins, intestines </w:t>
      </w:r>
      <w:r w:rsidR="00373AFB">
        <w:rPr>
          <w:rFonts w:ascii="Times New Roman" w:hAnsi="Times New Roman" w:cs="Times New Roman"/>
          <w:sz w:val="24"/>
          <w:szCs w:val="24"/>
        </w:rPr>
        <w:t>grêles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5051C" w:rsidRDefault="0065051C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GLUT 3 --- cerveau , placenta, reins, </w:t>
      </w:r>
    </w:p>
    <w:p w:rsidR="0065051C" w:rsidRDefault="0065051C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-GLUT 4---- Muscles </w:t>
      </w:r>
      <w:r w:rsidR="00373AFB">
        <w:rPr>
          <w:rFonts w:ascii="Times New Roman" w:hAnsi="Times New Roman" w:cs="Times New Roman"/>
          <w:sz w:val="24"/>
          <w:szCs w:val="24"/>
        </w:rPr>
        <w:t>squelettiques</w:t>
      </w:r>
      <w:r>
        <w:rPr>
          <w:rFonts w:ascii="Times New Roman" w:hAnsi="Times New Roman" w:cs="Times New Roman"/>
          <w:sz w:val="24"/>
          <w:szCs w:val="24"/>
        </w:rPr>
        <w:t xml:space="preserve">, tissues adipeux, </w:t>
      </w:r>
      <w:r w:rsidR="00373AFB">
        <w:rPr>
          <w:rFonts w:ascii="Times New Roman" w:hAnsi="Times New Roman" w:cs="Times New Roman"/>
          <w:sz w:val="24"/>
          <w:szCs w:val="24"/>
        </w:rPr>
        <w:t>cœur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2989">
        <w:rPr>
          <w:rFonts w:ascii="Times New Roman" w:hAnsi="Times New Roman" w:cs="Times New Roman"/>
          <w:sz w:val="24"/>
          <w:szCs w:val="24"/>
        </w:rPr>
        <w:t xml:space="preserve">- Les diabétiques - G4 fonctionne pas </w:t>
      </w:r>
    </w:p>
    <w:p w:rsidR="0065051C" w:rsidRDefault="0065051C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GLUT 5---- intestin </w:t>
      </w:r>
      <w:r w:rsidR="00373AFB">
        <w:rPr>
          <w:rFonts w:ascii="Times New Roman" w:hAnsi="Times New Roman" w:cs="Times New Roman"/>
          <w:sz w:val="24"/>
          <w:szCs w:val="24"/>
        </w:rPr>
        <w:t>grêle</w:t>
      </w:r>
    </w:p>
    <w:p w:rsidR="0065051C" w:rsidRDefault="0065051C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1F0E75" w:rsidRDefault="001F0E75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Régulation des transporteurs du glucose par l'</w:t>
      </w:r>
      <w:r w:rsidR="00C6295C">
        <w:rPr>
          <w:rFonts w:ascii="Times New Roman" w:hAnsi="Times New Roman" w:cs="Times New Roman"/>
          <w:sz w:val="24"/>
          <w:szCs w:val="24"/>
          <w:u w:val="single"/>
        </w:rPr>
        <w:t>insuline</w:t>
      </w:r>
    </w:p>
    <w:p w:rsidR="00FB14C0" w:rsidRDefault="001F0E75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6295C">
        <w:rPr>
          <w:rFonts w:ascii="Times New Roman" w:hAnsi="Times New Roman" w:cs="Times New Roman"/>
          <w:sz w:val="24"/>
          <w:szCs w:val="24"/>
        </w:rPr>
        <w:t xml:space="preserve">L'insuline stimule le G4 dans la cellule. G4 fusionnent avec la membrane plasmique et la transportation des molécules de glucose est initiée. </w:t>
      </w:r>
    </w:p>
    <w:p w:rsidR="00FB14C0" w:rsidRDefault="00FB14C0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Diabète type 1 --- pas des </w:t>
      </w:r>
      <w:r w:rsidR="005F3F46">
        <w:rPr>
          <w:rFonts w:ascii="Times New Roman" w:hAnsi="Times New Roman" w:cs="Times New Roman"/>
          <w:sz w:val="24"/>
          <w:szCs w:val="24"/>
        </w:rPr>
        <w:t>cellules produisant</w:t>
      </w:r>
      <w:r>
        <w:rPr>
          <w:rFonts w:ascii="Times New Roman" w:hAnsi="Times New Roman" w:cs="Times New Roman"/>
          <w:sz w:val="24"/>
          <w:szCs w:val="24"/>
        </w:rPr>
        <w:t xml:space="preserve"> d'insuline</w:t>
      </w:r>
    </w:p>
    <w:p w:rsidR="00FB14C0" w:rsidRDefault="00FB14C0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Diabètes type 2--- </w:t>
      </w:r>
      <w:r w:rsidR="005F3F46">
        <w:rPr>
          <w:rFonts w:ascii="Times New Roman" w:hAnsi="Times New Roman" w:cs="Times New Roman"/>
          <w:sz w:val="24"/>
          <w:szCs w:val="24"/>
        </w:rPr>
        <w:t xml:space="preserve">pas assez </w:t>
      </w:r>
      <w:r>
        <w:rPr>
          <w:rFonts w:ascii="Times New Roman" w:hAnsi="Times New Roman" w:cs="Times New Roman"/>
          <w:sz w:val="24"/>
          <w:szCs w:val="24"/>
        </w:rPr>
        <w:t xml:space="preserve">d'insuline </w:t>
      </w:r>
      <w:r w:rsidR="005F3F46">
        <w:rPr>
          <w:rFonts w:ascii="Times New Roman" w:hAnsi="Times New Roman" w:cs="Times New Roman"/>
          <w:sz w:val="24"/>
          <w:szCs w:val="24"/>
        </w:rPr>
        <w:t xml:space="preserve">ou </w:t>
      </w:r>
      <w:r w:rsidR="003B300C">
        <w:rPr>
          <w:rFonts w:ascii="Times New Roman" w:hAnsi="Times New Roman" w:cs="Times New Roman"/>
          <w:sz w:val="24"/>
          <w:szCs w:val="24"/>
        </w:rPr>
        <w:t>moins de récepteurs</w:t>
      </w:r>
    </w:p>
    <w:p w:rsidR="003B300C" w:rsidRDefault="003B300C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B300C" w:rsidRDefault="003B300C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G1 qui sont indépendant d'insuline qui peuvent transporter des molécules de glucose. G4 peuvent être stimulé par le calcium. </w:t>
      </w:r>
    </w:p>
    <w:p w:rsidR="003B300C" w:rsidRDefault="008473F9" w:rsidP="007879E8">
      <w:pPr>
        <w:autoSpaceDE w:val="0"/>
        <w:autoSpaceDN w:val="0"/>
        <w:adjustRightInd w:val="0"/>
        <w:spacing w:after="0"/>
      </w:pPr>
      <w:r>
        <w:rPr>
          <w:rFonts w:ascii="Times New Roman" w:hAnsi="Times New Roman" w:cs="Times New Roman"/>
          <w:sz w:val="24"/>
          <w:szCs w:val="24"/>
        </w:rPr>
        <w:t>- Chez les diabétiques</w:t>
      </w:r>
      <w:r w:rsidR="00FC327E">
        <w:rPr>
          <w:rFonts w:ascii="Times New Roman" w:hAnsi="Times New Roman" w:cs="Times New Roman"/>
          <w:sz w:val="24"/>
          <w:szCs w:val="24"/>
        </w:rPr>
        <w:t xml:space="preserve">, les G4 augment lors de l'exercice car le Ca2+ et l'insuline les stimulent, </w:t>
      </w:r>
      <w:r w:rsidR="00CA7C93">
        <w:rPr>
          <w:rFonts w:ascii="Times New Roman" w:hAnsi="Times New Roman" w:cs="Times New Roman"/>
          <w:sz w:val="24"/>
          <w:szCs w:val="24"/>
        </w:rPr>
        <w:t>G1 aide aussi dans la régulation du glucose.</w:t>
      </w:r>
    </w:p>
    <w:p w:rsidR="00D55BB5" w:rsidRDefault="00D55BB5" w:rsidP="007879E8">
      <w:pPr>
        <w:autoSpaceDE w:val="0"/>
        <w:autoSpaceDN w:val="0"/>
        <w:adjustRightInd w:val="0"/>
        <w:spacing w:after="0"/>
      </w:pPr>
    </w:p>
    <w:p w:rsidR="00D55BB5" w:rsidRPr="00D55BB5" w:rsidRDefault="00D55BB5" w:rsidP="007879E8">
      <w:pPr>
        <w:autoSpaceDE w:val="0"/>
        <w:autoSpaceDN w:val="0"/>
        <w:adjustRightInd w:val="0"/>
        <w:spacing w:after="0"/>
        <w:rPr>
          <w:u w:val="single"/>
        </w:rPr>
      </w:pPr>
      <w:r w:rsidRPr="00D55BB5">
        <w:rPr>
          <w:u w:val="single"/>
        </w:rPr>
        <w:t>Métabolisme du glucose</w:t>
      </w:r>
    </w:p>
    <w:p w:rsidR="00D55BB5" w:rsidRDefault="00D55BB5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Glucose - 5 C 1 O</w:t>
      </w:r>
    </w:p>
    <w:p w:rsidR="006E0180" w:rsidRDefault="00D55BB5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aliments = hydrate de carbone sont digérés et dégradé à leur forme simple - glucose. absorbé </w:t>
      </w:r>
      <w:r w:rsidR="00E3596C">
        <w:rPr>
          <w:rFonts w:ascii="Times New Roman" w:hAnsi="Times New Roman" w:cs="Times New Roman"/>
          <w:sz w:val="24"/>
          <w:szCs w:val="24"/>
        </w:rPr>
        <w:t>par les vaisseaux sanguins pour l'entreposage au niveau des tissue ( glycogenèse) ou pour la production de l'énergie</w:t>
      </w:r>
      <w:r w:rsidR="00FF2B76">
        <w:rPr>
          <w:rFonts w:ascii="Times New Roman" w:hAnsi="Times New Roman" w:cs="Times New Roman"/>
          <w:sz w:val="24"/>
          <w:szCs w:val="24"/>
        </w:rPr>
        <w:t xml:space="preserve"> (ATP) glycolyse </w:t>
      </w:r>
    </w:p>
    <w:p w:rsidR="006E0180" w:rsidRDefault="006E0180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6E0180" w:rsidRDefault="006E0180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6E0180">
        <w:rPr>
          <w:rFonts w:ascii="Times New Roman" w:hAnsi="Times New Roman" w:cs="Times New Roman"/>
          <w:sz w:val="24"/>
          <w:szCs w:val="24"/>
          <w:u w:val="single"/>
        </w:rPr>
        <w:t>Voie métabolique de la dégradation de glucose</w:t>
      </w:r>
    </w:p>
    <w:p w:rsidR="006E0180" w:rsidRDefault="006E0180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Aérobie ( lent) </w:t>
      </w:r>
    </w:p>
    <w:p w:rsidR="006E0180" w:rsidRDefault="006E0180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Anaérobie (rapide) </w:t>
      </w:r>
    </w:p>
    <w:p w:rsidR="006E0180" w:rsidRDefault="006E0180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F415E5" w:rsidRDefault="00F415E5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Glyco</w:t>
      </w:r>
      <w:proofErr w:type="spellEnd"/>
      <w:r>
        <w:rPr>
          <w:rFonts w:ascii="Times New Roman" w:hAnsi="Times New Roman" w:cs="Times New Roman"/>
          <w:sz w:val="24"/>
          <w:szCs w:val="24"/>
        </w:rPr>
        <w:t>(sucre) - lyse(dissolution)</w:t>
      </w:r>
    </w:p>
    <w:p w:rsidR="00F415E5" w:rsidRDefault="00F415E5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1F0E75" w:rsidRDefault="00F415E5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F415E5">
        <w:rPr>
          <w:rFonts w:ascii="Times New Roman" w:hAnsi="Times New Roman" w:cs="Times New Roman"/>
          <w:sz w:val="24"/>
          <w:szCs w:val="24"/>
          <w:u w:val="single"/>
        </w:rPr>
        <w:t>Glycolyse Aérobi</w:t>
      </w:r>
      <w:r w:rsidR="004D4E65">
        <w:rPr>
          <w:rFonts w:ascii="Times New Roman" w:hAnsi="Times New Roman" w:cs="Times New Roman"/>
          <w:sz w:val="24"/>
          <w:szCs w:val="24"/>
          <w:u w:val="single"/>
        </w:rPr>
        <w:t xml:space="preserve">e- mitochondrie </w:t>
      </w:r>
    </w:p>
    <w:p w:rsidR="00F415E5" w:rsidRDefault="00F415E5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011C8">
        <w:rPr>
          <w:rFonts w:ascii="Times New Roman" w:hAnsi="Times New Roman" w:cs="Times New Roman"/>
          <w:sz w:val="24"/>
          <w:szCs w:val="24"/>
        </w:rPr>
        <w:t xml:space="preserve">1 glucose ---- 2 pyruvate </w:t>
      </w:r>
    </w:p>
    <w:p w:rsidR="001011C8" w:rsidRDefault="001011C8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-utilisation --- 2 ATP </w:t>
      </w:r>
    </w:p>
    <w:p w:rsidR="001011C8" w:rsidRDefault="001011C8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Production ----4ATP et 2 NADH </w:t>
      </w:r>
      <w:r w:rsidR="0085238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11C8" w:rsidRDefault="001011C8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Net - 2 ATP et 2 NADH</w:t>
      </w:r>
      <w:r w:rsidR="00167549">
        <w:rPr>
          <w:rFonts w:ascii="Times New Roman" w:hAnsi="Times New Roman" w:cs="Times New Roman"/>
          <w:sz w:val="24"/>
          <w:szCs w:val="24"/>
        </w:rPr>
        <w:t xml:space="preserve"> &amp; 2 pyruvate </w:t>
      </w:r>
    </w:p>
    <w:p w:rsidR="00333A0D" w:rsidRDefault="00852387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-pyruvate se transforme en </w:t>
      </w:r>
      <w:proofErr w:type="spellStart"/>
      <w:r>
        <w:rPr>
          <w:rFonts w:ascii="Times New Roman" w:hAnsi="Times New Roman" w:cs="Times New Roman"/>
          <w:sz w:val="24"/>
          <w:szCs w:val="24"/>
        </w:rPr>
        <w:t>acytle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coA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A2F76">
        <w:rPr>
          <w:rFonts w:ascii="Times New Roman" w:hAnsi="Times New Roman" w:cs="Times New Roman"/>
          <w:sz w:val="24"/>
          <w:szCs w:val="24"/>
        </w:rPr>
        <w:t xml:space="preserve">pour </w:t>
      </w:r>
      <w:proofErr w:type="spellStart"/>
      <w:r w:rsidR="00EA2F76">
        <w:rPr>
          <w:rFonts w:ascii="Times New Roman" w:hAnsi="Times New Roman" w:cs="Times New Roman"/>
          <w:sz w:val="24"/>
          <w:szCs w:val="24"/>
        </w:rPr>
        <w:t>etre</w:t>
      </w:r>
      <w:proofErr w:type="spellEnd"/>
      <w:r w:rsidR="00EA2F76">
        <w:rPr>
          <w:rFonts w:ascii="Times New Roman" w:hAnsi="Times New Roman" w:cs="Times New Roman"/>
          <w:sz w:val="24"/>
          <w:szCs w:val="24"/>
        </w:rPr>
        <w:t xml:space="preserve"> utilisé dans le cycle de </w:t>
      </w:r>
      <w:proofErr w:type="spellStart"/>
      <w:r w:rsidR="00EA2F76">
        <w:rPr>
          <w:rFonts w:ascii="Times New Roman" w:hAnsi="Times New Roman" w:cs="Times New Roman"/>
          <w:sz w:val="24"/>
          <w:szCs w:val="24"/>
        </w:rPr>
        <w:t>crebs</w:t>
      </w:r>
      <w:proofErr w:type="spellEnd"/>
      <w:r w:rsidR="00EA2F7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33A0D" w:rsidRDefault="00333A0D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33A0D" w:rsidRDefault="00333A0D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Transporteurs des électrons - NADH &amp; FADH2</w:t>
      </w:r>
    </w:p>
    <w:p w:rsidR="006274E9" w:rsidRDefault="006274E9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913A4" w:rsidRDefault="006274E9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NADH = 3 ATP </w:t>
      </w:r>
    </w:p>
    <w:p w:rsidR="003913A4" w:rsidRDefault="003913A4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913A4" w:rsidRDefault="003913A4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3913A4">
        <w:rPr>
          <w:rFonts w:ascii="Times New Roman" w:hAnsi="Times New Roman" w:cs="Times New Roman"/>
          <w:sz w:val="24"/>
          <w:szCs w:val="24"/>
          <w:u w:val="single"/>
        </w:rPr>
        <w:t>Glycolyse Anaérobie (Rapide)</w:t>
      </w:r>
      <w:r w:rsidR="004D4E65">
        <w:rPr>
          <w:rFonts w:ascii="Times New Roman" w:hAnsi="Times New Roman" w:cs="Times New Roman"/>
          <w:sz w:val="24"/>
          <w:szCs w:val="24"/>
          <w:u w:val="single"/>
        </w:rPr>
        <w:t xml:space="preserve"> - cytoplasme </w:t>
      </w:r>
    </w:p>
    <w:p w:rsidR="00167549" w:rsidRDefault="003913A4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67549">
        <w:rPr>
          <w:rFonts w:ascii="Times New Roman" w:hAnsi="Times New Roman" w:cs="Times New Roman"/>
          <w:sz w:val="24"/>
          <w:szCs w:val="24"/>
        </w:rPr>
        <w:t xml:space="preserve">glucose --- 2 lactate </w:t>
      </w:r>
    </w:p>
    <w:p w:rsidR="00333A0D" w:rsidRDefault="00167549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-utilisation- 2 ATP et 2 NADH </w:t>
      </w:r>
    </w:p>
    <w:p w:rsidR="00167549" w:rsidRDefault="00167549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-Production -- 4 ATP &amp; 2 NADH </w:t>
      </w:r>
    </w:p>
    <w:p w:rsidR="00167549" w:rsidRDefault="00167549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Net- 2 ATP 2 lactate </w:t>
      </w:r>
    </w:p>
    <w:p w:rsidR="002A77C7" w:rsidRDefault="002A77C7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pour pouvoir transformer pyruvate en lactate on utilise </w:t>
      </w:r>
      <w:r w:rsidRPr="000D149E">
        <w:rPr>
          <w:rFonts w:ascii="Times New Roman" w:hAnsi="Times New Roman" w:cs="Times New Roman"/>
          <w:sz w:val="24"/>
          <w:szCs w:val="24"/>
          <w:u w:val="single"/>
        </w:rPr>
        <w:t>lactate déshydrogénase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4E65" w:rsidRDefault="004D4E65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EA2F76" w:rsidRPr="00F51023" w:rsidRDefault="00EA2F76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F51023">
        <w:rPr>
          <w:rFonts w:ascii="Times New Roman" w:hAnsi="Times New Roman" w:cs="Times New Roman"/>
          <w:sz w:val="24"/>
          <w:szCs w:val="24"/>
          <w:u w:val="single"/>
        </w:rPr>
        <w:t>Les transporteurs de protons et électrons NAD+ et FAD</w:t>
      </w:r>
    </w:p>
    <w:p w:rsidR="00F51023" w:rsidRPr="00EF29AD" w:rsidRDefault="00F51023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 w:rsidRPr="00EF29AD">
        <w:rPr>
          <w:rFonts w:ascii="Times New Roman" w:hAnsi="Times New Roman" w:cs="Times New Roman"/>
          <w:sz w:val="24"/>
          <w:szCs w:val="24"/>
          <w:lang w:val="en-CA"/>
        </w:rPr>
        <w:t xml:space="preserve">- LEO says GER </w:t>
      </w:r>
    </w:p>
    <w:p w:rsidR="00F51023" w:rsidRPr="00EF29AD" w:rsidRDefault="00F51023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en-CA"/>
        </w:rPr>
      </w:pPr>
    </w:p>
    <w:p w:rsidR="00F51023" w:rsidRPr="00EF29AD" w:rsidRDefault="00F51023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 w:rsidRPr="00EF29AD">
        <w:rPr>
          <w:rFonts w:ascii="Times New Roman" w:hAnsi="Times New Roman" w:cs="Times New Roman"/>
          <w:sz w:val="24"/>
          <w:szCs w:val="24"/>
          <w:lang w:val="en-CA"/>
        </w:rPr>
        <w:t>NADH -- 3 ATP</w:t>
      </w:r>
    </w:p>
    <w:p w:rsidR="00F51023" w:rsidRPr="00EF29AD" w:rsidRDefault="00F51023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 w:rsidRPr="00EF29AD">
        <w:rPr>
          <w:rFonts w:ascii="Times New Roman" w:hAnsi="Times New Roman" w:cs="Times New Roman"/>
          <w:sz w:val="24"/>
          <w:szCs w:val="24"/>
          <w:lang w:val="en-CA"/>
        </w:rPr>
        <w:t xml:space="preserve">FADH2 -- 2 ATP </w:t>
      </w:r>
    </w:p>
    <w:p w:rsidR="000C2C46" w:rsidRPr="00EF29AD" w:rsidRDefault="000C2C46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en-CA"/>
        </w:rPr>
      </w:pPr>
    </w:p>
    <w:p w:rsidR="000C2C46" w:rsidRDefault="000C2C46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0C2C46">
        <w:rPr>
          <w:rFonts w:ascii="Times New Roman" w:hAnsi="Times New Roman" w:cs="Times New Roman"/>
          <w:sz w:val="24"/>
          <w:szCs w:val="24"/>
          <w:u w:val="single"/>
        </w:rPr>
        <w:t>Trois systèmes de navette pour les transporteurs de protons et d'électrons</w:t>
      </w:r>
    </w:p>
    <w:p w:rsidR="007240AD" w:rsidRDefault="000C2C46" w:rsidP="007879E8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softHyphen/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240AD">
        <w:rPr>
          <w:rFonts w:ascii="Times New Roman" w:hAnsi="Times New Roman" w:cs="Times New Roman"/>
          <w:sz w:val="24"/>
          <w:szCs w:val="24"/>
        </w:rPr>
        <w:t>NADH et FADH2 peut pas traverser la membrane interne de mitochondrie donc il existe des systèmes</w:t>
      </w:r>
    </w:p>
    <w:p w:rsidR="007240AD" w:rsidRPr="00EF29AD" w:rsidRDefault="007240AD" w:rsidP="007240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EF29AD">
        <w:rPr>
          <w:rFonts w:ascii="Times New Roman" w:hAnsi="Times New Roman" w:cs="Times New Roman"/>
          <w:sz w:val="24"/>
          <w:szCs w:val="24"/>
        </w:rPr>
        <w:t xml:space="preserve">– Navette </w:t>
      </w:r>
      <w:proofErr w:type="spellStart"/>
      <w:r w:rsidRPr="00EF29AD">
        <w:rPr>
          <w:rFonts w:ascii="Times New Roman" w:hAnsi="Times New Roman" w:cs="Times New Roman"/>
          <w:sz w:val="24"/>
          <w:szCs w:val="24"/>
        </w:rPr>
        <w:t>Malate</w:t>
      </w:r>
      <w:proofErr w:type="spellEnd"/>
      <w:r w:rsidRPr="00EF29AD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EF29AD">
        <w:rPr>
          <w:rFonts w:ascii="Times New Roman" w:hAnsi="Times New Roman" w:cs="Times New Roman"/>
          <w:sz w:val="24"/>
          <w:szCs w:val="24"/>
        </w:rPr>
        <w:t>Aspartate</w:t>
      </w:r>
      <w:proofErr w:type="spellEnd"/>
    </w:p>
    <w:p w:rsidR="007240AD" w:rsidRPr="00EF29AD" w:rsidRDefault="007240AD" w:rsidP="007240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EF29AD">
        <w:rPr>
          <w:rFonts w:ascii="Times New Roman" w:hAnsi="Times New Roman" w:cs="Times New Roman"/>
          <w:sz w:val="24"/>
          <w:szCs w:val="24"/>
        </w:rPr>
        <w:t xml:space="preserve">– Navette </w:t>
      </w:r>
      <w:proofErr w:type="spellStart"/>
      <w:r w:rsidRPr="00EF29AD">
        <w:rPr>
          <w:rFonts w:ascii="Times New Roman" w:hAnsi="Times New Roman" w:cs="Times New Roman"/>
          <w:sz w:val="24"/>
          <w:szCs w:val="24"/>
        </w:rPr>
        <w:t>Glycerol</w:t>
      </w:r>
      <w:proofErr w:type="spellEnd"/>
      <w:r w:rsidRPr="00EF29AD">
        <w:rPr>
          <w:rFonts w:ascii="Times New Roman" w:hAnsi="Times New Roman" w:cs="Times New Roman"/>
          <w:sz w:val="24"/>
          <w:szCs w:val="24"/>
        </w:rPr>
        <w:t xml:space="preserve"> phosphate</w:t>
      </w:r>
    </w:p>
    <w:p w:rsidR="000C2C46" w:rsidRDefault="007240AD" w:rsidP="007240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7240AD">
        <w:rPr>
          <w:rFonts w:ascii="Times New Roman" w:hAnsi="Times New Roman" w:cs="Times New Roman"/>
          <w:sz w:val="24"/>
          <w:szCs w:val="24"/>
        </w:rPr>
        <w:t xml:space="preserve">– Navette de Lactate (nouveau concept) </w:t>
      </w:r>
    </w:p>
    <w:p w:rsidR="00EF29AD" w:rsidRDefault="00B433A7" w:rsidP="00EF29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EF29AD">
        <w:rPr>
          <w:rFonts w:ascii="Times New Roman" w:hAnsi="Times New Roman" w:cs="Times New Roman"/>
          <w:sz w:val="24"/>
          <w:szCs w:val="24"/>
          <w:u w:val="single"/>
        </w:rPr>
        <w:lastRenderedPageBreak/>
        <w:t xml:space="preserve">Navette </w:t>
      </w:r>
      <w:proofErr w:type="spellStart"/>
      <w:r w:rsidRPr="00EF29AD">
        <w:rPr>
          <w:rFonts w:ascii="Times New Roman" w:hAnsi="Times New Roman" w:cs="Times New Roman"/>
          <w:sz w:val="24"/>
          <w:szCs w:val="24"/>
          <w:u w:val="single"/>
        </w:rPr>
        <w:t>maltate</w:t>
      </w:r>
      <w:proofErr w:type="spellEnd"/>
      <w:r w:rsidRPr="00EF29AD">
        <w:rPr>
          <w:rFonts w:ascii="Times New Roman" w:hAnsi="Times New Roman" w:cs="Times New Roman"/>
          <w:sz w:val="24"/>
          <w:szCs w:val="24"/>
          <w:u w:val="single"/>
        </w:rPr>
        <w:t xml:space="preserve">- </w:t>
      </w:r>
      <w:proofErr w:type="spellStart"/>
      <w:r w:rsidRPr="00EF29AD">
        <w:rPr>
          <w:rFonts w:ascii="Times New Roman" w:hAnsi="Times New Roman" w:cs="Times New Roman"/>
          <w:sz w:val="24"/>
          <w:szCs w:val="24"/>
          <w:u w:val="single"/>
        </w:rPr>
        <w:t>aspartate</w:t>
      </w:r>
      <w:proofErr w:type="spellEnd"/>
      <w:r w:rsidR="00EF29AD" w:rsidRPr="00EF29AD">
        <w:rPr>
          <w:rFonts w:ascii="Times New Roman" w:hAnsi="Times New Roman" w:cs="Times New Roman"/>
          <w:sz w:val="24"/>
          <w:szCs w:val="24"/>
          <w:u w:val="single"/>
        </w:rPr>
        <w:t xml:space="preserve"> -</w:t>
      </w:r>
      <w:r w:rsidR="00EF29AD">
        <w:rPr>
          <w:rFonts w:ascii="Times New Roman" w:hAnsi="Times New Roman" w:cs="Times New Roman"/>
          <w:sz w:val="24"/>
          <w:szCs w:val="24"/>
          <w:u w:val="single"/>
        </w:rPr>
        <w:t xml:space="preserve"> lors la glycolyse est lente (O2) -oxydation et réduction</w:t>
      </w:r>
    </w:p>
    <w:p w:rsidR="007240AD" w:rsidRDefault="007240AD" w:rsidP="007240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B433A7" w:rsidRDefault="00B433A7" w:rsidP="007240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10D3E">
        <w:rPr>
          <w:rFonts w:ascii="Times New Roman" w:hAnsi="Times New Roman" w:cs="Times New Roman"/>
          <w:sz w:val="24"/>
          <w:szCs w:val="24"/>
        </w:rPr>
        <w:t xml:space="preserve">OX est réduit en </w:t>
      </w:r>
      <w:proofErr w:type="spellStart"/>
      <w:r w:rsidR="00410D3E">
        <w:rPr>
          <w:rFonts w:ascii="Times New Roman" w:hAnsi="Times New Roman" w:cs="Times New Roman"/>
          <w:sz w:val="24"/>
          <w:szCs w:val="24"/>
        </w:rPr>
        <w:t>maltate</w:t>
      </w:r>
      <w:proofErr w:type="spellEnd"/>
      <w:r w:rsidR="00410D3E">
        <w:rPr>
          <w:rFonts w:ascii="Times New Roman" w:hAnsi="Times New Roman" w:cs="Times New Roman"/>
          <w:sz w:val="24"/>
          <w:szCs w:val="24"/>
        </w:rPr>
        <w:t xml:space="preserve"> - rentre dans le mitochondrie puis le </w:t>
      </w:r>
      <w:proofErr w:type="spellStart"/>
      <w:r w:rsidR="00410D3E">
        <w:rPr>
          <w:rFonts w:ascii="Times New Roman" w:hAnsi="Times New Roman" w:cs="Times New Roman"/>
          <w:sz w:val="24"/>
          <w:szCs w:val="24"/>
        </w:rPr>
        <w:t>Ketoglucerate</w:t>
      </w:r>
      <w:proofErr w:type="spellEnd"/>
      <w:r w:rsidR="00410D3E">
        <w:rPr>
          <w:rFonts w:ascii="Times New Roman" w:hAnsi="Times New Roman" w:cs="Times New Roman"/>
          <w:sz w:val="24"/>
          <w:szCs w:val="24"/>
        </w:rPr>
        <w:t xml:space="preserve"> sors. </w:t>
      </w:r>
      <w:proofErr w:type="spellStart"/>
      <w:r w:rsidR="00410D3E">
        <w:rPr>
          <w:rFonts w:ascii="Times New Roman" w:hAnsi="Times New Roman" w:cs="Times New Roman"/>
          <w:sz w:val="24"/>
          <w:szCs w:val="24"/>
        </w:rPr>
        <w:t>maltate</w:t>
      </w:r>
      <w:proofErr w:type="spellEnd"/>
      <w:r w:rsidR="00410D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0D3E">
        <w:rPr>
          <w:rFonts w:ascii="Times New Roman" w:hAnsi="Times New Roman" w:cs="Times New Roman"/>
          <w:sz w:val="24"/>
          <w:szCs w:val="24"/>
        </w:rPr>
        <w:t>oxidé</w:t>
      </w:r>
      <w:proofErr w:type="spellEnd"/>
      <w:r w:rsidR="00410D3E">
        <w:rPr>
          <w:rFonts w:ascii="Times New Roman" w:hAnsi="Times New Roman" w:cs="Times New Roman"/>
          <w:sz w:val="24"/>
          <w:szCs w:val="24"/>
        </w:rPr>
        <w:t xml:space="preserve"> dans la mitochondrie en OX et NADH. OX veut sortir mais peut pas donc il se </w:t>
      </w:r>
      <w:proofErr w:type="spellStart"/>
      <w:r w:rsidR="00410D3E">
        <w:rPr>
          <w:rFonts w:ascii="Times New Roman" w:hAnsi="Times New Roman" w:cs="Times New Roman"/>
          <w:sz w:val="24"/>
          <w:szCs w:val="24"/>
        </w:rPr>
        <w:t>transform</w:t>
      </w:r>
      <w:proofErr w:type="spellEnd"/>
      <w:r w:rsidR="00410D3E">
        <w:rPr>
          <w:rFonts w:ascii="Times New Roman" w:hAnsi="Times New Roman" w:cs="Times New Roman"/>
          <w:sz w:val="24"/>
          <w:szCs w:val="24"/>
        </w:rPr>
        <w:t xml:space="preserve"> en </w:t>
      </w:r>
      <w:proofErr w:type="spellStart"/>
      <w:r w:rsidR="00410D3E">
        <w:rPr>
          <w:rFonts w:ascii="Times New Roman" w:hAnsi="Times New Roman" w:cs="Times New Roman"/>
          <w:sz w:val="24"/>
          <w:szCs w:val="24"/>
        </w:rPr>
        <w:t>aspartate</w:t>
      </w:r>
      <w:proofErr w:type="spellEnd"/>
      <w:r w:rsidR="00410D3E">
        <w:rPr>
          <w:rFonts w:ascii="Times New Roman" w:hAnsi="Times New Roman" w:cs="Times New Roman"/>
          <w:sz w:val="24"/>
          <w:szCs w:val="24"/>
        </w:rPr>
        <w:t xml:space="preserve"> il sort puis glutamate rentre </w:t>
      </w:r>
    </w:p>
    <w:p w:rsidR="00667F7B" w:rsidRDefault="00667F7B" w:rsidP="007240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EF29AD" w:rsidRDefault="00EF29AD" w:rsidP="007240AD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EF29AD">
        <w:rPr>
          <w:rFonts w:ascii="Times New Roman" w:hAnsi="Times New Roman" w:cs="Times New Roman"/>
          <w:sz w:val="24"/>
          <w:szCs w:val="24"/>
          <w:u w:val="single"/>
        </w:rPr>
        <w:t xml:space="preserve">Navette </w:t>
      </w:r>
      <w:r>
        <w:rPr>
          <w:rFonts w:ascii="Times New Roman" w:hAnsi="Times New Roman" w:cs="Times New Roman"/>
          <w:sz w:val="24"/>
          <w:szCs w:val="24"/>
          <w:u w:val="single"/>
        </w:rPr>
        <w:t>glycérol</w:t>
      </w:r>
      <w:r w:rsidRPr="00EF29AD">
        <w:rPr>
          <w:rFonts w:ascii="Times New Roman" w:hAnsi="Times New Roman" w:cs="Times New Roman"/>
          <w:sz w:val="24"/>
          <w:szCs w:val="24"/>
          <w:u w:val="single"/>
        </w:rPr>
        <w:t xml:space="preserve"> phosphate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- lors la glycolyse est lente (O2) -oxydation et réduction</w:t>
      </w:r>
    </w:p>
    <w:p w:rsidR="00EF29AD" w:rsidRDefault="00EF29AD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Phosphate </w:t>
      </w:r>
      <w:proofErr w:type="spellStart"/>
      <w:r>
        <w:rPr>
          <w:rFonts w:ascii="Times New Roman" w:hAnsi="Times New Roman" w:cs="Times New Roman"/>
          <w:sz w:val="24"/>
          <w:szCs w:val="24"/>
        </w:rPr>
        <w:t>dihydroxyacetone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est </w:t>
      </w:r>
      <w:proofErr w:type="spellStart"/>
      <w:r>
        <w:rPr>
          <w:rFonts w:ascii="Times New Roman" w:hAnsi="Times New Roman" w:cs="Times New Roman"/>
          <w:sz w:val="24"/>
          <w:szCs w:val="24"/>
        </w:rPr>
        <w:t>oxidé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par NADH ---- glycérol 3 phosphate et NAD+ ---- FADH2 --- FAD </w:t>
      </w:r>
    </w:p>
    <w:p w:rsidR="00EF29AD" w:rsidRDefault="00EF29AD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EF29AD" w:rsidRDefault="00EF29AD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EF29AD">
        <w:rPr>
          <w:rFonts w:ascii="Times New Roman" w:hAnsi="Times New Roman" w:cs="Times New Roman"/>
          <w:sz w:val="24"/>
          <w:szCs w:val="24"/>
          <w:u w:val="single"/>
        </w:rPr>
        <w:t>Navette de lactate</w:t>
      </w:r>
      <w:r w:rsidR="00B60661">
        <w:rPr>
          <w:rFonts w:ascii="Times New Roman" w:hAnsi="Times New Roman" w:cs="Times New Roman"/>
          <w:sz w:val="24"/>
          <w:szCs w:val="24"/>
          <w:u w:val="single"/>
        </w:rPr>
        <w:t xml:space="preserve">- lors de la glycolyse rapide - </w:t>
      </w:r>
      <w:r w:rsidR="00562AFF">
        <w:rPr>
          <w:rFonts w:ascii="Times New Roman" w:hAnsi="Times New Roman" w:cs="Times New Roman"/>
          <w:sz w:val="24"/>
          <w:szCs w:val="24"/>
          <w:u w:val="single"/>
        </w:rPr>
        <w:t>anaérobique (lactate)</w:t>
      </w:r>
    </w:p>
    <w:p w:rsidR="00F33918" w:rsidRDefault="00F33918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cette navette favorise la production de lactate et la forte consommation de O2</w:t>
      </w:r>
    </w:p>
    <w:p w:rsidR="00F33918" w:rsidRDefault="00F33918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 manière simultanée. </w:t>
      </w:r>
    </w:p>
    <w:p w:rsidR="00677B5B" w:rsidRDefault="00677B5B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E665B6">
        <w:rPr>
          <w:rFonts w:ascii="Times New Roman" w:hAnsi="Times New Roman" w:cs="Times New Roman"/>
          <w:sz w:val="24"/>
          <w:szCs w:val="24"/>
        </w:rPr>
        <w:t xml:space="preserve">la glycolyse rapide AKA anaérobique </w:t>
      </w:r>
      <w:r w:rsidR="001B5C44">
        <w:rPr>
          <w:rFonts w:ascii="Times New Roman" w:hAnsi="Times New Roman" w:cs="Times New Roman"/>
          <w:sz w:val="24"/>
          <w:szCs w:val="24"/>
        </w:rPr>
        <w:t xml:space="preserve">transforme de pyruvate en lactate ( en utilisant le NADH et le lactate </w:t>
      </w:r>
      <w:proofErr w:type="spellStart"/>
      <w:r w:rsidR="001B5C44">
        <w:rPr>
          <w:rFonts w:ascii="Times New Roman" w:hAnsi="Times New Roman" w:cs="Times New Roman"/>
          <w:sz w:val="24"/>
          <w:szCs w:val="24"/>
        </w:rPr>
        <w:t>dehydrogenase</w:t>
      </w:r>
      <w:proofErr w:type="spellEnd"/>
      <w:r w:rsidR="001B5C44">
        <w:rPr>
          <w:rFonts w:ascii="Times New Roman" w:hAnsi="Times New Roman" w:cs="Times New Roman"/>
          <w:sz w:val="24"/>
          <w:szCs w:val="24"/>
        </w:rPr>
        <w:t xml:space="preserve">)  puis le lactate rentre dans le mitochondrie  pour entre </w:t>
      </w:r>
      <w:proofErr w:type="spellStart"/>
      <w:r w:rsidR="001B5C44">
        <w:rPr>
          <w:rFonts w:ascii="Times New Roman" w:hAnsi="Times New Roman" w:cs="Times New Roman"/>
          <w:sz w:val="24"/>
          <w:szCs w:val="24"/>
        </w:rPr>
        <w:t>tranformer</w:t>
      </w:r>
      <w:proofErr w:type="spellEnd"/>
      <w:r w:rsidR="001B5C44">
        <w:rPr>
          <w:rFonts w:ascii="Times New Roman" w:hAnsi="Times New Roman" w:cs="Times New Roman"/>
          <w:sz w:val="24"/>
          <w:szCs w:val="24"/>
        </w:rPr>
        <w:t xml:space="preserve"> en pyruvate pour former pyruvate qui va rentrer dans le cycle de </w:t>
      </w:r>
      <w:proofErr w:type="spellStart"/>
      <w:r w:rsidR="001B5C44">
        <w:rPr>
          <w:rFonts w:ascii="Times New Roman" w:hAnsi="Times New Roman" w:cs="Times New Roman"/>
          <w:sz w:val="24"/>
          <w:szCs w:val="24"/>
        </w:rPr>
        <w:t>crebs</w:t>
      </w:r>
      <w:proofErr w:type="spellEnd"/>
    </w:p>
    <w:p w:rsidR="001B5C44" w:rsidRDefault="001B5C44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4B5EB6" w:rsidRPr="004B5EB6" w:rsidRDefault="004B5EB6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4B5EB6">
        <w:rPr>
          <w:rFonts w:ascii="Times New Roman" w:hAnsi="Times New Roman" w:cs="Times New Roman"/>
          <w:sz w:val="24"/>
          <w:szCs w:val="24"/>
          <w:u w:val="single"/>
        </w:rPr>
        <w:t>Métabolisme de Pyruvate</w:t>
      </w:r>
    </w:p>
    <w:p w:rsidR="00EF29AD" w:rsidRDefault="00EF29AD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140620" w:rsidRDefault="00F060C1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pyruvate est transporté dans le mitochondrie par le transporteur de pyruvate il est oxydé par le pyruvate déshydrogénées en </w:t>
      </w:r>
      <w:proofErr w:type="spellStart"/>
      <w:r>
        <w:rPr>
          <w:rFonts w:ascii="Times New Roman" w:hAnsi="Times New Roman" w:cs="Times New Roman"/>
          <w:sz w:val="24"/>
          <w:szCs w:val="24"/>
        </w:rPr>
        <w:t>acytl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CoA et une formation d'un </w:t>
      </w:r>
      <w:proofErr w:type="spellStart"/>
      <w:r>
        <w:rPr>
          <w:rFonts w:ascii="Times New Roman" w:hAnsi="Times New Roman" w:cs="Times New Roman"/>
          <w:sz w:val="24"/>
          <w:szCs w:val="24"/>
        </w:rPr>
        <w:t>molecule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NADH. </w:t>
      </w:r>
      <w:r w:rsidR="00140620">
        <w:rPr>
          <w:rFonts w:ascii="Times New Roman" w:hAnsi="Times New Roman" w:cs="Times New Roman"/>
          <w:sz w:val="24"/>
          <w:szCs w:val="24"/>
        </w:rPr>
        <w:tab/>
      </w:r>
    </w:p>
    <w:p w:rsidR="00140620" w:rsidRDefault="00140620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4B5EB6" w:rsidRPr="00140620" w:rsidRDefault="00140620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140620">
        <w:rPr>
          <w:rFonts w:ascii="Times New Roman" w:hAnsi="Times New Roman" w:cs="Times New Roman"/>
          <w:sz w:val="24"/>
          <w:szCs w:val="24"/>
          <w:u w:val="single"/>
        </w:rPr>
        <w:t>Le cycle d'acide citrique</w:t>
      </w:r>
      <w:r w:rsidR="00F060C1" w:rsidRPr="00140620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</w:p>
    <w:p w:rsidR="00EF29AD" w:rsidRDefault="00EF29AD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140620" w:rsidRDefault="00140620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Oxydation de </w:t>
      </w:r>
      <w:proofErr w:type="spellStart"/>
      <w:r>
        <w:rPr>
          <w:rFonts w:ascii="Times New Roman" w:hAnsi="Times New Roman" w:cs="Times New Roman"/>
          <w:sz w:val="24"/>
          <w:szCs w:val="24"/>
        </w:rPr>
        <w:t>Acytle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CoA produit 1 ATP , 3 NADH , 1 FADH2</w:t>
      </w:r>
    </w:p>
    <w:p w:rsidR="00140620" w:rsidRDefault="00140620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140620" w:rsidRDefault="00140620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Glycolyse aérobie (lente)</w:t>
      </w:r>
    </w:p>
    <w:p w:rsidR="00140620" w:rsidRDefault="00140620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glucose -- 2 pyruvate </w:t>
      </w:r>
      <w:r w:rsidR="007B2AA8">
        <w:rPr>
          <w:rFonts w:ascii="Times New Roman" w:hAnsi="Times New Roman" w:cs="Times New Roman"/>
          <w:sz w:val="24"/>
          <w:szCs w:val="24"/>
        </w:rPr>
        <w:t>2 ATP et 2 NADH net</w:t>
      </w:r>
    </w:p>
    <w:p w:rsidR="007B2AA8" w:rsidRPr="00A358CD" w:rsidRDefault="007B2AA8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A358CD">
        <w:rPr>
          <w:rFonts w:ascii="Times New Roman" w:hAnsi="Times New Roman" w:cs="Times New Roman"/>
          <w:sz w:val="24"/>
          <w:szCs w:val="24"/>
        </w:rPr>
        <w:t xml:space="preserve">- 2 pyruvate a 2 </w:t>
      </w:r>
      <w:proofErr w:type="spellStart"/>
      <w:r w:rsidRPr="00A358CD">
        <w:rPr>
          <w:rFonts w:ascii="Times New Roman" w:hAnsi="Times New Roman" w:cs="Times New Roman"/>
          <w:sz w:val="24"/>
          <w:szCs w:val="24"/>
        </w:rPr>
        <w:t>Acytl</w:t>
      </w:r>
      <w:proofErr w:type="spellEnd"/>
      <w:r w:rsidRPr="00A358CD">
        <w:rPr>
          <w:rFonts w:ascii="Times New Roman" w:hAnsi="Times New Roman" w:cs="Times New Roman"/>
          <w:sz w:val="24"/>
          <w:szCs w:val="24"/>
        </w:rPr>
        <w:t xml:space="preserve"> CoA - 2 NADH</w:t>
      </w:r>
    </w:p>
    <w:p w:rsidR="007B2AA8" w:rsidRDefault="007B2AA8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7B2AA8">
        <w:rPr>
          <w:rFonts w:ascii="Times New Roman" w:hAnsi="Times New Roman" w:cs="Times New Roman"/>
          <w:sz w:val="24"/>
          <w:szCs w:val="24"/>
        </w:rPr>
        <w:t xml:space="preserve">- 2 </w:t>
      </w:r>
      <w:proofErr w:type="spellStart"/>
      <w:r w:rsidRPr="007B2AA8">
        <w:rPr>
          <w:rFonts w:ascii="Times New Roman" w:hAnsi="Times New Roman" w:cs="Times New Roman"/>
          <w:sz w:val="24"/>
          <w:szCs w:val="24"/>
        </w:rPr>
        <w:t>Acytle</w:t>
      </w:r>
      <w:proofErr w:type="spellEnd"/>
      <w:r w:rsidRPr="007B2AA8">
        <w:rPr>
          <w:rFonts w:ascii="Times New Roman" w:hAnsi="Times New Roman" w:cs="Times New Roman"/>
          <w:sz w:val="24"/>
          <w:szCs w:val="24"/>
        </w:rPr>
        <w:t xml:space="preserve"> CoA  dans le cycle 6NADH,</w:t>
      </w:r>
      <w:r>
        <w:rPr>
          <w:rFonts w:ascii="Times New Roman" w:hAnsi="Times New Roman" w:cs="Times New Roman"/>
          <w:sz w:val="24"/>
          <w:szCs w:val="24"/>
        </w:rPr>
        <w:t xml:space="preserve"> 2 FADH2 , 2ATP</w:t>
      </w:r>
    </w:p>
    <w:p w:rsidR="007B2AA8" w:rsidRDefault="007B2AA8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7B2AA8" w:rsidRDefault="007B2AA8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7B2AA8">
        <w:rPr>
          <w:rFonts w:ascii="Times New Roman" w:hAnsi="Times New Roman" w:cs="Times New Roman"/>
          <w:sz w:val="24"/>
          <w:szCs w:val="24"/>
          <w:u w:val="single"/>
        </w:rPr>
        <w:t>Chaine de transport électrons</w:t>
      </w:r>
    </w:p>
    <w:p w:rsidR="000931F1" w:rsidRDefault="007B2AA8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transfert d'électrons par des complexes protéique, réserve potentiel énergétique ( H+)</w:t>
      </w:r>
    </w:p>
    <w:p w:rsidR="00C53046" w:rsidRDefault="000931F1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NET: 3ATP/NADH et 2ATP / FADH2</w:t>
      </w:r>
    </w:p>
    <w:p w:rsidR="00C53046" w:rsidRPr="00C53046" w:rsidRDefault="00C53046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proofErr w:type="spellStart"/>
      <w:r w:rsidRPr="00C53046">
        <w:rPr>
          <w:rFonts w:ascii="Times New Roman" w:hAnsi="Times New Roman" w:cs="Times New Roman"/>
          <w:sz w:val="24"/>
          <w:szCs w:val="24"/>
          <w:lang w:val="en-CA"/>
        </w:rPr>
        <w:t>donc</w:t>
      </w:r>
      <w:proofErr w:type="spellEnd"/>
      <w:r w:rsidRPr="00C53046">
        <w:rPr>
          <w:rFonts w:ascii="Times New Roman" w:hAnsi="Times New Roman" w:cs="Times New Roman"/>
          <w:sz w:val="24"/>
          <w:szCs w:val="24"/>
          <w:lang w:val="en-CA"/>
        </w:rPr>
        <w:t xml:space="preserve"> 4ATP</w:t>
      </w:r>
    </w:p>
    <w:p w:rsidR="00C53046" w:rsidRPr="00C53046" w:rsidRDefault="00C53046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 w:rsidRPr="00C53046">
        <w:rPr>
          <w:rFonts w:ascii="Times New Roman" w:hAnsi="Times New Roman" w:cs="Times New Roman"/>
          <w:sz w:val="24"/>
          <w:szCs w:val="24"/>
          <w:lang w:val="en-CA"/>
        </w:rPr>
        <w:t xml:space="preserve">- 2NADH </w:t>
      </w:r>
      <w:proofErr w:type="spellStart"/>
      <w:r w:rsidRPr="00C53046">
        <w:rPr>
          <w:rFonts w:ascii="Times New Roman" w:hAnsi="Times New Roman" w:cs="Times New Roman"/>
          <w:sz w:val="24"/>
          <w:szCs w:val="24"/>
          <w:lang w:val="en-CA"/>
        </w:rPr>
        <w:t>cyto</w:t>
      </w:r>
      <w:proofErr w:type="spellEnd"/>
    </w:p>
    <w:p w:rsidR="00C53046" w:rsidRPr="00C53046" w:rsidRDefault="00C53046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 w:rsidRPr="00C53046">
        <w:rPr>
          <w:rFonts w:ascii="Times New Roman" w:hAnsi="Times New Roman" w:cs="Times New Roman"/>
          <w:sz w:val="24"/>
          <w:szCs w:val="24"/>
          <w:lang w:val="en-CA"/>
        </w:rPr>
        <w:t xml:space="preserve">- 8NADH </w:t>
      </w:r>
      <w:proofErr w:type="spellStart"/>
      <w:r w:rsidRPr="00C53046">
        <w:rPr>
          <w:rFonts w:ascii="Times New Roman" w:hAnsi="Times New Roman" w:cs="Times New Roman"/>
          <w:sz w:val="24"/>
          <w:szCs w:val="24"/>
          <w:lang w:val="en-CA"/>
        </w:rPr>
        <w:t>mito</w:t>
      </w:r>
      <w:proofErr w:type="spellEnd"/>
    </w:p>
    <w:p w:rsidR="00C53046" w:rsidRPr="00C53046" w:rsidRDefault="00C53046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 w:rsidRPr="00C53046">
        <w:rPr>
          <w:rFonts w:ascii="Times New Roman" w:hAnsi="Times New Roman" w:cs="Times New Roman"/>
          <w:sz w:val="24"/>
          <w:szCs w:val="24"/>
          <w:lang w:val="en-CA"/>
        </w:rPr>
        <w:t>-2FADH+</w:t>
      </w:r>
    </w:p>
    <w:p w:rsidR="007B2AA8" w:rsidRPr="00A358CD" w:rsidRDefault="00C53046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A358CD">
        <w:rPr>
          <w:rFonts w:ascii="Times New Roman" w:hAnsi="Times New Roman" w:cs="Times New Roman"/>
          <w:sz w:val="24"/>
          <w:szCs w:val="24"/>
        </w:rPr>
        <w:t xml:space="preserve">----------------------------36-38 ATP ( pour la glycolyse anaérobique ) - lente oxydative </w:t>
      </w:r>
      <w:r w:rsidR="007B2AA8" w:rsidRPr="00A358C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A358CD" w:rsidRDefault="00A358CD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A358CD" w:rsidRDefault="00A358CD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Oxydation des lipides</w:t>
      </w:r>
    </w:p>
    <w:p w:rsidR="00A358CD" w:rsidRDefault="00A358CD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lipolyse : dégradation de triglycéride en 1 molécule de glycérol et 3 molécules d'acide gras libres (AGL) </w:t>
      </w:r>
    </w:p>
    <w:p w:rsidR="00A358CD" w:rsidRDefault="00A358CD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AGL -- dans le sang --- dans les muscles --- mitochondries ---- AGL dégradés en </w:t>
      </w:r>
      <w:proofErr w:type="spellStart"/>
      <w:r>
        <w:rPr>
          <w:rFonts w:ascii="Times New Roman" w:hAnsi="Times New Roman" w:cs="Times New Roman"/>
          <w:sz w:val="24"/>
          <w:szCs w:val="24"/>
        </w:rPr>
        <w:t>acétyl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CoA( B oxydation)</w:t>
      </w:r>
    </w:p>
    <w:p w:rsidR="00A358CD" w:rsidRDefault="00A358CD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A358CD" w:rsidRDefault="00A358CD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Triglycérides dans les tissues - réserve très importante</w:t>
      </w:r>
    </w:p>
    <w:p w:rsidR="00A358CD" w:rsidRDefault="00A358CD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A358CD" w:rsidRPr="00A358CD" w:rsidRDefault="00A358CD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A358CD">
        <w:rPr>
          <w:rFonts w:ascii="Times New Roman" w:hAnsi="Times New Roman" w:cs="Times New Roman"/>
          <w:sz w:val="24"/>
          <w:szCs w:val="24"/>
          <w:u w:val="single"/>
        </w:rPr>
        <w:t xml:space="preserve">Beta-oxydation des acides gras ( AGL) </w:t>
      </w:r>
    </w:p>
    <w:p w:rsidR="00A358CD" w:rsidRDefault="00A358CD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potentiel énergétique considérable </w:t>
      </w:r>
      <w:r w:rsidR="00A26FE3">
        <w:rPr>
          <w:rFonts w:ascii="Times New Roman" w:hAnsi="Times New Roman" w:cs="Times New Roman"/>
          <w:sz w:val="24"/>
          <w:szCs w:val="24"/>
        </w:rPr>
        <w:t>venant de l'oxydation des acides gras</w:t>
      </w:r>
    </w:p>
    <w:p w:rsidR="00A26FE3" w:rsidRDefault="00A26FE3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même rendements énergétique pour les transporteurs des électrons</w:t>
      </w:r>
    </w:p>
    <w:p w:rsidR="00A26FE3" w:rsidRDefault="00A26FE3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rendements net est la même que la glycolyse mais moins 2 ATP utilisé pour l'activation d'acides gras   </w:t>
      </w:r>
    </w:p>
    <w:p w:rsidR="00673466" w:rsidRDefault="00673466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673466" w:rsidRDefault="00673466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molécule d'acide palmitique = 129 ATP </w:t>
      </w:r>
    </w:p>
    <w:p w:rsidR="008E2B31" w:rsidRDefault="008E2B31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8E2B31" w:rsidRDefault="008E2B31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8E2B31" w:rsidRDefault="008E2B31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673BDC">
        <w:rPr>
          <w:rFonts w:ascii="Times New Roman" w:hAnsi="Times New Roman" w:cs="Times New Roman"/>
          <w:sz w:val="24"/>
          <w:szCs w:val="24"/>
          <w:u w:val="single"/>
        </w:rPr>
        <w:t xml:space="preserve">Métabolisme des protéines </w:t>
      </w:r>
    </w:p>
    <w:p w:rsidR="00673BDC" w:rsidRDefault="00673BDC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673BDC" w:rsidRDefault="00673BDC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l'organisme utilise peu des protéines pour au repos et à l'exercice. ( moins de 10% de l'énergie totale) </w:t>
      </w:r>
    </w:p>
    <w:p w:rsidR="00CB18FB" w:rsidRDefault="00CB18FB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Acides aminés de </w:t>
      </w:r>
      <w:r w:rsidR="00666AEC">
        <w:rPr>
          <w:rFonts w:ascii="Times New Roman" w:hAnsi="Times New Roman" w:cs="Times New Roman"/>
          <w:sz w:val="24"/>
          <w:szCs w:val="24"/>
        </w:rPr>
        <w:t>protéines</w:t>
      </w:r>
      <w:r>
        <w:rPr>
          <w:rFonts w:ascii="Times New Roman" w:hAnsi="Times New Roman" w:cs="Times New Roman"/>
          <w:sz w:val="24"/>
          <w:szCs w:val="24"/>
        </w:rPr>
        <w:t xml:space="preserve"> sont transformer en</w:t>
      </w:r>
      <w:r w:rsidR="00666AEC">
        <w:rPr>
          <w:rFonts w:ascii="Times New Roman" w:hAnsi="Times New Roman" w:cs="Times New Roman"/>
          <w:sz w:val="24"/>
          <w:szCs w:val="24"/>
        </w:rPr>
        <w:t xml:space="preserve"> glucose(néoglucogenèse) et d'autres sont transformé en Acétyl CoA et pyruvate</w:t>
      </w:r>
    </w:p>
    <w:p w:rsidR="00666AEC" w:rsidRDefault="00666AEC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C597A" w:rsidRDefault="003C597A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N peut pas être  oxydé </w:t>
      </w:r>
    </w:p>
    <w:p w:rsidR="00631FAB" w:rsidRDefault="00631FAB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631FAB" w:rsidRDefault="00631FAB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631FAB">
        <w:rPr>
          <w:rFonts w:ascii="Times New Roman" w:hAnsi="Times New Roman" w:cs="Times New Roman"/>
          <w:sz w:val="24"/>
          <w:szCs w:val="24"/>
          <w:u w:val="single"/>
        </w:rPr>
        <w:t>Quantité VS Rapidité</w:t>
      </w:r>
    </w:p>
    <w:p w:rsidR="00631FAB" w:rsidRDefault="00631FAB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631FAB" w:rsidRDefault="00631FAB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softHyphen/>
      </w:r>
      <w:r>
        <w:rPr>
          <w:rFonts w:ascii="Times New Roman" w:hAnsi="Times New Roman" w:cs="Times New Roman"/>
          <w:sz w:val="24"/>
          <w:szCs w:val="24"/>
        </w:rPr>
        <w:t>- quantité: lipides - glucides aérobie, glucides anaérobie , ATP-CP</w:t>
      </w:r>
    </w:p>
    <w:p w:rsidR="00631FAB" w:rsidRDefault="00631FAB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Rapidité: ATP-CP - glucides anaérobique , glucides aérobie , lipides</w:t>
      </w:r>
    </w:p>
    <w:p w:rsidR="00E96C8C" w:rsidRDefault="00E96C8C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E96C8C" w:rsidRDefault="00E96C8C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ATP-CP --- 36 Kcal/min </w:t>
      </w:r>
      <w:r>
        <w:rPr>
          <w:rFonts w:ascii="Times New Roman" w:hAnsi="Times New Roman" w:cs="Times New Roman"/>
          <w:sz w:val="24"/>
          <w:szCs w:val="24"/>
        </w:rPr>
        <w:tab/>
        <w:t>Kcal total disponible = 11</w:t>
      </w:r>
    </w:p>
    <w:p w:rsidR="00E96C8C" w:rsidRDefault="00E96C8C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nonoxydatives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--- 16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= 15</w:t>
      </w:r>
    </w:p>
    <w:p w:rsidR="00E96C8C" w:rsidRDefault="00E96C8C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oxydatives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=1000</w:t>
      </w:r>
    </w:p>
    <w:p w:rsidR="004F6576" w:rsidRDefault="004F6576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E41202" w:rsidRDefault="00E41202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-----------------------------------------X---------------------------------------------</w:t>
      </w:r>
    </w:p>
    <w:p w:rsidR="00E41202" w:rsidRDefault="00E41202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E41202" w:rsidRDefault="00E41202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E41202" w:rsidRDefault="00E41202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E41202" w:rsidRDefault="00E41202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E41202" w:rsidRDefault="00E41202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E41202" w:rsidRDefault="00E41202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E41202" w:rsidRDefault="00E41202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E41202" w:rsidRDefault="00E41202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E41202" w:rsidRDefault="00E41202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E41202" w:rsidRDefault="00E41202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E41202" w:rsidRDefault="00E41202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E41202" w:rsidRDefault="00E41202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E41202" w:rsidRDefault="00E41202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E41202" w:rsidRDefault="00E41202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E41202" w:rsidRDefault="00E41202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E41202" w:rsidRDefault="00E41202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B651CE" w:rsidRDefault="00E41202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E41202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CHAPITRE 5 -</w:t>
      </w:r>
      <w:r w:rsidRPr="00E41202">
        <w:rPr>
          <w:rFonts w:ascii="Times New Roman" w:hAnsi="Times New Roman" w:cs="Times New Roman"/>
          <w:sz w:val="24"/>
          <w:szCs w:val="24"/>
          <w:u w:val="single"/>
        </w:rPr>
        <w:t>Dépense énergétique</w:t>
      </w:r>
    </w:p>
    <w:p w:rsidR="003D75C0" w:rsidRDefault="00353C97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3D75C0">
        <w:rPr>
          <w:rFonts w:ascii="Times New Roman" w:hAnsi="Times New Roman" w:cs="Times New Roman"/>
          <w:sz w:val="24"/>
          <w:szCs w:val="24"/>
        </w:rPr>
        <w:t>On sais que la métabolisme = l'ensemble des processus survenant d'un organisme vivant</w:t>
      </w:r>
    </w:p>
    <w:p w:rsidR="003D75C0" w:rsidRDefault="003D75C0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production de la chaleur = taux métabolique </w:t>
      </w:r>
    </w:p>
    <w:p w:rsidR="003D75C0" w:rsidRDefault="003D75C0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processus métabolique dépend de la utilisation d'oxygène </w:t>
      </w:r>
    </w:p>
    <w:p w:rsidR="003D75C0" w:rsidRDefault="003D75C0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Consommation d'oxygène = taux de production de chaleur = taux de métabolisme </w:t>
      </w:r>
    </w:p>
    <w:p w:rsidR="003D75C0" w:rsidRDefault="003D75C0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respiration = oxydation cellulaire </w:t>
      </w:r>
    </w:p>
    <w:p w:rsidR="003D75C0" w:rsidRDefault="003D75C0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Ventilation = échange gazeux </w:t>
      </w:r>
      <w:r w:rsidR="00191302">
        <w:rPr>
          <w:rFonts w:ascii="Times New Roman" w:hAnsi="Times New Roman" w:cs="Times New Roman"/>
          <w:sz w:val="24"/>
          <w:szCs w:val="24"/>
        </w:rPr>
        <w:t>pulmonaire</w:t>
      </w:r>
    </w:p>
    <w:p w:rsidR="00631FAB" w:rsidRDefault="003D75C0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31FAB" w:rsidRPr="00E41202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015CB3" w:rsidRDefault="00015CB3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Taux métabolique de base</w:t>
      </w:r>
    </w:p>
    <w:p w:rsidR="007846C1" w:rsidRDefault="00015CB3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taux de production de chaleur en état d'équilibre</w:t>
      </w:r>
      <w:r w:rsidR="007846C1">
        <w:rPr>
          <w:rFonts w:ascii="Times New Roman" w:hAnsi="Times New Roman" w:cs="Times New Roman"/>
          <w:sz w:val="24"/>
          <w:szCs w:val="24"/>
        </w:rPr>
        <w:t xml:space="preserve"> d'un organisme sous des conditions basales. </w:t>
      </w:r>
    </w:p>
    <w:p w:rsidR="007846C1" w:rsidRDefault="007846C1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-sujet en état </w:t>
      </w:r>
      <w:proofErr w:type="spellStart"/>
      <w:r>
        <w:rPr>
          <w:rFonts w:ascii="Times New Roman" w:hAnsi="Times New Roman" w:cs="Times New Roman"/>
          <w:sz w:val="24"/>
          <w:szCs w:val="24"/>
        </w:rPr>
        <w:t>postabsorptif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(jeune 10-12h) , </w:t>
      </w:r>
      <w:proofErr w:type="spellStart"/>
      <w:r>
        <w:rPr>
          <w:rFonts w:ascii="Times New Roman" w:hAnsi="Times New Roman" w:cs="Times New Roman"/>
          <w:sz w:val="24"/>
          <w:szCs w:val="24"/>
        </w:rPr>
        <w:t>normothermique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et détendu</w:t>
      </w:r>
    </w:p>
    <w:p w:rsidR="007846C1" w:rsidRDefault="007846C1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au repos mais non endormi 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015CB3" w:rsidRDefault="007846C1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Foie (17%) Système NS (20%) </w:t>
      </w:r>
    </w:p>
    <w:p w:rsidR="00C3110E" w:rsidRDefault="00C3110E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C3110E" w:rsidRDefault="00C3110E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C3110E">
        <w:rPr>
          <w:rFonts w:ascii="Times New Roman" w:hAnsi="Times New Roman" w:cs="Times New Roman"/>
          <w:sz w:val="24"/>
          <w:szCs w:val="24"/>
          <w:u w:val="single"/>
        </w:rPr>
        <w:t>Processus de consommation de l'ATP (</w:t>
      </w:r>
      <w:proofErr w:type="spellStart"/>
      <w:r w:rsidRPr="00C3110E">
        <w:rPr>
          <w:rFonts w:ascii="Times New Roman" w:hAnsi="Times New Roman" w:cs="Times New Roman"/>
          <w:sz w:val="24"/>
          <w:szCs w:val="24"/>
          <w:u w:val="single"/>
        </w:rPr>
        <w:t>aérobiquement</w:t>
      </w:r>
      <w:proofErr w:type="spellEnd"/>
      <w:r w:rsidRPr="00C3110E">
        <w:rPr>
          <w:rFonts w:ascii="Times New Roman" w:hAnsi="Times New Roman" w:cs="Times New Roman"/>
          <w:sz w:val="24"/>
          <w:szCs w:val="24"/>
          <w:u w:val="single"/>
        </w:rPr>
        <w:t>) sous des conditions basales</w:t>
      </w:r>
    </w:p>
    <w:p w:rsidR="00C3110E" w:rsidRDefault="00C3110E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synthèse protéique - 30 %</w:t>
      </w:r>
    </w:p>
    <w:p w:rsidR="00C3110E" w:rsidRDefault="00C3110E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pompe sodium-potassium 30%</w:t>
      </w:r>
    </w:p>
    <w:p w:rsidR="00C3110E" w:rsidRDefault="00C3110E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contraction musculaire - 5 % </w:t>
      </w:r>
    </w:p>
    <w:p w:rsidR="00C3110E" w:rsidRDefault="00C3110E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D4D3F">
        <w:rPr>
          <w:rFonts w:ascii="Times New Roman" w:hAnsi="Times New Roman" w:cs="Times New Roman"/>
          <w:sz w:val="24"/>
          <w:szCs w:val="24"/>
        </w:rPr>
        <w:t>cycle de substrats - 7 %</w:t>
      </w:r>
    </w:p>
    <w:p w:rsidR="001D4D3F" w:rsidRDefault="001D4D3F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protéolyse -5%</w:t>
      </w:r>
    </w:p>
    <w:p w:rsidR="001D4D3F" w:rsidRDefault="001D4D3F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-Néogènes  3-8 %</w:t>
      </w:r>
    </w:p>
    <w:p w:rsidR="001D4D3F" w:rsidRDefault="001D4D3F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Synthèse / </w:t>
      </w:r>
      <w:r>
        <w:rPr>
          <w:rFonts w:ascii="Times New Roman" w:hAnsi="Times New Roman" w:cs="Times New Roman"/>
          <w:sz w:val="24"/>
          <w:szCs w:val="24"/>
        </w:rPr>
        <w:tab/>
        <w:t>dégradation ARN (2%)</w:t>
      </w:r>
    </w:p>
    <w:p w:rsidR="00993554" w:rsidRDefault="00993554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993554" w:rsidRPr="00993554" w:rsidRDefault="00993554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993554">
        <w:rPr>
          <w:rFonts w:ascii="Times New Roman" w:hAnsi="Times New Roman" w:cs="Times New Roman"/>
          <w:sz w:val="24"/>
          <w:szCs w:val="24"/>
          <w:u w:val="single"/>
        </w:rPr>
        <w:t>composants de la dépense énergétique</w:t>
      </w:r>
    </w:p>
    <w:p w:rsidR="001D4D3F" w:rsidRDefault="001D4D3F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993554" w:rsidRDefault="00993554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métabolisme de repos - 60-75%</w:t>
      </w:r>
    </w:p>
    <w:p w:rsidR="00993554" w:rsidRDefault="00993554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effets thermiques des aliments - 10%</w:t>
      </w:r>
    </w:p>
    <w:p w:rsidR="00993554" w:rsidRDefault="00993554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effet thermique de l'AP = 15-30%</w:t>
      </w:r>
    </w:p>
    <w:p w:rsidR="00071B6D" w:rsidRDefault="00071B6D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071B6D" w:rsidRDefault="00071B6D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071B6D">
        <w:rPr>
          <w:rFonts w:ascii="Times New Roman" w:hAnsi="Times New Roman" w:cs="Times New Roman"/>
          <w:sz w:val="24"/>
          <w:szCs w:val="24"/>
          <w:u w:val="single"/>
        </w:rPr>
        <w:t>Calorimétrie directe</w:t>
      </w:r>
      <w:r>
        <w:rPr>
          <w:rFonts w:ascii="Times New Roman" w:hAnsi="Times New Roman" w:cs="Times New Roman"/>
          <w:sz w:val="24"/>
          <w:szCs w:val="24"/>
        </w:rPr>
        <w:t xml:space="preserve"> - mesure directement la production de chaleur</w:t>
      </w:r>
      <w:r w:rsidR="00057505">
        <w:rPr>
          <w:rFonts w:ascii="Times New Roman" w:hAnsi="Times New Roman" w:cs="Times New Roman"/>
          <w:sz w:val="24"/>
          <w:szCs w:val="24"/>
        </w:rPr>
        <w:t xml:space="preserve"> afin de calculer la dépense </w:t>
      </w:r>
      <w:r>
        <w:rPr>
          <w:rFonts w:ascii="Times New Roman" w:hAnsi="Times New Roman" w:cs="Times New Roman"/>
          <w:sz w:val="24"/>
          <w:szCs w:val="24"/>
        </w:rPr>
        <w:t>énergétique</w:t>
      </w:r>
    </w:p>
    <w:p w:rsidR="00071B6D" w:rsidRDefault="00071B6D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071B6D" w:rsidRDefault="00071B6D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071B6D">
        <w:rPr>
          <w:rFonts w:ascii="Times New Roman" w:hAnsi="Times New Roman" w:cs="Times New Roman"/>
          <w:sz w:val="24"/>
          <w:szCs w:val="24"/>
          <w:u w:val="single"/>
        </w:rPr>
        <w:t>Calorimétrie indirecte</w:t>
      </w:r>
      <w:r>
        <w:rPr>
          <w:rFonts w:ascii="Times New Roman" w:hAnsi="Times New Roman" w:cs="Times New Roman"/>
          <w:sz w:val="24"/>
          <w:szCs w:val="24"/>
        </w:rPr>
        <w:t xml:space="preserve"> - calcule la dépense énergétique à parti</w:t>
      </w:r>
      <w:r w:rsidR="0015440D">
        <w:rPr>
          <w:rFonts w:ascii="Times New Roman" w:hAnsi="Times New Roman" w:cs="Times New Roman"/>
          <w:sz w:val="24"/>
          <w:szCs w:val="24"/>
        </w:rPr>
        <w:t>r de O2 consommer et CO2 expiré</w:t>
      </w:r>
    </w:p>
    <w:p w:rsidR="0015440D" w:rsidRDefault="0015440D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15440D" w:rsidRDefault="0015440D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CD - delta chaleur avec l'aide des isolants et l'eau chaude et froide </w:t>
      </w:r>
    </w:p>
    <w:p w:rsidR="0015440D" w:rsidRDefault="0015440D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15440D" w:rsidRDefault="0015440D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Mesure de la dépense énergétique à l'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exercise</w:t>
      </w:r>
      <w:proofErr w:type="spellEnd"/>
    </w:p>
    <w:p w:rsidR="000340BD" w:rsidRDefault="0015440D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0340BD">
        <w:rPr>
          <w:rFonts w:ascii="Times New Roman" w:hAnsi="Times New Roman" w:cs="Times New Roman"/>
          <w:sz w:val="24"/>
          <w:szCs w:val="24"/>
        </w:rPr>
        <w:t xml:space="preserve"> Transformation d'Haldane</w:t>
      </w:r>
    </w:p>
    <w:p w:rsidR="000340BD" w:rsidRDefault="000340BD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0340BD" w:rsidRDefault="000340BD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Équivalents caloriques</w:t>
      </w:r>
    </w:p>
    <w:p w:rsidR="000340BD" w:rsidRDefault="000340BD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0340BD" w:rsidRDefault="000340BD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par unité du poids les lipides génèrent plus d'énergie que les hydrate de carbones.</w:t>
      </w:r>
    </w:p>
    <w:p w:rsidR="000340BD" w:rsidRDefault="000340BD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-Hydrate de carbone procure plus d'énergie selon un certain volume d'O2 donné</w:t>
      </w:r>
    </w:p>
    <w:p w:rsidR="00A56281" w:rsidRDefault="00A56281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 ne se oxyde pas dans le corps donc l'élimination par urine ou sueur</w:t>
      </w:r>
    </w:p>
    <w:p w:rsidR="00A56281" w:rsidRDefault="00A56281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A56281" w:rsidRDefault="00A56281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A56281" w:rsidRDefault="00A56281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Équivalent énergétique des nutriments </w:t>
      </w:r>
    </w:p>
    <w:p w:rsidR="00A56281" w:rsidRPr="00A56281" w:rsidRDefault="00A56281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 w:rsidRPr="00A56281">
        <w:rPr>
          <w:rFonts w:ascii="Times New Roman" w:hAnsi="Times New Roman" w:cs="Times New Roman"/>
          <w:sz w:val="24"/>
          <w:szCs w:val="24"/>
          <w:lang w:val="en-CA"/>
        </w:rPr>
        <w:t>CHO : 4.2 Kcal/g</w:t>
      </w:r>
    </w:p>
    <w:p w:rsidR="00A56281" w:rsidRPr="00A56281" w:rsidRDefault="00A56281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Lipids</w:t>
      </w:r>
      <w:r w:rsidRPr="00A56281">
        <w:rPr>
          <w:rFonts w:ascii="Times New Roman" w:hAnsi="Times New Roman" w:cs="Times New Roman"/>
          <w:sz w:val="24"/>
          <w:szCs w:val="24"/>
          <w:lang w:val="en-CA"/>
        </w:rPr>
        <w:t xml:space="preserve"> : 9.5 Kcal/g</w:t>
      </w:r>
    </w:p>
    <w:p w:rsidR="0015440D" w:rsidRDefault="00A56281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 w:rsidRPr="00A56281">
        <w:rPr>
          <w:rFonts w:ascii="Times New Roman" w:hAnsi="Times New Roman" w:cs="Times New Roman"/>
          <w:sz w:val="24"/>
          <w:szCs w:val="24"/>
          <w:lang w:val="en-CA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Protéines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>: 4.2Kcal/g</w:t>
      </w:r>
    </w:p>
    <w:p w:rsidR="00A56281" w:rsidRDefault="00A56281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en-CA"/>
        </w:rPr>
      </w:pPr>
    </w:p>
    <w:p w:rsidR="00A56281" w:rsidRDefault="00A56281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Énergie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par litre </w:t>
      </w: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d'oxygène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 xml:space="preserve"> consommé</w:t>
      </w:r>
    </w:p>
    <w:p w:rsidR="00A56281" w:rsidRDefault="00A56281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CHO: 5.0 Kcal/L</w:t>
      </w:r>
    </w:p>
    <w:p w:rsidR="00A56281" w:rsidRDefault="00A56281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Lipids: 4.7 Kcal/L</w:t>
      </w:r>
    </w:p>
    <w:p w:rsidR="00A56281" w:rsidRDefault="00A56281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en-CA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en-CA"/>
        </w:rPr>
        <w:t>Protéines</w:t>
      </w:r>
      <w:proofErr w:type="spellEnd"/>
      <w:r>
        <w:rPr>
          <w:rFonts w:ascii="Times New Roman" w:hAnsi="Times New Roman" w:cs="Times New Roman"/>
          <w:sz w:val="24"/>
          <w:szCs w:val="24"/>
          <w:lang w:val="en-CA"/>
        </w:rPr>
        <w:t>: 4.5 Kcal/L</w:t>
      </w:r>
    </w:p>
    <w:p w:rsidR="00A56281" w:rsidRDefault="00A56281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lang w:val="en-CA"/>
        </w:rPr>
      </w:pPr>
    </w:p>
    <w:p w:rsidR="00A56281" w:rsidRPr="00A56281" w:rsidRDefault="00A56281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  <w:lang w:val="en-CA"/>
        </w:rPr>
      </w:pPr>
      <w:r w:rsidRPr="00A56281">
        <w:rPr>
          <w:rFonts w:ascii="Times New Roman" w:hAnsi="Times New Roman" w:cs="Times New Roman"/>
          <w:sz w:val="24"/>
          <w:szCs w:val="24"/>
          <w:u w:val="single"/>
          <w:lang w:val="en-CA"/>
        </w:rPr>
        <w:t xml:space="preserve">Quotient </w:t>
      </w:r>
      <w:proofErr w:type="spellStart"/>
      <w:r w:rsidRPr="00A56281">
        <w:rPr>
          <w:rFonts w:ascii="Times New Roman" w:hAnsi="Times New Roman" w:cs="Times New Roman"/>
          <w:sz w:val="24"/>
          <w:szCs w:val="24"/>
          <w:u w:val="single"/>
          <w:lang w:val="en-CA"/>
        </w:rPr>
        <w:t>d'échange</w:t>
      </w:r>
      <w:proofErr w:type="spellEnd"/>
      <w:r w:rsidRPr="00A56281">
        <w:rPr>
          <w:rFonts w:ascii="Times New Roman" w:hAnsi="Times New Roman" w:cs="Times New Roman"/>
          <w:sz w:val="24"/>
          <w:szCs w:val="24"/>
          <w:u w:val="single"/>
          <w:lang w:val="en-CA"/>
        </w:rPr>
        <w:t xml:space="preserve"> </w:t>
      </w:r>
      <w:proofErr w:type="spellStart"/>
      <w:r w:rsidRPr="00A56281">
        <w:rPr>
          <w:rFonts w:ascii="Times New Roman" w:hAnsi="Times New Roman" w:cs="Times New Roman"/>
          <w:sz w:val="24"/>
          <w:szCs w:val="24"/>
          <w:u w:val="single"/>
          <w:lang w:val="en-CA"/>
        </w:rPr>
        <w:t>résipratoire</w:t>
      </w:r>
      <w:proofErr w:type="spellEnd"/>
    </w:p>
    <w:p w:rsidR="00A56281" w:rsidRDefault="00A56281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A56281" w:rsidRDefault="00A56281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QR= VCO2/VO2</w:t>
      </w:r>
    </w:p>
    <w:p w:rsidR="00A56281" w:rsidRDefault="00A56281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-Jeune: 0.7-0.75</w:t>
      </w:r>
    </w:p>
    <w:p w:rsidR="00A56281" w:rsidRDefault="00A56281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-RER = 1 oxydation des glucides , 0.7 oxydation des lipides</w:t>
      </w:r>
    </w:p>
    <w:p w:rsidR="00A56281" w:rsidRDefault="00A56281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A56281" w:rsidRDefault="00A56281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A56281">
        <w:rPr>
          <w:rFonts w:ascii="Times New Roman" w:hAnsi="Times New Roman" w:cs="Times New Roman"/>
          <w:sz w:val="24"/>
          <w:szCs w:val="24"/>
          <w:u w:val="single"/>
        </w:rPr>
        <w:t>pour calculer la dépense énergétique totale</w:t>
      </w:r>
    </w:p>
    <w:p w:rsidR="00A6071A" w:rsidRDefault="00A56281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DET ( Kcal) = VO2 (L/min) X </w:t>
      </w:r>
      <w:proofErr w:type="spellStart"/>
      <w:r>
        <w:rPr>
          <w:rFonts w:ascii="Times New Roman" w:hAnsi="Times New Roman" w:cs="Times New Roman"/>
          <w:sz w:val="24"/>
          <w:szCs w:val="24"/>
        </w:rPr>
        <w:t>équvalent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Calorique du QR (Kcal/L) X temps (min)</w:t>
      </w:r>
    </w:p>
    <w:p w:rsidR="00A6071A" w:rsidRDefault="00A6071A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A6071A" w:rsidRPr="00A6071A" w:rsidRDefault="00A6071A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A6071A">
        <w:rPr>
          <w:rFonts w:ascii="Times New Roman" w:hAnsi="Times New Roman" w:cs="Times New Roman"/>
          <w:sz w:val="24"/>
          <w:szCs w:val="24"/>
          <w:u w:val="single"/>
        </w:rPr>
        <w:t xml:space="preserve">QR vs RER </w:t>
      </w:r>
    </w:p>
    <w:p w:rsidR="00A6071A" w:rsidRDefault="00A6071A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057505" w:rsidRDefault="00E60E59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QR- </w:t>
      </w:r>
      <w:proofErr w:type="spellStart"/>
      <w:r>
        <w:rPr>
          <w:rFonts w:ascii="Times New Roman" w:hAnsi="Times New Roman" w:cs="Times New Roman"/>
          <w:sz w:val="24"/>
          <w:szCs w:val="24"/>
        </w:rPr>
        <w:t>Réspira</w:t>
      </w:r>
      <w:r w:rsidR="00A6071A">
        <w:rPr>
          <w:rFonts w:ascii="Times New Roman" w:hAnsi="Times New Roman" w:cs="Times New Roman"/>
          <w:sz w:val="24"/>
          <w:szCs w:val="24"/>
        </w:rPr>
        <w:t>ti</w:t>
      </w:r>
      <w:r>
        <w:rPr>
          <w:rFonts w:ascii="Times New Roman" w:hAnsi="Times New Roman" w:cs="Times New Roman"/>
          <w:sz w:val="24"/>
          <w:szCs w:val="24"/>
        </w:rPr>
        <w:t>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cellulaire - consommation de O2 et la production de CO2 ne peut pas excéder 1</w:t>
      </w:r>
    </w:p>
    <w:p w:rsidR="00E60E59" w:rsidRDefault="00E60E59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RER- </w:t>
      </w:r>
      <w:proofErr w:type="spellStart"/>
      <w:r>
        <w:rPr>
          <w:rFonts w:ascii="Times New Roman" w:hAnsi="Times New Roman" w:cs="Times New Roman"/>
          <w:sz w:val="24"/>
          <w:szCs w:val="24"/>
        </w:rPr>
        <w:t>Véntilation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par la bouche - consommation de O2 et la production de CO2 - peut excéder 1</w:t>
      </w:r>
    </w:p>
    <w:p w:rsidR="00E60E59" w:rsidRDefault="00E60E59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E60E59" w:rsidRDefault="00E60E59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 CO2 est transporté dans le sang avec 3 méthodes,</w:t>
      </w:r>
    </w:p>
    <w:p w:rsidR="00E60E59" w:rsidRDefault="00E60E59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1- forme dissoute dans le plasma 7%</w:t>
      </w:r>
    </w:p>
    <w:p w:rsidR="00E60E59" w:rsidRDefault="00E60E59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2- fixé à l'hémoglobine 23%</w:t>
      </w:r>
    </w:p>
    <w:p w:rsidR="00E60E59" w:rsidRDefault="00E60E59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3- en forme d'ions bicarbonate (70%)</w:t>
      </w:r>
    </w:p>
    <w:p w:rsidR="002F7E09" w:rsidRDefault="002F7E09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2F7E09" w:rsidRDefault="002F7E09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Ion bicarbonate (HCO3-) + H+ -------- H2CO3 (acide carbonique) ------ </w:t>
      </w:r>
      <w:proofErr w:type="spellStart"/>
      <w:r>
        <w:rPr>
          <w:rFonts w:ascii="Times New Roman" w:hAnsi="Times New Roman" w:cs="Times New Roman"/>
          <w:sz w:val="24"/>
          <w:szCs w:val="24"/>
        </w:rPr>
        <w:t>anhydrase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carbonique)----CO2 + H2O</w:t>
      </w:r>
    </w:p>
    <w:p w:rsidR="00EE4243" w:rsidRDefault="00EE4243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EE4243" w:rsidRDefault="00EE4243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Les glucides = 1 QR </w:t>
      </w:r>
    </w:p>
    <w:p w:rsidR="00EE4243" w:rsidRDefault="00EE4243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Lipides = 0.7  QR</w:t>
      </w:r>
    </w:p>
    <w:p w:rsidR="00EE4243" w:rsidRDefault="00EE4243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MAIS les lipides ont besoin de plus de oxygène pour les oxyder ( plus d'ATP (2) aussi) </w:t>
      </w:r>
    </w:p>
    <w:p w:rsidR="00EE4243" w:rsidRDefault="00EE4243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EE4243" w:rsidRPr="00EE4243" w:rsidRDefault="00EE4243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EE4243">
        <w:rPr>
          <w:rFonts w:ascii="Times New Roman" w:hAnsi="Times New Roman" w:cs="Times New Roman"/>
          <w:sz w:val="24"/>
          <w:szCs w:val="24"/>
          <w:u w:val="single"/>
        </w:rPr>
        <w:t>Limites à la calorimétrie indirecte</w:t>
      </w:r>
    </w:p>
    <w:p w:rsidR="00057505" w:rsidRDefault="00EE4243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4228B7">
        <w:rPr>
          <w:rFonts w:ascii="Times New Roman" w:hAnsi="Times New Roman" w:cs="Times New Roman"/>
          <w:sz w:val="24"/>
          <w:szCs w:val="24"/>
        </w:rPr>
        <w:t>Le QR et RER ne sont</w:t>
      </w:r>
      <w:r w:rsidR="00B2652D">
        <w:rPr>
          <w:rFonts w:ascii="Times New Roman" w:hAnsi="Times New Roman" w:cs="Times New Roman"/>
          <w:sz w:val="24"/>
          <w:szCs w:val="24"/>
        </w:rPr>
        <w:t xml:space="preserve"> pas protéique</w:t>
      </w:r>
      <w:r w:rsidR="004228B7">
        <w:rPr>
          <w:rFonts w:ascii="Times New Roman" w:hAnsi="Times New Roman" w:cs="Times New Roman"/>
          <w:sz w:val="24"/>
          <w:szCs w:val="24"/>
        </w:rPr>
        <w:t>s</w:t>
      </w:r>
    </w:p>
    <w:p w:rsidR="00B2652D" w:rsidRDefault="00B2652D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prend pas en considération la néoglucogenèse </w:t>
      </w:r>
    </w:p>
    <w:p w:rsidR="00B2652D" w:rsidRDefault="00B2652D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aucune indication de la source d'énergie</w:t>
      </w:r>
    </w:p>
    <w:p w:rsidR="00B2652D" w:rsidRPr="00A56281" w:rsidRDefault="00B2652D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Besoin d'un régime aérobie stable </w:t>
      </w:r>
      <w:r w:rsidR="000551EE">
        <w:rPr>
          <w:rFonts w:ascii="Times New Roman" w:hAnsi="Times New Roman" w:cs="Times New Roman"/>
          <w:sz w:val="24"/>
          <w:szCs w:val="24"/>
        </w:rPr>
        <w:t xml:space="preserve">(état stable) </w:t>
      </w:r>
    </w:p>
    <w:p w:rsidR="00071B6D" w:rsidRPr="00A56281" w:rsidRDefault="00071B6D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1D4D3F" w:rsidRDefault="000E3E87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MAIS demeure la meilleur outil pour estimer la dépense énergétique </w:t>
      </w:r>
    </w:p>
    <w:p w:rsidR="000E3E87" w:rsidRDefault="000E3E87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0E3E87" w:rsidRDefault="000E3E87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On peut aussi mesurer la dépense énergétique par</w:t>
      </w:r>
    </w:p>
    <w:p w:rsidR="000E3E87" w:rsidRDefault="000E3E87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996277">
        <w:rPr>
          <w:rFonts w:ascii="Times New Roman" w:hAnsi="Times New Roman" w:cs="Times New Roman"/>
          <w:sz w:val="24"/>
          <w:szCs w:val="24"/>
          <w:u w:val="single"/>
        </w:rPr>
        <w:t>Carbone 13</w:t>
      </w:r>
      <w:r>
        <w:rPr>
          <w:rFonts w:ascii="Times New Roman" w:hAnsi="Times New Roman" w:cs="Times New Roman"/>
          <w:sz w:val="24"/>
          <w:szCs w:val="24"/>
        </w:rPr>
        <w:t xml:space="preserve"> - isotope stable - tracer sélectivement des substrats - C13-glycogène </w:t>
      </w:r>
    </w:p>
    <w:p w:rsidR="00996277" w:rsidRDefault="00996277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 w:rsidRPr="00996277">
        <w:rPr>
          <w:rFonts w:ascii="Times New Roman" w:hAnsi="Times New Roman" w:cs="Times New Roman"/>
          <w:sz w:val="24"/>
          <w:szCs w:val="24"/>
          <w:u w:val="single"/>
        </w:rPr>
        <w:lastRenderedPageBreak/>
        <w:t>eau doublement marqué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: </w:t>
      </w:r>
      <w:r w:rsidR="00841C49">
        <w:rPr>
          <w:rFonts w:ascii="Times New Roman" w:hAnsi="Times New Roman" w:cs="Times New Roman"/>
          <w:sz w:val="24"/>
          <w:szCs w:val="24"/>
        </w:rPr>
        <w:t xml:space="preserve">2 isotopes 2H2 &amp; O18, les valeurs de quantité ingérée et les débits avec lesquels quittent l'organisme , on peur calculer la dépense énergétique </w:t>
      </w:r>
    </w:p>
    <w:p w:rsidR="00CD605B" w:rsidRDefault="00CD605B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CD605B" w:rsidRDefault="00370B9C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370B9C">
        <w:rPr>
          <w:rFonts w:ascii="Times New Roman" w:hAnsi="Times New Roman" w:cs="Times New Roman"/>
          <w:sz w:val="24"/>
          <w:szCs w:val="24"/>
          <w:u w:val="single"/>
        </w:rPr>
        <w:t>Débit métabolique</w:t>
      </w:r>
    </w:p>
    <w:p w:rsidR="00370B9C" w:rsidRDefault="00370B9C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Vitesse par laquelle l'organisme utilise l'énergie au repos et à l'exercice </w:t>
      </w:r>
    </w:p>
    <w:p w:rsidR="00370B9C" w:rsidRDefault="00370B9C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estimation : consommation d'oxygène et son équivalent métabolique</w:t>
      </w:r>
    </w:p>
    <w:p w:rsidR="00370B9C" w:rsidRDefault="00370B9C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MB:  quantité minimale d'énergie pour assurer les fonctions vitales 1200-2500Kcal/24 h</w:t>
      </w:r>
    </w:p>
    <w:p w:rsidR="00370B9C" w:rsidRDefault="00370B9C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-MR: Quantité d'énergie requis pour </w:t>
      </w:r>
      <w:r>
        <w:rPr>
          <w:rFonts w:ascii="Times New Roman" w:hAnsi="Times New Roman" w:cs="Times New Roman"/>
          <w:sz w:val="24"/>
          <w:szCs w:val="24"/>
        </w:rPr>
        <w:tab/>
        <w:t>maintenir une activité quotidienne normale 1800-3000Kcal/24h</w:t>
      </w:r>
    </w:p>
    <w:p w:rsidR="00370B9C" w:rsidRDefault="00370B9C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70B9C" w:rsidRDefault="00082580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082580">
        <w:rPr>
          <w:rFonts w:ascii="Times New Roman" w:hAnsi="Times New Roman" w:cs="Times New Roman"/>
          <w:sz w:val="24"/>
          <w:szCs w:val="24"/>
          <w:u w:val="single"/>
        </w:rPr>
        <w:t>Facteurs modifiant le MB</w:t>
      </w:r>
    </w:p>
    <w:p w:rsidR="00082580" w:rsidRDefault="00082580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plus de mass maigre = plus de MB</w:t>
      </w:r>
    </w:p>
    <w:p w:rsidR="00082580" w:rsidRDefault="00082580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plus de surface corporelle = plus de MB</w:t>
      </w:r>
    </w:p>
    <w:p w:rsidR="00082580" w:rsidRDefault="00082580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plus d'âge = moins de MB</w:t>
      </w:r>
    </w:p>
    <w:p w:rsidR="00082580" w:rsidRDefault="00082580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plus de T corporelle = plus de MB</w:t>
      </w:r>
    </w:p>
    <w:p w:rsidR="00082580" w:rsidRDefault="00082580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plus de stress = plus de MB</w:t>
      </w:r>
    </w:p>
    <w:p w:rsidR="00082580" w:rsidRDefault="00082580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thyroxine et adrénaline = plus de MB </w:t>
      </w:r>
    </w:p>
    <w:p w:rsidR="0038192D" w:rsidRDefault="0038192D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8192D" w:rsidRDefault="00CB3330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CB3330">
        <w:rPr>
          <w:rFonts w:ascii="Times New Roman" w:hAnsi="Times New Roman" w:cs="Times New Roman"/>
          <w:sz w:val="24"/>
          <w:szCs w:val="24"/>
          <w:u w:val="single"/>
        </w:rPr>
        <w:t xml:space="preserve">Mesure de la dépense énergétique </w:t>
      </w:r>
    </w:p>
    <w:p w:rsidR="00CB3330" w:rsidRDefault="00CB3330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estimer le MB</w:t>
      </w:r>
    </w:p>
    <w:p w:rsidR="00CB3330" w:rsidRDefault="00CB3330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Harris - Benedict ( poids kg, taille cm, âge années </w:t>
      </w:r>
      <w:r w:rsidR="00C97DE5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B3786D" w:rsidRDefault="00B3786D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pour la dépense énergétique - on ajoute un facteur de niveau d'activité physique - reste à ajuster la diète </w:t>
      </w:r>
    </w:p>
    <w:p w:rsidR="0022131C" w:rsidRDefault="0022131C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22131C" w:rsidRDefault="0022131C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22131C">
        <w:rPr>
          <w:rFonts w:ascii="Times New Roman" w:hAnsi="Times New Roman" w:cs="Times New Roman"/>
          <w:sz w:val="24"/>
          <w:szCs w:val="24"/>
          <w:u w:val="single"/>
        </w:rPr>
        <w:t>VO2 MAX</w:t>
      </w:r>
    </w:p>
    <w:p w:rsidR="0022131C" w:rsidRDefault="0022131C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limite supérieur dans l'augmentation de la consommation de oxygène</w:t>
      </w:r>
    </w:p>
    <w:p w:rsidR="0022131C" w:rsidRDefault="0022131C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meilleur indice de l'endurance </w:t>
      </w:r>
      <w:proofErr w:type="spellStart"/>
      <w:r>
        <w:rPr>
          <w:rFonts w:ascii="Times New Roman" w:hAnsi="Times New Roman" w:cs="Times New Roman"/>
          <w:sz w:val="24"/>
          <w:szCs w:val="24"/>
        </w:rPr>
        <w:t>cardio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- respiratoire et aérobie </w:t>
      </w:r>
    </w:p>
    <w:p w:rsidR="0022131C" w:rsidRDefault="0022131C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différence selon le sexe poids âge, niveau d'entrainement</w:t>
      </w:r>
    </w:p>
    <w:p w:rsidR="0022131C" w:rsidRDefault="0022131C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(ml kg</w:t>
      </w:r>
      <w:r w:rsidR="008D746C">
        <w:rPr>
          <w:rFonts w:ascii="Times New Roman" w:hAnsi="Times New Roman" w:cs="Times New Roman"/>
          <w:sz w:val="24"/>
          <w:szCs w:val="24"/>
        </w:rPr>
        <w:t>-1</w:t>
      </w:r>
      <w:r>
        <w:rPr>
          <w:rFonts w:ascii="Times New Roman" w:hAnsi="Times New Roman" w:cs="Times New Roman"/>
          <w:sz w:val="24"/>
          <w:szCs w:val="24"/>
        </w:rPr>
        <w:t xml:space="preserve"> min-1)</w:t>
      </w:r>
    </w:p>
    <w:p w:rsidR="0022131C" w:rsidRDefault="0022131C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8761D" w:rsidRDefault="0048761D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48761D" w:rsidRDefault="0048761D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48761D">
        <w:rPr>
          <w:rFonts w:ascii="Times New Roman" w:hAnsi="Times New Roman" w:cs="Times New Roman"/>
          <w:sz w:val="24"/>
          <w:szCs w:val="24"/>
          <w:u w:val="single"/>
        </w:rPr>
        <w:t>Facteurs qui influencent les couts énergétiques</w:t>
      </w:r>
    </w:p>
    <w:p w:rsidR="008615A7" w:rsidRDefault="008615A7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92277">
        <w:rPr>
          <w:rFonts w:ascii="Times New Roman" w:hAnsi="Times New Roman" w:cs="Times New Roman"/>
          <w:sz w:val="24"/>
          <w:szCs w:val="24"/>
        </w:rPr>
        <w:t>âge</w:t>
      </w:r>
      <w:r>
        <w:rPr>
          <w:rFonts w:ascii="Times New Roman" w:hAnsi="Times New Roman" w:cs="Times New Roman"/>
          <w:sz w:val="24"/>
          <w:szCs w:val="24"/>
        </w:rPr>
        <w:t xml:space="preserve"> , le sexe , poids, composition corporelle, niveau d'AP, intensité, durée de l'</w:t>
      </w:r>
      <w:r w:rsidR="00B03628">
        <w:rPr>
          <w:rFonts w:ascii="Times New Roman" w:hAnsi="Times New Roman" w:cs="Times New Roman"/>
          <w:sz w:val="24"/>
          <w:szCs w:val="24"/>
        </w:rPr>
        <w:t>exercice</w:t>
      </w:r>
      <w:r>
        <w:rPr>
          <w:rFonts w:ascii="Times New Roman" w:hAnsi="Times New Roman" w:cs="Times New Roman"/>
          <w:sz w:val="24"/>
          <w:szCs w:val="24"/>
        </w:rPr>
        <w:t xml:space="preserve">, type d'activité , efficacité de MVT </w:t>
      </w:r>
      <w:r w:rsidR="001A146D">
        <w:rPr>
          <w:rFonts w:ascii="Times New Roman" w:hAnsi="Times New Roman" w:cs="Times New Roman"/>
          <w:sz w:val="24"/>
          <w:szCs w:val="24"/>
        </w:rPr>
        <w:t xml:space="preserve">, condition environnementales, </w:t>
      </w:r>
    </w:p>
    <w:p w:rsidR="00D425E0" w:rsidRDefault="00D425E0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D425E0" w:rsidRDefault="00D425E0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VO2 MAX - Taux par laquelle l'O2 peut </w:t>
      </w:r>
      <w:r w:rsidR="00DF6032">
        <w:rPr>
          <w:rFonts w:ascii="Times New Roman" w:hAnsi="Times New Roman" w:cs="Times New Roman"/>
          <w:sz w:val="24"/>
          <w:szCs w:val="24"/>
        </w:rPr>
        <w:t>être</w:t>
      </w:r>
      <w:r>
        <w:rPr>
          <w:rFonts w:ascii="Times New Roman" w:hAnsi="Times New Roman" w:cs="Times New Roman"/>
          <w:sz w:val="24"/>
          <w:szCs w:val="24"/>
        </w:rPr>
        <w:t xml:space="preserve"> consommé, distribué et utilisé lors d'AP utilisant de grande masse musculaire </w:t>
      </w:r>
    </w:p>
    <w:p w:rsidR="00092277" w:rsidRDefault="00092277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3A078C" w:rsidRDefault="008A74AC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 succès de performance </w:t>
      </w:r>
    </w:p>
    <w:p w:rsidR="008A74AC" w:rsidRDefault="008A74AC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VO2 Max</w:t>
      </w:r>
    </w:p>
    <w:p w:rsidR="008A74AC" w:rsidRDefault="008A74AC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seuil de lactate 1 &amp; 2 élevée </w:t>
      </w:r>
    </w:p>
    <w:p w:rsidR="008A74AC" w:rsidRDefault="008A74AC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Consommation de VO2 faible pour une même intensité d'exercice</w:t>
      </w:r>
    </w:p>
    <w:p w:rsidR="00BE22D6" w:rsidRDefault="008A74AC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pourcentage </w:t>
      </w:r>
      <w:r>
        <w:rPr>
          <w:rFonts w:ascii="Times New Roman" w:hAnsi="Times New Roman" w:cs="Times New Roman"/>
          <w:sz w:val="24"/>
          <w:szCs w:val="24"/>
        </w:rPr>
        <w:tab/>
        <w:t xml:space="preserve">élevée de fibre ST -pk? résistantes à la fatigue </w:t>
      </w:r>
    </w:p>
    <w:p w:rsidR="008A74AC" w:rsidRDefault="008A74AC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2277" w:rsidRPr="008615A7" w:rsidRDefault="00092277" w:rsidP="00EF29AD">
      <w:pPr>
        <w:tabs>
          <w:tab w:val="left" w:pos="795"/>
        </w:tabs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sectPr w:rsidR="00092277" w:rsidRPr="008615A7" w:rsidSect="00A35C6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2A86" w:rsidRDefault="00CC2A86" w:rsidP="005A7FB0">
      <w:pPr>
        <w:spacing w:after="0"/>
      </w:pPr>
      <w:r>
        <w:separator/>
      </w:r>
    </w:p>
  </w:endnote>
  <w:endnote w:type="continuationSeparator" w:id="0">
    <w:p w:rsidR="00CC2A86" w:rsidRDefault="00CC2A86" w:rsidP="005A7FB0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2A86" w:rsidRDefault="00CC2A86" w:rsidP="005A7FB0">
      <w:pPr>
        <w:spacing w:after="0"/>
      </w:pPr>
      <w:r>
        <w:separator/>
      </w:r>
    </w:p>
  </w:footnote>
  <w:footnote w:type="continuationSeparator" w:id="0">
    <w:p w:rsidR="00CC2A86" w:rsidRDefault="00CC2A86" w:rsidP="005A7FB0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331F"/>
    <w:rsid w:val="00005DC0"/>
    <w:rsid w:val="00013D9C"/>
    <w:rsid w:val="00015C9D"/>
    <w:rsid w:val="00015CB3"/>
    <w:rsid w:val="000237A7"/>
    <w:rsid w:val="000323C8"/>
    <w:rsid w:val="00033157"/>
    <w:rsid w:val="00033991"/>
    <w:rsid w:val="000340BD"/>
    <w:rsid w:val="000446CD"/>
    <w:rsid w:val="000551EE"/>
    <w:rsid w:val="00057505"/>
    <w:rsid w:val="00057871"/>
    <w:rsid w:val="00067DCD"/>
    <w:rsid w:val="00071B6D"/>
    <w:rsid w:val="00082580"/>
    <w:rsid w:val="00092277"/>
    <w:rsid w:val="000931F1"/>
    <w:rsid w:val="00093641"/>
    <w:rsid w:val="00093700"/>
    <w:rsid w:val="000A7345"/>
    <w:rsid w:val="000C2C46"/>
    <w:rsid w:val="000C35F3"/>
    <w:rsid w:val="000C41E6"/>
    <w:rsid w:val="000D149E"/>
    <w:rsid w:val="000E3868"/>
    <w:rsid w:val="000E3E87"/>
    <w:rsid w:val="000E45F9"/>
    <w:rsid w:val="000E54A5"/>
    <w:rsid w:val="000F49C0"/>
    <w:rsid w:val="001011C8"/>
    <w:rsid w:val="00140620"/>
    <w:rsid w:val="001418AB"/>
    <w:rsid w:val="001436B8"/>
    <w:rsid w:val="00150BB9"/>
    <w:rsid w:val="0015440D"/>
    <w:rsid w:val="00167549"/>
    <w:rsid w:val="0017436F"/>
    <w:rsid w:val="00175EE8"/>
    <w:rsid w:val="00185610"/>
    <w:rsid w:val="001902C1"/>
    <w:rsid w:val="00191302"/>
    <w:rsid w:val="00191BBE"/>
    <w:rsid w:val="001A146D"/>
    <w:rsid w:val="001B3822"/>
    <w:rsid w:val="001B5C44"/>
    <w:rsid w:val="001D4D3F"/>
    <w:rsid w:val="001E1711"/>
    <w:rsid w:val="001F0E75"/>
    <w:rsid w:val="00201243"/>
    <w:rsid w:val="00210FF4"/>
    <w:rsid w:val="0022131C"/>
    <w:rsid w:val="002231B5"/>
    <w:rsid w:val="0024331F"/>
    <w:rsid w:val="00247B1A"/>
    <w:rsid w:val="002A245E"/>
    <w:rsid w:val="002A5AEF"/>
    <w:rsid w:val="002A77C7"/>
    <w:rsid w:val="002C4CD8"/>
    <w:rsid w:val="002E1D6D"/>
    <w:rsid w:val="002E2682"/>
    <w:rsid w:val="002F7E09"/>
    <w:rsid w:val="003105E8"/>
    <w:rsid w:val="003246D8"/>
    <w:rsid w:val="00333A0D"/>
    <w:rsid w:val="00353C97"/>
    <w:rsid w:val="00370B9C"/>
    <w:rsid w:val="00373AFB"/>
    <w:rsid w:val="00374626"/>
    <w:rsid w:val="0038192D"/>
    <w:rsid w:val="003835CA"/>
    <w:rsid w:val="00384530"/>
    <w:rsid w:val="003913A4"/>
    <w:rsid w:val="003A078C"/>
    <w:rsid w:val="003A784B"/>
    <w:rsid w:val="003B300C"/>
    <w:rsid w:val="003C597A"/>
    <w:rsid w:val="003D75C0"/>
    <w:rsid w:val="003E0382"/>
    <w:rsid w:val="00403565"/>
    <w:rsid w:val="004051AC"/>
    <w:rsid w:val="00410D3E"/>
    <w:rsid w:val="00412FAF"/>
    <w:rsid w:val="004228B7"/>
    <w:rsid w:val="00426343"/>
    <w:rsid w:val="00427014"/>
    <w:rsid w:val="00432B98"/>
    <w:rsid w:val="00450BE4"/>
    <w:rsid w:val="004537BB"/>
    <w:rsid w:val="00470C87"/>
    <w:rsid w:val="00472EC3"/>
    <w:rsid w:val="0048761D"/>
    <w:rsid w:val="00494F52"/>
    <w:rsid w:val="004B1DF3"/>
    <w:rsid w:val="004B5EB6"/>
    <w:rsid w:val="004D243A"/>
    <w:rsid w:val="004D2D59"/>
    <w:rsid w:val="004D4E65"/>
    <w:rsid w:val="004F540D"/>
    <w:rsid w:val="004F6576"/>
    <w:rsid w:val="0051686D"/>
    <w:rsid w:val="005425EF"/>
    <w:rsid w:val="00562AFF"/>
    <w:rsid w:val="00566727"/>
    <w:rsid w:val="005A5FD6"/>
    <w:rsid w:val="005A73DE"/>
    <w:rsid w:val="005A7FB0"/>
    <w:rsid w:val="005C46F2"/>
    <w:rsid w:val="005D1C39"/>
    <w:rsid w:val="005D1F07"/>
    <w:rsid w:val="005D1F12"/>
    <w:rsid w:val="005F3F46"/>
    <w:rsid w:val="006145BC"/>
    <w:rsid w:val="0062612F"/>
    <w:rsid w:val="006274E9"/>
    <w:rsid w:val="00631FAB"/>
    <w:rsid w:val="0064726B"/>
    <w:rsid w:val="0065051C"/>
    <w:rsid w:val="00653D01"/>
    <w:rsid w:val="00655AE7"/>
    <w:rsid w:val="00665CE1"/>
    <w:rsid w:val="00666AEC"/>
    <w:rsid w:val="00667F7B"/>
    <w:rsid w:val="00673466"/>
    <w:rsid w:val="00673BDC"/>
    <w:rsid w:val="00677B5B"/>
    <w:rsid w:val="00695160"/>
    <w:rsid w:val="006A2DE4"/>
    <w:rsid w:val="006A7675"/>
    <w:rsid w:val="006C1F37"/>
    <w:rsid w:val="006D64BC"/>
    <w:rsid w:val="006E0180"/>
    <w:rsid w:val="006E23AF"/>
    <w:rsid w:val="006E62F3"/>
    <w:rsid w:val="006F2964"/>
    <w:rsid w:val="00707A2D"/>
    <w:rsid w:val="00712C08"/>
    <w:rsid w:val="00713CA1"/>
    <w:rsid w:val="00714924"/>
    <w:rsid w:val="007240AD"/>
    <w:rsid w:val="00745F78"/>
    <w:rsid w:val="00751CF4"/>
    <w:rsid w:val="00752437"/>
    <w:rsid w:val="007846C1"/>
    <w:rsid w:val="007868B2"/>
    <w:rsid w:val="007879E8"/>
    <w:rsid w:val="00795FD9"/>
    <w:rsid w:val="007B1749"/>
    <w:rsid w:val="007B2AA8"/>
    <w:rsid w:val="00841C49"/>
    <w:rsid w:val="008473F9"/>
    <w:rsid w:val="00852387"/>
    <w:rsid w:val="008615A7"/>
    <w:rsid w:val="00861C5E"/>
    <w:rsid w:val="00876B4C"/>
    <w:rsid w:val="0089028A"/>
    <w:rsid w:val="008A578B"/>
    <w:rsid w:val="008A65CE"/>
    <w:rsid w:val="008A74AC"/>
    <w:rsid w:val="008C0732"/>
    <w:rsid w:val="008C4035"/>
    <w:rsid w:val="008D746C"/>
    <w:rsid w:val="008D7672"/>
    <w:rsid w:val="008E2B31"/>
    <w:rsid w:val="008F4E8F"/>
    <w:rsid w:val="008F7BF2"/>
    <w:rsid w:val="00913944"/>
    <w:rsid w:val="00927DDA"/>
    <w:rsid w:val="00931813"/>
    <w:rsid w:val="009377BC"/>
    <w:rsid w:val="009479F9"/>
    <w:rsid w:val="009531BE"/>
    <w:rsid w:val="009536C8"/>
    <w:rsid w:val="00955CCF"/>
    <w:rsid w:val="00956BDA"/>
    <w:rsid w:val="00993554"/>
    <w:rsid w:val="00994E4D"/>
    <w:rsid w:val="00996277"/>
    <w:rsid w:val="009966C0"/>
    <w:rsid w:val="009D03A2"/>
    <w:rsid w:val="009D4306"/>
    <w:rsid w:val="009F116C"/>
    <w:rsid w:val="009F53DF"/>
    <w:rsid w:val="00A0317D"/>
    <w:rsid w:val="00A26FE3"/>
    <w:rsid w:val="00A358CD"/>
    <w:rsid w:val="00A35C67"/>
    <w:rsid w:val="00A47C7A"/>
    <w:rsid w:val="00A518D8"/>
    <w:rsid w:val="00A56281"/>
    <w:rsid w:val="00A6071A"/>
    <w:rsid w:val="00A65B6C"/>
    <w:rsid w:val="00AA0486"/>
    <w:rsid w:val="00AD376C"/>
    <w:rsid w:val="00AF1EFD"/>
    <w:rsid w:val="00B03628"/>
    <w:rsid w:val="00B048EF"/>
    <w:rsid w:val="00B2652D"/>
    <w:rsid w:val="00B2670D"/>
    <w:rsid w:val="00B3786D"/>
    <w:rsid w:val="00B412B8"/>
    <w:rsid w:val="00B430A6"/>
    <w:rsid w:val="00B433A7"/>
    <w:rsid w:val="00B60661"/>
    <w:rsid w:val="00B651CE"/>
    <w:rsid w:val="00B71BC8"/>
    <w:rsid w:val="00B92267"/>
    <w:rsid w:val="00BA44D9"/>
    <w:rsid w:val="00BA4B8A"/>
    <w:rsid w:val="00BB222B"/>
    <w:rsid w:val="00BB4C8D"/>
    <w:rsid w:val="00BC4FBF"/>
    <w:rsid w:val="00BD2510"/>
    <w:rsid w:val="00BE22D6"/>
    <w:rsid w:val="00BE32D7"/>
    <w:rsid w:val="00C05697"/>
    <w:rsid w:val="00C062EE"/>
    <w:rsid w:val="00C11DAF"/>
    <w:rsid w:val="00C237F5"/>
    <w:rsid w:val="00C25209"/>
    <w:rsid w:val="00C3110E"/>
    <w:rsid w:val="00C3583F"/>
    <w:rsid w:val="00C36314"/>
    <w:rsid w:val="00C53046"/>
    <w:rsid w:val="00C62643"/>
    <w:rsid w:val="00C6295C"/>
    <w:rsid w:val="00C7005A"/>
    <w:rsid w:val="00C76A85"/>
    <w:rsid w:val="00C97DE5"/>
    <w:rsid w:val="00CA3218"/>
    <w:rsid w:val="00CA7C93"/>
    <w:rsid w:val="00CB18FB"/>
    <w:rsid w:val="00CB3330"/>
    <w:rsid w:val="00CB4D72"/>
    <w:rsid w:val="00CB6871"/>
    <w:rsid w:val="00CC2A86"/>
    <w:rsid w:val="00CD2989"/>
    <w:rsid w:val="00CD4460"/>
    <w:rsid w:val="00CD605B"/>
    <w:rsid w:val="00D06603"/>
    <w:rsid w:val="00D06AD8"/>
    <w:rsid w:val="00D25A98"/>
    <w:rsid w:val="00D27B25"/>
    <w:rsid w:val="00D361A9"/>
    <w:rsid w:val="00D425E0"/>
    <w:rsid w:val="00D468A6"/>
    <w:rsid w:val="00D55BB5"/>
    <w:rsid w:val="00D575FB"/>
    <w:rsid w:val="00D67F16"/>
    <w:rsid w:val="00D870A0"/>
    <w:rsid w:val="00D94083"/>
    <w:rsid w:val="00DC4F1E"/>
    <w:rsid w:val="00DF34B7"/>
    <w:rsid w:val="00DF6032"/>
    <w:rsid w:val="00E22281"/>
    <w:rsid w:val="00E3596C"/>
    <w:rsid w:val="00E40120"/>
    <w:rsid w:val="00E41202"/>
    <w:rsid w:val="00E42468"/>
    <w:rsid w:val="00E444BA"/>
    <w:rsid w:val="00E5672D"/>
    <w:rsid w:val="00E60E59"/>
    <w:rsid w:val="00E640A4"/>
    <w:rsid w:val="00E665B6"/>
    <w:rsid w:val="00E91171"/>
    <w:rsid w:val="00E96C8C"/>
    <w:rsid w:val="00EA2F76"/>
    <w:rsid w:val="00EB0A1F"/>
    <w:rsid w:val="00EC4833"/>
    <w:rsid w:val="00ED1F53"/>
    <w:rsid w:val="00ED2273"/>
    <w:rsid w:val="00EE4243"/>
    <w:rsid w:val="00EF29AD"/>
    <w:rsid w:val="00EF70A4"/>
    <w:rsid w:val="00F060C1"/>
    <w:rsid w:val="00F33918"/>
    <w:rsid w:val="00F415E5"/>
    <w:rsid w:val="00F445A0"/>
    <w:rsid w:val="00F51023"/>
    <w:rsid w:val="00F51DF3"/>
    <w:rsid w:val="00F566B7"/>
    <w:rsid w:val="00F56DC5"/>
    <w:rsid w:val="00F6055E"/>
    <w:rsid w:val="00F605CB"/>
    <w:rsid w:val="00FA5B7F"/>
    <w:rsid w:val="00FB14C0"/>
    <w:rsid w:val="00FB53EC"/>
    <w:rsid w:val="00FC1A60"/>
    <w:rsid w:val="00FC327E"/>
    <w:rsid w:val="00FE27BD"/>
    <w:rsid w:val="00FF2B76"/>
    <w:rsid w:val="00FF61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35C67"/>
    <w:rPr>
      <w:lang w:val="fr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A7FB0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A7FB0"/>
    <w:rPr>
      <w:lang w:val="fr-CA"/>
    </w:rPr>
  </w:style>
  <w:style w:type="paragraph" w:styleId="Footer">
    <w:name w:val="footer"/>
    <w:basedOn w:val="Normal"/>
    <w:link w:val="FooterChar"/>
    <w:uiPriority w:val="99"/>
    <w:semiHidden/>
    <w:unhideWhenUsed/>
    <w:rsid w:val="005A7FB0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A7FB0"/>
    <w:rPr>
      <w:lang w:val="fr-C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E36ADF-6411-463C-93C3-E4AD2A409D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871</TotalTime>
  <Pages>15</Pages>
  <Words>3749</Words>
  <Characters>21373</Characters>
  <Application>Microsoft Office Word</Application>
  <DocSecurity>0</DocSecurity>
  <Lines>178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Nebras</dc:creator>
  <cp:keywords/>
  <dc:description/>
  <cp:lastModifiedBy>Nebras</cp:lastModifiedBy>
  <cp:revision>235</cp:revision>
  <dcterms:created xsi:type="dcterms:W3CDTF">2012-02-12T19:59:00Z</dcterms:created>
  <dcterms:modified xsi:type="dcterms:W3CDTF">2012-02-16T17:56:00Z</dcterms:modified>
</cp:coreProperties>
</file>