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2AAD" w:rsidRDefault="00360655">
      <w:r>
        <w:t>Intrinsic Motivation</w:t>
      </w:r>
    </w:p>
    <w:p w:rsidR="00360655" w:rsidRDefault="00360655"/>
    <w:p w:rsidR="00360655" w:rsidRDefault="00360655" w:rsidP="00360655">
      <w:pPr>
        <w:pStyle w:val="ListParagraph"/>
        <w:numPr>
          <w:ilvl w:val="0"/>
          <w:numId w:val="1"/>
        </w:numPr>
      </w:pPr>
      <w:r>
        <w:t>Motivation that stems from the direct relationship between the worker and the task and is usually self-applied.</w:t>
      </w:r>
    </w:p>
    <w:p w:rsidR="00360655" w:rsidRDefault="00360655" w:rsidP="00360655"/>
    <w:p w:rsidR="00360655" w:rsidRDefault="00360655" w:rsidP="00360655">
      <w:r>
        <w:t>Extrinsic Motivation</w:t>
      </w:r>
    </w:p>
    <w:p w:rsidR="00360655" w:rsidRDefault="00360655" w:rsidP="00360655"/>
    <w:p w:rsidR="00360655" w:rsidRDefault="00360655" w:rsidP="00360655">
      <w:pPr>
        <w:pStyle w:val="ListParagraph"/>
        <w:numPr>
          <w:ilvl w:val="0"/>
          <w:numId w:val="1"/>
        </w:numPr>
      </w:pPr>
      <w:r>
        <w:t>Motivation that stems from the work environment external to the task and is usually applied by others.</w:t>
      </w:r>
    </w:p>
    <w:p w:rsidR="00360655" w:rsidRDefault="00360655" w:rsidP="00360655"/>
    <w:p w:rsidR="00360655" w:rsidRDefault="00360655" w:rsidP="00360655">
      <w:r>
        <w:t>Self-Determination Theory</w:t>
      </w:r>
    </w:p>
    <w:p w:rsidR="00360655" w:rsidRDefault="00360655" w:rsidP="00360655"/>
    <w:p w:rsidR="00360655" w:rsidRDefault="00360655" w:rsidP="00360655">
      <w:pPr>
        <w:pStyle w:val="ListParagraph"/>
        <w:numPr>
          <w:ilvl w:val="0"/>
          <w:numId w:val="1"/>
        </w:numPr>
      </w:pPr>
      <w:r>
        <w:t>A theory of motivation that considers whether people’s motivation is autonomous or controlled.</w:t>
      </w:r>
    </w:p>
    <w:p w:rsidR="00360655" w:rsidRDefault="00360655" w:rsidP="00360655">
      <w:pPr>
        <w:pStyle w:val="ListParagraph"/>
        <w:numPr>
          <w:ilvl w:val="0"/>
          <w:numId w:val="1"/>
        </w:numPr>
      </w:pPr>
      <w:r w:rsidRPr="00360655">
        <w:rPr>
          <w:u w:val="single"/>
        </w:rPr>
        <w:t>Autonomous motivation</w:t>
      </w:r>
      <w:r>
        <w:t xml:space="preserve"> occurs when people are self-motivated by intrinsic factors.</w:t>
      </w:r>
    </w:p>
    <w:p w:rsidR="00360655" w:rsidRDefault="00360655" w:rsidP="00360655">
      <w:pPr>
        <w:pStyle w:val="ListParagraph"/>
        <w:numPr>
          <w:ilvl w:val="0"/>
          <w:numId w:val="1"/>
        </w:numPr>
      </w:pPr>
      <w:r w:rsidRPr="00360655">
        <w:rPr>
          <w:u w:val="single"/>
        </w:rPr>
        <w:t>Controlled motivation</w:t>
      </w:r>
      <w:r>
        <w:t xml:space="preserve"> occurs when people are motivated to obtain a desired consequence or extrinsic reward.</w:t>
      </w:r>
    </w:p>
    <w:p w:rsidR="00360655" w:rsidRDefault="00360655" w:rsidP="00360655">
      <w:pPr>
        <w:pStyle w:val="ListParagraph"/>
        <w:numPr>
          <w:ilvl w:val="0"/>
          <w:numId w:val="1"/>
        </w:numPr>
      </w:pPr>
      <w:r>
        <w:t>Extrinsic factors can lead to autonomous motivation.</w:t>
      </w:r>
    </w:p>
    <w:p w:rsidR="00360655" w:rsidRDefault="00360655" w:rsidP="00360655">
      <w:pPr>
        <w:pStyle w:val="ListParagraph"/>
        <w:numPr>
          <w:ilvl w:val="0"/>
          <w:numId w:val="1"/>
        </w:numPr>
      </w:pPr>
      <w:r>
        <w:t>Autonomous motivation facilitates effective performance, especially on complex tasks.</w:t>
      </w:r>
    </w:p>
    <w:p w:rsidR="00360655" w:rsidRDefault="00360655" w:rsidP="00360655"/>
    <w:p w:rsidR="00360655" w:rsidRDefault="00360655" w:rsidP="00360655">
      <w:r>
        <w:t>Motivation and Performance</w:t>
      </w:r>
    </w:p>
    <w:p w:rsidR="00360655" w:rsidRDefault="00360655" w:rsidP="00360655"/>
    <w:p w:rsidR="00360655" w:rsidRDefault="00360655" w:rsidP="00360655">
      <w:pPr>
        <w:pStyle w:val="ListParagraph"/>
        <w:numPr>
          <w:ilvl w:val="0"/>
          <w:numId w:val="2"/>
        </w:numPr>
      </w:pPr>
      <w:r>
        <w:t>Performance refers to the extent to which an organizational member contributes to achieving the objectives of the organization.</w:t>
      </w:r>
    </w:p>
    <w:p w:rsidR="00360655" w:rsidRDefault="00360655" w:rsidP="00360655">
      <w:pPr>
        <w:pStyle w:val="ListParagraph"/>
        <w:numPr>
          <w:ilvl w:val="0"/>
          <w:numId w:val="2"/>
        </w:numPr>
      </w:pPr>
      <w:r>
        <w:t>While motivation contributes to performance, the relationship is not one-to-one because a number of other factors also influence performance.</w:t>
      </w:r>
    </w:p>
    <w:p w:rsidR="00360655" w:rsidRDefault="00360655" w:rsidP="00360655"/>
    <w:p w:rsidR="00360655" w:rsidRDefault="00360655" w:rsidP="00360655">
      <w:r>
        <w:t>Need theories of Work Motivation</w:t>
      </w:r>
    </w:p>
    <w:p w:rsidR="00360655" w:rsidRDefault="00360655" w:rsidP="00360655"/>
    <w:p w:rsidR="00360655" w:rsidRDefault="00360655" w:rsidP="00360655">
      <w:pPr>
        <w:pStyle w:val="ListParagraph"/>
        <w:numPr>
          <w:ilvl w:val="0"/>
          <w:numId w:val="3"/>
        </w:numPr>
      </w:pPr>
      <w:r>
        <w:t>Motivation theories that specify the kinds of needs people have and the conditions under which they will be motivated to satisfy there needs in a way that contributes to performance</w:t>
      </w:r>
    </w:p>
    <w:p w:rsidR="00360655" w:rsidRDefault="00360655" w:rsidP="00360655">
      <w:pPr>
        <w:pStyle w:val="ListParagraph"/>
        <w:numPr>
          <w:ilvl w:val="0"/>
          <w:numId w:val="3"/>
        </w:numPr>
      </w:pPr>
      <w:r>
        <w:t>Three prominent need theories of motivation:</w:t>
      </w:r>
    </w:p>
    <w:p w:rsidR="00360655" w:rsidRDefault="00360655" w:rsidP="00360655">
      <w:pPr>
        <w:pStyle w:val="ListParagraph"/>
        <w:numPr>
          <w:ilvl w:val="0"/>
          <w:numId w:val="4"/>
        </w:numPr>
      </w:pPr>
      <w:r>
        <w:t>Maslow’s hierarchy of needs</w:t>
      </w:r>
    </w:p>
    <w:p w:rsidR="00360655" w:rsidRDefault="00360655" w:rsidP="00360655">
      <w:pPr>
        <w:pStyle w:val="ListParagraph"/>
        <w:numPr>
          <w:ilvl w:val="0"/>
          <w:numId w:val="4"/>
        </w:numPr>
      </w:pPr>
      <w:proofErr w:type="spellStart"/>
      <w:r>
        <w:t>Alderfer’s</w:t>
      </w:r>
      <w:proofErr w:type="spellEnd"/>
      <w:r>
        <w:t xml:space="preserve"> ERG theory</w:t>
      </w:r>
    </w:p>
    <w:p w:rsidR="00360655" w:rsidRDefault="00360655" w:rsidP="00360655">
      <w:pPr>
        <w:pStyle w:val="ListParagraph"/>
        <w:numPr>
          <w:ilvl w:val="0"/>
          <w:numId w:val="4"/>
        </w:numPr>
      </w:pPr>
      <w:r>
        <w:t>McClelland’s theory of Needs</w:t>
      </w:r>
    </w:p>
    <w:p w:rsidR="00360655" w:rsidRDefault="00360655" w:rsidP="00360655"/>
    <w:p w:rsidR="009E0134" w:rsidRDefault="009E0134" w:rsidP="00360655">
      <w:r>
        <w:t>McClelland’s Theory of Needs</w:t>
      </w:r>
    </w:p>
    <w:p w:rsidR="009E0134" w:rsidRDefault="009E0134" w:rsidP="00360655"/>
    <w:p w:rsidR="009E0134" w:rsidRDefault="009E0134" w:rsidP="009E0134">
      <w:pPr>
        <w:pStyle w:val="ListParagraph"/>
        <w:numPr>
          <w:ilvl w:val="0"/>
          <w:numId w:val="6"/>
        </w:numPr>
      </w:pPr>
      <w:r>
        <w:t>A non-hierarchical need theory of motivation that outlines the conditions under which certain needs result in particular patterns of motivation</w:t>
      </w:r>
    </w:p>
    <w:p w:rsidR="009E0134" w:rsidRDefault="009E0134" w:rsidP="009E0134">
      <w:pPr>
        <w:pStyle w:val="ListParagraph"/>
        <w:numPr>
          <w:ilvl w:val="0"/>
          <w:numId w:val="6"/>
        </w:numPr>
      </w:pPr>
      <w:r>
        <w:t>Needs reflect relatively stable personality</w:t>
      </w:r>
    </w:p>
    <w:p w:rsidR="009E0134" w:rsidRDefault="009E0134" w:rsidP="009E0134">
      <w:pPr>
        <w:pStyle w:val="ListParagraph"/>
        <w:numPr>
          <w:ilvl w:val="0"/>
          <w:numId w:val="6"/>
        </w:numPr>
      </w:pPr>
      <w:r>
        <w:lastRenderedPageBreak/>
        <w:t>Concerned with the specific behavioral consequences of three needs: achievement affiliation, and power.</w:t>
      </w:r>
    </w:p>
    <w:p w:rsidR="009E0134" w:rsidRDefault="009E0134" w:rsidP="009E0134"/>
    <w:p w:rsidR="009E0134" w:rsidRDefault="009E0134" w:rsidP="009E0134">
      <w:r>
        <w:t>Research Support for Need theories</w:t>
      </w:r>
    </w:p>
    <w:p w:rsidR="009E0134" w:rsidRDefault="009E0134" w:rsidP="009E0134"/>
    <w:p w:rsidR="009E0134" w:rsidRDefault="009E0134" w:rsidP="009E0134">
      <w:pPr>
        <w:pStyle w:val="ListParagraph"/>
        <w:numPr>
          <w:ilvl w:val="0"/>
          <w:numId w:val="7"/>
        </w:numPr>
      </w:pPr>
      <w:r>
        <w:t>Frustration of relatedness needs increases the strength of existence needs.</w:t>
      </w:r>
    </w:p>
    <w:p w:rsidR="009E0134" w:rsidRDefault="009E0134" w:rsidP="009E0134">
      <w:pPr>
        <w:pStyle w:val="ListParagraph"/>
        <w:numPr>
          <w:ilvl w:val="0"/>
          <w:numId w:val="7"/>
        </w:numPr>
      </w:pPr>
      <w:r>
        <w:t>The simplicity and flexibility of ERG theory seem to capture the human need structure better than the greater complexity and rigidity of Maslow’s theory.</w:t>
      </w:r>
    </w:p>
    <w:p w:rsidR="009E0134" w:rsidRDefault="009E0134" w:rsidP="009E0134">
      <w:pPr>
        <w:pStyle w:val="ListParagraph"/>
        <w:numPr>
          <w:ilvl w:val="0"/>
          <w:numId w:val="7"/>
        </w:numPr>
      </w:pPr>
      <w:r>
        <w:t>Research on McClelland’s need theory is generally supportive of the idea that particular needs are motivational when the work setting permits the satisfaction of the needs.</w:t>
      </w:r>
    </w:p>
    <w:p w:rsidR="009E0134" w:rsidRDefault="009E0134" w:rsidP="009E0134"/>
    <w:p w:rsidR="009E0134" w:rsidRDefault="009E0134" w:rsidP="009E0134">
      <w:r>
        <w:t>Managerial Implications of Need Theories</w:t>
      </w:r>
    </w:p>
    <w:p w:rsidR="009E0134" w:rsidRDefault="009E0134" w:rsidP="009E0134"/>
    <w:p w:rsidR="009E0134" w:rsidRDefault="009E0134" w:rsidP="009E0134">
      <w:pPr>
        <w:pStyle w:val="ListParagraph"/>
        <w:numPr>
          <w:ilvl w:val="0"/>
          <w:numId w:val="8"/>
        </w:numPr>
      </w:pPr>
      <w:r>
        <w:t>Appreciate diversity of the needs of individual employees and offer incentives or goals that correspond to them.</w:t>
      </w:r>
    </w:p>
    <w:p w:rsidR="009E0134" w:rsidRDefault="009E0134" w:rsidP="009E0134">
      <w:pPr>
        <w:pStyle w:val="ListParagraph"/>
        <w:numPr>
          <w:ilvl w:val="0"/>
          <w:numId w:val="8"/>
        </w:numPr>
      </w:pPr>
      <w:r>
        <w:t>Appreciate the motivational potential of intrinsic motivators and the existence of higher-order needs.</w:t>
      </w:r>
    </w:p>
    <w:p w:rsidR="009E0134" w:rsidRDefault="009E0134" w:rsidP="009E0134">
      <w:pPr>
        <w:pStyle w:val="ListParagraph"/>
        <w:numPr>
          <w:ilvl w:val="0"/>
          <w:numId w:val="8"/>
        </w:numPr>
      </w:pPr>
      <w:r>
        <w:t>Higher-order needs will fail to develop unless lower-level needs are reasonably well gratified.</w:t>
      </w:r>
    </w:p>
    <w:p w:rsidR="00BB2F1B" w:rsidRDefault="00BB2F1B" w:rsidP="00BB2F1B"/>
    <w:p w:rsidR="00BB2F1B" w:rsidRDefault="00BB2F1B" w:rsidP="00BB2F1B">
      <w:r>
        <w:t>Process Theories of work motivation</w:t>
      </w:r>
    </w:p>
    <w:p w:rsidR="00BB2F1B" w:rsidRDefault="00BB2F1B" w:rsidP="00BB2F1B"/>
    <w:p w:rsidR="00BB2F1B" w:rsidRDefault="00BB2F1B" w:rsidP="00BB2F1B">
      <w:pPr>
        <w:pStyle w:val="ListParagraph"/>
        <w:numPr>
          <w:ilvl w:val="0"/>
          <w:numId w:val="9"/>
        </w:numPr>
      </w:pPr>
      <w:r>
        <w:t>Motivation theories that specify the details of how motivation occurs.</w:t>
      </w:r>
    </w:p>
    <w:p w:rsidR="00BB2F1B" w:rsidRDefault="00BB2F1B" w:rsidP="00BB2F1B">
      <w:pPr>
        <w:pStyle w:val="ListParagraph"/>
        <w:numPr>
          <w:ilvl w:val="0"/>
          <w:numId w:val="9"/>
        </w:numPr>
      </w:pPr>
      <w:r>
        <w:t>Three important process theories:</w:t>
      </w:r>
    </w:p>
    <w:p w:rsidR="00BB2F1B" w:rsidRDefault="00BB2F1B" w:rsidP="00BB2F1B">
      <w:pPr>
        <w:pStyle w:val="ListParagraph"/>
        <w:numPr>
          <w:ilvl w:val="0"/>
          <w:numId w:val="10"/>
        </w:numPr>
      </w:pPr>
      <w:r>
        <w:t>Expectancy theory</w:t>
      </w:r>
    </w:p>
    <w:p w:rsidR="00BB2F1B" w:rsidRDefault="00BB2F1B" w:rsidP="00BB2F1B"/>
    <w:p w:rsidR="00BB2F1B" w:rsidRDefault="00BB2F1B" w:rsidP="00BB2F1B">
      <w:r>
        <w:t>Goal setting theory</w:t>
      </w:r>
    </w:p>
    <w:p w:rsidR="00BB2F1B" w:rsidRDefault="00BB2F1B" w:rsidP="00BB2F1B"/>
    <w:p w:rsidR="00BB2F1B" w:rsidRDefault="00BB2F1B" w:rsidP="00BB2F1B">
      <w:pPr>
        <w:pStyle w:val="ListParagraph"/>
        <w:numPr>
          <w:ilvl w:val="0"/>
          <w:numId w:val="12"/>
        </w:numPr>
      </w:pPr>
      <w:r>
        <w:t>A process theory that states that goals are motivational when they are specific, challenging and when organizational members are committed to them and feedback about progress toward goal attainment is provided.</w:t>
      </w:r>
    </w:p>
    <w:p w:rsidR="00BB2F1B" w:rsidRDefault="00BB2F1B" w:rsidP="00BB2F1B"/>
    <w:p w:rsidR="00BB2F1B" w:rsidRDefault="00BB2F1B" w:rsidP="00BB2F1B">
      <w:bookmarkStart w:id="0" w:name="_GoBack"/>
      <w:bookmarkEnd w:id="0"/>
    </w:p>
    <w:p w:rsidR="00360655" w:rsidRDefault="00360655" w:rsidP="00360655">
      <w:pPr>
        <w:pStyle w:val="ListParagraph"/>
      </w:pPr>
    </w:p>
    <w:sectPr w:rsidR="00360655" w:rsidSect="004F2AAD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46CFC"/>
    <w:multiLevelType w:val="hybridMultilevel"/>
    <w:tmpl w:val="9650FD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702BEE"/>
    <w:multiLevelType w:val="hybridMultilevel"/>
    <w:tmpl w:val="1DF21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09409B"/>
    <w:multiLevelType w:val="hybridMultilevel"/>
    <w:tmpl w:val="6E0AF6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3536C6"/>
    <w:multiLevelType w:val="hybridMultilevel"/>
    <w:tmpl w:val="ECB47E4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0067C0"/>
    <w:multiLevelType w:val="hybridMultilevel"/>
    <w:tmpl w:val="E20EC3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712A12"/>
    <w:multiLevelType w:val="hybridMultilevel"/>
    <w:tmpl w:val="45C0368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E8C5061"/>
    <w:multiLevelType w:val="hybridMultilevel"/>
    <w:tmpl w:val="A208A2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D6180E"/>
    <w:multiLevelType w:val="hybridMultilevel"/>
    <w:tmpl w:val="15445A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9742B78"/>
    <w:multiLevelType w:val="hybridMultilevel"/>
    <w:tmpl w:val="AD6E0A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FEB0B37"/>
    <w:multiLevelType w:val="hybridMultilevel"/>
    <w:tmpl w:val="F32EE2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3476873"/>
    <w:multiLevelType w:val="hybridMultilevel"/>
    <w:tmpl w:val="3F58A7B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DF60EC5"/>
    <w:multiLevelType w:val="hybridMultilevel"/>
    <w:tmpl w:val="AE5209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4"/>
  </w:num>
  <w:num w:numId="4">
    <w:abstractNumId w:val="5"/>
  </w:num>
  <w:num w:numId="5">
    <w:abstractNumId w:val="3"/>
  </w:num>
  <w:num w:numId="6">
    <w:abstractNumId w:val="2"/>
  </w:num>
  <w:num w:numId="7">
    <w:abstractNumId w:val="1"/>
  </w:num>
  <w:num w:numId="8">
    <w:abstractNumId w:val="11"/>
  </w:num>
  <w:num w:numId="9">
    <w:abstractNumId w:val="9"/>
  </w:num>
  <w:num w:numId="10">
    <w:abstractNumId w:val="10"/>
  </w:num>
  <w:num w:numId="11">
    <w:abstractNumId w:val="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655"/>
    <w:rsid w:val="00360655"/>
    <w:rsid w:val="004F2AAD"/>
    <w:rsid w:val="009E0134"/>
    <w:rsid w:val="00BB2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C8B0C5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06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06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427</Words>
  <Characters>2440</Characters>
  <Application>Microsoft Macintosh Word</Application>
  <DocSecurity>0</DocSecurity>
  <Lines>20</Lines>
  <Paragraphs>5</Paragraphs>
  <ScaleCrop>false</ScaleCrop>
  <Company/>
  <LinksUpToDate>false</LinksUpToDate>
  <CharactersWithSpaces>2862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Julien Kang</dc:creator>
  <cp:keywords/>
  <dc:description/>
  <cp:lastModifiedBy>Julien Kang</cp:lastModifiedBy>
  <cp:revision>1</cp:revision>
  <dcterms:created xsi:type="dcterms:W3CDTF">2012-09-26T14:17:00Z</dcterms:created>
  <dcterms:modified xsi:type="dcterms:W3CDTF">2012-09-26T15:12:00Z</dcterms:modified>
</cp:coreProperties>
</file>