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2DA5" w:rsidRDefault="00F62DA5" w:rsidP="00F62DA5">
      <w:pPr>
        <w:widowControl w:val="0"/>
        <w:suppressAutoHyphens/>
        <w:autoSpaceDE w:val="0"/>
        <w:autoSpaceDN w:val="0"/>
        <w:adjustRightInd w:val="0"/>
        <w:spacing w:after="0" w:line="240" w:lineRule="auto"/>
        <w:rPr>
          <w:rFonts w:ascii="Times New Roman" w:hAnsi="Times New Roman"/>
          <w:b/>
          <w:noProof/>
          <w:color w:val="000000"/>
          <w:sz w:val="26"/>
          <w:szCs w:val="26"/>
        </w:rPr>
      </w:pPr>
    </w:p>
    <w:p w:rsidR="00F62DA5" w:rsidRDefault="00F62DA5" w:rsidP="00F62DA5">
      <w:pPr>
        <w:widowControl w:val="0"/>
        <w:suppressAutoHyphens/>
        <w:autoSpaceDE w:val="0"/>
        <w:autoSpaceDN w:val="0"/>
        <w:adjustRightInd w:val="0"/>
        <w:spacing w:after="0" w:line="240" w:lineRule="auto"/>
        <w:ind w:left="-1080"/>
        <w:rPr>
          <w:rFonts w:ascii="Times New Roman" w:hAnsi="Times New Roman"/>
          <w:b/>
          <w:noProof/>
          <w:color w:val="000000"/>
          <w:sz w:val="26"/>
          <w:szCs w:val="26"/>
        </w:rPr>
      </w:pPr>
    </w:p>
    <w:p w:rsidR="00F62DA5" w:rsidRDefault="00F62DA5" w:rsidP="00F62DA5">
      <w:pPr>
        <w:widowControl w:val="0"/>
        <w:suppressAutoHyphens/>
        <w:autoSpaceDE w:val="0"/>
        <w:autoSpaceDN w:val="0"/>
        <w:adjustRightInd w:val="0"/>
        <w:spacing w:after="0" w:line="240" w:lineRule="auto"/>
        <w:ind w:left="-1080"/>
        <w:rPr>
          <w:rFonts w:ascii="Times New Roman" w:hAnsi="Times New Roman"/>
          <w:b/>
          <w:bCs/>
          <w:color w:val="000000"/>
          <w:sz w:val="26"/>
          <w:szCs w:val="26"/>
        </w:rPr>
      </w:pPr>
      <w:r>
        <w:rPr>
          <w:rFonts w:ascii="Times New Roman" w:hAnsi="Times New Roman"/>
          <w:b/>
          <w:bCs/>
          <w:color w:val="000000"/>
          <w:sz w:val="26"/>
          <w:szCs w:val="26"/>
        </w:rPr>
        <w:t xml:space="preserve">Eco1104F Introduction to Microeconomics </w:t>
      </w:r>
    </w:p>
    <w:p w:rsidR="00F62DA5" w:rsidRDefault="00F62DA5" w:rsidP="00F62DA5">
      <w:pPr>
        <w:widowControl w:val="0"/>
        <w:suppressAutoHyphens/>
        <w:autoSpaceDE w:val="0"/>
        <w:autoSpaceDN w:val="0"/>
        <w:adjustRightInd w:val="0"/>
        <w:spacing w:after="0" w:line="240" w:lineRule="auto"/>
        <w:rPr>
          <w:rFonts w:ascii="Times New Roman" w:hAnsi="Times New Roman"/>
          <w:color w:val="000000"/>
          <w:sz w:val="36"/>
          <w:szCs w:val="36"/>
        </w:rPr>
      </w:pPr>
    </w:p>
    <w:p w:rsidR="00F62DA5" w:rsidRDefault="00F62DA5" w:rsidP="00F62DA5">
      <w:pPr>
        <w:widowControl w:val="0"/>
        <w:suppressAutoHyphens/>
        <w:autoSpaceDE w:val="0"/>
        <w:autoSpaceDN w:val="0"/>
        <w:adjustRightInd w:val="0"/>
        <w:spacing w:after="0" w:line="240" w:lineRule="auto"/>
        <w:ind w:left="-1080"/>
        <w:rPr>
          <w:rFonts w:ascii="Times New Roman" w:hAnsi="Times New Roman"/>
          <w:color w:val="000000"/>
          <w:sz w:val="20"/>
          <w:szCs w:val="20"/>
        </w:rPr>
      </w:pPr>
      <w:r>
        <w:rPr>
          <w:rFonts w:ascii="Times New Roman" w:hAnsi="Times New Roman"/>
          <w:b/>
          <w:bCs/>
          <w:color w:val="000000"/>
        </w:rPr>
        <w:t>Part I Multiple Choice (subtotal 45 points, one point for each question)</w:t>
      </w:r>
    </w:p>
    <w:p w:rsidR="00F62DA5" w:rsidRDefault="00F62DA5" w:rsidP="00F62DA5">
      <w:pPr>
        <w:widowControl w:val="0"/>
        <w:suppressAutoHyphens/>
        <w:autoSpaceDE w:val="0"/>
        <w:autoSpaceDN w:val="0"/>
        <w:adjustRightInd w:val="0"/>
        <w:spacing w:after="0" w:line="240" w:lineRule="auto"/>
        <w:ind w:left="-1080"/>
        <w:rPr>
          <w:rFonts w:ascii="Times New Roman" w:hAnsi="Times New Roman"/>
          <w:color w:val="000000"/>
          <w:sz w:val="2"/>
          <w:szCs w:val="2"/>
        </w:rPr>
      </w:pPr>
      <w:r>
        <w:rPr>
          <w:rFonts w:ascii="Times New Roman" w:hAnsi="Times New Roman"/>
          <w:i/>
          <w:iCs/>
          <w:color w:val="000000"/>
        </w:rPr>
        <w:t>Identify the choice that best completes the statement or answers the question.</w:t>
      </w:r>
    </w:p>
    <w:p w:rsidR="00F62DA5" w:rsidRDefault="00F62DA5" w:rsidP="00F62DA5">
      <w:pPr>
        <w:widowControl w:val="0"/>
        <w:suppressAutoHyphens/>
        <w:autoSpaceDE w:val="0"/>
        <w:autoSpaceDN w:val="0"/>
        <w:adjustRightInd w:val="0"/>
        <w:spacing w:after="0" w:line="240" w:lineRule="auto"/>
        <w:rPr>
          <w:rFonts w:ascii="Times New Roman" w:hAnsi="Times New Roman"/>
          <w:color w:val="000000"/>
        </w:rPr>
      </w:pPr>
    </w:p>
    <w:p w:rsidR="00F62DA5" w:rsidRDefault="00F62DA5" w:rsidP="00F62DA5">
      <w:pPr>
        <w:keepLines/>
        <w:tabs>
          <w:tab w:val="right" w:pos="-180"/>
          <w:tab w:val="left" w:pos="0"/>
        </w:tabs>
        <w:suppressAutoHyphens/>
        <w:autoSpaceDE w:val="0"/>
        <w:autoSpaceDN w:val="0"/>
        <w:adjustRightInd w:val="0"/>
        <w:spacing w:after="0" w:line="240" w:lineRule="auto"/>
        <w:ind w:hanging="1080"/>
        <w:rPr>
          <w:rFonts w:ascii="Times New Roman" w:hAnsi="Times New Roman"/>
          <w:color w:val="000000"/>
        </w:rPr>
      </w:pPr>
      <w:proofErr w:type="gramStart"/>
      <w:r>
        <w:rPr>
          <w:rFonts w:ascii="Times New Roman" w:hAnsi="Times New Roman"/>
          <w:color w:val="000000"/>
        </w:rPr>
        <w:t>____</w:t>
      </w:r>
      <w:r>
        <w:rPr>
          <w:rFonts w:ascii="Times New Roman" w:hAnsi="Times New Roman"/>
          <w:color w:val="000000"/>
        </w:rPr>
        <w:tab/>
        <w:t>1.</w:t>
      </w:r>
      <w:proofErr w:type="gramEnd"/>
      <w:r>
        <w:rPr>
          <w:rFonts w:ascii="Times New Roman" w:hAnsi="Times New Roman"/>
          <w:color w:val="000000"/>
        </w:rPr>
        <w:tab/>
        <w:t>Lisa buys a 1982 BMW, which she plans to restore and sell. She anticipates that the cost of the car and the repairs will be $14,000 and that she can sell it for $20,000. When she has spent $11,000, she discovers she needs to replace the engine, which will cost $5,000. She can sell the car without the new engine for $14,000. What should Lisa do?</w:t>
      </w:r>
    </w:p>
    <w:tbl>
      <w:tblPr>
        <w:tblW w:w="0" w:type="auto"/>
        <w:tblCellMar>
          <w:left w:w="45" w:type="dxa"/>
          <w:right w:w="45" w:type="dxa"/>
        </w:tblCellMar>
        <w:tblLook w:val="04A0" w:firstRow="1" w:lastRow="0" w:firstColumn="1" w:lastColumn="0" w:noHBand="0" w:noVBand="1"/>
      </w:tblPr>
      <w:tblGrid>
        <w:gridCol w:w="360"/>
        <w:gridCol w:w="8100"/>
      </w:tblGrid>
      <w:tr w:rsidR="00F62DA5" w:rsidTr="00F62DA5">
        <w:tc>
          <w:tcPr>
            <w:tcW w:w="36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w:t>
            </w:r>
          </w:p>
        </w:tc>
        <w:tc>
          <w:tcPr>
            <w:tcW w:w="810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complete the repairs and sell the car for $20,000</w:t>
            </w:r>
          </w:p>
        </w:tc>
      </w:tr>
      <w:tr w:rsidR="00F62DA5" w:rsidTr="00F62DA5">
        <w:tc>
          <w:tcPr>
            <w:tcW w:w="36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b.</w:t>
            </w:r>
          </w:p>
        </w:tc>
        <w:tc>
          <w:tcPr>
            <w:tcW w:w="810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cut her losses and sell the car now for $14,000</w:t>
            </w:r>
          </w:p>
        </w:tc>
      </w:tr>
      <w:tr w:rsidR="00F62DA5" w:rsidTr="00F62DA5">
        <w:tc>
          <w:tcPr>
            <w:tcW w:w="36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c.</w:t>
            </w:r>
          </w:p>
        </w:tc>
        <w:tc>
          <w:tcPr>
            <w:tcW w:w="810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never try such an expensive project again</w:t>
            </w:r>
          </w:p>
        </w:tc>
      </w:tr>
      <w:tr w:rsidR="00F62DA5" w:rsidTr="00F62DA5">
        <w:tc>
          <w:tcPr>
            <w:tcW w:w="36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d.</w:t>
            </w:r>
          </w:p>
        </w:tc>
        <w:tc>
          <w:tcPr>
            <w:tcW w:w="810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be totally indifferent between finishing the project and selling the car now</w:t>
            </w:r>
          </w:p>
        </w:tc>
      </w:tr>
    </w:tbl>
    <w:p w:rsidR="00F62DA5" w:rsidRDefault="00F62DA5" w:rsidP="00F62DA5">
      <w:pPr>
        <w:widowControl w:val="0"/>
        <w:suppressAutoHyphens/>
        <w:autoSpaceDE w:val="0"/>
        <w:autoSpaceDN w:val="0"/>
        <w:adjustRightInd w:val="0"/>
        <w:spacing w:after="0" w:line="240" w:lineRule="auto"/>
        <w:rPr>
          <w:rFonts w:ascii="Times New Roman" w:hAnsi="Times New Roman"/>
          <w:color w:val="000000"/>
          <w:sz w:val="2"/>
          <w:szCs w:val="2"/>
        </w:rPr>
      </w:pPr>
    </w:p>
    <w:p w:rsidR="00F62DA5" w:rsidRDefault="00F62DA5" w:rsidP="00F62DA5">
      <w:pPr>
        <w:widowControl w:val="0"/>
        <w:suppressAutoHyphens/>
        <w:autoSpaceDE w:val="0"/>
        <w:autoSpaceDN w:val="0"/>
        <w:adjustRightInd w:val="0"/>
        <w:spacing w:after="0" w:line="240" w:lineRule="auto"/>
        <w:rPr>
          <w:rFonts w:ascii="Times New Roman" w:hAnsi="Times New Roman"/>
          <w:color w:val="000000"/>
          <w:sz w:val="14"/>
          <w:szCs w:val="14"/>
        </w:rPr>
      </w:pPr>
    </w:p>
    <w:p w:rsidR="00F62DA5" w:rsidRDefault="00F62DA5" w:rsidP="00F62DA5">
      <w:pPr>
        <w:keepLines/>
        <w:tabs>
          <w:tab w:val="right" w:pos="-180"/>
          <w:tab w:val="left" w:pos="0"/>
        </w:tabs>
        <w:suppressAutoHyphens/>
        <w:autoSpaceDE w:val="0"/>
        <w:autoSpaceDN w:val="0"/>
        <w:adjustRightInd w:val="0"/>
        <w:spacing w:after="0" w:line="240" w:lineRule="auto"/>
        <w:ind w:hanging="1080"/>
        <w:rPr>
          <w:rFonts w:ascii="Times New Roman" w:hAnsi="Times New Roman"/>
          <w:color w:val="000000"/>
        </w:rPr>
      </w:pPr>
      <w:proofErr w:type="gramStart"/>
      <w:r>
        <w:rPr>
          <w:rFonts w:ascii="Times New Roman" w:hAnsi="Times New Roman"/>
          <w:color w:val="000000"/>
        </w:rPr>
        <w:t>____</w:t>
      </w:r>
      <w:r>
        <w:rPr>
          <w:rFonts w:ascii="Times New Roman" w:hAnsi="Times New Roman"/>
          <w:color w:val="000000"/>
        </w:rPr>
        <w:tab/>
        <w:t>2.</w:t>
      </w:r>
      <w:proofErr w:type="gramEnd"/>
      <w:r>
        <w:rPr>
          <w:rFonts w:ascii="Times New Roman" w:hAnsi="Times New Roman"/>
          <w:color w:val="000000"/>
        </w:rPr>
        <w:tab/>
        <w:t>To improve living standards, what should policymakers do?</w:t>
      </w:r>
    </w:p>
    <w:tbl>
      <w:tblPr>
        <w:tblW w:w="0" w:type="auto"/>
        <w:tblCellMar>
          <w:left w:w="45" w:type="dxa"/>
          <w:right w:w="45" w:type="dxa"/>
        </w:tblCellMar>
        <w:tblLook w:val="04A0" w:firstRow="1" w:lastRow="0" w:firstColumn="1" w:lastColumn="0" w:noHBand="0" w:noVBand="1"/>
      </w:tblPr>
      <w:tblGrid>
        <w:gridCol w:w="360"/>
        <w:gridCol w:w="8100"/>
      </w:tblGrid>
      <w:tr w:rsidR="00F62DA5" w:rsidTr="00F62DA5">
        <w:tc>
          <w:tcPr>
            <w:tcW w:w="36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w:t>
            </w:r>
          </w:p>
        </w:tc>
        <w:tc>
          <w:tcPr>
            <w:tcW w:w="810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impose restriction on foreign competition</w:t>
            </w:r>
          </w:p>
        </w:tc>
      </w:tr>
      <w:tr w:rsidR="00F62DA5" w:rsidTr="00F62DA5">
        <w:tc>
          <w:tcPr>
            <w:tcW w:w="36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b.</w:t>
            </w:r>
          </w:p>
        </w:tc>
        <w:tc>
          <w:tcPr>
            <w:tcW w:w="810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formulate policies designed to increase productivity</w:t>
            </w:r>
          </w:p>
        </w:tc>
      </w:tr>
      <w:tr w:rsidR="00F62DA5" w:rsidTr="00F62DA5">
        <w:tc>
          <w:tcPr>
            <w:tcW w:w="36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c.</w:t>
            </w:r>
          </w:p>
        </w:tc>
        <w:tc>
          <w:tcPr>
            <w:tcW w:w="810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impose tougher immigration policies</w:t>
            </w:r>
          </w:p>
        </w:tc>
      </w:tr>
      <w:tr w:rsidR="00F62DA5" w:rsidTr="00F62DA5">
        <w:tc>
          <w:tcPr>
            <w:tcW w:w="36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d.</w:t>
            </w:r>
          </w:p>
        </w:tc>
        <w:tc>
          <w:tcPr>
            <w:tcW w:w="810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provide tax breaks for the middle class</w:t>
            </w:r>
          </w:p>
        </w:tc>
      </w:tr>
    </w:tbl>
    <w:p w:rsidR="00F62DA5" w:rsidRDefault="00F62DA5" w:rsidP="00F62DA5">
      <w:pPr>
        <w:widowControl w:val="0"/>
        <w:suppressAutoHyphens/>
        <w:autoSpaceDE w:val="0"/>
        <w:autoSpaceDN w:val="0"/>
        <w:adjustRightInd w:val="0"/>
        <w:spacing w:after="0" w:line="240" w:lineRule="auto"/>
        <w:rPr>
          <w:rFonts w:ascii="Times New Roman" w:hAnsi="Times New Roman"/>
          <w:color w:val="000000"/>
          <w:sz w:val="2"/>
          <w:szCs w:val="2"/>
        </w:rPr>
      </w:pPr>
    </w:p>
    <w:p w:rsidR="00F62DA5" w:rsidRDefault="00F62DA5" w:rsidP="00F62DA5">
      <w:pPr>
        <w:widowControl w:val="0"/>
        <w:suppressAutoHyphens/>
        <w:autoSpaceDE w:val="0"/>
        <w:autoSpaceDN w:val="0"/>
        <w:adjustRightInd w:val="0"/>
        <w:spacing w:after="0" w:line="240" w:lineRule="auto"/>
        <w:rPr>
          <w:rFonts w:ascii="Times New Roman" w:hAnsi="Times New Roman"/>
          <w:color w:val="000000"/>
          <w:sz w:val="14"/>
          <w:szCs w:val="14"/>
        </w:rPr>
      </w:pPr>
    </w:p>
    <w:p w:rsidR="00F62DA5" w:rsidRDefault="00F62DA5" w:rsidP="00F62DA5">
      <w:pPr>
        <w:keepLines/>
        <w:tabs>
          <w:tab w:val="right" w:pos="-180"/>
          <w:tab w:val="left" w:pos="0"/>
        </w:tabs>
        <w:suppressAutoHyphens/>
        <w:autoSpaceDE w:val="0"/>
        <w:autoSpaceDN w:val="0"/>
        <w:adjustRightInd w:val="0"/>
        <w:spacing w:after="0" w:line="240" w:lineRule="auto"/>
        <w:ind w:hanging="1080"/>
        <w:rPr>
          <w:rFonts w:ascii="Times New Roman" w:hAnsi="Times New Roman"/>
          <w:color w:val="000000"/>
        </w:rPr>
      </w:pPr>
      <w:proofErr w:type="gramStart"/>
      <w:r>
        <w:rPr>
          <w:rFonts w:ascii="Times New Roman" w:hAnsi="Times New Roman"/>
          <w:color w:val="000000"/>
        </w:rPr>
        <w:t>____</w:t>
      </w:r>
      <w:r>
        <w:rPr>
          <w:rFonts w:ascii="Times New Roman" w:hAnsi="Times New Roman"/>
          <w:color w:val="000000"/>
        </w:rPr>
        <w:tab/>
        <w:t>3.</w:t>
      </w:r>
      <w:proofErr w:type="gramEnd"/>
      <w:r>
        <w:rPr>
          <w:rFonts w:ascii="Times New Roman" w:hAnsi="Times New Roman"/>
          <w:color w:val="000000"/>
        </w:rPr>
        <w:tab/>
        <w:t>In a circular-flow diagram, which flows are involved?</w:t>
      </w:r>
    </w:p>
    <w:tbl>
      <w:tblPr>
        <w:tblW w:w="0" w:type="auto"/>
        <w:tblCellMar>
          <w:left w:w="45" w:type="dxa"/>
          <w:right w:w="45" w:type="dxa"/>
        </w:tblCellMar>
        <w:tblLook w:val="04A0" w:firstRow="1" w:lastRow="0" w:firstColumn="1" w:lastColumn="0" w:noHBand="0" w:noVBand="1"/>
      </w:tblPr>
      <w:tblGrid>
        <w:gridCol w:w="360"/>
        <w:gridCol w:w="8100"/>
      </w:tblGrid>
      <w:tr w:rsidR="00F62DA5" w:rsidTr="00F62DA5">
        <w:tc>
          <w:tcPr>
            <w:tcW w:w="36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w:t>
            </w:r>
          </w:p>
        </w:tc>
        <w:tc>
          <w:tcPr>
            <w:tcW w:w="810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Taxes flow from households to firms, and transfer payments flow from firms to households.</w:t>
            </w:r>
          </w:p>
        </w:tc>
      </w:tr>
      <w:tr w:rsidR="00F62DA5" w:rsidTr="00F62DA5">
        <w:tc>
          <w:tcPr>
            <w:tcW w:w="36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b.</w:t>
            </w:r>
          </w:p>
        </w:tc>
        <w:tc>
          <w:tcPr>
            <w:tcW w:w="810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Income payments flow from firms to households, and sales revenue flows from households to firms.</w:t>
            </w:r>
          </w:p>
        </w:tc>
      </w:tr>
      <w:tr w:rsidR="00F62DA5" w:rsidTr="00F62DA5">
        <w:tc>
          <w:tcPr>
            <w:tcW w:w="36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c.</w:t>
            </w:r>
          </w:p>
        </w:tc>
        <w:tc>
          <w:tcPr>
            <w:tcW w:w="810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Resources flow from firms to households, and goods and services flow from households to firms.</w:t>
            </w:r>
          </w:p>
        </w:tc>
      </w:tr>
      <w:tr w:rsidR="00F62DA5" w:rsidTr="00F62DA5">
        <w:tc>
          <w:tcPr>
            <w:tcW w:w="36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d.</w:t>
            </w:r>
          </w:p>
        </w:tc>
        <w:tc>
          <w:tcPr>
            <w:tcW w:w="810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Inputs and outputs flow in the same direction as the flow of dollars, from firms to households.</w:t>
            </w:r>
          </w:p>
        </w:tc>
      </w:tr>
    </w:tbl>
    <w:p w:rsidR="00F62DA5" w:rsidRDefault="00F62DA5" w:rsidP="00F62DA5">
      <w:pPr>
        <w:widowControl w:val="0"/>
        <w:suppressAutoHyphens/>
        <w:autoSpaceDE w:val="0"/>
        <w:autoSpaceDN w:val="0"/>
        <w:adjustRightInd w:val="0"/>
        <w:spacing w:after="0" w:line="240" w:lineRule="auto"/>
        <w:rPr>
          <w:rFonts w:ascii="Times New Roman" w:hAnsi="Times New Roman"/>
          <w:color w:val="000000"/>
          <w:sz w:val="2"/>
          <w:szCs w:val="2"/>
        </w:rPr>
      </w:pPr>
    </w:p>
    <w:p w:rsidR="00F62DA5" w:rsidRDefault="00F62DA5" w:rsidP="00F62DA5">
      <w:pPr>
        <w:widowControl w:val="0"/>
        <w:suppressAutoHyphens/>
        <w:autoSpaceDE w:val="0"/>
        <w:autoSpaceDN w:val="0"/>
        <w:adjustRightInd w:val="0"/>
        <w:spacing w:after="0" w:line="240" w:lineRule="auto"/>
        <w:rPr>
          <w:rFonts w:ascii="Times New Roman" w:hAnsi="Times New Roman"/>
          <w:color w:val="000000"/>
          <w:sz w:val="14"/>
          <w:szCs w:val="14"/>
        </w:rPr>
      </w:pPr>
    </w:p>
    <w:p w:rsidR="00F62DA5" w:rsidRDefault="00F62DA5" w:rsidP="00F62DA5">
      <w:pPr>
        <w:keepLines/>
        <w:tabs>
          <w:tab w:val="right" w:pos="-180"/>
          <w:tab w:val="left" w:pos="0"/>
        </w:tabs>
        <w:suppressAutoHyphens/>
        <w:autoSpaceDE w:val="0"/>
        <w:autoSpaceDN w:val="0"/>
        <w:adjustRightInd w:val="0"/>
        <w:spacing w:after="0" w:line="240" w:lineRule="auto"/>
        <w:ind w:hanging="1080"/>
        <w:rPr>
          <w:rFonts w:ascii="Times New Roman" w:hAnsi="Times New Roman"/>
          <w:color w:val="000000"/>
        </w:rPr>
      </w:pPr>
      <w:proofErr w:type="gramStart"/>
      <w:r>
        <w:rPr>
          <w:rFonts w:ascii="Times New Roman" w:hAnsi="Times New Roman"/>
          <w:color w:val="000000"/>
        </w:rPr>
        <w:t>____</w:t>
      </w:r>
      <w:r>
        <w:rPr>
          <w:rFonts w:ascii="Times New Roman" w:hAnsi="Times New Roman"/>
          <w:color w:val="000000"/>
        </w:rPr>
        <w:tab/>
        <w:t>4.</w:t>
      </w:r>
      <w:proofErr w:type="gramEnd"/>
      <w:r>
        <w:rPr>
          <w:rFonts w:ascii="Times New Roman" w:hAnsi="Times New Roman"/>
          <w:color w:val="000000"/>
        </w:rPr>
        <w:tab/>
        <w:t>In economics, what does capital refer to?</w:t>
      </w:r>
    </w:p>
    <w:tbl>
      <w:tblPr>
        <w:tblW w:w="0" w:type="auto"/>
        <w:tblCellMar>
          <w:left w:w="45" w:type="dxa"/>
          <w:right w:w="45" w:type="dxa"/>
        </w:tblCellMar>
        <w:tblLook w:val="04A0" w:firstRow="1" w:lastRow="0" w:firstColumn="1" w:lastColumn="0" w:noHBand="0" w:noVBand="1"/>
      </w:tblPr>
      <w:tblGrid>
        <w:gridCol w:w="360"/>
        <w:gridCol w:w="8100"/>
      </w:tblGrid>
      <w:tr w:rsidR="00F62DA5" w:rsidTr="00F62DA5">
        <w:tc>
          <w:tcPr>
            <w:tcW w:w="36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w:t>
            </w:r>
          </w:p>
        </w:tc>
        <w:tc>
          <w:tcPr>
            <w:tcW w:w="810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the finances necessary for firms to produce their products</w:t>
            </w:r>
          </w:p>
        </w:tc>
      </w:tr>
      <w:tr w:rsidR="00F62DA5" w:rsidTr="00F62DA5">
        <w:tc>
          <w:tcPr>
            <w:tcW w:w="36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b.</w:t>
            </w:r>
          </w:p>
        </w:tc>
        <w:tc>
          <w:tcPr>
            <w:tcW w:w="810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buildings and machines used in the production process</w:t>
            </w:r>
          </w:p>
        </w:tc>
      </w:tr>
      <w:tr w:rsidR="00F62DA5" w:rsidTr="00F62DA5">
        <w:tc>
          <w:tcPr>
            <w:tcW w:w="36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c.</w:t>
            </w:r>
          </w:p>
        </w:tc>
        <w:tc>
          <w:tcPr>
            <w:tcW w:w="810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the money households use to purchase firms' output</w:t>
            </w:r>
          </w:p>
        </w:tc>
      </w:tr>
      <w:tr w:rsidR="00F62DA5" w:rsidTr="00F62DA5">
        <w:tc>
          <w:tcPr>
            <w:tcW w:w="36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d.</w:t>
            </w:r>
          </w:p>
        </w:tc>
        <w:tc>
          <w:tcPr>
            <w:tcW w:w="810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the value of stock market shares to investors</w:t>
            </w:r>
          </w:p>
        </w:tc>
      </w:tr>
    </w:tbl>
    <w:p w:rsidR="00F62DA5" w:rsidRDefault="00F62DA5" w:rsidP="00F62DA5">
      <w:pPr>
        <w:widowControl w:val="0"/>
        <w:suppressAutoHyphens/>
        <w:autoSpaceDE w:val="0"/>
        <w:autoSpaceDN w:val="0"/>
        <w:adjustRightInd w:val="0"/>
        <w:spacing w:after="0" w:line="240" w:lineRule="auto"/>
        <w:rPr>
          <w:rFonts w:ascii="Times New Roman" w:hAnsi="Times New Roman"/>
          <w:color w:val="000000"/>
          <w:sz w:val="2"/>
          <w:szCs w:val="2"/>
        </w:rPr>
      </w:pPr>
    </w:p>
    <w:p w:rsidR="00F62DA5" w:rsidRDefault="00F62DA5" w:rsidP="00F62DA5">
      <w:pPr>
        <w:widowControl w:val="0"/>
        <w:suppressAutoHyphens/>
        <w:autoSpaceDE w:val="0"/>
        <w:autoSpaceDN w:val="0"/>
        <w:adjustRightInd w:val="0"/>
        <w:spacing w:after="0" w:line="240" w:lineRule="auto"/>
        <w:rPr>
          <w:rFonts w:ascii="Times New Roman" w:hAnsi="Times New Roman"/>
          <w:color w:val="000000"/>
          <w:sz w:val="14"/>
          <w:szCs w:val="14"/>
        </w:rPr>
      </w:pPr>
    </w:p>
    <w:p w:rsidR="00F62DA5" w:rsidRDefault="00F62DA5" w:rsidP="00F62DA5">
      <w:pPr>
        <w:keepLines/>
        <w:tabs>
          <w:tab w:val="right" w:pos="-180"/>
          <w:tab w:val="left" w:pos="0"/>
        </w:tabs>
        <w:suppressAutoHyphens/>
        <w:autoSpaceDE w:val="0"/>
        <w:autoSpaceDN w:val="0"/>
        <w:adjustRightInd w:val="0"/>
        <w:spacing w:after="0" w:line="240" w:lineRule="auto"/>
        <w:ind w:hanging="1080"/>
        <w:rPr>
          <w:rFonts w:ascii="Times New Roman" w:hAnsi="Times New Roman"/>
          <w:color w:val="000000"/>
        </w:rPr>
      </w:pPr>
      <w:proofErr w:type="gramStart"/>
      <w:r>
        <w:rPr>
          <w:rFonts w:ascii="Times New Roman" w:hAnsi="Times New Roman"/>
          <w:color w:val="000000"/>
        </w:rPr>
        <w:t>____</w:t>
      </w:r>
      <w:r>
        <w:rPr>
          <w:rFonts w:ascii="Times New Roman" w:hAnsi="Times New Roman"/>
          <w:color w:val="000000"/>
        </w:rPr>
        <w:tab/>
        <w:t>5.</w:t>
      </w:r>
      <w:proofErr w:type="gramEnd"/>
      <w:r>
        <w:rPr>
          <w:rFonts w:ascii="Times New Roman" w:hAnsi="Times New Roman"/>
          <w:color w:val="000000"/>
        </w:rPr>
        <w:tab/>
        <w:t xml:space="preserve">Suppose there are two countries, </w:t>
      </w:r>
      <w:proofErr w:type="spellStart"/>
      <w:r>
        <w:rPr>
          <w:rFonts w:ascii="Times New Roman" w:hAnsi="Times New Roman"/>
          <w:color w:val="000000"/>
        </w:rPr>
        <w:t>Freedonia</w:t>
      </w:r>
      <w:proofErr w:type="spellEnd"/>
      <w:r>
        <w:rPr>
          <w:rFonts w:ascii="Times New Roman" w:hAnsi="Times New Roman"/>
          <w:color w:val="000000"/>
        </w:rPr>
        <w:t xml:space="preserve"> and </w:t>
      </w:r>
      <w:proofErr w:type="gramStart"/>
      <w:r>
        <w:rPr>
          <w:rFonts w:ascii="Times New Roman" w:hAnsi="Times New Roman"/>
          <w:color w:val="000000"/>
        </w:rPr>
        <w:t>Sylvania, that</w:t>
      </w:r>
      <w:proofErr w:type="gramEnd"/>
      <w:r>
        <w:rPr>
          <w:rFonts w:ascii="Times New Roman" w:hAnsi="Times New Roman"/>
          <w:color w:val="000000"/>
        </w:rPr>
        <w:t xml:space="preserve"> have identical amounts of resources, identical technologies, and identical populations. Both produce two types of goods, consumer goods and capital goods, and they both always operate on their production possibilities frontiers. The only difference is that this year Sylvania chooses to produce relatively more consumer goods than </w:t>
      </w:r>
      <w:proofErr w:type="spellStart"/>
      <w:r>
        <w:rPr>
          <w:rFonts w:ascii="Times New Roman" w:hAnsi="Times New Roman"/>
          <w:color w:val="000000"/>
        </w:rPr>
        <w:t>Freedonia</w:t>
      </w:r>
      <w:proofErr w:type="spellEnd"/>
      <w:r>
        <w:rPr>
          <w:rFonts w:ascii="Times New Roman" w:hAnsi="Times New Roman"/>
          <w:color w:val="000000"/>
        </w:rPr>
        <w:t>. What will happen as a result?</w:t>
      </w:r>
    </w:p>
    <w:tbl>
      <w:tblPr>
        <w:tblW w:w="0" w:type="auto"/>
        <w:tblCellMar>
          <w:left w:w="45" w:type="dxa"/>
          <w:right w:w="45" w:type="dxa"/>
        </w:tblCellMar>
        <w:tblLook w:val="04A0" w:firstRow="1" w:lastRow="0" w:firstColumn="1" w:lastColumn="0" w:noHBand="0" w:noVBand="1"/>
      </w:tblPr>
      <w:tblGrid>
        <w:gridCol w:w="360"/>
        <w:gridCol w:w="8100"/>
      </w:tblGrid>
      <w:tr w:rsidR="00F62DA5" w:rsidTr="00F62DA5">
        <w:tc>
          <w:tcPr>
            <w:tcW w:w="36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w:t>
            </w:r>
          </w:p>
        </w:tc>
        <w:tc>
          <w:tcPr>
            <w:tcW w:w="810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proofErr w:type="spellStart"/>
            <w:r>
              <w:rPr>
                <w:rFonts w:ascii="Times New Roman" w:hAnsi="Times New Roman"/>
                <w:color w:val="000000"/>
              </w:rPr>
              <w:t>Freedonia</w:t>
            </w:r>
            <w:proofErr w:type="spellEnd"/>
            <w:r>
              <w:rPr>
                <w:rFonts w:ascii="Times New Roman" w:hAnsi="Times New Roman"/>
                <w:color w:val="000000"/>
              </w:rPr>
              <w:t xml:space="preserve"> will have a higher living standard this year but will grow slower than Sylvania.</w:t>
            </w:r>
          </w:p>
        </w:tc>
      </w:tr>
      <w:tr w:rsidR="00F62DA5" w:rsidTr="00F62DA5">
        <w:tc>
          <w:tcPr>
            <w:tcW w:w="36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b.</w:t>
            </w:r>
          </w:p>
        </w:tc>
        <w:tc>
          <w:tcPr>
            <w:tcW w:w="810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proofErr w:type="spellStart"/>
            <w:r>
              <w:rPr>
                <w:rFonts w:ascii="Times New Roman" w:hAnsi="Times New Roman"/>
                <w:color w:val="000000"/>
              </w:rPr>
              <w:t>Freedonia</w:t>
            </w:r>
            <w:proofErr w:type="spellEnd"/>
            <w:r>
              <w:rPr>
                <w:rFonts w:ascii="Times New Roman" w:hAnsi="Times New Roman"/>
                <w:color w:val="000000"/>
              </w:rPr>
              <w:t xml:space="preserve"> will have a higher living standard this year and will grow faster than Sylvania.</w:t>
            </w:r>
          </w:p>
        </w:tc>
      </w:tr>
      <w:tr w:rsidR="00F62DA5" w:rsidTr="00F62DA5">
        <w:tc>
          <w:tcPr>
            <w:tcW w:w="36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c.</w:t>
            </w:r>
          </w:p>
        </w:tc>
        <w:tc>
          <w:tcPr>
            <w:tcW w:w="810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 xml:space="preserve">Sylvania will have a higher living standard this year but will grow slower than </w:t>
            </w:r>
            <w:proofErr w:type="spellStart"/>
            <w:r>
              <w:rPr>
                <w:rFonts w:ascii="Times New Roman" w:hAnsi="Times New Roman"/>
                <w:color w:val="000000"/>
              </w:rPr>
              <w:t>Freedonia</w:t>
            </w:r>
            <w:proofErr w:type="spellEnd"/>
            <w:r>
              <w:rPr>
                <w:rFonts w:ascii="Times New Roman" w:hAnsi="Times New Roman"/>
                <w:color w:val="000000"/>
              </w:rPr>
              <w:t>.</w:t>
            </w:r>
          </w:p>
        </w:tc>
      </w:tr>
      <w:tr w:rsidR="00F62DA5" w:rsidTr="00F62DA5">
        <w:tc>
          <w:tcPr>
            <w:tcW w:w="36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d.</w:t>
            </w:r>
          </w:p>
        </w:tc>
        <w:tc>
          <w:tcPr>
            <w:tcW w:w="810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 xml:space="preserve">Sylvania will have a higher living standard this year and will grow faster than </w:t>
            </w:r>
            <w:proofErr w:type="spellStart"/>
            <w:r>
              <w:rPr>
                <w:rFonts w:ascii="Times New Roman" w:hAnsi="Times New Roman"/>
                <w:color w:val="000000"/>
              </w:rPr>
              <w:t>Freedonia</w:t>
            </w:r>
            <w:proofErr w:type="spellEnd"/>
            <w:r>
              <w:rPr>
                <w:rFonts w:ascii="Times New Roman" w:hAnsi="Times New Roman"/>
                <w:color w:val="000000"/>
              </w:rPr>
              <w:t>.</w:t>
            </w:r>
          </w:p>
        </w:tc>
      </w:tr>
    </w:tbl>
    <w:p w:rsidR="00F62DA5" w:rsidRDefault="00F62DA5" w:rsidP="00F62DA5">
      <w:pPr>
        <w:widowControl w:val="0"/>
        <w:suppressAutoHyphens/>
        <w:autoSpaceDE w:val="0"/>
        <w:autoSpaceDN w:val="0"/>
        <w:adjustRightInd w:val="0"/>
        <w:spacing w:after="0" w:line="240" w:lineRule="auto"/>
        <w:rPr>
          <w:rFonts w:ascii="Times New Roman" w:hAnsi="Times New Roman"/>
          <w:color w:val="000000"/>
          <w:sz w:val="2"/>
          <w:szCs w:val="2"/>
        </w:rPr>
      </w:pPr>
    </w:p>
    <w:p w:rsidR="00F62DA5" w:rsidRDefault="00F62DA5" w:rsidP="00F62DA5">
      <w:pPr>
        <w:widowControl w:val="0"/>
        <w:suppressAutoHyphens/>
        <w:autoSpaceDE w:val="0"/>
        <w:autoSpaceDN w:val="0"/>
        <w:adjustRightInd w:val="0"/>
        <w:spacing w:after="0" w:line="240" w:lineRule="auto"/>
        <w:rPr>
          <w:rFonts w:ascii="Times New Roman" w:hAnsi="Times New Roman"/>
          <w:color w:val="000000"/>
        </w:rPr>
      </w:pPr>
    </w:p>
    <w:p w:rsidR="00F62DA5" w:rsidRDefault="00F62DA5" w:rsidP="00F62DA5">
      <w:pPr>
        <w:keepLines/>
        <w:suppressAutoHyphens/>
        <w:autoSpaceDE w:val="0"/>
        <w:autoSpaceDN w:val="0"/>
        <w:adjustRightInd w:val="0"/>
        <w:spacing w:after="0" w:line="240" w:lineRule="auto"/>
        <w:rPr>
          <w:rFonts w:ascii="Times New Roman" w:hAnsi="Times New Roman"/>
          <w:b/>
          <w:bCs/>
          <w:i/>
          <w:iCs/>
          <w:color w:val="000000"/>
        </w:rPr>
      </w:pPr>
      <w:r>
        <w:rPr>
          <w:rFonts w:ascii="Times New Roman" w:hAnsi="Times New Roman"/>
          <w:b/>
          <w:bCs/>
          <w:i/>
          <w:iCs/>
          <w:color w:val="000000"/>
        </w:rPr>
        <w:t>Figure 2-3</w:t>
      </w:r>
    </w:p>
    <w:p w:rsidR="00F62DA5" w:rsidRDefault="00F62DA5" w:rsidP="00F62DA5">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noProof/>
          <w:color w:val="000000"/>
          <w:lang w:val="en-CA" w:eastAsia="en-CA"/>
        </w:rPr>
        <w:lastRenderedPageBreak/>
        <w:drawing>
          <wp:inline distT="0" distB="0" distL="0" distR="0">
            <wp:extent cx="2333625" cy="174117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33625" cy="1741170"/>
                    </a:xfrm>
                    <a:prstGeom prst="rect">
                      <a:avLst/>
                    </a:prstGeom>
                    <a:noFill/>
                    <a:ln>
                      <a:noFill/>
                    </a:ln>
                  </pic:spPr>
                </pic:pic>
              </a:graphicData>
            </a:graphic>
          </wp:inline>
        </w:drawing>
      </w:r>
    </w:p>
    <w:p w:rsidR="00F62DA5" w:rsidRDefault="00F62DA5" w:rsidP="00F62DA5">
      <w:pPr>
        <w:widowControl w:val="0"/>
        <w:suppressAutoHyphens/>
        <w:autoSpaceDE w:val="0"/>
        <w:autoSpaceDN w:val="0"/>
        <w:adjustRightInd w:val="0"/>
        <w:spacing w:after="0" w:line="240" w:lineRule="auto"/>
        <w:rPr>
          <w:rFonts w:ascii="Times New Roman" w:hAnsi="Times New Roman"/>
          <w:color w:val="000000"/>
        </w:rPr>
      </w:pPr>
    </w:p>
    <w:p w:rsidR="00F62DA5" w:rsidRDefault="00F62DA5" w:rsidP="00F62DA5">
      <w:pPr>
        <w:keepLines/>
        <w:tabs>
          <w:tab w:val="right" w:pos="-180"/>
          <w:tab w:val="left" w:pos="0"/>
        </w:tabs>
        <w:suppressAutoHyphens/>
        <w:autoSpaceDE w:val="0"/>
        <w:autoSpaceDN w:val="0"/>
        <w:adjustRightInd w:val="0"/>
        <w:spacing w:after="0" w:line="240" w:lineRule="auto"/>
        <w:ind w:hanging="1080"/>
        <w:rPr>
          <w:rFonts w:ascii="Times New Roman" w:hAnsi="Times New Roman"/>
          <w:color w:val="000000"/>
        </w:rPr>
      </w:pPr>
      <w:proofErr w:type="gramStart"/>
      <w:r>
        <w:rPr>
          <w:rFonts w:ascii="Times New Roman" w:hAnsi="Times New Roman"/>
          <w:color w:val="000000"/>
        </w:rPr>
        <w:t>____</w:t>
      </w:r>
      <w:r>
        <w:rPr>
          <w:rFonts w:ascii="Times New Roman" w:hAnsi="Times New Roman"/>
          <w:color w:val="000000"/>
        </w:rPr>
        <w:tab/>
        <w:t>6.</w:t>
      </w:r>
      <w:proofErr w:type="gramEnd"/>
      <w:r>
        <w:rPr>
          <w:rFonts w:ascii="Times New Roman" w:hAnsi="Times New Roman"/>
          <w:color w:val="000000"/>
        </w:rPr>
        <w:tab/>
      </w:r>
      <w:r>
        <w:rPr>
          <w:rFonts w:ascii="Times New Roman" w:hAnsi="Times New Roman"/>
          <w:b/>
          <w:bCs/>
          <w:color w:val="000000"/>
        </w:rPr>
        <w:t>Refer to Figure 2-3</w:t>
      </w:r>
      <w:r>
        <w:rPr>
          <w:rFonts w:ascii="Times New Roman" w:hAnsi="Times New Roman"/>
          <w:color w:val="000000"/>
        </w:rPr>
        <w:t>. Which point represents the maximum possible production of tubas?</w:t>
      </w:r>
    </w:p>
    <w:tbl>
      <w:tblPr>
        <w:tblW w:w="0" w:type="auto"/>
        <w:tblCellMar>
          <w:left w:w="45" w:type="dxa"/>
          <w:right w:w="45" w:type="dxa"/>
        </w:tblCellMar>
        <w:tblLook w:val="04A0" w:firstRow="1" w:lastRow="0" w:firstColumn="1" w:lastColumn="0" w:noHBand="0" w:noVBand="1"/>
      </w:tblPr>
      <w:tblGrid>
        <w:gridCol w:w="360"/>
        <w:gridCol w:w="8100"/>
      </w:tblGrid>
      <w:tr w:rsidR="00F62DA5" w:rsidTr="00F62DA5">
        <w:tc>
          <w:tcPr>
            <w:tcW w:w="36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w:t>
            </w:r>
          </w:p>
        </w:tc>
        <w:tc>
          <w:tcPr>
            <w:tcW w:w="810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point A</w:t>
            </w:r>
          </w:p>
        </w:tc>
      </w:tr>
      <w:tr w:rsidR="00F62DA5" w:rsidTr="00F62DA5">
        <w:tc>
          <w:tcPr>
            <w:tcW w:w="36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b.</w:t>
            </w:r>
          </w:p>
        </w:tc>
        <w:tc>
          <w:tcPr>
            <w:tcW w:w="810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point B</w:t>
            </w:r>
          </w:p>
        </w:tc>
      </w:tr>
      <w:tr w:rsidR="00F62DA5" w:rsidTr="00F62DA5">
        <w:tc>
          <w:tcPr>
            <w:tcW w:w="36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c.</w:t>
            </w:r>
          </w:p>
        </w:tc>
        <w:tc>
          <w:tcPr>
            <w:tcW w:w="810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point C</w:t>
            </w:r>
          </w:p>
        </w:tc>
      </w:tr>
      <w:tr w:rsidR="00F62DA5" w:rsidTr="00F62DA5">
        <w:tc>
          <w:tcPr>
            <w:tcW w:w="36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d.</w:t>
            </w:r>
          </w:p>
        </w:tc>
        <w:tc>
          <w:tcPr>
            <w:tcW w:w="810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point E</w:t>
            </w:r>
          </w:p>
        </w:tc>
      </w:tr>
    </w:tbl>
    <w:p w:rsidR="00F62DA5" w:rsidRDefault="00F62DA5" w:rsidP="00F62DA5">
      <w:pPr>
        <w:widowControl w:val="0"/>
        <w:suppressAutoHyphens/>
        <w:autoSpaceDE w:val="0"/>
        <w:autoSpaceDN w:val="0"/>
        <w:adjustRightInd w:val="0"/>
        <w:spacing w:after="0" w:line="240" w:lineRule="auto"/>
        <w:rPr>
          <w:rFonts w:ascii="Times New Roman" w:hAnsi="Times New Roman"/>
          <w:color w:val="000000"/>
          <w:sz w:val="2"/>
          <w:szCs w:val="2"/>
        </w:rPr>
      </w:pPr>
    </w:p>
    <w:p w:rsidR="00F62DA5" w:rsidRDefault="00F62DA5" w:rsidP="00F62DA5">
      <w:pPr>
        <w:widowControl w:val="0"/>
        <w:suppressAutoHyphens/>
        <w:autoSpaceDE w:val="0"/>
        <w:autoSpaceDN w:val="0"/>
        <w:adjustRightInd w:val="0"/>
        <w:spacing w:after="0" w:line="240" w:lineRule="auto"/>
        <w:rPr>
          <w:rFonts w:ascii="Times New Roman" w:hAnsi="Times New Roman"/>
          <w:color w:val="000000"/>
          <w:sz w:val="14"/>
          <w:szCs w:val="14"/>
        </w:rPr>
      </w:pPr>
    </w:p>
    <w:p w:rsidR="00F62DA5" w:rsidRDefault="00F62DA5" w:rsidP="00F62DA5">
      <w:pPr>
        <w:keepLines/>
        <w:tabs>
          <w:tab w:val="right" w:pos="-180"/>
          <w:tab w:val="left" w:pos="0"/>
        </w:tabs>
        <w:suppressAutoHyphens/>
        <w:autoSpaceDE w:val="0"/>
        <w:autoSpaceDN w:val="0"/>
        <w:adjustRightInd w:val="0"/>
        <w:spacing w:after="0" w:line="240" w:lineRule="auto"/>
        <w:ind w:hanging="1080"/>
        <w:rPr>
          <w:rFonts w:ascii="Times New Roman" w:hAnsi="Times New Roman"/>
          <w:color w:val="000000"/>
        </w:rPr>
      </w:pPr>
      <w:proofErr w:type="gramStart"/>
      <w:r>
        <w:rPr>
          <w:rFonts w:ascii="Times New Roman" w:hAnsi="Times New Roman"/>
          <w:color w:val="000000"/>
        </w:rPr>
        <w:t>____</w:t>
      </w:r>
      <w:r>
        <w:rPr>
          <w:rFonts w:ascii="Times New Roman" w:hAnsi="Times New Roman"/>
          <w:color w:val="000000"/>
        </w:rPr>
        <w:tab/>
        <w:t>7.</w:t>
      </w:r>
      <w:proofErr w:type="gramEnd"/>
      <w:r>
        <w:rPr>
          <w:rFonts w:ascii="Times New Roman" w:hAnsi="Times New Roman"/>
          <w:color w:val="000000"/>
        </w:rPr>
        <w:tab/>
      </w:r>
      <w:r>
        <w:rPr>
          <w:rFonts w:ascii="Times New Roman" w:hAnsi="Times New Roman"/>
          <w:b/>
          <w:bCs/>
          <w:color w:val="000000"/>
        </w:rPr>
        <w:t>Refer to Figure 2-3</w:t>
      </w:r>
      <w:r>
        <w:rPr>
          <w:rFonts w:ascii="Times New Roman" w:hAnsi="Times New Roman"/>
          <w:color w:val="000000"/>
        </w:rPr>
        <w:t>. Which point or points are efficient?</w:t>
      </w:r>
    </w:p>
    <w:tbl>
      <w:tblPr>
        <w:tblW w:w="0" w:type="auto"/>
        <w:tblCellMar>
          <w:left w:w="45" w:type="dxa"/>
          <w:right w:w="45" w:type="dxa"/>
        </w:tblCellMar>
        <w:tblLook w:val="04A0" w:firstRow="1" w:lastRow="0" w:firstColumn="1" w:lastColumn="0" w:noHBand="0" w:noVBand="1"/>
      </w:tblPr>
      <w:tblGrid>
        <w:gridCol w:w="360"/>
        <w:gridCol w:w="8100"/>
      </w:tblGrid>
      <w:tr w:rsidR="00F62DA5" w:rsidTr="00F62DA5">
        <w:tc>
          <w:tcPr>
            <w:tcW w:w="36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w:t>
            </w:r>
          </w:p>
        </w:tc>
        <w:tc>
          <w:tcPr>
            <w:tcW w:w="810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point B, E</w:t>
            </w:r>
          </w:p>
        </w:tc>
      </w:tr>
      <w:tr w:rsidR="00F62DA5" w:rsidTr="00F62DA5">
        <w:tc>
          <w:tcPr>
            <w:tcW w:w="36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b.</w:t>
            </w:r>
          </w:p>
        </w:tc>
        <w:tc>
          <w:tcPr>
            <w:tcW w:w="810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point A, B, E</w:t>
            </w:r>
          </w:p>
        </w:tc>
      </w:tr>
      <w:tr w:rsidR="00F62DA5" w:rsidTr="00F62DA5">
        <w:tc>
          <w:tcPr>
            <w:tcW w:w="36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c.</w:t>
            </w:r>
          </w:p>
        </w:tc>
        <w:tc>
          <w:tcPr>
            <w:tcW w:w="810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point D</w:t>
            </w:r>
          </w:p>
        </w:tc>
      </w:tr>
      <w:tr w:rsidR="00F62DA5" w:rsidTr="00F62DA5">
        <w:tc>
          <w:tcPr>
            <w:tcW w:w="36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d.</w:t>
            </w:r>
          </w:p>
        </w:tc>
        <w:tc>
          <w:tcPr>
            <w:tcW w:w="810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point C</w:t>
            </w:r>
          </w:p>
        </w:tc>
      </w:tr>
    </w:tbl>
    <w:p w:rsidR="00F62DA5" w:rsidRDefault="00F62DA5" w:rsidP="00F62DA5">
      <w:pPr>
        <w:widowControl w:val="0"/>
        <w:suppressAutoHyphens/>
        <w:autoSpaceDE w:val="0"/>
        <w:autoSpaceDN w:val="0"/>
        <w:adjustRightInd w:val="0"/>
        <w:spacing w:after="0" w:line="240" w:lineRule="auto"/>
        <w:rPr>
          <w:rFonts w:ascii="Times New Roman" w:hAnsi="Times New Roman"/>
          <w:color w:val="000000"/>
          <w:sz w:val="2"/>
          <w:szCs w:val="2"/>
        </w:rPr>
      </w:pPr>
    </w:p>
    <w:p w:rsidR="00F62DA5" w:rsidRDefault="00F62DA5" w:rsidP="00F62DA5">
      <w:pPr>
        <w:widowControl w:val="0"/>
        <w:suppressAutoHyphens/>
        <w:autoSpaceDE w:val="0"/>
        <w:autoSpaceDN w:val="0"/>
        <w:adjustRightInd w:val="0"/>
        <w:spacing w:after="0" w:line="240" w:lineRule="auto"/>
        <w:rPr>
          <w:rFonts w:ascii="Times New Roman" w:hAnsi="Times New Roman"/>
          <w:color w:val="000000"/>
        </w:rPr>
      </w:pPr>
    </w:p>
    <w:p w:rsidR="00F62DA5" w:rsidRDefault="00F62DA5" w:rsidP="00F62DA5">
      <w:pPr>
        <w:keepLines/>
        <w:suppressAutoHyphens/>
        <w:autoSpaceDE w:val="0"/>
        <w:autoSpaceDN w:val="0"/>
        <w:adjustRightInd w:val="0"/>
        <w:spacing w:after="0" w:line="240" w:lineRule="auto"/>
        <w:rPr>
          <w:rFonts w:ascii="Times New Roman" w:hAnsi="Times New Roman"/>
          <w:b/>
          <w:bCs/>
          <w:i/>
          <w:iCs/>
          <w:color w:val="000000"/>
        </w:rPr>
      </w:pPr>
      <w:r>
        <w:rPr>
          <w:rFonts w:ascii="Times New Roman" w:hAnsi="Times New Roman"/>
          <w:b/>
          <w:bCs/>
          <w:i/>
          <w:iCs/>
          <w:color w:val="000000"/>
        </w:rPr>
        <w:t>Figure 2-7</w:t>
      </w:r>
    </w:p>
    <w:p w:rsidR="00F62DA5" w:rsidRDefault="00F62DA5" w:rsidP="00F62DA5">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noProof/>
          <w:color w:val="000000"/>
          <w:lang w:val="en-CA" w:eastAsia="en-CA"/>
        </w:rPr>
        <w:drawing>
          <wp:inline distT="0" distB="0" distL="0" distR="0">
            <wp:extent cx="2326005" cy="160909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26005" cy="1609090"/>
                    </a:xfrm>
                    <a:prstGeom prst="rect">
                      <a:avLst/>
                    </a:prstGeom>
                    <a:noFill/>
                    <a:ln>
                      <a:noFill/>
                    </a:ln>
                  </pic:spPr>
                </pic:pic>
              </a:graphicData>
            </a:graphic>
          </wp:inline>
        </w:drawing>
      </w:r>
    </w:p>
    <w:p w:rsidR="00F62DA5" w:rsidRDefault="00F62DA5" w:rsidP="00F62DA5">
      <w:pPr>
        <w:widowControl w:val="0"/>
        <w:suppressAutoHyphens/>
        <w:autoSpaceDE w:val="0"/>
        <w:autoSpaceDN w:val="0"/>
        <w:adjustRightInd w:val="0"/>
        <w:spacing w:after="0" w:line="240" w:lineRule="auto"/>
        <w:rPr>
          <w:rFonts w:ascii="Times New Roman" w:hAnsi="Times New Roman"/>
          <w:color w:val="000000"/>
        </w:rPr>
      </w:pPr>
    </w:p>
    <w:p w:rsidR="00F62DA5" w:rsidRDefault="00F62DA5" w:rsidP="00F62DA5">
      <w:pPr>
        <w:keepLines/>
        <w:tabs>
          <w:tab w:val="right" w:pos="-180"/>
          <w:tab w:val="left" w:pos="0"/>
        </w:tabs>
        <w:suppressAutoHyphens/>
        <w:autoSpaceDE w:val="0"/>
        <w:autoSpaceDN w:val="0"/>
        <w:adjustRightInd w:val="0"/>
        <w:spacing w:after="0" w:line="240" w:lineRule="auto"/>
        <w:ind w:hanging="1080"/>
        <w:rPr>
          <w:rFonts w:ascii="Times New Roman" w:hAnsi="Times New Roman"/>
          <w:color w:val="000000"/>
        </w:rPr>
      </w:pPr>
      <w:proofErr w:type="gramStart"/>
      <w:r>
        <w:rPr>
          <w:rFonts w:ascii="Times New Roman" w:hAnsi="Times New Roman"/>
          <w:color w:val="000000"/>
        </w:rPr>
        <w:t>____</w:t>
      </w:r>
      <w:r>
        <w:rPr>
          <w:rFonts w:ascii="Times New Roman" w:hAnsi="Times New Roman"/>
          <w:color w:val="000000"/>
        </w:rPr>
        <w:tab/>
        <w:t>8.</w:t>
      </w:r>
      <w:proofErr w:type="gramEnd"/>
      <w:r>
        <w:rPr>
          <w:rFonts w:ascii="Times New Roman" w:hAnsi="Times New Roman"/>
          <w:color w:val="000000"/>
        </w:rPr>
        <w:tab/>
      </w:r>
      <w:r>
        <w:rPr>
          <w:rFonts w:ascii="Times New Roman" w:hAnsi="Times New Roman"/>
          <w:b/>
          <w:bCs/>
          <w:color w:val="000000"/>
        </w:rPr>
        <w:t>Refer to Figure 2-7.</w:t>
      </w:r>
      <w:r>
        <w:rPr>
          <w:rFonts w:ascii="Times New Roman" w:hAnsi="Times New Roman"/>
          <w:color w:val="000000"/>
        </w:rPr>
        <w:t xml:space="preserve"> Which of the following would most likely have caused the production possibilities frontier to shift outward from A to B?</w:t>
      </w:r>
    </w:p>
    <w:tbl>
      <w:tblPr>
        <w:tblW w:w="0" w:type="auto"/>
        <w:tblCellMar>
          <w:left w:w="45" w:type="dxa"/>
          <w:right w:w="45" w:type="dxa"/>
        </w:tblCellMar>
        <w:tblLook w:val="04A0" w:firstRow="1" w:lastRow="0" w:firstColumn="1" w:lastColumn="0" w:noHBand="0" w:noVBand="1"/>
      </w:tblPr>
      <w:tblGrid>
        <w:gridCol w:w="360"/>
        <w:gridCol w:w="8100"/>
      </w:tblGrid>
      <w:tr w:rsidR="00F62DA5" w:rsidTr="00F62DA5">
        <w:tc>
          <w:tcPr>
            <w:tcW w:w="36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w:t>
            </w:r>
          </w:p>
        </w:tc>
        <w:tc>
          <w:tcPr>
            <w:tcW w:w="810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 increase in resources necessary to produce capital goods</w:t>
            </w:r>
          </w:p>
        </w:tc>
      </w:tr>
      <w:tr w:rsidR="00F62DA5" w:rsidTr="00F62DA5">
        <w:tc>
          <w:tcPr>
            <w:tcW w:w="36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b.</w:t>
            </w:r>
          </w:p>
        </w:tc>
        <w:tc>
          <w:tcPr>
            <w:tcW w:w="810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 improvement in the technology of producing consumer goods</w:t>
            </w:r>
          </w:p>
        </w:tc>
      </w:tr>
      <w:tr w:rsidR="00F62DA5" w:rsidTr="00F62DA5">
        <w:tc>
          <w:tcPr>
            <w:tcW w:w="36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c.</w:t>
            </w:r>
          </w:p>
        </w:tc>
        <w:tc>
          <w:tcPr>
            <w:tcW w:w="810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 increase in the overall level of technology in the economy</w:t>
            </w:r>
          </w:p>
        </w:tc>
      </w:tr>
      <w:tr w:rsidR="00F62DA5" w:rsidTr="00F62DA5">
        <w:tc>
          <w:tcPr>
            <w:tcW w:w="36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d.</w:t>
            </w:r>
          </w:p>
        </w:tc>
        <w:tc>
          <w:tcPr>
            <w:tcW w:w="810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 increase in unemployment</w:t>
            </w:r>
          </w:p>
        </w:tc>
      </w:tr>
    </w:tbl>
    <w:p w:rsidR="00F62DA5" w:rsidRDefault="00F62DA5" w:rsidP="00F62DA5">
      <w:pPr>
        <w:widowControl w:val="0"/>
        <w:suppressAutoHyphens/>
        <w:autoSpaceDE w:val="0"/>
        <w:autoSpaceDN w:val="0"/>
        <w:adjustRightInd w:val="0"/>
        <w:spacing w:after="0" w:line="240" w:lineRule="auto"/>
        <w:rPr>
          <w:rFonts w:ascii="Times New Roman" w:hAnsi="Times New Roman"/>
          <w:color w:val="000000"/>
          <w:sz w:val="2"/>
          <w:szCs w:val="2"/>
        </w:rPr>
      </w:pPr>
    </w:p>
    <w:p w:rsidR="00F62DA5" w:rsidRDefault="00F62DA5" w:rsidP="00F62DA5">
      <w:pPr>
        <w:widowControl w:val="0"/>
        <w:suppressAutoHyphens/>
        <w:autoSpaceDE w:val="0"/>
        <w:autoSpaceDN w:val="0"/>
        <w:adjustRightInd w:val="0"/>
        <w:spacing w:after="0" w:line="240" w:lineRule="auto"/>
        <w:rPr>
          <w:rFonts w:ascii="Times New Roman" w:hAnsi="Times New Roman"/>
          <w:color w:val="000000"/>
          <w:sz w:val="14"/>
          <w:szCs w:val="14"/>
        </w:rPr>
      </w:pPr>
    </w:p>
    <w:p w:rsidR="00F62DA5" w:rsidRDefault="00F62DA5" w:rsidP="00F62DA5">
      <w:pPr>
        <w:keepLines/>
        <w:tabs>
          <w:tab w:val="right" w:pos="-180"/>
          <w:tab w:val="left" w:pos="0"/>
        </w:tabs>
        <w:suppressAutoHyphens/>
        <w:autoSpaceDE w:val="0"/>
        <w:autoSpaceDN w:val="0"/>
        <w:adjustRightInd w:val="0"/>
        <w:spacing w:after="0" w:line="240" w:lineRule="auto"/>
        <w:ind w:hanging="1080"/>
        <w:rPr>
          <w:rFonts w:ascii="Times New Roman" w:hAnsi="Times New Roman"/>
          <w:color w:val="000000"/>
        </w:rPr>
      </w:pPr>
      <w:proofErr w:type="gramStart"/>
      <w:r>
        <w:rPr>
          <w:rFonts w:ascii="Times New Roman" w:hAnsi="Times New Roman"/>
          <w:color w:val="000000"/>
        </w:rPr>
        <w:t>____</w:t>
      </w:r>
      <w:r>
        <w:rPr>
          <w:rFonts w:ascii="Times New Roman" w:hAnsi="Times New Roman"/>
          <w:color w:val="000000"/>
        </w:rPr>
        <w:tab/>
        <w:t>9.</w:t>
      </w:r>
      <w:proofErr w:type="gramEnd"/>
      <w:r>
        <w:rPr>
          <w:rFonts w:ascii="Times New Roman" w:hAnsi="Times New Roman"/>
          <w:color w:val="000000"/>
        </w:rPr>
        <w:tab/>
        <w:t xml:space="preserve">If </w:t>
      </w:r>
      <w:proofErr w:type="spellStart"/>
      <w:r>
        <w:rPr>
          <w:rFonts w:ascii="Times New Roman" w:hAnsi="Times New Roman"/>
          <w:color w:val="000000"/>
        </w:rPr>
        <w:t>labour</w:t>
      </w:r>
      <w:proofErr w:type="spellEnd"/>
      <w:r>
        <w:rPr>
          <w:rFonts w:ascii="Times New Roman" w:hAnsi="Times New Roman"/>
          <w:color w:val="000000"/>
        </w:rPr>
        <w:t xml:space="preserve"> in Mexico is less productive than </w:t>
      </w:r>
      <w:proofErr w:type="spellStart"/>
      <w:r>
        <w:rPr>
          <w:rFonts w:ascii="Times New Roman" w:hAnsi="Times New Roman"/>
          <w:color w:val="000000"/>
        </w:rPr>
        <w:t>labour</w:t>
      </w:r>
      <w:proofErr w:type="spellEnd"/>
      <w:r>
        <w:rPr>
          <w:rFonts w:ascii="Times New Roman" w:hAnsi="Times New Roman"/>
          <w:color w:val="000000"/>
        </w:rPr>
        <w:t xml:space="preserve"> in the United States in all areas of production, which of the following is correct?</w:t>
      </w:r>
    </w:p>
    <w:tbl>
      <w:tblPr>
        <w:tblW w:w="0" w:type="auto"/>
        <w:tblCellMar>
          <w:left w:w="45" w:type="dxa"/>
          <w:right w:w="45" w:type="dxa"/>
        </w:tblCellMar>
        <w:tblLook w:val="04A0" w:firstRow="1" w:lastRow="0" w:firstColumn="1" w:lastColumn="0" w:noHBand="0" w:noVBand="1"/>
      </w:tblPr>
      <w:tblGrid>
        <w:gridCol w:w="360"/>
        <w:gridCol w:w="8100"/>
      </w:tblGrid>
      <w:tr w:rsidR="00F62DA5" w:rsidTr="00F62DA5">
        <w:tc>
          <w:tcPr>
            <w:tcW w:w="36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w:t>
            </w:r>
          </w:p>
        </w:tc>
        <w:tc>
          <w:tcPr>
            <w:tcW w:w="810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Neither nation can benefit from trade.</w:t>
            </w:r>
          </w:p>
        </w:tc>
      </w:tr>
      <w:tr w:rsidR="00F62DA5" w:rsidTr="00F62DA5">
        <w:tc>
          <w:tcPr>
            <w:tcW w:w="36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b.</w:t>
            </w:r>
          </w:p>
        </w:tc>
        <w:tc>
          <w:tcPr>
            <w:tcW w:w="810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Mexico can benefit from trade but the United States cannot.</w:t>
            </w:r>
          </w:p>
        </w:tc>
      </w:tr>
      <w:tr w:rsidR="00F62DA5" w:rsidTr="00F62DA5">
        <w:tc>
          <w:tcPr>
            <w:tcW w:w="36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c.</w:t>
            </w:r>
          </w:p>
        </w:tc>
        <w:tc>
          <w:tcPr>
            <w:tcW w:w="810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Mexico will not have a comparative advantage in any good.</w:t>
            </w:r>
          </w:p>
        </w:tc>
      </w:tr>
      <w:tr w:rsidR="00F62DA5" w:rsidTr="00F62DA5">
        <w:tc>
          <w:tcPr>
            <w:tcW w:w="36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d.</w:t>
            </w:r>
          </w:p>
        </w:tc>
        <w:tc>
          <w:tcPr>
            <w:tcW w:w="810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Both nations can benefit from trade.</w:t>
            </w:r>
          </w:p>
        </w:tc>
      </w:tr>
    </w:tbl>
    <w:p w:rsidR="00F62DA5" w:rsidRDefault="00F62DA5" w:rsidP="00F62DA5">
      <w:pPr>
        <w:widowControl w:val="0"/>
        <w:suppressAutoHyphens/>
        <w:autoSpaceDE w:val="0"/>
        <w:autoSpaceDN w:val="0"/>
        <w:adjustRightInd w:val="0"/>
        <w:spacing w:after="0" w:line="240" w:lineRule="auto"/>
        <w:rPr>
          <w:rFonts w:ascii="Times New Roman" w:hAnsi="Times New Roman"/>
          <w:color w:val="000000"/>
          <w:sz w:val="2"/>
          <w:szCs w:val="2"/>
        </w:rPr>
      </w:pPr>
    </w:p>
    <w:p w:rsidR="00F62DA5" w:rsidRDefault="00F62DA5" w:rsidP="00F62DA5">
      <w:pPr>
        <w:keepLines/>
        <w:suppressAutoHyphens/>
        <w:autoSpaceDE w:val="0"/>
        <w:autoSpaceDN w:val="0"/>
        <w:adjustRightInd w:val="0"/>
        <w:spacing w:after="0" w:line="240" w:lineRule="auto"/>
        <w:rPr>
          <w:rFonts w:ascii="Times New Roman" w:hAnsi="Times New Roman"/>
          <w:b/>
          <w:bCs/>
          <w:color w:val="000000"/>
        </w:rPr>
      </w:pPr>
      <w:r>
        <w:rPr>
          <w:rFonts w:ascii="Times New Roman" w:hAnsi="Times New Roman"/>
          <w:b/>
          <w:bCs/>
          <w:i/>
          <w:iCs/>
          <w:color w:val="000000"/>
        </w:rPr>
        <w:t>Table 3-1</w:t>
      </w:r>
    </w:p>
    <w:tbl>
      <w:tblPr>
        <w:tblW w:w="0" w:type="auto"/>
        <w:tblCellMar>
          <w:left w:w="180" w:type="dxa"/>
          <w:right w:w="180" w:type="dxa"/>
        </w:tblCellMar>
        <w:tblLook w:val="04A0" w:firstRow="1" w:lastRow="0" w:firstColumn="1" w:lastColumn="0" w:noHBand="0" w:noVBand="1"/>
      </w:tblPr>
      <w:tblGrid>
        <w:gridCol w:w="1440"/>
        <w:gridCol w:w="1440"/>
        <w:gridCol w:w="1800"/>
        <w:gridCol w:w="1710"/>
        <w:gridCol w:w="1620"/>
      </w:tblGrid>
      <w:tr w:rsidR="00F62DA5" w:rsidTr="00F62DA5">
        <w:tc>
          <w:tcPr>
            <w:tcW w:w="1440" w:type="dxa"/>
            <w:tcBorders>
              <w:top w:val="nil"/>
              <w:left w:val="nil"/>
              <w:bottom w:val="single" w:sz="6" w:space="0" w:color="auto"/>
              <w:right w:val="single" w:sz="6" w:space="0" w:color="auto"/>
            </w:tcBorders>
          </w:tcPr>
          <w:p w:rsidR="00F62DA5" w:rsidRDefault="00F62DA5">
            <w:pPr>
              <w:keepLines/>
              <w:suppressAutoHyphens/>
              <w:autoSpaceDE w:val="0"/>
              <w:autoSpaceDN w:val="0"/>
              <w:adjustRightInd w:val="0"/>
              <w:spacing w:after="0" w:line="240" w:lineRule="auto"/>
              <w:rPr>
                <w:rFonts w:ascii="Times New Roman" w:hAnsi="Times New Roman"/>
                <w:color w:val="000000"/>
              </w:rPr>
            </w:pPr>
          </w:p>
        </w:tc>
        <w:tc>
          <w:tcPr>
            <w:tcW w:w="3240" w:type="dxa"/>
            <w:gridSpan w:val="2"/>
            <w:tcBorders>
              <w:top w:val="single" w:sz="6" w:space="0" w:color="auto"/>
              <w:left w:val="single" w:sz="6" w:space="0" w:color="auto"/>
              <w:bottom w:val="single" w:sz="6" w:space="0" w:color="auto"/>
              <w:right w:val="single" w:sz="6" w:space="0" w:color="auto"/>
            </w:tcBorders>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proofErr w:type="spellStart"/>
            <w:r>
              <w:rPr>
                <w:rFonts w:ascii="Times New Roman" w:hAnsi="Times New Roman"/>
                <w:color w:val="000000"/>
              </w:rPr>
              <w:t>Labour</w:t>
            </w:r>
            <w:proofErr w:type="spellEnd"/>
            <w:r>
              <w:rPr>
                <w:rFonts w:ascii="Times New Roman" w:hAnsi="Times New Roman"/>
                <w:color w:val="000000"/>
              </w:rPr>
              <w:t xml:space="preserve"> Hours Needed to Make </w:t>
            </w:r>
            <w:r>
              <w:rPr>
                <w:rFonts w:ascii="Times New Roman" w:hAnsi="Times New Roman"/>
                <w:color w:val="000000"/>
              </w:rPr>
              <w:lastRenderedPageBreak/>
              <w:t>1 Kg of:</w:t>
            </w:r>
          </w:p>
        </w:tc>
        <w:tc>
          <w:tcPr>
            <w:tcW w:w="3330" w:type="dxa"/>
            <w:gridSpan w:val="2"/>
            <w:tcBorders>
              <w:top w:val="single" w:sz="6" w:space="0" w:color="auto"/>
              <w:left w:val="single" w:sz="6" w:space="0" w:color="auto"/>
              <w:bottom w:val="single" w:sz="6" w:space="0" w:color="auto"/>
              <w:right w:val="single" w:sz="6" w:space="0" w:color="auto"/>
            </w:tcBorders>
          </w:tcPr>
          <w:p w:rsidR="00F62DA5" w:rsidRDefault="00F62DA5">
            <w:pPr>
              <w:keepLines/>
              <w:suppressAutoHyphens/>
              <w:autoSpaceDE w:val="0"/>
              <w:autoSpaceDN w:val="0"/>
              <w:adjustRightInd w:val="0"/>
              <w:spacing w:after="0" w:line="240" w:lineRule="auto"/>
              <w:rPr>
                <w:rFonts w:ascii="Times New Roman" w:hAnsi="Times New Roman"/>
                <w:color w:val="000000"/>
              </w:rPr>
            </w:pPr>
          </w:p>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lastRenderedPageBreak/>
              <w:t>Kilograms produced in 40 hours:</w:t>
            </w:r>
          </w:p>
        </w:tc>
      </w:tr>
      <w:tr w:rsidR="00F62DA5" w:rsidTr="00F62DA5">
        <w:tc>
          <w:tcPr>
            <w:tcW w:w="1440" w:type="dxa"/>
            <w:tcBorders>
              <w:top w:val="single" w:sz="6" w:space="0" w:color="auto"/>
              <w:left w:val="single" w:sz="6" w:space="0" w:color="auto"/>
              <w:bottom w:val="nil"/>
              <w:right w:val="single" w:sz="6" w:space="0" w:color="auto"/>
            </w:tcBorders>
          </w:tcPr>
          <w:p w:rsidR="00F62DA5" w:rsidRDefault="00F62DA5">
            <w:pPr>
              <w:keepLines/>
              <w:suppressAutoHyphens/>
              <w:autoSpaceDE w:val="0"/>
              <w:autoSpaceDN w:val="0"/>
              <w:adjustRightInd w:val="0"/>
              <w:spacing w:after="0" w:line="240" w:lineRule="auto"/>
              <w:rPr>
                <w:rFonts w:ascii="Times New Roman" w:hAnsi="Times New Roman"/>
                <w:color w:val="000000"/>
              </w:rPr>
            </w:pPr>
          </w:p>
        </w:tc>
        <w:tc>
          <w:tcPr>
            <w:tcW w:w="1440" w:type="dxa"/>
            <w:tcBorders>
              <w:top w:val="single" w:sz="6" w:space="0" w:color="auto"/>
              <w:left w:val="single" w:sz="6" w:space="0" w:color="auto"/>
              <w:bottom w:val="nil"/>
              <w:right w:val="single" w:sz="6" w:space="0" w:color="auto"/>
            </w:tcBorders>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Meat</w:t>
            </w:r>
          </w:p>
        </w:tc>
        <w:tc>
          <w:tcPr>
            <w:tcW w:w="1800" w:type="dxa"/>
            <w:tcBorders>
              <w:top w:val="single" w:sz="6" w:space="0" w:color="auto"/>
              <w:left w:val="single" w:sz="6" w:space="0" w:color="auto"/>
              <w:bottom w:val="nil"/>
              <w:right w:val="single" w:sz="6" w:space="0" w:color="auto"/>
            </w:tcBorders>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Potatoes</w:t>
            </w:r>
          </w:p>
        </w:tc>
        <w:tc>
          <w:tcPr>
            <w:tcW w:w="1710" w:type="dxa"/>
            <w:tcBorders>
              <w:top w:val="single" w:sz="6" w:space="0" w:color="auto"/>
              <w:left w:val="single" w:sz="6" w:space="0" w:color="auto"/>
              <w:bottom w:val="nil"/>
              <w:right w:val="single" w:sz="6" w:space="0" w:color="auto"/>
            </w:tcBorders>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Meat</w:t>
            </w:r>
          </w:p>
        </w:tc>
        <w:tc>
          <w:tcPr>
            <w:tcW w:w="1620" w:type="dxa"/>
            <w:tcBorders>
              <w:top w:val="single" w:sz="6" w:space="0" w:color="auto"/>
              <w:left w:val="single" w:sz="6" w:space="0" w:color="auto"/>
              <w:bottom w:val="nil"/>
              <w:right w:val="single" w:sz="6" w:space="0" w:color="auto"/>
            </w:tcBorders>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Potatoes</w:t>
            </w:r>
          </w:p>
        </w:tc>
      </w:tr>
      <w:tr w:rsidR="00F62DA5" w:rsidTr="00F62DA5">
        <w:tc>
          <w:tcPr>
            <w:tcW w:w="1440" w:type="dxa"/>
            <w:tcBorders>
              <w:top w:val="single" w:sz="6" w:space="0" w:color="auto"/>
              <w:left w:val="single" w:sz="6" w:space="0" w:color="auto"/>
              <w:bottom w:val="nil"/>
              <w:right w:val="single" w:sz="6" w:space="0" w:color="auto"/>
            </w:tcBorders>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Farmer</w:t>
            </w:r>
          </w:p>
        </w:tc>
        <w:tc>
          <w:tcPr>
            <w:tcW w:w="1440" w:type="dxa"/>
            <w:tcBorders>
              <w:top w:val="single" w:sz="6" w:space="0" w:color="auto"/>
              <w:left w:val="single" w:sz="6" w:space="0" w:color="auto"/>
              <w:bottom w:val="nil"/>
              <w:right w:val="single" w:sz="6" w:space="0" w:color="auto"/>
            </w:tcBorders>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8</w:t>
            </w:r>
          </w:p>
        </w:tc>
        <w:tc>
          <w:tcPr>
            <w:tcW w:w="1800" w:type="dxa"/>
            <w:tcBorders>
              <w:top w:val="single" w:sz="6" w:space="0" w:color="auto"/>
              <w:left w:val="single" w:sz="6" w:space="0" w:color="auto"/>
              <w:bottom w:val="nil"/>
              <w:right w:val="single" w:sz="6" w:space="0" w:color="auto"/>
            </w:tcBorders>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2</w:t>
            </w:r>
          </w:p>
        </w:tc>
        <w:tc>
          <w:tcPr>
            <w:tcW w:w="1710" w:type="dxa"/>
            <w:tcBorders>
              <w:top w:val="single" w:sz="6" w:space="0" w:color="auto"/>
              <w:left w:val="single" w:sz="6" w:space="0" w:color="auto"/>
              <w:bottom w:val="nil"/>
              <w:right w:val="single" w:sz="6" w:space="0" w:color="auto"/>
            </w:tcBorders>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5</w:t>
            </w:r>
          </w:p>
        </w:tc>
        <w:tc>
          <w:tcPr>
            <w:tcW w:w="1620" w:type="dxa"/>
            <w:tcBorders>
              <w:top w:val="single" w:sz="6" w:space="0" w:color="auto"/>
              <w:left w:val="single" w:sz="6" w:space="0" w:color="auto"/>
              <w:bottom w:val="nil"/>
              <w:right w:val="single" w:sz="6" w:space="0" w:color="auto"/>
            </w:tcBorders>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20</w:t>
            </w:r>
          </w:p>
        </w:tc>
      </w:tr>
      <w:tr w:rsidR="00F62DA5" w:rsidTr="00F62DA5">
        <w:tc>
          <w:tcPr>
            <w:tcW w:w="1440" w:type="dxa"/>
            <w:tcBorders>
              <w:top w:val="single" w:sz="6" w:space="0" w:color="auto"/>
              <w:left w:val="single" w:sz="6" w:space="0" w:color="auto"/>
              <w:bottom w:val="single" w:sz="6" w:space="0" w:color="auto"/>
              <w:right w:val="single" w:sz="6" w:space="0" w:color="auto"/>
            </w:tcBorders>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Rancher</w:t>
            </w:r>
          </w:p>
        </w:tc>
        <w:tc>
          <w:tcPr>
            <w:tcW w:w="1440" w:type="dxa"/>
            <w:tcBorders>
              <w:top w:val="single" w:sz="6" w:space="0" w:color="auto"/>
              <w:left w:val="single" w:sz="6" w:space="0" w:color="auto"/>
              <w:bottom w:val="single" w:sz="6" w:space="0" w:color="auto"/>
              <w:right w:val="single" w:sz="6" w:space="0" w:color="auto"/>
            </w:tcBorders>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4</w:t>
            </w:r>
          </w:p>
        </w:tc>
        <w:tc>
          <w:tcPr>
            <w:tcW w:w="1800" w:type="dxa"/>
            <w:tcBorders>
              <w:top w:val="single" w:sz="6" w:space="0" w:color="auto"/>
              <w:left w:val="single" w:sz="6" w:space="0" w:color="auto"/>
              <w:bottom w:val="single" w:sz="6" w:space="0" w:color="auto"/>
              <w:right w:val="single" w:sz="6" w:space="0" w:color="auto"/>
            </w:tcBorders>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5</w:t>
            </w:r>
          </w:p>
        </w:tc>
        <w:tc>
          <w:tcPr>
            <w:tcW w:w="1710" w:type="dxa"/>
            <w:tcBorders>
              <w:top w:val="single" w:sz="6" w:space="0" w:color="auto"/>
              <w:left w:val="single" w:sz="6" w:space="0" w:color="auto"/>
              <w:bottom w:val="single" w:sz="6" w:space="0" w:color="auto"/>
              <w:right w:val="single" w:sz="6" w:space="0" w:color="auto"/>
            </w:tcBorders>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10</w:t>
            </w:r>
          </w:p>
        </w:tc>
        <w:tc>
          <w:tcPr>
            <w:tcW w:w="1620" w:type="dxa"/>
            <w:tcBorders>
              <w:top w:val="single" w:sz="6" w:space="0" w:color="auto"/>
              <w:left w:val="single" w:sz="6" w:space="0" w:color="auto"/>
              <w:bottom w:val="single" w:sz="6" w:space="0" w:color="auto"/>
              <w:right w:val="single" w:sz="6" w:space="0" w:color="auto"/>
            </w:tcBorders>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8</w:t>
            </w:r>
          </w:p>
        </w:tc>
      </w:tr>
    </w:tbl>
    <w:p w:rsidR="00F62DA5" w:rsidRDefault="00F62DA5" w:rsidP="00F62DA5">
      <w:pPr>
        <w:widowControl w:val="0"/>
        <w:suppressAutoHyphens/>
        <w:autoSpaceDE w:val="0"/>
        <w:autoSpaceDN w:val="0"/>
        <w:adjustRightInd w:val="0"/>
        <w:spacing w:after="0" w:line="240" w:lineRule="auto"/>
        <w:rPr>
          <w:rFonts w:ascii="Times New Roman" w:hAnsi="Times New Roman"/>
          <w:color w:val="000000"/>
          <w:sz w:val="2"/>
          <w:szCs w:val="2"/>
        </w:rPr>
      </w:pPr>
    </w:p>
    <w:p w:rsidR="00F62DA5" w:rsidRDefault="00F62DA5" w:rsidP="00F62DA5">
      <w:pPr>
        <w:widowControl w:val="0"/>
        <w:suppressAutoHyphens/>
        <w:autoSpaceDE w:val="0"/>
        <w:autoSpaceDN w:val="0"/>
        <w:adjustRightInd w:val="0"/>
        <w:spacing w:after="0" w:line="240" w:lineRule="auto"/>
        <w:rPr>
          <w:rFonts w:ascii="Times New Roman" w:hAnsi="Times New Roman"/>
          <w:color w:val="000000"/>
        </w:rPr>
      </w:pPr>
    </w:p>
    <w:p w:rsidR="00F62DA5" w:rsidRDefault="00F62DA5" w:rsidP="00F62DA5">
      <w:pPr>
        <w:keepLines/>
        <w:tabs>
          <w:tab w:val="right" w:pos="-180"/>
          <w:tab w:val="left" w:pos="0"/>
        </w:tabs>
        <w:suppressAutoHyphens/>
        <w:autoSpaceDE w:val="0"/>
        <w:autoSpaceDN w:val="0"/>
        <w:adjustRightInd w:val="0"/>
        <w:spacing w:after="0" w:line="240" w:lineRule="auto"/>
        <w:ind w:hanging="1080"/>
        <w:rPr>
          <w:rFonts w:ascii="Times New Roman" w:hAnsi="Times New Roman"/>
          <w:color w:val="000000"/>
        </w:rPr>
      </w:pPr>
      <w:proofErr w:type="gramStart"/>
      <w:r>
        <w:rPr>
          <w:rFonts w:ascii="Times New Roman" w:hAnsi="Times New Roman"/>
          <w:color w:val="000000"/>
        </w:rPr>
        <w:t>____</w:t>
      </w:r>
      <w:r>
        <w:rPr>
          <w:rFonts w:ascii="Times New Roman" w:hAnsi="Times New Roman"/>
          <w:color w:val="000000"/>
        </w:rPr>
        <w:tab/>
        <w:t>10.</w:t>
      </w:r>
      <w:proofErr w:type="gramEnd"/>
      <w:r>
        <w:rPr>
          <w:rFonts w:ascii="Times New Roman" w:hAnsi="Times New Roman"/>
          <w:color w:val="000000"/>
        </w:rPr>
        <w:tab/>
      </w:r>
      <w:r>
        <w:rPr>
          <w:rFonts w:ascii="Times New Roman" w:hAnsi="Times New Roman"/>
          <w:b/>
          <w:bCs/>
          <w:color w:val="000000"/>
        </w:rPr>
        <w:t>Refer to Table 3-1</w:t>
      </w:r>
      <w:r>
        <w:rPr>
          <w:rFonts w:ascii="Times New Roman" w:hAnsi="Times New Roman"/>
          <w:color w:val="000000"/>
        </w:rPr>
        <w:t>. Which of the following is correct?</w:t>
      </w:r>
    </w:p>
    <w:tbl>
      <w:tblPr>
        <w:tblW w:w="0" w:type="auto"/>
        <w:tblCellMar>
          <w:left w:w="45" w:type="dxa"/>
          <w:right w:w="45" w:type="dxa"/>
        </w:tblCellMar>
        <w:tblLook w:val="04A0" w:firstRow="1" w:lastRow="0" w:firstColumn="1" w:lastColumn="0" w:noHBand="0" w:noVBand="1"/>
      </w:tblPr>
      <w:tblGrid>
        <w:gridCol w:w="360"/>
        <w:gridCol w:w="8100"/>
      </w:tblGrid>
      <w:tr w:rsidR="00F62DA5" w:rsidTr="00F62DA5">
        <w:tc>
          <w:tcPr>
            <w:tcW w:w="36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w:t>
            </w:r>
          </w:p>
        </w:tc>
        <w:tc>
          <w:tcPr>
            <w:tcW w:w="810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The Farmer has an absolute advantage in potatoes, and the Rancher has a comparative advantage in meat.</w:t>
            </w:r>
          </w:p>
        </w:tc>
      </w:tr>
      <w:tr w:rsidR="00F62DA5" w:rsidTr="00F62DA5">
        <w:tc>
          <w:tcPr>
            <w:tcW w:w="36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b.</w:t>
            </w:r>
          </w:p>
        </w:tc>
        <w:tc>
          <w:tcPr>
            <w:tcW w:w="810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The Farmer has an absolute advantage in meat, and the Rancher has a comparative advantage in potatoes.</w:t>
            </w:r>
          </w:p>
        </w:tc>
      </w:tr>
      <w:tr w:rsidR="00F62DA5" w:rsidTr="00F62DA5">
        <w:tc>
          <w:tcPr>
            <w:tcW w:w="36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c.</w:t>
            </w:r>
          </w:p>
        </w:tc>
        <w:tc>
          <w:tcPr>
            <w:tcW w:w="810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The Farmer has an absolute advantage in neither good, and the Rancher has a comparative advantage in potatoes.</w:t>
            </w:r>
          </w:p>
        </w:tc>
      </w:tr>
      <w:tr w:rsidR="00F62DA5" w:rsidTr="00F62DA5">
        <w:tc>
          <w:tcPr>
            <w:tcW w:w="36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d.</w:t>
            </w:r>
          </w:p>
        </w:tc>
        <w:tc>
          <w:tcPr>
            <w:tcW w:w="810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The Farmer has an absolute advantage in neither good, and the Rancher has a comparative advantage in meat.</w:t>
            </w:r>
          </w:p>
        </w:tc>
      </w:tr>
    </w:tbl>
    <w:p w:rsidR="00F62DA5" w:rsidRDefault="00F62DA5" w:rsidP="00F62DA5">
      <w:pPr>
        <w:widowControl w:val="0"/>
        <w:suppressAutoHyphens/>
        <w:autoSpaceDE w:val="0"/>
        <w:autoSpaceDN w:val="0"/>
        <w:adjustRightInd w:val="0"/>
        <w:spacing w:after="0" w:line="240" w:lineRule="auto"/>
        <w:rPr>
          <w:rFonts w:ascii="Times New Roman" w:hAnsi="Times New Roman"/>
          <w:color w:val="000000"/>
          <w:sz w:val="2"/>
          <w:szCs w:val="2"/>
        </w:rPr>
      </w:pPr>
    </w:p>
    <w:p w:rsidR="00F62DA5" w:rsidRDefault="00F62DA5" w:rsidP="00F62DA5">
      <w:pPr>
        <w:keepLines/>
        <w:suppressAutoHyphens/>
        <w:autoSpaceDE w:val="0"/>
        <w:autoSpaceDN w:val="0"/>
        <w:adjustRightInd w:val="0"/>
        <w:spacing w:after="0" w:line="240" w:lineRule="auto"/>
        <w:rPr>
          <w:rFonts w:ascii="Times New Roman" w:hAnsi="Times New Roman"/>
          <w:b/>
          <w:bCs/>
          <w:color w:val="000000"/>
        </w:rPr>
      </w:pPr>
    </w:p>
    <w:p w:rsidR="00F62DA5" w:rsidRDefault="00F62DA5" w:rsidP="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b/>
          <w:bCs/>
          <w:color w:val="000000"/>
        </w:rPr>
        <w:t>Figure 3-4</w:t>
      </w:r>
    </w:p>
    <w:p w:rsidR="00F62DA5" w:rsidRDefault="00F62DA5" w:rsidP="00F62DA5">
      <w:pPr>
        <w:keepLines/>
        <w:suppressAutoHyphens/>
        <w:autoSpaceDE w:val="0"/>
        <w:autoSpaceDN w:val="0"/>
        <w:adjustRightInd w:val="0"/>
        <w:spacing w:after="0" w:line="240" w:lineRule="auto"/>
        <w:rPr>
          <w:rFonts w:ascii="Times New Roman" w:hAnsi="Times New Roman"/>
          <w:color w:val="000000"/>
        </w:rPr>
      </w:pPr>
    </w:p>
    <w:p w:rsidR="00F62DA5" w:rsidRDefault="00F62DA5" w:rsidP="00F62DA5">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noProof/>
          <w:color w:val="000000"/>
          <w:lang w:val="en-CA" w:eastAsia="en-CA"/>
        </w:rPr>
        <w:drawing>
          <wp:inline distT="0" distB="0" distL="0" distR="0">
            <wp:extent cx="2289810" cy="18364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89810" cy="1836420"/>
                    </a:xfrm>
                    <a:prstGeom prst="rect">
                      <a:avLst/>
                    </a:prstGeom>
                    <a:noFill/>
                    <a:ln>
                      <a:noFill/>
                    </a:ln>
                  </pic:spPr>
                </pic:pic>
              </a:graphicData>
            </a:graphic>
          </wp:inline>
        </w:drawing>
      </w:r>
      <w:r>
        <w:rPr>
          <w:rFonts w:ascii="Times New Roman" w:hAnsi="Times New Roman"/>
          <w:noProof/>
          <w:color w:val="000000"/>
          <w:lang w:val="en-CA" w:eastAsia="en-CA"/>
        </w:rPr>
        <w:drawing>
          <wp:inline distT="0" distB="0" distL="0" distR="0">
            <wp:extent cx="2289810" cy="18948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9810" cy="1894840"/>
                    </a:xfrm>
                    <a:prstGeom prst="rect">
                      <a:avLst/>
                    </a:prstGeom>
                    <a:noFill/>
                    <a:ln>
                      <a:noFill/>
                    </a:ln>
                  </pic:spPr>
                </pic:pic>
              </a:graphicData>
            </a:graphic>
          </wp:inline>
        </w:drawing>
      </w:r>
    </w:p>
    <w:p w:rsidR="00F62DA5" w:rsidRDefault="00F62DA5" w:rsidP="00F62DA5">
      <w:pPr>
        <w:keepLines/>
        <w:tabs>
          <w:tab w:val="right" w:pos="-180"/>
          <w:tab w:val="left" w:pos="0"/>
        </w:tabs>
        <w:suppressAutoHyphens/>
        <w:autoSpaceDE w:val="0"/>
        <w:autoSpaceDN w:val="0"/>
        <w:adjustRightInd w:val="0"/>
        <w:spacing w:after="0" w:line="240" w:lineRule="auto"/>
        <w:ind w:hanging="1080"/>
        <w:rPr>
          <w:rFonts w:ascii="Times New Roman" w:hAnsi="Times New Roman"/>
          <w:color w:val="000000"/>
        </w:rPr>
      </w:pPr>
      <w:proofErr w:type="gramStart"/>
      <w:r>
        <w:rPr>
          <w:rFonts w:ascii="Times New Roman" w:hAnsi="Times New Roman"/>
          <w:color w:val="000000"/>
        </w:rPr>
        <w:t>____</w:t>
      </w:r>
      <w:r>
        <w:rPr>
          <w:rFonts w:ascii="Times New Roman" w:hAnsi="Times New Roman"/>
          <w:color w:val="000000"/>
        </w:rPr>
        <w:tab/>
        <w:t>11.</w:t>
      </w:r>
      <w:proofErr w:type="gramEnd"/>
      <w:r>
        <w:rPr>
          <w:rFonts w:ascii="Times New Roman" w:hAnsi="Times New Roman"/>
          <w:color w:val="000000"/>
        </w:rPr>
        <w:tab/>
      </w:r>
      <w:r>
        <w:rPr>
          <w:rFonts w:ascii="Times New Roman" w:hAnsi="Times New Roman"/>
          <w:b/>
          <w:bCs/>
          <w:color w:val="000000"/>
        </w:rPr>
        <w:t>Refer to Figure 3-4.</w:t>
      </w:r>
      <w:r>
        <w:rPr>
          <w:rFonts w:ascii="Times New Roman" w:hAnsi="Times New Roman"/>
          <w:color w:val="000000"/>
        </w:rPr>
        <w:t xml:space="preserve"> For Ben, what is the opportunity cost of 1 bottle of wine?</w:t>
      </w:r>
    </w:p>
    <w:tbl>
      <w:tblPr>
        <w:tblW w:w="0" w:type="auto"/>
        <w:tblCellMar>
          <w:left w:w="45" w:type="dxa"/>
          <w:right w:w="45" w:type="dxa"/>
        </w:tblCellMar>
        <w:tblLook w:val="04A0" w:firstRow="1" w:lastRow="0" w:firstColumn="1" w:lastColumn="0" w:noHBand="0" w:noVBand="1"/>
      </w:tblPr>
      <w:tblGrid>
        <w:gridCol w:w="360"/>
        <w:gridCol w:w="8100"/>
      </w:tblGrid>
      <w:tr w:rsidR="00F62DA5" w:rsidTr="00F62DA5">
        <w:tc>
          <w:tcPr>
            <w:tcW w:w="36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w:t>
            </w:r>
          </w:p>
        </w:tc>
        <w:tc>
          <w:tcPr>
            <w:tcW w:w="810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1/4 bottle of beer.</w:t>
            </w:r>
          </w:p>
        </w:tc>
      </w:tr>
      <w:tr w:rsidR="00F62DA5" w:rsidTr="00F62DA5">
        <w:tc>
          <w:tcPr>
            <w:tcW w:w="36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b.</w:t>
            </w:r>
          </w:p>
        </w:tc>
        <w:tc>
          <w:tcPr>
            <w:tcW w:w="810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1/2 bottle of beer.</w:t>
            </w:r>
          </w:p>
        </w:tc>
      </w:tr>
      <w:tr w:rsidR="00F62DA5" w:rsidTr="00F62DA5">
        <w:tc>
          <w:tcPr>
            <w:tcW w:w="36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c.</w:t>
            </w:r>
          </w:p>
        </w:tc>
        <w:tc>
          <w:tcPr>
            <w:tcW w:w="810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2 bottles of beer.</w:t>
            </w:r>
          </w:p>
        </w:tc>
      </w:tr>
      <w:tr w:rsidR="00F62DA5" w:rsidTr="00F62DA5">
        <w:tc>
          <w:tcPr>
            <w:tcW w:w="36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d.</w:t>
            </w:r>
          </w:p>
        </w:tc>
        <w:tc>
          <w:tcPr>
            <w:tcW w:w="810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4 bottles of beer.</w:t>
            </w:r>
          </w:p>
        </w:tc>
      </w:tr>
    </w:tbl>
    <w:p w:rsidR="00F62DA5" w:rsidRDefault="00F62DA5" w:rsidP="00F62DA5">
      <w:pPr>
        <w:widowControl w:val="0"/>
        <w:suppressAutoHyphens/>
        <w:autoSpaceDE w:val="0"/>
        <w:autoSpaceDN w:val="0"/>
        <w:adjustRightInd w:val="0"/>
        <w:spacing w:after="0" w:line="240" w:lineRule="auto"/>
        <w:rPr>
          <w:rFonts w:ascii="Times New Roman" w:hAnsi="Times New Roman"/>
          <w:color w:val="000000"/>
          <w:sz w:val="2"/>
          <w:szCs w:val="2"/>
        </w:rPr>
      </w:pPr>
    </w:p>
    <w:p w:rsidR="00F62DA5" w:rsidRDefault="00F62DA5" w:rsidP="00F62DA5">
      <w:pPr>
        <w:widowControl w:val="0"/>
        <w:suppressAutoHyphens/>
        <w:autoSpaceDE w:val="0"/>
        <w:autoSpaceDN w:val="0"/>
        <w:adjustRightInd w:val="0"/>
        <w:spacing w:after="0" w:line="240" w:lineRule="auto"/>
        <w:rPr>
          <w:rFonts w:ascii="Times New Roman" w:hAnsi="Times New Roman"/>
          <w:color w:val="000000"/>
        </w:rPr>
      </w:pPr>
    </w:p>
    <w:p w:rsidR="00F62DA5" w:rsidRDefault="00F62DA5" w:rsidP="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 xml:space="preserve">The following graphs illustrate the production possibilities available for dancing shoes to Fred and Ginger with 40 hours of </w:t>
      </w:r>
      <w:proofErr w:type="spellStart"/>
      <w:r>
        <w:rPr>
          <w:rFonts w:ascii="Times New Roman" w:hAnsi="Times New Roman"/>
          <w:color w:val="000000"/>
        </w:rPr>
        <w:t>labour</w:t>
      </w:r>
      <w:proofErr w:type="spellEnd"/>
      <w:r>
        <w:rPr>
          <w:rFonts w:ascii="Times New Roman" w:hAnsi="Times New Roman"/>
          <w:color w:val="000000"/>
        </w:rPr>
        <w:t>.</w:t>
      </w:r>
    </w:p>
    <w:p w:rsidR="00F62DA5" w:rsidRDefault="00F62DA5" w:rsidP="00F62DA5">
      <w:pPr>
        <w:keepLines/>
        <w:suppressAutoHyphens/>
        <w:autoSpaceDE w:val="0"/>
        <w:autoSpaceDN w:val="0"/>
        <w:adjustRightInd w:val="0"/>
        <w:spacing w:after="0" w:line="240" w:lineRule="auto"/>
        <w:rPr>
          <w:rFonts w:ascii="Times New Roman" w:hAnsi="Times New Roman"/>
          <w:b/>
          <w:bCs/>
          <w:i/>
          <w:iCs/>
          <w:color w:val="000000"/>
        </w:rPr>
      </w:pPr>
    </w:p>
    <w:p w:rsidR="00F62DA5" w:rsidRDefault="00F62DA5" w:rsidP="00F62DA5">
      <w:pPr>
        <w:keepLines/>
        <w:suppressAutoHyphens/>
        <w:autoSpaceDE w:val="0"/>
        <w:autoSpaceDN w:val="0"/>
        <w:adjustRightInd w:val="0"/>
        <w:spacing w:after="0" w:line="240" w:lineRule="auto"/>
        <w:rPr>
          <w:rFonts w:ascii="Times New Roman" w:hAnsi="Times New Roman"/>
          <w:b/>
          <w:bCs/>
          <w:i/>
          <w:iCs/>
          <w:color w:val="000000"/>
        </w:rPr>
      </w:pPr>
      <w:r>
        <w:rPr>
          <w:rFonts w:ascii="Times New Roman" w:hAnsi="Times New Roman"/>
          <w:b/>
          <w:bCs/>
          <w:i/>
          <w:iCs/>
          <w:color w:val="000000"/>
        </w:rPr>
        <w:t>Figure 3-5</w:t>
      </w:r>
    </w:p>
    <w:p w:rsidR="00F62DA5" w:rsidRDefault="00F62DA5" w:rsidP="00F62DA5">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noProof/>
          <w:color w:val="000000"/>
          <w:lang w:val="en-CA" w:eastAsia="en-CA"/>
        </w:rPr>
        <w:lastRenderedPageBreak/>
        <w:drawing>
          <wp:inline distT="0" distB="0" distL="0" distR="0">
            <wp:extent cx="4945380" cy="240665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45380" cy="2406650"/>
                    </a:xfrm>
                    <a:prstGeom prst="rect">
                      <a:avLst/>
                    </a:prstGeom>
                    <a:noFill/>
                    <a:ln>
                      <a:noFill/>
                    </a:ln>
                  </pic:spPr>
                </pic:pic>
              </a:graphicData>
            </a:graphic>
          </wp:inline>
        </w:drawing>
      </w:r>
    </w:p>
    <w:p w:rsidR="00F62DA5" w:rsidRDefault="00F62DA5" w:rsidP="00F62DA5">
      <w:pPr>
        <w:widowControl w:val="0"/>
        <w:suppressAutoHyphens/>
        <w:autoSpaceDE w:val="0"/>
        <w:autoSpaceDN w:val="0"/>
        <w:adjustRightInd w:val="0"/>
        <w:spacing w:after="0" w:line="240" w:lineRule="auto"/>
        <w:rPr>
          <w:rFonts w:ascii="Times New Roman" w:hAnsi="Times New Roman"/>
          <w:color w:val="000000"/>
        </w:rPr>
      </w:pPr>
    </w:p>
    <w:p w:rsidR="00F62DA5" w:rsidRDefault="00F62DA5" w:rsidP="00F62DA5">
      <w:pPr>
        <w:keepLines/>
        <w:tabs>
          <w:tab w:val="right" w:pos="-180"/>
          <w:tab w:val="left" w:pos="0"/>
        </w:tabs>
        <w:suppressAutoHyphens/>
        <w:autoSpaceDE w:val="0"/>
        <w:autoSpaceDN w:val="0"/>
        <w:adjustRightInd w:val="0"/>
        <w:spacing w:after="0" w:line="240" w:lineRule="auto"/>
        <w:ind w:hanging="1080"/>
        <w:rPr>
          <w:rFonts w:ascii="Times New Roman" w:hAnsi="Times New Roman"/>
          <w:color w:val="000000"/>
        </w:rPr>
      </w:pPr>
      <w:proofErr w:type="gramStart"/>
      <w:r>
        <w:rPr>
          <w:rFonts w:ascii="Times New Roman" w:hAnsi="Times New Roman"/>
          <w:color w:val="000000"/>
        </w:rPr>
        <w:t>____</w:t>
      </w:r>
      <w:r>
        <w:rPr>
          <w:rFonts w:ascii="Times New Roman" w:hAnsi="Times New Roman"/>
          <w:color w:val="000000"/>
        </w:rPr>
        <w:tab/>
        <w:t>12.</w:t>
      </w:r>
      <w:proofErr w:type="gramEnd"/>
      <w:r>
        <w:rPr>
          <w:rFonts w:ascii="Times New Roman" w:hAnsi="Times New Roman"/>
          <w:color w:val="000000"/>
        </w:rPr>
        <w:tab/>
      </w:r>
      <w:r>
        <w:rPr>
          <w:rFonts w:ascii="Times New Roman" w:hAnsi="Times New Roman"/>
          <w:b/>
          <w:bCs/>
          <w:color w:val="000000"/>
        </w:rPr>
        <w:t>Refer to Figure 3-5</w:t>
      </w:r>
      <w:r>
        <w:rPr>
          <w:rFonts w:ascii="Times New Roman" w:hAnsi="Times New Roman"/>
          <w:color w:val="000000"/>
        </w:rPr>
        <w:t>. Which of the following is correct?</w:t>
      </w:r>
    </w:p>
    <w:tbl>
      <w:tblPr>
        <w:tblW w:w="0" w:type="auto"/>
        <w:tblCellMar>
          <w:left w:w="45" w:type="dxa"/>
          <w:right w:w="45" w:type="dxa"/>
        </w:tblCellMar>
        <w:tblLook w:val="04A0" w:firstRow="1" w:lastRow="0" w:firstColumn="1" w:lastColumn="0" w:noHBand="0" w:noVBand="1"/>
      </w:tblPr>
      <w:tblGrid>
        <w:gridCol w:w="360"/>
        <w:gridCol w:w="8100"/>
      </w:tblGrid>
      <w:tr w:rsidR="00F62DA5" w:rsidTr="00F62DA5">
        <w:tc>
          <w:tcPr>
            <w:tcW w:w="36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w:t>
            </w:r>
          </w:p>
        </w:tc>
        <w:tc>
          <w:tcPr>
            <w:tcW w:w="810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Ginger has an absolute advantage in ballet slippers and Fred has an absolute advantage in tap shoes.</w:t>
            </w:r>
          </w:p>
        </w:tc>
      </w:tr>
      <w:tr w:rsidR="00F62DA5" w:rsidTr="00F62DA5">
        <w:tc>
          <w:tcPr>
            <w:tcW w:w="36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b.</w:t>
            </w:r>
          </w:p>
        </w:tc>
        <w:tc>
          <w:tcPr>
            <w:tcW w:w="810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Ginger has an absolute advantage in tap shoes and Fred has an absolute advantage in ballet slippers.</w:t>
            </w:r>
          </w:p>
        </w:tc>
      </w:tr>
      <w:tr w:rsidR="00F62DA5" w:rsidTr="00F62DA5">
        <w:tc>
          <w:tcPr>
            <w:tcW w:w="36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c.</w:t>
            </w:r>
          </w:p>
        </w:tc>
        <w:tc>
          <w:tcPr>
            <w:tcW w:w="810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Ginger has an absolute advantage in neither good and Fred has an absolute advantage in both goods.</w:t>
            </w:r>
          </w:p>
        </w:tc>
      </w:tr>
      <w:tr w:rsidR="00F62DA5" w:rsidTr="00F62DA5">
        <w:tc>
          <w:tcPr>
            <w:tcW w:w="36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d.</w:t>
            </w:r>
          </w:p>
        </w:tc>
        <w:tc>
          <w:tcPr>
            <w:tcW w:w="810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Ginger has an absolute advantage in both goods and Fred has an absolute advantage in neither good.</w:t>
            </w:r>
          </w:p>
        </w:tc>
      </w:tr>
    </w:tbl>
    <w:p w:rsidR="00F62DA5" w:rsidRDefault="00F62DA5" w:rsidP="00F62DA5">
      <w:pPr>
        <w:widowControl w:val="0"/>
        <w:suppressAutoHyphens/>
        <w:autoSpaceDE w:val="0"/>
        <w:autoSpaceDN w:val="0"/>
        <w:adjustRightInd w:val="0"/>
        <w:spacing w:after="0" w:line="240" w:lineRule="auto"/>
        <w:rPr>
          <w:rFonts w:ascii="Times New Roman" w:hAnsi="Times New Roman"/>
          <w:color w:val="000000"/>
          <w:sz w:val="2"/>
          <w:szCs w:val="2"/>
        </w:rPr>
      </w:pPr>
    </w:p>
    <w:p w:rsidR="00F62DA5" w:rsidRDefault="00F62DA5" w:rsidP="00F62DA5">
      <w:pPr>
        <w:widowControl w:val="0"/>
        <w:suppressAutoHyphens/>
        <w:autoSpaceDE w:val="0"/>
        <w:autoSpaceDN w:val="0"/>
        <w:adjustRightInd w:val="0"/>
        <w:spacing w:after="0" w:line="240" w:lineRule="auto"/>
        <w:rPr>
          <w:rFonts w:ascii="Times New Roman" w:hAnsi="Times New Roman"/>
          <w:color w:val="000000"/>
          <w:sz w:val="14"/>
          <w:szCs w:val="14"/>
        </w:rPr>
      </w:pPr>
    </w:p>
    <w:p w:rsidR="00F62DA5" w:rsidRDefault="00F62DA5" w:rsidP="00F62DA5">
      <w:pPr>
        <w:keepLines/>
        <w:tabs>
          <w:tab w:val="right" w:pos="-180"/>
          <w:tab w:val="left" w:pos="0"/>
        </w:tabs>
        <w:suppressAutoHyphens/>
        <w:autoSpaceDE w:val="0"/>
        <w:autoSpaceDN w:val="0"/>
        <w:adjustRightInd w:val="0"/>
        <w:spacing w:after="0" w:line="240" w:lineRule="auto"/>
        <w:ind w:hanging="1080"/>
        <w:rPr>
          <w:rFonts w:ascii="Times New Roman" w:hAnsi="Times New Roman"/>
          <w:color w:val="000000"/>
        </w:rPr>
      </w:pPr>
      <w:proofErr w:type="gramStart"/>
      <w:r>
        <w:rPr>
          <w:rFonts w:ascii="Times New Roman" w:hAnsi="Times New Roman"/>
          <w:color w:val="000000"/>
        </w:rPr>
        <w:t>____</w:t>
      </w:r>
      <w:r>
        <w:rPr>
          <w:rFonts w:ascii="Times New Roman" w:hAnsi="Times New Roman"/>
          <w:color w:val="000000"/>
        </w:rPr>
        <w:tab/>
        <w:t>13.</w:t>
      </w:r>
      <w:proofErr w:type="gramEnd"/>
      <w:r>
        <w:rPr>
          <w:rFonts w:ascii="Times New Roman" w:hAnsi="Times New Roman"/>
          <w:color w:val="000000"/>
        </w:rPr>
        <w:tab/>
      </w:r>
      <w:r>
        <w:rPr>
          <w:rFonts w:ascii="Times New Roman" w:hAnsi="Times New Roman"/>
          <w:b/>
          <w:bCs/>
          <w:color w:val="000000"/>
        </w:rPr>
        <w:t>Refer to Figure 3-5</w:t>
      </w:r>
      <w:r>
        <w:rPr>
          <w:rFonts w:ascii="Times New Roman" w:hAnsi="Times New Roman"/>
          <w:color w:val="000000"/>
        </w:rPr>
        <w:t>. Ginger has a comparative advantage in</w:t>
      </w:r>
    </w:p>
    <w:tbl>
      <w:tblPr>
        <w:tblW w:w="0" w:type="auto"/>
        <w:tblCellMar>
          <w:left w:w="45" w:type="dxa"/>
          <w:right w:w="45" w:type="dxa"/>
        </w:tblCellMar>
        <w:tblLook w:val="04A0" w:firstRow="1" w:lastRow="0" w:firstColumn="1" w:lastColumn="0" w:noHBand="0" w:noVBand="1"/>
      </w:tblPr>
      <w:tblGrid>
        <w:gridCol w:w="360"/>
        <w:gridCol w:w="8100"/>
      </w:tblGrid>
      <w:tr w:rsidR="00F62DA5" w:rsidTr="00F62DA5">
        <w:tc>
          <w:tcPr>
            <w:tcW w:w="36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w:t>
            </w:r>
          </w:p>
        </w:tc>
        <w:tc>
          <w:tcPr>
            <w:tcW w:w="810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Ginger has a comparative advantage in tap shoes and Fred has a comparative advantage in ballet slippers.</w:t>
            </w:r>
          </w:p>
        </w:tc>
      </w:tr>
      <w:tr w:rsidR="00F62DA5" w:rsidTr="00F62DA5">
        <w:tc>
          <w:tcPr>
            <w:tcW w:w="36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b.</w:t>
            </w:r>
          </w:p>
        </w:tc>
        <w:tc>
          <w:tcPr>
            <w:tcW w:w="810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Ginger has a comparative advantage in both goods and Fred has a comparative advantage in neither good.</w:t>
            </w:r>
          </w:p>
        </w:tc>
      </w:tr>
      <w:tr w:rsidR="00F62DA5" w:rsidTr="00F62DA5">
        <w:tc>
          <w:tcPr>
            <w:tcW w:w="36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c.</w:t>
            </w:r>
          </w:p>
        </w:tc>
        <w:tc>
          <w:tcPr>
            <w:tcW w:w="810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Ginger has a comparative advantage in ballet slippers and Fred has a comparative advantage in tap shoes.</w:t>
            </w:r>
          </w:p>
        </w:tc>
      </w:tr>
      <w:tr w:rsidR="00F62DA5" w:rsidTr="00F62DA5">
        <w:tc>
          <w:tcPr>
            <w:tcW w:w="36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d.</w:t>
            </w:r>
          </w:p>
        </w:tc>
        <w:tc>
          <w:tcPr>
            <w:tcW w:w="810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Ginger has a comparative advantage in neither good and Fred has a comparative advantage in both goods.</w:t>
            </w:r>
          </w:p>
        </w:tc>
      </w:tr>
    </w:tbl>
    <w:p w:rsidR="00F62DA5" w:rsidRDefault="00F62DA5" w:rsidP="00F62DA5">
      <w:pPr>
        <w:widowControl w:val="0"/>
        <w:suppressAutoHyphens/>
        <w:autoSpaceDE w:val="0"/>
        <w:autoSpaceDN w:val="0"/>
        <w:adjustRightInd w:val="0"/>
        <w:spacing w:after="0" w:line="240" w:lineRule="auto"/>
        <w:rPr>
          <w:rFonts w:ascii="Times New Roman" w:hAnsi="Times New Roman"/>
          <w:color w:val="000000"/>
          <w:sz w:val="2"/>
          <w:szCs w:val="2"/>
        </w:rPr>
      </w:pPr>
    </w:p>
    <w:p w:rsidR="00F62DA5" w:rsidRDefault="00F62DA5" w:rsidP="00F62DA5">
      <w:pPr>
        <w:widowControl w:val="0"/>
        <w:suppressAutoHyphens/>
        <w:autoSpaceDE w:val="0"/>
        <w:autoSpaceDN w:val="0"/>
        <w:adjustRightInd w:val="0"/>
        <w:spacing w:after="0" w:line="240" w:lineRule="auto"/>
        <w:rPr>
          <w:rFonts w:ascii="Times New Roman" w:hAnsi="Times New Roman"/>
          <w:color w:val="000000"/>
          <w:sz w:val="14"/>
          <w:szCs w:val="14"/>
        </w:rPr>
      </w:pPr>
    </w:p>
    <w:p w:rsidR="00F62DA5" w:rsidRDefault="00F62DA5" w:rsidP="00F62DA5">
      <w:pPr>
        <w:keepLines/>
        <w:tabs>
          <w:tab w:val="right" w:pos="-180"/>
          <w:tab w:val="left" w:pos="0"/>
        </w:tabs>
        <w:suppressAutoHyphens/>
        <w:autoSpaceDE w:val="0"/>
        <w:autoSpaceDN w:val="0"/>
        <w:adjustRightInd w:val="0"/>
        <w:spacing w:after="0" w:line="240" w:lineRule="auto"/>
        <w:ind w:hanging="1080"/>
        <w:rPr>
          <w:rFonts w:ascii="Times New Roman" w:hAnsi="Times New Roman"/>
          <w:color w:val="000000"/>
        </w:rPr>
      </w:pPr>
      <w:proofErr w:type="gramStart"/>
      <w:r>
        <w:rPr>
          <w:rFonts w:ascii="Times New Roman" w:hAnsi="Times New Roman"/>
          <w:color w:val="000000"/>
        </w:rPr>
        <w:t>____</w:t>
      </w:r>
      <w:r>
        <w:rPr>
          <w:rFonts w:ascii="Times New Roman" w:hAnsi="Times New Roman"/>
          <w:color w:val="000000"/>
        </w:rPr>
        <w:tab/>
        <w:t>14.</w:t>
      </w:r>
      <w:proofErr w:type="gramEnd"/>
      <w:r>
        <w:rPr>
          <w:rFonts w:ascii="Times New Roman" w:hAnsi="Times New Roman"/>
          <w:color w:val="000000"/>
        </w:rPr>
        <w:tab/>
        <w:t xml:space="preserve">Suppose that a worker in </w:t>
      </w:r>
      <w:proofErr w:type="spellStart"/>
      <w:r>
        <w:rPr>
          <w:rFonts w:ascii="Times New Roman" w:hAnsi="Times New Roman"/>
          <w:color w:val="000000"/>
        </w:rPr>
        <w:t>Radioland</w:t>
      </w:r>
      <w:proofErr w:type="spellEnd"/>
      <w:r>
        <w:rPr>
          <w:rFonts w:ascii="Times New Roman" w:hAnsi="Times New Roman"/>
          <w:color w:val="000000"/>
        </w:rPr>
        <w:t xml:space="preserve"> can produce either 4 radios or 1 television per year, and a worker in </w:t>
      </w:r>
      <w:proofErr w:type="spellStart"/>
      <w:r>
        <w:rPr>
          <w:rFonts w:ascii="Times New Roman" w:hAnsi="Times New Roman"/>
          <w:color w:val="000000"/>
        </w:rPr>
        <w:t>Teeveeland</w:t>
      </w:r>
      <w:proofErr w:type="spellEnd"/>
      <w:r>
        <w:rPr>
          <w:rFonts w:ascii="Times New Roman" w:hAnsi="Times New Roman"/>
          <w:color w:val="000000"/>
        </w:rPr>
        <w:t xml:space="preserve"> can produce either 2 radios or 4 televisions per year. Each nation has 100 workers. Also suppose that each country completely specializes in producing the good for which it has a comparative advantage. If </w:t>
      </w:r>
      <w:proofErr w:type="spellStart"/>
      <w:r>
        <w:rPr>
          <w:rFonts w:ascii="Times New Roman" w:hAnsi="Times New Roman"/>
          <w:color w:val="000000"/>
        </w:rPr>
        <w:t>Radioland</w:t>
      </w:r>
      <w:proofErr w:type="spellEnd"/>
      <w:r>
        <w:rPr>
          <w:rFonts w:ascii="Times New Roman" w:hAnsi="Times New Roman"/>
          <w:color w:val="000000"/>
        </w:rPr>
        <w:t xml:space="preserve"> trades 100 radios to </w:t>
      </w:r>
      <w:proofErr w:type="spellStart"/>
      <w:r>
        <w:rPr>
          <w:rFonts w:ascii="Times New Roman" w:hAnsi="Times New Roman"/>
          <w:color w:val="000000"/>
        </w:rPr>
        <w:t>Teeveeland</w:t>
      </w:r>
      <w:proofErr w:type="spellEnd"/>
      <w:r>
        <w:rPr>
          <w:rFonts w:ascii="Times New Roman" w:hAnsi="Times New Roman"/>
          <w:color w:val="000000"/>
        </w:rPr>
        <w:t xml:space="preserve"> in exchange for 100 televisions each year, what is each country's maximum consumption of new radios and televisions per year?</w:t>
      </w:r>
    </w:p>
    <w:tbl>
      <w:tblPr>
        <w:tblW w:w="0" w:type="auto"/>
        <w:tblCellMar>
          <w:left w:w="45" w:type="dxa"/>
          <w:right w:w="45" w:type="dxa"/>
        </w:tblCellMar>
        <w:tblLook w:val="04A0" w:firstRow="1" w:lastRow="0" w:firstColumn="1" w:lastColumn="0" w:noHBand="0" w:noVBand="1"/>
      </w:tblPr>
      <w:tblGrid>
        <w:gridCol w:w="360"/>
        <w:gridCol w:w="8100"/>
      </w:tblGrid>
      <w:tr w:rsidR="00F62DA5" w:rsidTr="00F62DA5">
        <w:tc>
          <w:tcPr>
            <w:tcW w:w="36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w:t>
            </w:r>
          </w:p>
        </w:tc>
        <w:tc>
          <w:tcPr>
            <w:tcW w:w="810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 xml:space="preserve">300 televisions and 100 radios in </w:t>
            </w:r>
            <w:proofErr w:type="spellStart"/>
            <w:r>
              <w:rPr>
                <w:rFonts w:ascii="Times New Roman" w:hAnsi="Times New Roman"/>
                <w:color w:val="000000"/>
              </w:rPr>
              <w:t>Radioland</w:t>
            </w:r>
            <w:proofErr w:type="spellEnd"/>
            <w:r>
              <w:rPr>
                <w:rFonts w:ascii="Times New Roman" w:hAnsi="Times New Roman"/>
                <w:color w:val="000000"/>
              </w:rPr>
              <w:t xml:space="preserve"> and 300 radios and 100 televisions in </w:t>
            </w:r>
            <w:proofErr w:type="spellStart"/>
            <w:r>
              <w:rPr>
                <w:rFonts w:ascii="Times New Roman" w:hAnsi="Times New Roman"/>
                <w:color w:val="000000"/>
              </w:rPr>
              <w:t>Teeveeland</w:t>
            </w:r>
            <w:proofErr w:type="spellEnd"/>
            <w:r>
              <w:rPr>
                <w:rFonts w:ascii="Times New Roman" w:hAnsi="Times New Roman"/>
                <w:color w:val="000000"/>
              </w:rPr>
              <w:t>.</w:t>
            </w:r>
          </w:p>
        </w:tc>
      </w:tr>
      <w:tr w:rsidR="00F62DA5" w:rsidTr="00F62DA5">
        <w:tc>
          <w:tcPr>
            <w:tcW w:w="36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b.</w:t>
            </w:r>
          </w:p>
        </w:tc>
        <w:tc>
          <w:tcPr>
            <w:tcW w:w="810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 xml:space="preserve">300 televisions and 100 radios in </w:t>
            </w:r>
            <w:proofErr w:type="spellStart"/>
            <w:r>
              <w:rPr>
                <w:rFonts w:ascii="Times New Roman" w:hAnsi="Times New Roman"/>
                <w:color w:val="000000"/>
              </w:rPr>
              <w:t>Teeveeland</w:t>
            </w:r>
            <w:proofErr w:type="spellEnd"/>
            <w:r>
              <w:rPr>
                <w:rFonts w:ascii="Times New Roman" w:hAnsi="Times New Roman"/>
                <w:color w:val="000000"/>
              </w:rPr>
              <w:t xml:space="preserve"> and 300 radios and 100 televisions in </w:t>
            </w:r>
            <w:proofErr w:type="spellStart"/>
            <w:r>
              <w:rPr>
                <w:rFonts w:ascii="Times New Roman" w:hAnsi="Times New Roman"/>
                <w:color w:val="000000"/>
              </w:rPr>
              <w:t>Radioland</w:t>
            </w:r>
            <w:proofErr w:type="spellEnd"/>
            <w:r>
              <w:rPr>
                <w:rFonts w:ascii="Times New Roman" w:hAnsi="Times New Roman"/>
                <w:color w:val="000000"/>
              </w:rPr>
              <w:t>.</w:t>
            </w:r>
          </w:p>
        </w:tc>
      </w:tr>
      <w:tr w:rsidR="00F62DA5" w:rsidTr="00F62DA5">
        <w:tc>
          <w:tcPr>
            <w:tcW w:w="36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c.</w:t>
            </w:r>
          </w:p>
        </w:tc>
        <w:tc>
          <w:tcPr>
            <w:tcW w:w="810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 xml:space="preserve">100 televisions and 200 radios in </w:t>
            </w:r>
            <w:proofErr w:type="spellStart"/>
            <w:r>
              <w:rPr>
                <w:rFonts w:ascii="Times New Roman" w:hAnsi="Times New Roman"/>
                <w:color w:val="000000"/>
              </w:rPr>
              <w:t>Radioland</w:t>
            </w:r>
            <w:proofErr w:type="spellEnd"/>
            <w:r>
              <w:rPr>
                <w:rFonts w:ascii="Times New Roman" w:hAnsi="Times New Roman"/>
                <w:color w:val="000000"/>
              </w:rPr>
              <w:t xml:space="preserve"> and 100 radios and 200 televisions in </w:t>
            </w:r>
            <w:proofErr w:type="spellStart"/>
            <w:r>
              <w:rPr>
                <w:rFonts w:ascii="Times New Roman" w:hAnsi="Times New Roman"/>
                <w:color w:val="000000"/>
              </w:rPr>
              <w:t>Teeveeland</w:t>
            </w:r>
            <w:proofErr w:type="spellEnd"/>
            <w:r>
              <w:rPr>
                <w:rFonts w:ascii="Times New Roman" w:hAnsi="Times New Roman"/>
                <w:color w:val="000000"/>
              </w:rPr>
              <w:t>.</w:t>
            </w:r>
          </w:p>
        </w:tc>
      </w:tr>
      <w:tr w:rsidR="00F62DA5" w:rsidTr="00F62DA5">
        <w:tc>
          <w:tcPr>
            <w:tcW w:w="36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d.</w:t>
            </w:r>
          </w:p>
        </w:tc>
        <w:tc>
          <w:tcPr>
            <w:tcW w:w="810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 xml:space="preserve">400 televisions and 100 radios in </w:t>
            </w:r>
            <w:proofErr w:type="spellStart"/>
            <w:r>
              <w:rPr>
                <w:rFonts w:ascii="Times New Roman" w:hAnsi="Times New Roman"/>
                <w:color w:val="000000"/>
              </w:rPr>
              <w:t>Teeveeland</w:t>
            </w:r>
            <w:proofErr w:type="spellEnd"/>
            <w:r>
              <w:rPr>
                <w:rFonts w:ascii="Times New Roman" w:hAnsi="Times New Roman"/>
                <w:color w:val="000000"/>
              </w:rPr>
              <w:t xml:space="preserve"> and 400 radios and 100 televisions in </w:t>
            </w:r>
            <w:proofErr w:type="spellStart"/>
            <w:r>
              <w:rPr>
                <w:rFonts w:ascii="Times New Roman" w:hAnsi="Times New Roman"/>
                <w:color w:val="000000"/>
              </w:rPr>
              <w:t>Radioland</w:t>
            </w:r>
            <w:proofErr w:type="spellEnd"/>
            <w:r>
              <w:rPr>
                <w:rFonts w:ascii="Times New Roman" w:hAnsi="Times New Roman"/>
                <w:color w:val="000000"/>
              </w:rPr>
              <w:t>.</w:t>
            </w:r>
          </w:p>
        </w:tc>
      </w:tr>
    </w:tbl>
    <w:p w:rsidR="00F62DA5" w:rsidRDefault="00F62DA5" w:rsidP="00F62DA5">
      <w:pPr>
        <w:widowControl w:val="0"/>
        <w:suppressAutoHyphens/>
        <w:autoSpaceDE w:val="0"/>
        <w:autoSpaceDN w:val="0"/>
        <w:adjustRightInd w:val="0"/>
        <w:spacing w:after="0" w:line="240" w:lineRule="auto"/>
        <w:rPr>
          <w:rFonts w:ascii="Times New Roman" w:hAnsi="Times New Roman"/>
          <w:color w:val="000000"/>
          <w:sz w:val="2"/>
          <w:szCs w:val="2"/>
        </w:rPr>
      </w:pPr>
    </w:p>
    <w:p w:rsidR="00F62DA5" w:rsidRDefault="00F62DA5" w:rsidP="00F62DA5">
      <w:pPr>
        <w:widowControl w:val="0"/>
        <w:suppressAutoHyphens/>
        <w:autoSpaceDE w:val="0"/>
        <w:autoSpaceDN w:val="0"/>
        <w:adjustRightInd w:val="0"/>
        <w:spacing w:after="0" w:line="240" w:lineRule="auto"/>
        <w:rPr>
          <w:rFonts w:ascii="Times New Roman" w:hAnsi="Times New Roman"/>
          <w:color w:val="000000"/>
          <w:sz w:val="14"/>
          <w:szCs w:val="14"/>
        </w:rPr>
      </w:pPr>
    </w:p>
    <w:p w:rsidR="00F62DA5" w:rsidRDefault="00F62DA5" w:rsidP="00F62DA5">
      <w:pPr>
        <w:keepLines/>
        <w:tabs>
          <w:tab w:val="right" w:pos="-180"/>
          <w:tab w:val="left" w:pos="0"/>
        </w:tabs>
        <w:suppressAutoHyphens/>
        <w:autoSpaceDE w:val="0"/>
        <w:autoSpaceDN w:val="0"/>
        <w:adjustRightInd w:val="0"/>
        <w:spacing w:after="0" w:line="240" w:lineRule="auto"/>
        <w:ind w:hanging="1080"/>
        <w:rPr>
          <w:rFonts w:ascii="Times New Roman" w:hAnsi="Times New Roman"/>
          <w:color w:val="000000"/>
        </w:rPr>
      </w:pPr>
      <w:proofErr w:type="gramStart"/>
      <w:r>
        <w:rPr>
          <w:rFonts w:ascii="Times New Roman" w:hAnsi="Times New Roman"/>
          <w:color w:val="000000"/>
        </w:rPr>
        <w:t>____</w:t>
      </w:r>
      <w:r>
        <w:rPr>
          <w:rFonts w:ascii="Times New Roman" w:hAnsi="Times New Roman"/>
          <w:color w:val="000000"/>
        </w:rPr>
        <w:tab/>
        <w:t>15.</w:t>
      </w:r>
      <w:proofErr w:type="gramEnd"/>
      <w:r>
        <w:rPr>
          <w:rFonts w:ascii="Times New Roman" w:hAnsi="Times New Roman"/>
          <w:color w:val="000000"/>
        </w:rPr>
        <w:tab/>
        <w:t>Which best describes the relationship shown by a demand table?</w:t>
      </w:r>
    </w:p>
    <w:tbl>
      <w:tblPr>
        <w:tblW w:w="0" w:type="auto"/>
        <w:tblCellMar>
          <w:left w:w="45" w:type="dxa"/>
          <w:right w:w="45" w:type="dxa"/>
        </w:tblCellMar>
        <w:tblLook w:val="04A0" w:firstRow="1" w:lastRow="0" w:firstColumn="1" w:lastColumn="0" w:noHBand="0" w:noVBand="1"/>
      </w:tblPr>
      <w:tblGrid>
        <w:gridCol w:w="360"/>
        <w:gridCol w:w="8100"/>
      </w:tblGrid>
      <w:tr w:rsidR="00F62DA5" w:rsidTr="00F62DA5">
        <w:tc>
          <w:tcPr>
            <w:tcW w:w="36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w:t>
            </w:r>
          </w:p>
        </w:tc>
        <w:tc>
          <w:tcPr>
            <w:tcW w:w="810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proofErr w:type="gramStart"/>
            <w:r>
              <w:rPr>
                <w:rFonts w:ascii="Times New Roman" w:hAnsi="Times New Roman"/>
                <w:color w:val="000000"/>
              </w:rPr>
              <w:t>the</w:t>
            </w:r>
            <w:proofErr w:type="gramEnd"/>
            <w:r>
              <w:rPr>
                <w:rFonts w:ascii="Times New Roman" w:hAnsi="Times New Roman"/>
                <w:color w:val="000000"/>
              </w:rPr>
              <w:t xml:space="preserve"> price of a good and the quantity supplied.</w:t>
            </w:r>
          </w:p>
        </w:tc>
      </w:tr>
      <w:tr w:rsidR="00F62DA5" w:rsidTr="00F62DA5">
        <w:tc>
          <w:tcPr>
            <w:tcW w:w="36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lastRenderedPageBreak/>
              <w:t>b.</w:t>
            </w:r>
          </w:p>
        </w:tc>
        <w:tc>
          <w:tcPr>
            <w:tcW w:w="810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proofErr w:type="gramStart"/>
            <w:r>
              <w:rPr>
                <w:rFonts w:ascii="Times New Roman" w:hAnsi="Times New Roman"/>
                <w:color w:val="000000"/>
              </w:rPr>
              <w:t>income</w:t>
            </w:r>
            <w:proofErr w:type="gramEnd"/>
            <w:r>
              <w:rPr>
                <w:rFonts w:ascii="Times New Roman" w:hAnsi="Times New Roman"/>
                <w:color w:val="000000"/>
              </w:rPr>
              <w:t xml:space="preserve"> and the quantity of the good demanded.</w:t>
            </w:r>
          </w:p>
        </w:tc>
      </w:tr>
      <w:tr w:rsidR="00F62DA5" w:rsidTr="00F62DA5">
        <w:tc>
          <w:tcPr>
            <w:tcW w:w="36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c.</w:t>
            </w:r>
          </w:p>
        </w:tc>
        <w:tc>
          <w:tcPr>
            <w:tcW w:w="810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proofErr w:type="gramStart"/>
            <w:r>
              <w:rPr>
                <w:rFonts w:ascii="Times New Roman" w:hAnsi="Times New Roman"/>
                <w:color w:val="000000"/>
              </w:rPr>
              <w:t>the</w:t>
            </w:r>
            <w:proofErr w:type="gramEnd"/>
            <w:r>
              <w:rPr>
                <w:rFonts w:ascii="Times New Roman" w:hAnsi="Times New Roman"/>
                <w:color w:val="000000"/>
              </w:rPr>
              <w:t xml:space="preserve"> price of a good and the quantity buyers are willing and able to purchase.</w:t>
            </w:r>
          </w:p>
        </w:tc>
      </w:tr>
      <w:tr w:rsidR="00F62DA5" w:rsidTr="00F62DA5">
        <w:tc>
          <w:tcPr>
            <w:tcW w:w="36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d.</w:t>
            </w:r>
          </w:p>
        </w:tc>
        <w:tc>
          <w:tcPr>
            <w:tcW w:w="8100" w:type="dxa"/>
            <w:hideMark/>
          </w:tcPr>
          <w:p w:rsidR="00F62DA5" w:rsidRDefault="00F62DA5">
            <w:pPr>
              <w:keepLines/>
              <w:suppressAutoHyphens/>
              <w:autoSpaceDE w:val="0"/>
              <w:autoSpaceDN w:val="0"/>
              <w:adjustRightInd w:val="0"/>
              <w:spacing w:after="0" w:line="240" w:lineRule="auto"/>
              <w:rPr>
                <w:rFonts w:ascii="Times New Roman" w:hAnsi="Times New Roman"/>
                <w:color w:val="000000"/>
              </w:rPr>
            </w:pPr>
            <w:proofErr w:type="gramStart"/>
            <w:r>
              <w:rPr>
                <w:rFonts w:ascii="Times New Roman" w:hAnsi="Times New Roman"/>
                <w:color w:val="000000"/>
              </w:rPr>
              <w:t>the</w:t>
            </w:r>
            <w:proofErr w:type="gramEnd"/>
            <w:r>
              <w:rPr>
                <w:rFonts w:ascii="Times New Roman" w:hAnsi="Times New Roman"/>
                <w:color w:val="000000"/>
              </w:rPr>
              <w:t xml:space="preserve"> determinants of demand and the quantity demanded.</w:t>
            </w:r>
          </w:p>
        </w:tc>
      </w:tr>
    </w:tbl>
    <w:p w:rsidR="00F62DA5" w:rsidRDefault="00F62DA5" w:rsidP="00F62DA5">
      <w:pPr>
        <w:widowControl w:val="0"/>
        <w:suppressAutoHyphens/>
        <w:autoSpaceDE w:val="0"/>
        <w:autoSpaceDN w:val="0"/>
        <w:adjustRightInd w:val="0"/>
        <w:spacing w:after="0" w:line="240" w:lineRule="auto"/>
        <w:rPr>
          <w:rFonts w:ascii="Times New Roman" w:hAnsi="Times New Roman"/>
          <w:color w:val="000000"/>
          <w:sz w:val="2"/>
          <w:szCs w:val="2"/>
        </w:rPr>
      </w:pPr>
    </w:p>
    <w:p w:rsidR="00F62DA5" w:rsidRDefault="00F62DA5" w:rsidP="00F62DA5">
      <w:pPr>
        <w:widowControl w:val="0"/>
        <w:suppressAutoHyphens/>
        <w:autoSpaceDE w:val="0"/>
        <w:autoSpaceDN w:val="0"/>
        <w:adjustRightInd w:val="0"/>
        <w:spacing w:after="0" w:line="240" w:lineRule="auto"/>
        <w:rPr>
          <w:rFonts w:ascii="Times New Roman" w:hAnsi="Times New Roman"/>
          <w:color w:val="000000"/>
        </w:rPr>
      </w:pPr>
    </w:p>
    <w:p w:rsidR="00F62DA5" w:rsidRDefault="00F62DA5" w:rsidP="00F62DA5">
      <w:pPr>
        <w:widowControl w:val="0"/>
        <w:suppressAutoHyphens/>
        <w:autoSpaceDE w:val="0"/>
        <w:autoSpaceDN w:val="0"/>
        <w:adjustRightInd w:val="0"/>
        <w:spacing w:after="0" w:line="240" w:lineRule="auto"/>
        <w:rPr>
          <w:rFonts w:ascii="Times New Roman" w:hAnsi="Times New Roman"/>
          <w:color w:val="000000"/>
        </w:rPr>
      </w:pPr>
    </w:p>
    <w:p w:rsidR="00F62DA5" w:rsidRDefault="00F62DA5" w:rsidP="00F62DA5">
      <w:pPr>
        <w:widowControl w:val="0"/>
        <w:suppressAutoHyphens/>
        <w:autoSpaceDE w:val="0"/>
        <w:autoSpaceDN w:val="0"/>
        <w:adjustRightInd w:val="0"/>
        <w:spacing w:after="0" w:line="240" w:lineRule="auto"/>
        <w:rPr>
          <w:rFonts w:ascii="Times New Roman" w:hAnsi="Times New Roman"/>
          <w:color w:val="000000"/>
          <w:sz w:val="36"/>
          <w:szCs w:val="36"/>
          <w:lang w:val="fr-CA"/>
        </w:rPr>
      </w:pPr>
    </w:p>
    <w:p w:rsidR="00F62DA5" w:rsidRDefault="00F62DA5" w:rsidP="00F62DA5">
      <w:pPr>
        <w:widowControl w:val="0"/>
        <w:suppressAutoHyphens/>
        <w:autoSpaceDE w:val="0"/>
        <w:autoSpaceDN w:val="0"/>
        <w:adjustRightInd w:val="0"/>
        <w:spacing w:after="0" w:line="240" w:lineRule="auto"/>
        <w:ind w:left="-1080"/>
        <w:rPr>
          <w:rFonts w:ascii="Times New Roman" w:hAnsi="Times New Roman"/>
          <w:color w:val="000000"/>
          <w:sz w:val="2"/>
          <w:szCs w:val="2"/>
          <w:lang w:val="fr-CA"/>
        </w:rPr>
      </w:pPr>
      <w:r>
        <w:rPr>
          <w:rFonts w:ascii="Times New Roman" w:hAnsi="Times New Roman"/>
          <w:b/>
          <w:bCs/>
          <w:color w:val="000000"/>
          <w:lang w:val="fr-CA"/>
        </w:rPr>
        <w:t>MULTIPLE CHOICE</w:t>
      </w:r>
    </w:p>
    <w:p w:rsidR="00F62DA5" w:rsidRDefault="00F62DA5" w:rsidP="00F62DA5">
      <w:pPr>
        <w:widowControl w:val="0"/>
        <w:suppressAutoHyphens/>
        <w:autoSpaceDE w:val="0"/>
        <w:autoSpaceDN w:val="0"/>
        <w:adjustRightInd w:val="0"/>
        <w:spacing w:after="0" w:line="240" w:lineRule="auto"/>
        <w:rPr>
          <w:rFonts w:ascii="Times New Roman" w:hAnsi="Times New Roman"/>
          <w:color w:val="000000"/>
          <w:lang w:val="fr-CA"/>
        </w:rPr>
      </w:pPr>
    </w:p>
    <w:p w:rsidR="00F62DA5" w:rsidRDefault="00F62DA5" w:rsidP="00F62DA5">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olor w:val="000000"/>
          <w:lang w:val="fr-CA"/>
        </w:rPr>
      </w:pPr>
      <w:r>
        <w:rPr>
          <w:rFonts w:ascii="Times New Roman" w:hAnsi="Times New Roman"/>
          <w:color w:val="000000"/>
          <w:lang w:val="fr-CA"/>
        </w:rPr>
        <w:tab/>
        <w:t>1.</w:t>
      </w:r>
      <w:r>
        <w:rPr>
          <w:rFonts w:ascii="Times New Roman" w:hAnsi="Times New Roman"/>
          <w:color w:val="000000"/>
          <w:lang w:val="fr-CA"/>
        </w:rPr>
        <w:tab/>
        <w:t>ANS:</w:t>
      </w:r>
      <w:r>
        <w:rPr>
          <w:rFonts w:ascii="Times New Roman" w:hAnsi="Times New Roman"/>
          <w:color w:val="000000"/>
          <w:lang w:val="fr-CA"/>
        </w:rPr>
        <w:tab/>
        <w:t>A</w:t>
      </w:r>
      <w:r>
        <w:rPr>
          <w:rFonts w:ascii="Times New Roman" w:hAnsi="Times New Roman"/>
          <w:color w:val="000000"/>
          <w:lang w:val="fr-CA"/>
        </w:rPr>
        <w:tab/>
      </w:r>
    </w:p>
    <w:p w:rsidR="00F62DA5" w:rsidRDefault="00F62DA5" w:rsidP="00F62D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lang w:val="fr-CA"/>
        </w:rPr>
      </w:pPr>
      <w:r>
        <w:rPr>
          <w:rFonts w:ascii="Times New Roman" w:hAnsi="Times New Roman"/>
          <w:color w:val="000000"/>
          <w:lang w:val="fr-CA"/>
        </w:rPr>
        <w:tab/>
      </w:r>
      <w:r>
        <w:rPr>
          <w:rFonts w:ascii="Times New Roman" w:hAnsi="Times New Roman"/>
          <w:color w:val="000000"/>
          <w:lang w:val="fr-CA"/>
        </w:rPr>
        <w:tab/>
      </w:r>
      <w:bookmarkStart w:id="0" w:name="_GoBack"/>
      <w:bookmarkEnd w:id="0"/>
    </w:p>
    <w:p w:rsidR="00F62DA5" w:rsidRDefault="00F62DA5" w:rsidP="00F62DA5">
      <w:pPr>
        <w:widowControl w:val="0"/>
        <w:suppressAutoHyphens/>
        <w:autoSpaceDE w:val="0"/>
        <w:autoSpaceDN w:val="0"/>
        <w:adjustRightInd w:val="0"/>
        <w:spacing w:after="0" w:line="240" w:lineRule="auto"/>
        <w:rPr>
          <w:rFonts w:ascii="Times New Roman" w:hAnsi="Times New Roman"/>
          <w:color w:val="000000"/>
          <w:sz w:val="2"/>
          <w:szCs w:val="2"/>
          <w:lang w:val="fr-CA"/>
        </w:rPr>
      </w:pPr>
    </w:p>
    <w:p w:rsidR="00F62DA5" w:rsidRDefault="00F62DA5" w:rsidP="00F62DA5">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olor w:val="000000"/>
          <w:sz w:val="2"/>
          <w:szCs w:val="2"/>
          <w:lang w:val="fr-CA"/>
        </w:rPr>
      </w:pPr>
      <w:r>
        <w:rPr>
          <w:rFonts w:ascii="Times New Roman" w:hAnsi="Times New Roman"/>
          <w:color w:val="000000"/>
          <w:lang w:val="fr-CA"/>
        </w:rPr>
        <w:tab/>
        <w:t>2.</w:t>
      </w:r>
      <w:r>
        <w:rPr>
          <w:rFonts w:ascii="Times New Roman" w:hAnsi="Times New Roman"/>
          <w:color w:val="000000"/>
          <w:lang w:val="fr-CA"/>
        </w:rPr>
        <w:tab/>
        <w:t>ANS:</w:t>
      </w:r>
      <w:r>
        <w:rPr>
          <w:rFonts w:ascii="Times New Roman" w:hAnsi="Times New Roman"/>
          <w:color w:val="000000"/>
          <w:lang w:val="fr-CA"/>
        </w:rPr>
        <w:tab/>
        <w:t>B</w:t>
      </w:r>
      <w:r>
        <w:rPr>
          <w:rFonts w:ascii="Times New Roman" w:hAnsi="Times New Roman"/>
          <w:color w:val="000000"/>
          <w:lang w:val="fr-CA"/>
        </w:rPr>
        <w:tab/>
      </w:r>
    </w:p>
    <w:p w:rsidR="00F62DA5" w:rsidRDefault="00F62DA5" w:rsidP="00F62DA5">
      <w:pPr>
        <w:widowControl w:val="0"/>
        <w:suppressAutoHyphens/>
        <w:autoSpaceDE w:val="0"/>
        <w:autoSpaceDN w:val="0"/>
        <w:adjustRightInd w:val="0"/>
        <w:spacing w:after="0" w:line="240" w:lineRule="auto"/>
        <w:rPr>
          <w:rFonts w:ascii="Times New Roman" w:hAnsi="Times New Roman"/>
          <w:color w:val="000000"/>
          <w:sz w:val="2"/>
          <w:szCs w:val="2"/>
          <w:lang w:val="fr-CA"/>
        </w:rPr>
      </w:pPr>
    </w:p>
    <w:p w:rsidR="00F62DA5" w:rsidRDefault="00F62DA5" w:rsidP="00F62DA5">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olor w:val="000000"/>
          <w:lang w:val="fr-CA"/>
        </w:rPr>
      </w:pPr>
      <w:r>
        <w:rPr>
          <w:rFonts w:ascii="Times New Roman" w:hAnsi="Times New Roman"/>
          <w:color w:val="000000"/>
          <w:lang w:val="fr-CA"/>
        </w:rPr>
        <w:tab/>
        <w:t>3.</w:t>
      </w:r>
      <w:r>
        <w:rPr>
          <w:rFonts w:ascii="Times New Roman" w:hAnsi="Times New Roman"/>
          <w:color w:val="000000"/>
          <w:lang w:val="fr-CA"/>
        </w:rPr>
        <w:tab/>
        <w:t>ANS:</w:t>
      </w:r>
      <w:r>
        <w:rPr>
          <w:rFonts w:ascii="Times New Roman" w:hAnsi="Times New Roman"/>
          <w:color w:val="000000"/>
          <w:lang w:val="fr-CA"/>
        </w:rPr>
        <w:tab/>
        <w:t>B</w:t>
      </w:r>
      <w:r>
        <w:rPr>
          <w:rFonts w:ascii="Times New Roman" w:hAnsi="Times New Roman"/>
          <w:color w:val="000000"/>
          <w:lang w:val="fr-CA"/>
        </w:rPr>
        <w:tab/>
      </w:r>
    </w:p>
    <w:p w:rsidR="00F62DA5" w:rsidRDefault="00F62DA5" w:rsidP="00F62D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lang w:val="fr-CA"/>
        </w:rPr>
      </w:pPr>
      <w:r>
        <w:rPr>
          <w:rFonts w:ascii="Times New Roman" w:hAnsi="Times New Roman"/>
          <w:color w:val="000000"/>
          <w:lang w:val="fr-CA"/>
        </w:rPr>
        <w:tab/>
      </w:r>
    </w:p>
    <w:p w:rsidR="00F62DA5" w:rsidRDefault="00F62DA5" w:rsidP="00F62DA5">
      <w:pPr>
        <w:widowControl w:val="0"/>
        <w:suppressAutoHyphens/>
        <w:autoSpaceDE w:val="0"/>
        <w:autoSpaceDN w:val="0"/>
        <w:adjustRightInd w:val="0"/>
        <w:spacing w:after="0" w:line="240" w:lineRule="auto"/>
        <w:rPr>
          <w:rFonts w:ascii="Times New Roman" w:hAnsi="Times New Roman"/>
          <w:color w:val="000000"/>
          <w:sz w:val="2"/>
          <w:szCs w:val="2"/>
          <w:lang w:val="fr-CA"/>
        </w:rPr>
      </w:pPr>
    </w:p>
    <w:p w:rsidR="00F62DA5" w:rsidRDefault="00F62DA5" w:rsidP="00F62DA5">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olor w:val="000000"/>
          <w:lang w:val="fr-CA"/>
        </w:rPr>
      </w:pPr>
      <w:r>
        <w:rPr>
          <w:rFonts w:ascii="Times New Roman" w:hAnsi="Times New Roman"/>
          <w:color w:val="000000"/>
          <w:lang w:val="fr-CA"/>
        </w:rPr>
        <w:tab/>
        <w:t>4.</w:t>
      </w:r>
      <w:r>
        <w:rPr>
          <w:rFonts w:ascii="Times New Roman" w:hAnsi="Times New Roman"/>
          <w:color w:val="000000"/>
          <w:lang w:val="fr-CA"/>
        </w:rPr>
        <w:tab/>
        <w:t>ANS:</w:t>
      </w:r>
      <w:r>
        <w:rPr>
          <w:rFonts w:ascii="Times New Roman" w:hAnsi="Times New Roman"/>
          <w:color w:val="000000"/>
          <w:lang w:val="fr-CA"/>
        </w:rPr>
        <w:tab/>
        <w:t>B</w:t>
      </w:r>
      <w:r>
        <w:rPr>
          <w:rFonts w:ascii="Times New Roman" w:hAnsi="Times New Roman"/>
          <w:color w:val="000000"/>
          <w:lang w:val="fr-CA"/>
        </w:rPr>
        <w:tab/>
      </w:r>
    </w:p>
    <w:p w:rsidR="00F62DA5" w:rsidRDefault="00F62DA5" w:rsidP="00F62D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lang w:val="fr-CA"/>
        </w:rPr>
      </w:pPr>
      <w:r>
        <w:rPr>
          <w:rFonts w:ascii="Times New Roman" w:hAnsi="Times New Roman"/>
          <w:color w:val="000000"/>
          <w:lang w:val="fr-CA"/>
        </w:rPr>
        <w:tab/>
      </w:r>
    </w:p>
    <w:p w:rsidR="00F62DA5" w:rsidRDefault="00F62DA5" w:rsidP="00F62DA5">
      <w:pPr>
        <w:widowControl w:val="0"/>
        <w:suppressAutoHyphens/>
        <w:autoSpaceDE w:val="0"/>
        <w:autoSpaceDN w:val="0"/>
        <w:adjustRightInd w:val="0"/>
        <w:spacing w:after="0" w:line="240" w:lineRule="auto"/>
        <w:rPr>
          <w:rFonts w:ascii="Times New Roman" w:hAnsi="Times New Roman"/>
          <w:color w:val="000000"/>
          <w:sz w:val="2"/>
          <w:szCs w:val="2"/>
          <w:lang w:val="fr-CA"/>
        </w:rPr>
      </w:pPr>
    </w:p>
    <w:p w:rsidR="00F62DA5" w:rsidRDefault="00F62DA5" w:rsidP="00F62DA5">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olor w:val="000000"/>
          <w:sz w:val="2"/>
          <w:szCs w:val="2"/>
          <w:lang w:val="fr-CA"/>
        </w:rPr>
      </w:pPr>
      <w:r>
        <w:rPr>
          <w:rFonts w:ascii="Times New Roman" w:hAnsi="Times New Roman"/>
          <w:color w:val="000000"/>
          <w:lang w:val="fr-CA"/>
        </w:rPr>
        <w:tab/>
        <w:t>5.</w:t>
      </w:r>
      <w:r>
        <w:rPr>
          <w:rFonts w:ascii="Times New Roman" w:hAnsi="Times New Roman"/>
          <w:color w:val="000000"/>
          <w:lang w:val="fr-CA"/>
        </w:rPr>
        <w:tab/>
        <w:t>ANS:</w:t>
      </w:r>
      <w:r>
        <w:rPr>
          <w:rFonts w:ascii="Times New Roman" w:hAnsi="Times New Roman"/>
          <w:color w:val="000000"/>
          <w:lang w:val="fr-CA"/>
        </w:rPr>
        <w:tab/>
        <w:t>C</w:t>
      </w:r>
      <w:r>
        <w:rPr>
          <w:rFonts w:ascii="Times New Roman" w:hAnsi="Times New Roman"/>
          <w:color w:val="000000"/>
          <w:lang w:val="fr-CA"/>
        </w:rPr>
        <w:tab/>
      </w:r>
    </w:p>
    <w:p w:rsidR="00F62DA5" w:rsidRDefault="00F62DA5" w:rsidP="00F62DA5">
      <w:pPr>
        <w:widowControl w:val="0"/>
        <w:suppressAutoHyphens/>
        <w:autoSpaceDE w:val="0"/>
        <w:autoSpaceDN w:val="0"/>
        <w:adjustRightInd w:val="0"/>
        <w:spacing w:after="0" w:line="240" w:lineRule="auto"/>
        <w:rPr>
          <w:rFonts w:ascii="Times New Roman" w:hAnsi="Times New Roman"/>
          <w:color w:val="000000"/>
          <w:sz w:val="2"/>
          <w:szCs w:val="2"/>
          <w:lang w:val="fr-CA"/>
        </w:rPr>
      </w:pPr>
    </w:p>
    <w:p w:rsidR="00F62DA5" w:rsidRDefault="00F62DA5" w:rsidP="00F62DA5">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olor w:val="000000"/>
          <w:lang w:val="fr-CA"/>
        </w:rPr>
      </w:pPr>
      <w:r>
        <w:rPr>
          <w:rFonts w:ascii="Times New Roman" w:hAnsi="Times New Roman"/>
          <w:color w:val="000000"/>
          <w:lang w:val="fr-CA"/>
        </w:rPr>
        <w:tab/>
        <w:t>6.</w:t>
      </w:r>
      <w:r>
        <w:rPr>
          <w:rFonts w:ascii="Times New Roman" w:hAnsi="Times New Roman"/>
          <w:color w:val="000000"/>
          <w:lang w:val="fr-CA"/>
        </w:rPr>
        <w:tab/>
        <w:t>ANS:</w:t>
      </w:r>
      <w:r>
        <w:rPr>
          <w:rFonts w:ascii="Times New Roman" w:hAnsi="Times New Roman"/>
          <w:color w:val="000000"/>
          <w:lang w:val="fr-CA"/>
        </w:rPr>
        <w:tab/>
        <w:t>D</w:t>
      </w:r>
      <w:r>
        <w:rPr>
          <w:rFonts w:ascii="Times New Roman" w:hAnsi="Times New Roman"/>
          <w:color w:val="000000"/>
          <w:lang w:val="fr-CA"/>
        </w:rPr>
        <w:tab/>
      </w:r>
    </w:p>
    <w:p w:rsidR="00F62DA5" w:rsidRDefault="00F62DA5" w:rsidP="00F62D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lang w:val="fr-CA"/>
        </w:rPr>
      </w:pPr>
      <w:r>
        <w:rPr>
          <w:rFonts w:ascii="Times New Roman" w:hAnsi="Times New Roman"/>
          <w:color w:val="000000"/>
          <w:lang w:val="fr-CA"/>
        </w:rPr>
        <w:tab/>
      </w:r>
    </w:p>
    <w:p w:rsidR="00F62DA5" w:rsidRDefault="00F62DA5" w:rsidP="00F62DA5">
      <w:pPr>
        <w:widowControl w:val="0"/>
        <w:suppressAutoHyphens/>
        <w:autoSpaceDE w:val="0"/>
        <w:autoSpaceDN w:val="0"/>
        <w:adjustRightInd w:val="0"/>
        <w:spacing w:after="0" w:line="240" w:lineRule="auto"/>
        <w:rPr>
          <w:rFonts w:ascii="Times New Roman" w:hAnsi="Times New Roman"/>
          <w:color w:val="000000"/>
          <w:sz w:val="2"/>
          <w:szCs w:val="2"/>
          <w:lang w:val="fr-CA"/>
        </w:rPr>
      </w:pPr>
    </w:p>
    <w:p w:rsidR="00F62DA5" w:rsidRDefault="00F62DA5" w:rsidP="00F62DA5">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olor w:val="000000"/>
          <w:lang w:val="fr-CA"/>
        </w:rPr>
      </w:pPr>
      <w:r>
        <w:rPr>
          <w:rFonts w:ascii="Times New Roman" w:hAnsi="Times New Roman"/>
          <w:color w:val="000000"/>
          <w:lang w:val="fr-CA"/>
        </w:rPr>
        <w:tab/>
        <w:t>7.</w:t>
      </w:r>
      <w:r>
        <w:rPr>
          <w:rFonts w:ascii="Times New Roman" w:hAnsi="Times New Roman"/>
          <w:color w:val="000000"/>
          <w:lang w:val="fr-CA"/>
        </w:rPr>
        <w:tab/>
        <w:t>ANS:</w:t>
      </w:r>
      <w:r>
        <w:rPr>
          <w:rFonts w:ascii="Times New Roman" w:hAnsi="Times New Roman"/>
          <w:color w:val="000000"/>
          <w:lang w:val="fr-CA"/>
        </w:rPr>
        <w:tab/>
        <w:t>A</w:t>
      </w:r>
      <w:r>
        <w:rPr>
          <w:rFonts w:ascii="Times New Roman" w:hAnsi="Times New Roman"/>
          <w:color w:val="000000"/>
          <w:lang w:val="fr-CA"/>
        </w:rPr>
        <w:tab/>
      </w:r>
    </w:p>
    <w:p w:rsidR="00F62DA5" w:rsidRDefault="00F62DA5" w:rsidP="00F62D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lang w:val="fr-CA"/>
        </w:rPr>
      </w:pPr>
      <w:r>
        <w:rPr>
          <w:rFonts w:ascii="Times New Roman" w:hAnsi="Times New Roman"/>
          <w:color w:val="000000"/>
          <w:lang w:val="fr-CA"/>
        </w:rPr>
        <w:tab/>
      </w:r>
    </w:p>
    <w:p w:rsidR="00F62DA5" w:rsidRDefault="00F62DA5" w:rsidP="00F62DA5">
      <w:pPr>
        <w:widowControl w:val="0"/>
        <w:suppressAutoHyphens/>
        <w:autoSpaceDE w:val="0"/>
        <w:autoSpaceDN w:val="0"/>
        <w:adjustRightInd w:val="0"/>
        <w:spacing w:after="0" w:line="240" w:lineRule="auto"/>
        <w:rPr>
          <w:rFonts w:ascii="Times New Roman" w:hAnsi="Times New Roman"/>
          <w:color w:val="000000"/>
          <w:sz w:val="2"/>
          <w:szCs w:val="2"/>
          <w:lang w:val="fr-CA"/>
        </w:rPr>
      </w:pPr>
    </w:p>
    <w:p w:rsidR="00F62DA5" w:rsidRDefault="00F62DA5" w:rsidP="00F62DA5">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olor w:val="000000"/>
          <w:sz w:val="2"/>
          <w:szCs w:val="2"/>
          <w:lang w:val="fr-CA"/>
        </w:rPr>
      </w:pPr>
      <w:r>
        <w:rPr>
          <w:rFonts w:ascii="Times New Roman" w:hAnsi="Times New Roman"/>
          <w:color w:val="000000"/>
          <w:lang w:val="fr-CA"/>
        </w:rPr>
        <w:tab/>
        <w:t>8.</w:t>
      </w:r>
      <w:r>
        <w:rPr>
          <w:rFonts w:ascii="Times New Roman" w:hAnsi="Times New Roman"/>
          <w:color w:val="000000"/>
          <w:lang w:val="fr-CA"/>
        </w:rPr>
        <w:tab/>
        <w:t>ANS:</w:t>
      </w:r>
      <w:r>
        <w:rPr>
          <w:rFonts w:ascii="Times New Roman" w:hAnsi="Times New Roman"/>
          <w:color w:val="000000"/>
          <w:lang w:val="fr-CA"/>
        </w:rPr>
        <w:tab/>
        <w:t>C</w:t>
      </w:r>
      <w:r>
        <w:rPr>
          <w:rFonts w:ascii="Times New Roman" w:hAnsi="Times New Roman"/>
          <w:color w:val="000000"/>
          <w:lang w:val="fr-CA"/>
        </w:rPr>
        <w:tab/>
      </w:r>
    </w:p>
    <w:p w:rsidR="00F62DA5" w:rsidRDefault="00F62DA5" w:rsidP="00F62DA5">
      <w:pPr>
        <w:widowControl w:val="0"/>
        <w:suppressAutoHyphens/>
        <w:autoSpaceDE w:val="0"/>
        <w:autoSpaceDN w:val="0"/>
        <w:adjustRightInd w:val="0"/>
        <w:spacing w:after="0" w:line="240" w:lineRule="auto"/>
        <w:rPr>
          <w:rFonts w:ascii="Times New Roman" w:hAnsi="Times New Roman"/>
          <w:color w:val="000000"/>
          <w:sz w:val="2"/>
          <w:szCs w:val="2"/>
          <w:lang w:val="fr-CA"/>
        </w:rPr>
      </w:pPr>
    </w:p>
    <w:p w:rsidR="00F62DA5" w:rsidRDefault="00F62DA5" w:rsidP="00F62DA5">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olor w:val="000000"/>
          <w:sz w:val="2"/>
          <w:szCs w:val="2"/>
          <w:lang w:val="fr-CA"/>
        </w:rPr>
      </w:pPr>
      <w:r>
        <w:rPr>
          <w:rFonts w:ascii="Times New Roman" w:hAnsi="Times New Roman"/>
          <w:color w:val="000000"/>
          <w:lang w:val="fr-CA"/>
        </w:rPr>
        <w:tab/>
        <w:t>9.</w:t>
      </w:r>
      <w:r>
        <w:rPr>
          <w:rFonts w:ascii="Times New Roman" w:hAnsi="Times New Roman"/>
          <w:color w:val="000000"/>
          <w:lang w:val="fr-CA"/>
        </w:rPr>
        <w:tab/>
        <w:t>ANS:</w:t>
      </w:r>
      <w:r>
        <w:rPr>
          <w:rFonts w:ascii="Times New Roman" w:hAnsi="Times New Roman"/>
          <w:color w:val="000000"/>
          <w:lang w:val="fr-CA"/>
        </w:rPr>
        <w:tab/>
        <w:t>D</w:t>
      </w:r>
      <w:r>
        <w:rPr>
          <w:rFonts w:ascii="Times New Roman" w:hAnsi="Times New Roman"/>
          <w:color w:val="000000"/>
          <w:lang w:val="fr-CA"/>
        </w:rPr>
        <w:tab/>
      </w:r>
    </w:p>
    <w:p w:rsidR="00F62DA5" w:rsidRDefault="00F62DA5" w:rsidP="00F62DA5">
      <w:pPr>
        <w:widowControl w:val="0"/>
        <w:suppressAutoHyphens/>
        <w:autoSpaceDE w:val="0"/>
        <w:autoSpaceDN w:val="0"/>
        <w:adjustRightInd w:val="0"/>
        <w:spacing w:after="0" w:line="240" w:lineRule="auto"/>
        <w:rPr>
          <w:rFonts w:ascii="Times New Roman" w:hAnsi="Times New Roman"/>
          <w:color w:val="000000"/>
          <w:sz w:val="2"/>
          <w:szCs w:val="2"/>
          <w:lang w:val="fr-CA"/>
        </w:rPr>
      </w:pPr>
    </w:p>
    <w:p w:rsidR="00F62DA5" w:rsidRDefault="00F62DA5" w:rsidP="00F62DA5">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olor w:val="000000"/>
          <w:sz w:val="2"/>
          <w:szCs w:val="2"/>
          <w:lang w:val="fr-CA"/>
        </w:rPr>
      </w:pPr>
      <w:r>
        <w:rPr>
          <w:rFonts w:ascii="Times New Roman" w:hAnsi="Times New Roman"/>
          <w:color w:val="000000"/>
          <w:lang w:val="fr-CA"/>
        </w:rPr>
        <w:tab/>
        <w:t>10.</w:t>
      </w:r>
      <w:r>
        <w:rPr>
          <w:rFonts w:ascii="Times New Roman" w:hAnsi="Times New Roman"/>
          <w:color w:val="000000"/>
          <w:lang w:val="fr-CA"/>
        </w:rPr>
        <w:tab/>
        <w:t>ANS:</w:t>
      </w:r>
      <w:r>
        <w:rPr>
          <w:rFonts w:ascii="Times New Roman" w:hAnsi="Times New Roman"/>
          <w:color w:val="000000"/>
          <w:lang w:val="fr-CA"/>
        </w:rPr>
        <w:tab/>
        <w:t>A</w:t>
      </w:r>
      <w:r>
        <w:rPr>
          <w:rFonts w:ascii="Times New Roman" w:hAnsi="Times New Roman"/>
          <w:color w:val="000000"/>
          <w:lang w:val="fr-CA"/>
        </w:rPr>
        <w:tab/>
      </w:r>
    </w:p>
    <w:p w:rsidR="00F62DA5" w:rsidRDefault="00F62DA5" w:rsidP="00F62DA5">
      <w:pPr>
        <w:widowControl w:val="0"/>
        <w:suppressAutoHyphens/>
        <w:autoSpaceDE w:val="0"/>
        <w:autoSpaceDN w:val="0"/>
        <w:adjustRightInd w:val="0"/>
        <w:spacing w:after="0" w:line="240" w:lineRule="auto"/>
        <w:rPr>
          <w:rFonts w:ascii="Times New Roman" w:hAnsi="Times New Roman"/>
          <w:color w:val="000000"/>
          <w:sz w:val="2"/>
          <w:szCs w:val="2"/>
          <w:lang w:val="fr-CA"/>
        </w:rPr>
      </w:pPr>
    </w:p>
    <w:p w:rsidR="00F62DA5" w:rsidRDefault="00F62DA5" w:rsidP="00F62DA5">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olor w:val="000000"/>
          <w:sz w:val="2"/>
          <w:szCs w:val="2"/>
          <w:lang w:val="fr-CA"/>
        </w:rPr>
      </w:pPr>
      <w:r>
        <w:rPr>
          <w:rFonts w:ascii="Times New Roman" w:hAnsi="Times New Roman"/>
          <w:color w:val="000000"/>
          <w:lang w:val="fr-CA"/>
        </w:rPr>
        <w:tab/>
        <w:t>11.</w:t>
      </w:r>
      <w:r>
        <w:rPr>
          <w:rFonts w:ascii="Times New Roman" w:hAnsi="Times New Roman"/>
          <w:color w:val="000000"/>
          <w:lang w:val="fr-CA"/>
        </w:rPr>
        <w:tab/>
        <w:t>ANS:</w:t>
      </w:r>
      <w:r>
        <w:rPr>
          <w:rFonts w:ascii="Times New Roman" w:hAnsi="Times New Roman"/>
          <w:color w:val="000000"/>
          <w:lang w:val="fr-CA"/>
        </w:rPr>
        <w:tab/>
        <w:t>C</w:t>
      </w:r>
      <w:r>
        <w:rPr>
          <w:rFonts w:ascii="Times New Roman" w:hAnsi="Times New Roman"/>
          <w:color w:val="000000"/>
          <w:lang w:val="fr-CA"/>
        </w:rPr>
        <w:tab/>
      </w:r>
    </w:p>
    <w:p w:rsidR="00F62DA5" w:rsidRDefault="00F62DA5" w:rsidP="00F62DA5">
      <w:pPr>
        <w:widowControl w:val="0"/>
        <w:suppressAutoHyphens/>
        <w:autoSpaceDE w:val="0"/>
        <w:autoSpaceDN w:val="0"/>
        <w:adjustRightInd w:val="0"/>
        <w:spacing w:after="0" w:line="240" w:lineRule="auto"/>
        <w:rPr>
          <w:rFonts w:ascii="Times New Roman" w:hAnsi="Times New Roman"/>
          <w:color w:val="000000"/>
          <w:sz w:val="2"/>
          <w:szCs w:val="2"/>
          <w:lang w:val="fr-CA"/>
        </w:rPr>
      </w:pPr>
    </w:p>
    <w:p w:rsidR="00F62DA5" w:rsidRDefault="00F62DA5" w:rsidP="00F62DA5">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olor w:val="000000"/>
          <w:sz w:val="2"/>
          <w:szCs w:val="2"/>
          <w:lang w:val="fr-CA"/>
        </w:rPr>
      </w:pPr>
      <w:r>
        <w:rPr>
          <w:rFonts w:ascii="Times New Roman" w:hAnsi="Times New Roman"/>
          <w:color w:val="000000"/>
          <w:lang w:val="fr-CA"/>
        </w:rPr>
        <w:tab/>
        <w:t>12.</w:t>
      </w:r>
      <w:r>
        <w:rPr>
          <w:rFonts w:ascii="Times New Roman" w:hAnsi="Times New Roman"/>
          <w:color w:val="000000"/>
          <w:lang w:val="fr-CA"/>
        </w:rPr>
        <w:tab/>
        <w:t>ANS:</w:t>
      </w:r>
      <w:r>
        <w:rPr>
          <w:rFonts w:ascii="Times New Roman" w:hAnsi="Times New Roman"/>
          <w:color w:val="000000"/>
          <w:lang w:val="fr-CA"/>
        </w:rPr>
        <w:tab/>
        <w:t>A</w:t>
      </w:r>
      <w:r>
        <w:rPr>
          <w:rFonts w:ascii="Times New Roman" w:hAnsi="Times New Roman"/>
          <w:color w:val="000000"/>
          <w:lang w:val="fr-CA"/>
        </w:rPr>
        <w:tab/>
      </w:r>
    </w:p>
    <w:p w:rsidR="00F62DA5" w:rsidRDefault="00F62DA5" w:rsidP="00F62DA5">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olor w:val="000000"/>
          <w:sz w:val="2"/>
          <w:szCs w:val="2"/>
          <w:lang w:val="fr-CA"/>
        </w:rPr>
      </w:pPr>
      <w:r>
        <w:rPr>
          <w:rFonts w:ascii="Times New Roman" w:hAnsi="Times New Roman"/>
          <w:color w:val="000000"/>
          <w:lang w:val="fr-CA"/>
        </w:rPr>
        <w:tab/>
        <w:t>13.</w:t>
      </w:r>
      <w:r>
        <w:rPr>
          <w:rFonts w:ascii="Times New Roman" w:hAnsi="Times New Roman"/>
          <w:color w:val="000000"/>
          <w:lang w:val="fr-CA"/>
        </w:rPr>
        <w:tab/>
        <w:t>ANS:</w:t>
      </w:r>
      <w:r>
        <w:rPr>
          <w:rFonts w:ascii="Times New Roman" w:hAnsi="Times New Roman"/>
          <w:color w:val="000000"/>
          <w:lang w:val="fr-CA"/>
        </w:rPr>
        <w:tab/>
        <w:t>C</w:t>
      </w:r>
      <w:r>
        <w:rPr>
          <w:rFonts w:ascii="Times New Roman" w:hAnsi="Times New Roman"/>
          <w:color w:val="000000"/>
          <w:lang w:val="fr-CA"/>
        </w:rPr>
        <w:tab/>
      </w:r>
    </w:p>
    <w:p w:rsidR="00F62DA5" w:rsidRDefault="00F62DA5" w:rsidP="00F62DA5">
      <w:pPr>
        <w:widowControl w:val="0"/>
        <w:suppressAutoHyphens/>
        <w:autoSpaceDE w:val="0"/>
        <w:autoSpaceDN w:val="0"/>
        <w:adjustRightInd w:val="0"/>
        <w:spacing w:after="0" w:line="240" w:lineRule="auto"/>
        <w:rPr>
          <w:rFonts w:ascii="Times New Roman" w:hAnsi="Times New Roman"/>
          <w:color w:val="000000"/>
          <w:sz w:val="2"/>
          <w:szCs w:val="2"/>
          <w:lang w:val="fr-CA"/>
        </w:rPr>
      </w:pPr>
    </w:p>
    <w:p w:rsidR="00F62DA5" w:rsidRDefault="00F62DA5" w:rsidP="00F62DA5">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olor w:val="000000"/>
          <w:sz w:val="2"/>
          <w:szCs w:val="2"/>
          <w:lang w:val="fr-CA"/>
        </w:rPr>
      </w:pPr>
      <w:r>
        <w:rPr>
          <w:rFonts w:ascii="Times New Roman" w:hAnsi="Times New Roman"/>
          <w:color w:val="000000"/>
          <w:lang w:val="fr-CA"/>
        </w:rPr>
        <w:tab/>
        <w:t>14.</w:t>
      </w:r>
      <w:r>
        <w:rPr>
          <w:rFonts w:ascii="Times New Roman" w:hAnsi="Times New Roman"/>
          <w:color w:val="000000"/>
          <w:lang w:val="fr-CA"/>
        </w:rPr>
        <w:tab/>
        <w:t>ANS:</w:t>
      </w:r>
      <w:r>
        <w:rPr>
          <w:rFonts w:ascii="Times New Roman" w:hAnsi="Times New Roman"/>
          <w:color w:val="000000"/>
          <w:lang w:val="fr-CA"/>
        </w:rPr>
        <w:tab/>
        <w:t>B</w:t>
      </w:r>
      <w:r>
        <w:rPr>
          <w:rFonts w:ascii="Times New Roman" w:hAnsi="Times New Roman"/>
          <w:color w:val="000000"/>
          <w:lang w:val="fr-CA"/>
        </w:rPr>
        <w:tab/>
      </w:r>
    </w:p>
    <w:p w:rsidR="00F62DA5" w:rsidRPr="00F62DA5" w:rsidRDefault="00F62DA5" w:rsidP="00F62DA5">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olor w:val="000000"/>
          <w:sz w:val="2"/>
          <w:szCs w:val="2"/>
          <w:lang w:val="fr-CA"/>
        </w:rPr>
      </w:pPr>
      <w:r>
        <w:rPr>
          <w:rFonts w:ascii="Times New Roman" w:hAnsi="Times New Roman"/>
          <w:color w:val="000000"/>
          <w:lang w:val="fr-CA"/>
        </w:rPr>
        <w:t>15.</w:t>
      </w:r>
      <w:r>
        <w:rPr>
          <w:rFonts w:ascii="Times New Roman" w:hAnsi="Times New Roman"/>
          <w:color w:val="000000"/>
          <w:lang w:val="fr-CA"/>
        </w:rPr>
        <w:tab/>
        <w:t>ANS:</w:t>
      </w:r>
      <w:r>
        <w:rPr>
          <w:rFonts w:ascii="Times New Roman" w:hAnsi="Times New Roman"/>
          <w:color w:val="000000"/>
          <w:lang w:val="fr-CA"/>
        </w:rPr>
        <w:tab/>
        <w:t>C</w:t>
      </w:r>
    </w:p>
    <w:p w:rsidR="00C97CEF" w:rsidRDefault="00C97CEF"/>
    <w:sectPr w:rsidR="00C97CE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2DA5"/>
    <w:rsid w:val="00C97CEF"/>
    <w:rsid w:val="00F62DA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2DA5"/>
    <w:rPr>
      <w:rFonts w:ascii="Calibri" w:eastAsia="Times New Roman" w:hAnsi="Calibri" w:cs="Times New Roman"/>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62D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DA5"/>
    <w:rPr>
      <w:rFonts w:ascii="Tahoma" w:eastAsia="Times New Roman" w:hAnsi="Tahoma" w:cs="Tahoma"/>
      <w:sz w:val="16"/>
      <w:szCs w:val="16"/>
      <w:lang w:val="en-US"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2DA5"/>
    <w:rPr>
      <w:rFonts w:ascii="Calibri" w:eastAsia="Times New Roman" w:hAnsi="Calibri" w:cs="Times New Roman"/>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62D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DA5"/>
    <w:rPr>
      <w:rFonts w:ascii="Tahoma" w:eastAsia="Times New Roman" w:hAnsi="Tahoma" w:cs="Tahoma"/>
      <w:sz w:val="16"/>
      <w:szCs w:val="16"/>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4404976">
      <w:bodyDiv w:val="1"/>
      <w:marLeft w:val="0"/>
      <w:marRight w:val="0"/>
      <w:marTop w:val="0"/>
      <w:marBottom w:val="0"/>
      <w:divBdr>
        <w:top w:val="none" w:sz="0" w:space="0" w:color="auto"/>
        <w:left w:val="none" w:sz="0" w:space="0" w:color="auto"/>
        <w:bottom w:val="none" w:sz="0" w:space="0" w:color="auto"/>
        <w:right w:val="none" w:sz="0" w:space="0" w:color="auto"/>
      </w:divBdr>
    </w:div>
    <w:div w:id="1425611391">
      <w:bodyDiv w:val="1"/>
      <w:marLeft w:val="0"/>
      <w:marRight w:val="0"/>
      <w:marTop w:val="0"/>
      <w:marBottom w:val="0"/>
      <w:divBdr>
        <w:top w:val="none" w:sz="0" w:space="0" w:color="auto"/>
        <w:left w:val="none" w:sz="0" w:space="0" w:color="auto"/>
        <w:bottom w:val="none" w:sz="0" w:space="0" w:color="auto"/>
        <w:right w:val="none" w:sz="0" w:space="0" w:color="auto"/>
      </w:divBdr>
    </w:div>
    <w:div w:id="2038313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1052</Words>
  <Characters>6002</Characters>
  <Application>Microsoft Office Word</Application>
  <DocSecurity>0</DocSecurity>
  <Lines>50</Lines>
  <Paragraphs>14</Paragraphs>
  <ScaleCrop>false</ScaleCrop>
  <Company>Microsoft</Company>
  <LinksUpToDate>false</LinksUpToDate>
  <CharactersWithSpaces>7040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Mendoza</dc:creator>
  <cp:lastModifiedBy>Jose Mendoza</cp:lastModifiedBy>
  <cp:revision>1</cp:revision>
  <dcterms:created xsi:type="dcterms:W3CDTF">2013-04-16T21:27:00Z</dcterms:created>
  <dcterms:modified xsi:type="dcterms:W3CDTF">2013-04-16T21:29:00Z</dcterms:modified>
</cp:coreProperties>
</file>