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D63" w:rsidRDefault="00CF0D63" w:rsidP="00CF0D63">
      <w:pPr>
        <w:spacing w:after="0" w:line="240" w:lineRule="auto"/>
        <w:ind w:left="422"/>
        <w:rPr>
          <w:rFonts w:ascii="Calibri" w:eastAsia="Times New Roman" w:hAnsi="Calibri" w:cs="Calibri"/>
          <w:sz w:val="28"/>
          <w:szCs w:val="28"/>
        </w:rPr>
      </w:pPr>
      <w:r>
        <w:rPr>
          <w:rFonts w:ascii="Calibri" w:eastAsia="Times New Roman" w:hAnsi="Calibri" w:cs="Calibri"/>
          <w:sz w:val="28"/>
          <w:szCs w:val="28"/>
        </w:rPr>
        <w:t xml:space="preserve">Thinking </w:t>
      </w:r>
      <w:proofErr w:type="gramStart"/>
      <w:r>
        <w:rPr>
          <w:rFonts w:ascii="Calibri" w:eastAsia="Times New Roman" w:hAnsi="Calibri" w:cs="Calibri"/>
          <w:sz w:val="28"/>
          <w:szCs w:val="28"/>
        </w:rPr>
        <w:t>Like</w:t>
      </w:r>
      <w:proofErr w:type="gramEnd"/>
      <w:r>
        <w:rPr>
          <w:rFonts w:ascii="Calibri" w:eastAsia="Times New Roman" w:hAnsi="Calibri" w:cs="Calibri"/>
          <w:sz w:val="28"/>
          <w:szCs w:val="28"/>
        </w:rPr>
        <w:t xml:space="preserve"> an Economist</w:t>
      </w:r>
    </w:p>
    <w:p w:rsidR="00CF0D63" w:rsidRPr="00CF0D63" w:rsidRDefault="00CF0D63" w:rsidP="00CF0D63">
      <w:pPr>
        <w:spacing w:after="0" w:line="240" w:lineRule="auto"/>
        <w:ind w:left="422"/>
        <w:rPr>
          <w:rFonts w:ascii="Calibri" w:eastAsia="Times New Roman" w:hAnsi="Calibri" w:cs="Calibri"/>
          <w:sz w:val="28"/>
          <w:szCs w:val="28"/>
        </w:rPr>
      </w:pPr>
    </w:p>
    <w:p w:rsidR="00CF0D63" w:rsidRPr="00CF0D63" w:rsidRDefault="00CF0D63" w:rsidP="00CF0D63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Calibri"/>
          <w:color w:val="0070C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 xml:space="preserve">What are economists’ two roles?  How do they differ? </w:t>
      </w:r>
    </w:p>
    <w:p w:rsidR="00CF0D63" w:rsidRPr="00CF0D63" w:rsidRDefault="00CF0D63" w:rsidP="00CF0D63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>Scientist : trying to explain the worlds</w:t>
      </w:r>
    </w:p>
    <w:p w:rsidR="00CF0D63" w:rsidRPr="00CF0D63" w:rsidRDefault="00CF0D63" w:rsidP="00CF0D63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>Using scientific method to study and test various theories about how the world works.</w:t>
      </w:r>
    </w:p>
    <w:p w:rsidR="00CF0D63" w:rsidRPr="00CF0D63" w:rsidRDefault="00CF0D63" w:rsidP="00CF0D63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>The use of assumptions</w:t>
      </w:r>
    </w:p>
    <w:p w:rsidR="00CF0D63" w:rsidRPr="00CF0D63" w:rsidRDefault="00CF0D63" w:rsidP="00CF0D63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>Policy advisors: trying to improve it</w:t>
      </w:r>
    </w:p>
    <w:p w:rsidR="00CF0D63" w:rsidRPr="00CF0D63" w:rsidRDefault="00CF0D63" w:rsidP="00CF0D63">
      <w:pPr>
        <w:spacing w:after="0" w:line="240" w:lineRule="auto"/>
        <w:ind w:left="1502"/>
        <w:rPr>
          <w:rFonts w:ascii="Arial" w:eastAsia="Times New Roman" w:hAnsi="Arial" w:cs="Arial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CF0D63" w:rsidRPr="00CF0D63" w:rsidRDefault="00CF0D63" w:rsidP="00CF0D63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Calibri"/>
          <w:color w:val="0070C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>What are models? How do economists use them?</w:t>
      </w:r>
    </w:p>
    <w:p w:rsidR="00CF0D63" w:rsidRPr="00CF0D63" w:rsidRDefault="00CF0D63" w:rsidP="00CF0D63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Calibri"/>
          <w:sz w:val="28"/>
          <w:szCs w:val="28"/>
        </w:rPr>
      </w:pPr>
      <w:r w:rsidRPr="00CF0D63">
        <w:rPr>
          <w:rFonts w:ascii="Calibri" w:eastAsia="Times New Roman" w:hAnsi="Calibri" w:cs="Calibri"/>
          <w:sz w:val="28"/>
          <w:szCs w:val="28"/>
        </w:rPr>
        <w:t>Assumptions are used to simply the complex word. Using diagrams and equations to study the model of something bigger</w:t>
      </w:r>
    </w:p>
    <w:p w:rsidR="00CF0D63" w:rsidRPr="00CF0D63" w:rsidRDefault="00CF0D63" w:rsidP="00CF0D63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Calibri"/>
          <w:sz w:val="28"/>
          <w:szCs w:val="28"/>
        </w:rPr>
      </w:pPr>
      <w:proofErr w:type="spellStart"/>
      <w:r w:rsidRPr="00CF0D63">
        <w:rPr>
          <w:rFonts w:ascii="Calibri" w:eastAsia="Times New Roman" w:hAnsi="Calibri" w:cs="Calibri"/>
          <w:sz w:val="28"/>
          <w:szCs w:val="28"/>
        </w:rPr>
        <w:t>e.g</w:t>
      </w:r>
      <w:proofErr w:type="spellEnd"/>
      <w:r w:rsidRPr="00CF0D63">
        <w:rPr>
          <w:rFonts w:ascii="Calibri" w:eastAsia="Times New Roman" w:hAnsi="Calibri" w:cs="Calibri"/>
          <w:sz w:val="28"/>
          <w:szCs w:val="28"/>
        </w:rPr>
        <w:t xml:space="preserve"> -&gt; to study international trade, assume 2 countries and 2 goods</w:t>
      </w:r>
    </w:p>
    <w:p w:rsidR="00CF0D63" w:rsidRPr="00CF0D63" w:rsidRDefault="00CF0D63" w:rsidP="00CF0D63">
      <w:pPr>
        <w:numPr>
          <w:ilvl w:val="2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Calibri"/>
          <w:sz w:val="28"/>
          <w:szCs w:val="28"/>
        </w:rPr>
      </w:pPr>
      <w:r w:rsidRPr="00CF0D63">
        <w:rPr>
          <w:rFonts w:ascii="Calibri" w:eastAsia="Times New Roman" w:hAnsi="Calibri" w:cs="Calibri"/>
          <w:sz w:val="28"/>
          <w:szCs w:val="28"/>
        </w:rPr>
        <w:t>Unrealistic but simple to learn from and develop real world insight</w:t>
      </w:r>
    </w:p>
    <w:p w:rsidR="00CF0D63" w:rsidRPr="00CF0D63" w:rsidRDefault="00CF0D63" w:rsidP="00CF0D63">
      <w:pPr>
        <w:spacing w:after="0" w:line="240" w:lineRule="auto"/>
        <w:ind w:left="2042"/>
        <w:rPr>
          <w:rFonts w:ascii="Calibri" w:eastAsia="Times New Roman" w:hAnsi="Calibri" w:cs="Calibri"/>
          <w:sz w:val="28"/>
          <w:szCs w:val="28"/>
        </w:rPr>
      </w:pPr>
      <w:r w:rsidRPr="00CF0D63">
        <w:rPr>
          <w:rFonts w:ascii="Calibri" w:eastAsia="Times New Roman" w:hAnsi="Calibri" w:cs="Calibri"/>
          <w:sz w:val="28"/>
          <w:szCs w:val="28"/>
        </w:rPr>
        <w:t> </w:t>
      </w:r>
    </w:p>
    <w:p w:rsidR="00CF0D63" w:rsidRPr="00CF0D63" w:rsidRDefault="00CF0D63" w:rsidP="00CF0D63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Calibri"/>
          <w:sz w:val="28"/>
          <w:szCs w:val="28"/>
        </w:rPr>
      </w:pPr>
      <w:r w:rsidRPr="00CF0D63">
        <w:rPr>
          <w:rFonts w:ascii="Calibri" w:eastAsia="Times New Roman" w:hAnsi="Calibri" w:cs="Calibri"/>
          <w:b/>
          <w:bCs/>
          <w:sz w:val="28"/>
          <w:szCs w:val="28"/>
        </w:rPr>
        <w:t xml:space="preserve">Model: </w:t>
      </w:r>
      <w:r w:rsidRPr="00CF0D63">
        <w:rPr>
          <w:rFonts w:ascii="Calibri" w:eastAsia="Times New Roman" w:hAnsi="Calibri" w:cs="Calibri"/>
          <w:sz w:val="28"/>
          <w:szCs w:val="28"/>
        </w:rPr>
        <w:t>a highly simplified representation of a more complicated reality</w:t>
      </w:r>
    </w:p>
    <w:p w:rsidR="00CF0D63" w:rsidRPr="00CF0D63" w:rsidRDefault="00CF0D63" w:rsidP="00CF0D63">
      <w:pPr>
        <w:spacing w:after="0" w:line="240" w:lineRule="auto"/>
        <w:ind w:left="422"/>
        <w:rPr>
          <w:rFonts w:ascii="Arial" w:eastAsia="Times New Roman" w:hAnsi="Arial" w:cs="Arial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CF0D63" w:rsidRPr="00CF0D63" w:rsidRDefault="00CF0D63" w:rsidP="00CF0D63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Calibri"/>
          <w:color w:val="0070C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 xml:space="preserve">What are the elements of the Circular-Flow Diagram? What concepts does the diagram illustrate? View </w:t>
      </w:r>
    </w:p>
    <w:p w:rsidR="00CF0D63" w:rsidRPr="00CF0D63" w:rsidRDefault="00CF0D63" w:rsidP="00CF0D63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 xml:space="preserve">Circ. Flow diagram displays how economist the allocated flow of </w:t>
      </w:r>
      <w:proofErr w:type="gramStart"/>
      <w:r w:rsidRPr="00CF0D63">
        <w:rPr>
          <w:rFonts w:ascii="Arial" w:eastAsia="Times New Roman" w:hAnsi="Arial" w:cs="Arial"/>
          <w:color w:val="000000"/>
          <w:sz w:val="28"/>
          <w:szCs w:val="28"/>
        </w:rPr>
        <w:t>resources</w:t>
      </w:r>
      <w:proofErr w:type="gramEnd"/>
      <w:r w:rsidRPr="00CF0D63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CF0D63">
        <w:rPr>
          <w:rFonts w:ascii="Arial" w:eastAsia="Times New Roman" w:hAnsi="Arial" w:cs="Arial"/>
          <w:color w:val="000000"/>
          <w:sz w:val="28"/>
          <w:szCs w:val="28"/>
        </w:rPr>
        <w:t>throught</w:t>
      </w:r>
      <w:proofErr w:type="spellEnd"/>
      <w:r w:rsidRPr="00CF0D63">
        <w:rPr>
          <w:rFonts w:ascii="Arial" w:eastAsia="Times New Roman" w:hAnsi="Arial" w:cs="Arial"/>
          <w:color w:val="000000"/>
          <w:sz w:val="28"/>
          <w:szCs w:val="28"/>
        </w:rPr>
        <w:t xml:space="preserve"> out the economy.</w:t>
      </w:r>
    </w:p>
    <w:p w:rsidR="00CF0D63" w:rsidRPr="00CF0D63" w:rsidRDefault="00CF0D63" w:rsidP="00CF0D63">
      <w:pPr>
        <w:numPr>
          <w:ilvl w:val="2"/>
          <w:numId w:val="3"/>
        </w:numPr>
        <w:spacing w:after="0" w:line="240" w:lineRule="auto"/>
        <w:ind w:left="1502"/>
        <w:textAlignment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color w:val="339966"/>
          <w:sz w:val="28"/>
          <w:szCs w:val="28"/>
        </w:rPr>
        <w:t>Green = flow of factors of production</w:t>
      </w:r>
    </w:p>
    <w:p w:rsidR="00CF0D63" w:rsidRPr="00CF0D63" w:rsidRDefault="00CF0D63" w:rsidP="00CF0D63">
      <w:pPr>
        <w:numPr>
          <w:ilvl w:val="2"/>
          <w:numId w:val="3"/>
        </w:numPr>
        <w:spacing w:after="0" w:line="240" w:lineRule="auto"/>
        <w:ind w:left="1502"/>
        <w:textAlignment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color w:val="FF0000"/>
          <w:sz w:val="28"/>
          <w:szCs w:val="28"/>
        </w:rPr>
        <w:t>Red = Flow of goods and services</w:t>
      </w:r>
    </w:p>
    <w:p w:rsidR="00CF0D63" w:rsidRPr="00CF0D63" w:rsidRDefault="00CF0D63" w:rsidP="00CF0D63">
      <w:pPr>
        <w:numPr>
          <w:ilvl w:val="1"/>
          <w:numId w:val="3"/>
        </w:numPr>
        <w:spacing w:after="0" w:line="240" w:lineRule="auto"/>
        <w:ind w:left="962"/>
        <w:textAlignment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>Y = F(L,C)</w:t>
      </w:r>
    </w:p>
    <w:p w:rsidR="00CF0D63" w:rsidRPr="00CF0D63" w:rsidRDefault="00CF0D63" w:rsidP="00CF0D63">
      <w:pPr>
        <w:numPr>
          <w:ilvl w:val="2"/>
          <w:numId w:val="3"/>
        </w:numPr>
        <w:spacing w:after="0" w:line="240" w:lineRule="auto"/>
        <w:ind w:left="1502"/>
        <w:textAlignment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>Y= Output</w:t>
      </w:r>
    </w:p>
    <w:p w:rsidR="00CF0D63" w:rsidRPr="00CF0D63" w:rsidRDefault="00CF0D63" w:rsidP="00CF0D63">
      <w:pPr>
        <w:numPr>
          <w:ilvl w:val="2"/>
          <w:numId w:val="3"/>
        </w:numPr>
        <w:spacing w:after="0" w:line="240" w:lineRule="auto"/>
        <w:ind w:left="1502"/>
        <w:textAlignment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 xml:space="preserve">L= </w:t>
      </w:r>
      <w:proofErr w:type="spellStart"/>
      <w:r w:rsidRPr="00CF0D63">
        <w:rPr>
          <w:rFonts w:ascii="Arial" w:eastAsia="Times New Roman" w:hAnsi="Arial" w:cs="Arial"/>
          <w:color w:val="000000"/>
          <w:sz w:val="28"/>
          <w:szCs w:val="28"/>
        </w:rPr>
        <w:t>Labour</w:t>
      </w:r>
      <w:proofErr w:type="spellEnd"/>
    </w:p>
    <w:p w:rsidR="00CF0D63" w:rsidRPr="00CF0D63" w:rsidRDefault="00CF0D63" w:rsidP="00CF0D63">
      <w:pPr>
        <w:numPr>
          <w:ilvl w:val="2"/>
          <w:numId w:val="3"/>
        </w:numPr>
        <w:spacing w:after="0" w:line="240" w:lineRule="auto"/>
        <w:ind w:left="1502"/>
        <w:textAlignment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>C= Capital</w:t>
      </w:r>
    </w:p>
    <w:p w:rsidR="00CF0D63" w:rsidRPr="00CF0D63" w:rsidRDefault="00CF0D63" w:rsidP="00CF0D63">
      <w:pPr>
        <w:numPr>
          <w:ilvl w:val="1"/>
          <w:numId w:val="3"/>
        </w:numPr>
        <w:spacing w:after="0" w:line="240" w:lineRule="auto"/>
        <w:ind w:left="962"/>
        <w:textAlignment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 xml:space="preserve">Illustrates the </w:t>
      </w:r>
      <w:r w:rsidRPr="00CF0D63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actors </w:t>
      </w:r>
      <w:r w:rsidRPr="00CF0D63">
        <w:rPr>
          <w:rFonts w:ascii="Arial" w:eastAsia="Times New Roman" w:hAnsi="Arial" w:cs="Arial"/>
          <w:color w:val="000000"/>
          <w:sz w:val="28"/>
          <w:szCs w:val="28"/>
        </w:rPr>
        <w:t xml:space="preserve">and the two types of </w:t>
      </w:r>
      <w:r w:rsidRPr="00CF0D63">
        <w:rPr>
          <w:rFonts w:ascii="Arial" w:eastAsia="Times New Roman" w:hAnsi="Arial" w:cs="Arial"/>
          <w:b/>
          <w:bCs/>
          <w:color w:val="000000"/>
          <w:sz w:val="28"/>
          <w:szCs w:val="28"/>
        </w:rPr>
        <w:t>market</w:t>
      </w:r>
    </w:p>
    <w:p w:rsidR="00CF0D63" w:rsidRPr="00CF0D63" w:rsidRDefault="00CF0D63" w:rsidP="00CF0D63">
      <w:pPr>
        <w:numPr>
          <w:ilvl w:val="2"/>
          <w:numId w:val="3"/>
        </w:numPr>
        <w:spacing w:after="0" w:line="240" w:lineRule="auto"/>
        <w:ind w:left="1502"/>
        <w:textAlignment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Actors: </w:t>
      </w:r>
      <w:r w:rsidRPr="00CF0D63">
        <w:rPr>
          <w:rFonts w:ascii="Arial" w:eastAsia="Times New Roman" w:hAnsi="Arial" w:cs="Arial"/>
          <w:color w:val="000000"/>
          <w:sz w:val="28"/>
          <w:szCs w:val="28"/>
        </w:rPr>
        <w:t>Households &amp; Firms</w:t>
      </w:r>
    </w:p>
    <w:p w:rsidR="00CF0D63" w:rsidRPr="00CF0D63" w:rsidRDefault="00CF0D63" w:rsidP="00CF0D63">
      <w:pPr>
        <w:numPr>
          <w:ilvl w:val="2"/>
          <w:numId w:val="3"/>
        </w:numPr>
        <w:spacing w:after="0" w:line="240" w:lineRule="auto"/>
        <w:ind w:left="1502"/>
        <w:textAlignment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Markets: </w:t>
      </w:r>
      <w:r w:rsidRPr="00CF0D63">
        <w:rPr>
          <w:rFonts w:ascii="Arial" w:eastAsia="Times New Roman" w:hAnsi="Arial" w:cs="Arial"/>
          <w:color w:val="000000"/>
          <w:sz w:val="28"/>
          <w:szCs w:val="28"/>
        </w:rPr>
        <w:t>"Goods &amp; Services" &amp; "Factors of Production</w:t>
      </w:r>
    </w:p>
    <w:p w:rsidR="00CF0D63" w:rsidRPr="00CF0D63" w:rsidRDefault="00CF0D63" w:rsidP="00CF0D63">
      <w:pPr>
        <w:numPr>
          <w:ilvl w:val="1"/>
          <w:numId w:val="3"/>
        </w:numPr>
        <w:spacing w:after="0" w:line="240" w:lineRule="auto"/>
        <w:ind w:left="962"/>
        <w:textAlignment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>Factors of production: resources used to produce goods and services</w:t>
      </w:r>
    </w:p>
    <w:p w:rsidR="00CF0D63" w:rsidRPr="00CF0D63" w:rsidRDefault="00CF0D63" w:rsidP="00CF0D63">
      <w:pPr>
        <w:numPr>
          <w:ilvl w:val="2"/>
          <w:numId w:val="3"/>
        </w:numPr>
        <w:spacing w:after="0" w:line="240" w:lineRule="auto"/>
        <w:ind w:left="1502"/>
        <w:textAlignment w:val="center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CF0D63">
        <w:rPr>
          <w:rFonts w:ascii="Arial" w:eastAsia="Times New Roman" w:hAnsi="Arial" w:cs="Arial"/>
          <w:color w:val="000000"/>
          <w:sz w:val="28"/>
          <w:szCs w:val="28"/>
        </w:rPr>
        <w:t>Labour</w:t>
      </w:r>
      <w:proofErr w:type="spellEnd"/>
      <w:r w:rsidRPr="00CF0D63">
        <w:rPr>
          <w:rFonts w:ascii="Arial" w:eastAsia="Times New Roman" w:hAnsi="Arial" w:cs="Arial"/>
          <w:color w:val="000000"/>
          <w:sz w:val="28"/>
          <w:szCs w:val="28"/>
        </w:rPr>
        <w:t>, land, capital (buildings and machines for production)</w:t>
      </w:r>
    </w:p>
    <w:p w:rsidR="00CF0D63" w:rsidRPr="00CF0D63" w:rsidRDefault="00CF0D63" w:rsidP="00CF0D63">
      <w:pPr>
        <w:spacing w:after="0" w:line="240" w:lineRule="auto"/>
        <w:ind w:left="1502"/>
        <w:rPr>
          <w:rFonts w:ascii="Arial" w:eastAsia="Times New Roman" w:hAnsi="Arial" w:cs="Arial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CF0D63" w:rsidRPr="00CF0D63" w:rsidRDefault="00CF0D63" w:rsidP="00CF0D63">
      <w:pPr>
        <w:spacing w:after="0" w:line="240" w:lineRule="auto"/>
        <w:ind w:left="1502"/>
        <w:rPr>
          <w:rFonts w:ascii="Arial" w:eastAsia="Times New Roman" w:hAnsi="Arial" w:cs="Arial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CF0D63" w:rsidRPr="00CF0D63" w:rsidRDefault="00CF0D63" w:rsidP="00CF0D63">
      <w:pPr>
        <w:spacing w:after="0" w:line="240" w:lineRule="auto"/>
        <w:ind w:left="1502"/>
        <w:rPr>
          <w:rFonts w:ascii="Arial" w:eastAsia="Times New Roman" w:hAnsi="Arial" w:cs="Arial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CF0D63" w:rsidRPr="00CF0D63" w:rsidRDefault="00CF0D63" w:rsidP="00CF0D63">
      <w:pPr>
        <w:spacing w:after="0" w:line="240" w:lineRule="auto"/>
        <w:ind w:left="422"/>
        <w:rPr>
          <w:rFonts w:ascii="Calibri" w:eastAsia="Times New Roman" w:hAnsi="Calibri" w:cs="Calibri"/>
          <w:sz w:val="28"/>
          <w:szCs w:val="28"/>
        </w:rPr>
      </w:pPr>
    </w:p>
    <w:p w:rsidR="00CF0D63" w:rsidRPr="00CF0D63" w:rsidRDefault="00CF0D63" w:rsidP="00CF0D63">
      <w:pPr>
        <w:numPr>
          <w:ilvl w:val="0"/>
          <w:numId w:val="3"/>
        </w:numPr>
        <w:spacing w:after="0" w:line="240" w:lineRule="auto"/>
        <w:ind w:left="422"/>
        <w:textAlignment w:val="center"/>
        <w:rPr>
          <w:rFonts w:ascii="Calibri" w:eastAsia="Times New Roman" w:hAnsi="Calibri" w:cs="Calibri"/>
          <w:color w:val="0070C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lastRenderedPageBreak/>
        <w:t xml:space="preserve">How is the Production Possibilities Frontier related </w:t>
      </w:r>
      <w:r w:rsidRPr="00CF0D63">
        <w:rPr>
          <w:rFonts w:ascii="Arial" w:eastAsia="Times New Roman" w:hAnsi="Arial" w:cs="Arial"/>
          <w:color w:val="000000"/>
          <w:sz w:val="28"/>
          <w:szCs w:val="28"/>
        </w:rPr>
        <w:br/>
        <w:t>to opportunity cost? What other concepts does it illustrate?</w:t>
      </w:r>
    </w:p>
    <w:p w:rsidR="00CF0D63" w:rsidRPr="00CF0D63" w:rsidRDefault="00CF0D63" w:rsidP="00CF0D63">
      <w:pPr>
        <w:numPr>
          <w:ilvl w:val="1"/>
          <w:numId w:val="3"/>
        </w:numPr>
        <w:spacing w:after="0" w:line="240" w:lineRule="auto"/>
        <w:ind w:left="962"/>
        <w:textAlignment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  <w:highlight w:val="yellow"/>
        </w:rPr>
        <w:t>PPF</w:t>
      </w:r>
      <w:r w:rsidRPr="00CF0D63">
        <w:rPr>
          <w:rFonts w:ascii="Arial" w:eastAsia="Times New Roman" w:hAnsi="Arial" w:cs="Arial"/>
          <w:color w:val="000000"/>
          <w:sz w:val="28"/>
          <w:szCs w:val="28"/>
        </w:rPr>
        <w:t xml:space="preserve"> is used to describe the </w:t>
      </w:r>
      <w:proofErr w:type="spellStart"/>
      <w:r w:rsidRPr="00CF0D63">
        <w:rPr>
          <w:rFonts w:ascii="Arial" w:eastAsia="Times New Roman" w:hAnsi="Arial" w:cs="Arial"/>
          <w:color w:val="000000"/>
          <w:sz w:val="28"/>
          <w:szCs w:val="28"/>
        </w:rPr>
        <w:t>relation ship</w:t>
      </w:r>
      <w:proofErr w:type="spellEnd"/>
      <w:r w:rsidRPr="00CF0D63">
        <w:rPr>
          <w:rFonts w:ascii="Arial" w:eastAsia="Times New Roman" w:hAnsi="Arial" w:cs="Arial"/>
          <w:color w:val="000000"/>
          <w:sz w:val="28"/>
          <w:szCs w:val="28"/>
        </w:rPr>
        <w:t xml:space="preserve"> between two goods in an economy</w:t>
      </w:r>
    </w:p>
    <w:p w:rsidR="00CF0D63" w:rsidRPr="00CF0D63" w:rsidRDefault="00CF0D63" w:rsidP="00CF0D63">
      <w:pPr>
        <w:spacing w:after="0" w:line="240" w:lineRule="auto"/>
        <w:ind w:left="962"/>
        <w:rPr>
          <w:rFonts w:ascii="Arial" w:eastAsia="Times New Roman" w:hAnsi="Arial" w:cs="Arial"/>
          <w:color w:val="00000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CF0D63" w:rsidRPr="00CF0D63" w:rsidRDefault="00CF0D63" w:rsidP="00CF0D63">
      <w:pPr>
        <w:spacing w:after="0" w:line="240" w:lineRule="auto"/>
        <w:ind w:left="422"/>
        <w:rPr>
          <w:rFonts w:ascii="Calibri" w:eastAsia="Times New Roman" w:hAnsi="Calibri" w:cs="Calibri"/>
          <w:sz w:val="28"/>
          <w:szCs w:val="28"/>
        </w:rPr>
      </w:pPr>
    </w:p>
    <w:p w:rsidR="00CF0D63" w:rsidRPr="00CF0D63" w:rsidRDefault="00CF0D63" w:rsidP="00CF0D63">
      <w:pPr>
        <w:numPr>
          <w:ilvl w:val="0"/>
          <w:numId w:val="3"/>
        </w:numPr>
        <w:spacing w:after="0" w:line="240" w:lineRule="auto"/>
        <w:ind w:left="422"/>
        <w:textAlignment w:val="center"/>
        <w:rPr>
          <w:rFonts w:ascii="Calibri" w:eastAsia="Times New Roman" w:hAnsi="Calibri" w:cs="Calibri"/>
          <w:color w:val="0070C0"/>
          <w:sz w:val="28"/>
          <w:szCs w:val="28"/>
        </w:rPr>
      </w:pPr>
      <w:r w:rsidRPr="00CF0D63">
        <w:rPr>
          <w:rFonts w:ascii="Arial" w:eastAsia="Times New Roman" w:hAnsi="Arial" w:cs="Arial"/>
          <w:color w:val="000000"/>
          <w:sz w:val="28"/>
          <w:szCs w:val="28"/>
        </w:rPr>
        <w:t>What is the difference between microeconomics and macroeconomics? Between positive and normative?</w:t>
      </w:r>
    </w:p>
    <w:p w:rsidR="00AB4C20" w:rsidRDefault="00AB4C20"/>
    <w:sectPr w:rsidR="00AB4C20" w:rsidSect="00AB4C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57883"/>
    <w:multiLevelType w:val="multilevel"/>
    <w:tmpl w:val="64C20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F0D63"/>
    <w:rsid w:val="00AB4C20"/>
    <w:rsid w:val="00CF0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F0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6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CarmellaMunyuzangabo</dc:creator>
  <cp:lastModifiedBy>CarmellaMunyuzangabo</cp:lastModifiedBy>
  <cp:revision>1</cp:revision>
  <dcterms:created xsi:type="dcterms:W3CDTF">2011-10-20T00:30:00Z</dcterms:created>
  <dcterms:modified xsi:type="dcterms:W3CDTF">2011-10-20T00:30:00Z</dcterms:modified>
</cp:coreProperties>
</file>