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C96C3" w14:textId="77777777" w:rsidR="00612162" w:rsidRDefault="00612162">
      <w:pPr>
        <w:pStyle w:val="NoteLevel1"/>
      </w:pPr>
    </w:p>
    <w:p w14:paraId="2A10A4E9" w14:textId="77777777" w:rsidR="00612162" w:rsidRDefault="00612162">
      <w:pPr>
        <w:pStyle w:val="NoteLevel1"/>
        <w:sectPr w:rsidR="00612162" w:rsidSect="0061216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B93520A" w14:textId="77777777" w:rsidR="00FD4072" w:rsidRDefault="00FD4072" w:rsidP="00612162">
      <w:pPr>
        <w:pStyle w:val="NoteLevel1"/>
      </w:pPr>
      <w:bookmarkStart w:id="2" w:name="_GoBack"/>
      <w:bookmarkEnd w:id="2"/>
      <w:r>
        <w:t>Two Layers</w:t>
      </w:r>
    </w:p>
    <w:p w14:paraId="3DBF29D7" w14:textId="77777777" w:rsidR="00FD4072" w:rsidRDefault="00FD4072" w:rsidP="00FD4072">
      <w:pPr>
        <w:pStyle w:val="NoteLevel2"/>
      </w:pPr>
      <w:r>
        <w:t>Epidermis</w:t>
      </w:r>
    </w:p>
    <w:p w14:paraId="69B4FFA2" w14:textId="77777777" w:rsidR="00FD4072" w:rsidRDefault="00FD4072" w:rsidP="00FD4072">
      <w:pPr>
        <w:pStyle w:val="NoteLevel3"/>
      </w:pPr>
      <w:r>
        <w:t xml:space="preserve">Keratinized stratified squamous </w:t>
      </w:r>
      <w:proofErr w:type="spellStart"/>
      <w:r>
        <w:t>epitherlium</w:t>
      </w:r>
      <w:proofErr w:type="spellEnd"/>
      <w:r>
        <w:t xml:space="preserve"> of four or five layers. </w:t>
      </w:r>
    </w:p>
    <w:p w14:paraId="5FBFE495" w14:textId="77777777" w:rsidR="00D25AF3" w:rsidRDefault="00D25AF3" w:rsidP="00D25AF3">
      <w:pPr>
        <w:pStyle w:val="NoteLevel4"/>
      </w:pPr>
      <w:r>
        <w:t xml:space="preserve">Stratus </w:t>
      </w:r>
      <w:proofErr w:type="spellStart"/>
      <w:r>
        <w:t>Basale</w:t>
      </w:r>
      <w:proofErr w:type="spellEnd"/>
      <w:r>
        <w:t>.</w:t>
      </w:r>
    </w:p>
    <w:p w14:paraId="5FB11632" w14:textId="77777777" w:rsidR="00D25AF3" w:rsidRDefault="00D25AF3" w:rsidP="00D25AF3">
      <w:pPr>
        <w:pStyle w:val="NoteLevel5"/>
      </w:pPr>
      <w:r>
        <w:t>Deepest layer – one row of actively mitotic stem cells, some newly formed cells become part of the more superficial layers.</w:t>
      </w:r>
    </w:p>
    <w:p w14:paraId="27AD75D9" w14:textId="77777777" w:rsidR="00D25AF3" w:rsidRPr="00D25AF3" w:rsidRDefault="00D25AF3" w:rsidP="00D25AF3">
      <w:pPr>
        <w:pStyle w:val="NoteLevel5"/>
      </w:pPr>
      <w:r>
        <w:t xml:space="preserve">Mitotic Cells = </w:t>
      </w:r>
      <w:r>
        <w:rPr>
          <w:b/>
        </w:rPr>
        <w:t xml:space="preserve">Stratum </w:t>
      </w:r>
      <w:proofErr w:type="spellStart"/>
      <w:r>
        <w:rPr>
          <w:b/>
        </w:rPr>
        <w:t>Germinativum</w:t>
      </w:r>
      <w:proofErr w:type="spellEnd"/>
    </w:p>
    <w:p w14:paraId="448EDF12" w14:textId="77777777" w:rsidR="00D25AF3" w:rsidRDefault="00D25AF3" w:rsidP="00D25AF3">
      <w:pPr>
        <w:pStyle w:val="NoteLevel4"/>
      </w:pPr>
      <w:r>
        <w:t xml:space="preserve">Stratum </w:t>
      </w:r>
      <w:proofErr w:type="spellStart"/>
      <w:r>
        <w:t>Spinosum</w:t>
      </w:r>
      <w:proofErr w:type="spellEnd"/>
      <w:r>
        <w:t xml:space="preserve"> (Prickly Layer)</w:t>
      </w:r>
    </w:p>
    <w:p w14:paraId="38109C31" w14:textId="77777777" w:rsidR="00D25AF3" w:rsidRDefault="00D25AF3" w:rsidP="00295FF0">
      <w:pPr>
        <w:pStyle w:val="NoteLevel5"/>
      </w:pPr>
      <w:r>
        <w:t xml:space="preserve"> </w:t>
      </w:r>
      <w:r w:rsidR="00295FF0">
        <w:t xml:space="preserve">Several layers of keratinocytes unified by desmosomes.  Cells contain thick bundles of intermediate </w:t>
      </w:r>
      <w:proofErr w:type="spellStart"/>
      <w:r w:rsidR="00295FF0">
        <w:t>filamens</w:t>
      </w:r>
      <w:proofErr w:type="spellEnd"/>
      <w:r w:rsidR="00295FF0">
        <w:t xml:space="preserve"> made of pre keratin.</w:t>
      </w:r>
    </w:p>
    <w:p w14:paraId="7044D7CB" w14:textId="77777777" w:rsidR="00295FF0" w:rsidRDefault="00295FF0" w:rsidP="00295FF0">
      <w:pPr>
        <w:pStyle w:val="NoteLevel4"/>
      </w:pPr>
      <w:r>
        <w:t xml:space="preserve">Stratum </w:t>
      </w:r>
      <w:proofErr w:type="spellStart"/>
      <w:r>
        <w:t>Granulosum</w:t>
      </w:r>
      <w:proofErr w:type="spellEnd"/>
      <w:r>
        <w:t xml:space="preserve"> </w:t>
      </w:r>
    </w:p>
    <w:p w14:paraId="1C177857" w14:textId="77777777" w:rsidR="00295FF0" w:rsidRDefault="00295FF0" w:rsidP="00295FF0">
      <w:pPr>
        <w:pStyle w:val="NoteLevel5"/>
      </w:pPr>
      <w:r>
        <w:t>5 Layers of keratinocytes</w:t>
      </w:r>
    </w:p>
    <w:p w14:paraId="4B70632B" w14:textId="77777777" w:rsidR="00DE700B" w:rsidRDefault="008420F3" w:rsidP="00295FF0">
      <w:pPr>
        <w:pStyle w:val="NoteLevel5"/>
      </w:pPr>
      <w:r>
        <w:t xml:space="preserve">Organelles </w:t>
      </w:r>
      <w:proofErr w:type="spellStart"/>
      <w:r>
        <w:t>deteriotating</w:t>
      </w:r>
      <w:proofErr w:type="spellEnd"/>
      <w:r>
        <w:t xml:space="preserve">, cytoplasm full of lamellar granules (release lipids) and </w:t>
      </w:r>
      <w:proofErr w:type="spellStart"/>
      <w:r>
        <w:t>keratohyaline</w:t>
      </w:r>
      <w:proofErr w:type="spellEnd"/>
      <w:r>
        <w:t xml:space="preserve"> </w:t>
      </w:r>
      <w:proofErr w:type="spellStart"/>
      <w:r>
        <w:t>granuals</w:t>
      </w:r>
      <w:proofErr w:type="spellEnd"/>
      <w:r>
        <w:t xml:space="preserve">.  </w:t>
      </w:r>
    </w:p>
    <w:p w14:paraId="31993FFD" w14:textId="77777777" w:rsidR="007A607E" w:rsidRDefault="007A607E" w:rsidP="007A607E">
      <w:pPr>
        <w:pStyle w:val="NoteLevel4"/>
      </w:pPr>
      <w:r>
        <w:t xml:space="preserve">Stratum </w:t>
      </w:r>
      <w:proofErr w:type="spellStart"/>
      <w:r>
        <w:t>Corneum</w:t>
      </w:r>
      <w:proofErr w:type="spellEnd"/>
    </w:p>
    <w:p w14:paraId="5F389ECE" w14:textId="77777777" w:rsidR="007A607E" w:rsidRDefault="006B1635" w:rsidP="007A607E">
      <w:pPr>
        <w:pStyle w:val="NoteLevel5"/>
      </w:pPr>
      <w:r>
        <w:t>20 30 layers of dead cells.  Flat sacs with keratin, Glycolipids in extracellular space.</w:t>
      </w:r>
    </w:p>
    <w:p w14:paraId="1A313322" w14:textId="77777777" w:rsidR="006B1635" w:rsidRDefault="006B1635" w:rsidP="006B1635">
      <w:pPr>
        <w:pStyle w:val="NoteLevel4"/>
      </w:pPr>
      <w:r>
        <w:t xml:space="preserve">Stratum </w:t>
      </w:r>
      <w:proofErr w:type="spellStart"/>
      <w:r w:rsidR="00DA124E">
        <w:t>Ludidum</w:t>
      </w:r>
      <w:proofErr w:type="spellEnd"/>
    </w:p>
    <w:p w14:paraId="6C836136" w14:textId="77777777" w:rsidR="00A809A4" w:rsidRDefault="00DA124E" w:rsidP="00A809A4">
      <w:pPr>
        <w:pStyle w:val="NoteLevel5"/>
      </w:pPr>
      <w:r>
        <w:t>Present only in T</w:t>
      </w:r>
      <w:r w:rsidR="00A809A4">
        <w:t>H</w:t>
      </w:r>
      <w:r>
        <w:t xml:space="preserve">ICK SKIN.  Thin translucent band just above the stratum </w:t>
      </w:r>
      <w:proofErr w:type="spellStart"/>
      <w:r>
        <w:t>granullosum</w:t>
      </w:r>
      <w:proofErr w:type="spellEnd"/>
    </w:p>
    <w:p w14:paraId="073547DC" w14:textId="77777777" w:rsidR="00FD4072" w:rsidRDefault="00FD4072" w:rsidP="00A809A4">
      <w:pPr>
        <w:pStyle w:val="NoteLevel2"/>
      </w:pPr>
      <w:r>
        <w:t>4 cell Types</w:t>
      </w:r>
    </w:p>
    <w:p w14:paraId="2212847C" w14:textId="77777777" w:rsidR="00FD4072" w:rsidRDefault="00FD4072" w:rsidP="00A809A4">
      <w:pPr>
        <w:pStyle w:val="NoteLevel3"/>
      </w:pPr>
      <w:r>
        <w:t>Keratinocytes</w:t>
      </w:r>
    </w:p>
    <w:p w14:paraId="3B71606A" w14:textId="77777777" w:rsidR="00FD4072" w:rsidRDefault="00FD4072" w:rsidP="00A809A4">
      <w:pPr>
        <w:pStyle w:val="NoteLevel4"/>
      </w:pPr>
      <w:r>
        <w:t xml:space="preserve">Produce Keratin, the </w:t>
      </w:r>
      <w:proofErr w:type="spellStart"/>
      <w:r>
        <w:t>fiberous</w:t>
      </w:r>
      <w:proofErr w:type="spellEnd"/>
      <w:r>
        <w:t xml:space="preserve"> protein that gives the epidermis its protective properties.  Most epidermal cells are keratinocytes.  </w:t>
      </w:r>
    </w:p>
    <w:p w14:paraId="078C9469" w14:textId="77777777" w:rsidR="00FD4072" w:rsidRDefault="00FD4072" w:rsidP="00A809A4">
      <w:pPr>
        <w:pStyle w:val="NoteLevel4"/>
      </w:pPr>
      <w:r>
        <w:t xml:space="preserve">Connected by desmosome, arise from stratum </w:t>
      </w:r>
      <w:proofErr w:type="spellStart"/>
      <w:r>
        <w:t>basale</w:t>
      </w:r>
      <w:proofErr w:type="spellEnd"/>
      <w:r>
        <w:t xml:space="preserve">.  </w:t>
      </w:r>
    </w:p>
    <w:p w14:paraId="372621B7" w14:textId="77777777" w:rsidR="00FD4072" w:rsidRDefault="00FD4072" w:rsidP="00A809A4">
      <w:pPr>
        <w:pStyle w:val="NoteLevel4"/>
      </w:pPr>
      <w:r>
        <w:t>Undergo a lot of mitosis in response to epidermal GF.</w:t>
      </w:r>
    </w:p>
    <w:p w14:paraId="4CE82B58" w14:textId="77777777" w:rsidR="00FD4072" w:rsidRDefault="00FD4072" w:rsidP="00A809A4">
      <w:pPr>
        <w:pStyle w:val="NoteLevel4"/>
      </w:pPr>
      <w:r>
        <w:t>The cells are pushed upwards and eventually rub off.  Totally new epidermis every 25 to 45 days</w:t>
      </w:r>
    </w:p>
    <w:p w14:paraId="01D39BD9" w14:textId="77777777" w:rsidR="00FD4072" w:rsidRDefault="00FD4072" w:rsidP="00A809A4">
      <w:pPr>
        <w:pStyle w:val="NoteLevel3"/>
      </w:pPr>
      <w:r>
        <w:t xml:space="preserve">Melanocytes.  </w:t>
      </w:r>
    </w:p>
    <w:p w14:paraId="2E0E953F" w14:textId="77777777" w:rsidR="00D25AF3" w:rsidRDefault="00FD4072" w:rsidP="00A809A4">
      <w:pPr>
        <w:pStyle w:val="NoteLevel4"/>
      </w:pPr>
      <w:r>
        <w:t xml:space="preserve">Spider shaped epithelial cells that synthesize the pigment melanin.  Found in the deepest layer of epidermis.  </w:t>
      </w:r>
    </w:p>
    <w:p w14:paraId="00805B53" w14:textId="77777777" w:rsidR="00D25AF3" w:rsidRDefault="00D25AF3" w:rsidP="00A809A4">
      <w:pPr>
        <w:pStyle w:val="NoteLevel4"/>
      </w:pPr>
      <w:r>
        <w:t>Spider like arms transfer melanin to nearby keratinocytes</w:t>
      </w:r>
    </w:p>
    <w:p w14:paraId="573C2391" w14:textId="77777777" w:rsidR="00FD4072" w:rsidRDefault="00D25AF3" w:rsidP="00A809A4">
      <w:pPr>
        <w:pStyle w:val="NoteLevel3"/>
      </w:pPr>
      <w:r>
        <w:t>Dendritic Cells</w:t>
      </w:r>
      <w:r w:rsidR="00FD4072">
        <w:t xml:space="preserve"> </w:t>
      </w:r>
    </w:p>
    <w:p w14:paraId="392D5628" w14:textId="77777777" w:rsidR="00D25AF3" w:rsidRDefault="00D25AF3" w:rsidP="00A809A4">
      <w:pPr>
        <w:pStyle w:val="NoteLevel4"/>
      </w:pPr>
      <w:r>
        <w:t xml:space="preserve">Star shaped dendritic cells arise from bone marrow and migrate to epidermis.  </w:t>
      </w:r>
      <w:proofErr w:type="spellStart"/>
      <w:r>
        <w:rPr>
          <w:b/>
        </w:rPr>
        <w:t>Langerhan</w:t>
      </w:r>
      <w:proofErr w:type="spellEnd"/>
      <w:r>
        <w:rPr>
          <w:b/>
        </w:rPr>
        <w:t xml:space="preserve"> Cells</w:t>
      </w:r>
      <w:r>
        <w:t xml:space="preserve"> they ingest foreign substances and are key activators of our immune system.  </w:t>
      </w:r>
    </w:p>
    <w:p w14:paraId="1B4F11BA" w14:textId="77777777" w:rsidR="00D25AF3" w:rsidRDefault="00D25AF3" w:rsidP="00A809A4">
      <w:pPr>
        <w:pStyle w:val="NoteLevel3"/>
      </w:pPr>
      <w:r>
        <w:t>Tactile Cells.</w:t>
      </w:r>
    </w:p>
    <w:p w14:paraId="4367D434" w14:textId="77777777" w:rsidR="00D25AF3" w:rsidRDefault="00D25AF3" w:rsidP="00A809A4">
      <w:pPr>
        <w:pStyle w:val="NoteLevel4"/>
      </w:pPr>
      <w:r>
        <w:t>Merkel Cells</w:t>
      </w:r>
    </w:p>
    <w:p w14:paraId="01449B3F" w14:textId="77777777" w:rsidR="00D25AF3" w:rsidRDefault="00D25AF3" w:rsidP="00A809A4">
      <w:pPr>
        <w:pStyle w:val="NoteLevel4"/>
      </w:pPr>
      <w:r>
        <w:t xml:space="preserve">Epidermal Dermal Junction – each cell is intimately associated with a </w:t>
      </w:r>
      <w:proofErr w:type="spellStart"/>
      <w:r>
        <w:t>disclike</w:t>
      </w:r>
      <w:proofErr w:type="spellEnd"/>
      <w:r>
        <w:t xml:space="preserve"> sensory nerve ending.  </w:t>
      </w:r>
    </w:p>
    <w:p w14:paraId="400476E2" w14:textId="77777777" w:rsidR="00FD4072" w:rsidRDefault="00FD4072" w:rsidP="00FD4072">
      <w:pPr>
        <w:pStyle w:val="NoteLevel2"/>
      </w:pPr>
      <w:r>
        <w:t>Dermis</w:t>
      </w:r>
    </w:p>
    <w:p w14:paraId="0651A262" w14:textId="77777777" w:rsidR="00A809A4" w:rsidRDefault="00A809A4" w:rsidP="00A809A4">
      <w:pPr>
        <w:pStyle w:val="NoteLevel3"/>
      </w:pPr>
      <w:r>
        <w:t xml:space="preserve">Strong, flexible connective tissue.  </w:t>
      </w:r>
    </w:p>
    <w:p w14:paraId="04CF4639" w14:textId="77777777" w:rsidR="00A809A4" w:rsidRDefault="00A809A4" w:rsidP="00A809A4">
      <w:pPr>
        <w:pStyle w:val="NoteLevel3"/>
      </w:pPr>
      <w:r>
        <w:t xml:space="preserve">Fibroblasts, macrophages, occasional mast cells and white blood cells.  </w:t>
      </w:r>
    </w:p>
    <w:p w14:paraId="1EC5AA29" w14:textId="77777777" w:rsidR="00E93BA3" w:rsidRDefault="00E93BA3" w:rsidP="00A809A4">
      <w:pPr>
        <w:pStyle w:val="NoteLevel3"/>
      </w:pPr>
      <w:r>
        <w:t xml:space="preserve">Rich supply of nerve fibers, blood vessels, </w:t>
      </w:r>
      <w:proofErr w:type="gramStart"/>
      <w:r>
        <w:t>lymphatic</w:t>
      </w:r>
      <w:proofErr w:type="gramEnd"/>
      <w:r>
        <w:t xml:space="preserve"> vessels.  </w:t>
      </w:r>
    </w:p>
    <w:p w14:paraId="201DBC3D" w14:textId="77777777" w:rsidR="00E93BA3" w:rsidRDefault="00E93BA3" w:rsidP="00E93BA3">
      <w:pPr>
        <w:pStyle w:val="NoteLevel3"/>
      </w:pPr>
      <w:r>
        <w:t>Papillary Layer</w:t>
      </w:r>
    </w:p>
    <w:p w14:paraId="2FCB45BB" w14:textId="77777777" w:rsidR="00E93BA3" w:rsidRDefault="00E93BA3" w:rsidP="00E93BA3">
      <w:pPr>
        <w:pStyle w:val="NoteLevel4"/>
      </w:pPr>
      <w:r>
        <w:t xml:space="preserve">Thin, superficial, </w:t>
      </w:r>
      <w:proofErr w:type="spellStart"/>
      <w:r>
        <w:rPr>
          <w:b/>
        </w:rPr>
        <w:t>areaolar</w:t>
      </w:r>
      <w:proofErr w:type="spellEnd"/>
      <w:r>
        <w:rPr>
          <w:b/>
        </w:rPr>
        <w:t xml:space="preserve"> connective tissue.  </w:t>
      </w:r>
      <w:r>
        <w:t xml:space="preserve">Fine collagen fibers form a net </w:t>
      </w:r>
      <w:r w:rsidR="005F4C73">
        <w:t xml:space="preserve">that is heavily vascular.  Phagocytes wander in it.  </w:t>
      </w:r>
    </w:p>
    <w:p w14:paraId="243EDB0C" w14:textId="77777777" w:rsidR="00D60124" w:rsidRDefault="00D60124" w:rsidP="00E93BA3">
      <w:pPr>
        <w:pStyle w:val="NoteLevel4"/>
      </w:pPr>
      <w:r>
        <w:t>Dermal Papillae are indents in the overlying epidermis.  Contain capillary loops</w:t>
      </w:r>
      <w:r w:rsidR="009D3CF1">
        <w:t xml:space="preserve"> and touch receptors. </w:t>
      </w:r>
    </w:p>
    <w:p w14:paraId="1A66131C" w14:textId="77777777" w:rsidR="009D3CF1" w:rsidRDefault="009D3CF1" w:rsidP="00E93BA3">
      <w:pPr>
        <w:pStyle w:val="NoteLevel4"/>
      </w:pPr>
      <w:r>
        <w:t xml:space="preserve">Dermal Ridges make </w:t>
      </w:r>
      <w:proofErr w:type="gramStart"/>
      <w:r>
        <w:t>finger prints</w:t>
      </w:r>
      <w:proofErr w:type="gramEnd"/>
      <w:r>
        <w:t>.  Have sweat glands positioned on the ridges.</w:t>
      </w:r>
    </w:p>
    <w:p w14:paraId="58F7D20B" w14:textId="77777777" w:rsidR="009D3CF1" w:rsidRDefault="009D3CF1" w:rsidP="009D3CF1">
      <w:pPr>
        <w:pStyle w:val="NoteLevel3"/>
      </w:pPr>
      <w:r>
        <w:t>Reticular Layer</w:t>
      </w:r>
    </w:p>
    <w:p w14:paraId="3641C4AA" w14:textId="77777777" w:rsidR="009D3CF1" w:rsidRDefault="009D3CF1" w:rsidP="009D3CF1">
      <w:pPr>
        <w:pStyle w:val="NoteLevel4"/>
      </w:pPr>
      <w:r>
        <w:t xml:space="preserve">80% of the thickness of the dermis is dense fibrous connective tissue.  </w:t>
      </w:r>
    </w:p>
    <w:p w14:paraId="14229157" w14:textId="77777777" w:rsidR="009D3CF1" w:rsidRDefault="009D3CF1" w:rsidP="009D3CF1">
      <w:pPr>
        <w:pStyle w:val="NoteLevel4"/>
      </w:pPr>
      <w:r>
        <w:t xml:space="preserve">Lots of collagen Fibers, less dense regions form </w:t>
      </w:r>
      <w:r>
        <w:rPr>
          <w:b/>
        </w:rPr>
        <w:t>cleavage lines</w:t>
      </w:r>
    </w:p>
    <w:p w14:paraId="0D2E7972" w14:textId="77777777" w:rsidR="009D3CF1" w:rsidRDefault="009D3CF1" w:rsidP="009D3CF1">
      <w:pPr>
        <w:pStyle w:val="NoteLevel4"/>
      </w:pPr>
      <w:r>
        <w:t xml:space="preserve">Collagen fibers give the dermis the strength and the </w:t>
      </w:r>
      <w:proofErr w:type="spellStart"/>
      <w:r>
        <w:t>reiliancy</w:t>
      </w:r>
      <w:proofErr w:type="spellEnd"/>
      <w:r>
        <w:t xml:space="preserve"> to prevent most jabs and scraps from penetrating dermis.  </w:t>
      </w:r>
      <w:r w:rsidR="00A82084">
        <w:t xml:space="preserve">  </w:t>
      </w:r>
    </w:p>
    <w:p w14:paraId="4AF5BECA" w14:textId="77777777" w:rsidR="00A82084" w:rsidRDefault="00A82084" w:rsidP="009D3CF1">
      <w:pPr>
        <w:pStyle w:val="NoteLevel4"/>
      </w:pPr>
      <w:r>
        <w:rPr>
          <w:b/>
        </w:rPr>
        <w:t xml:space="preserve">Flexure Lines </w:t>
      </w:r>
      <w:r>
        <w:t xml:space="preserve">occur at joints where the dermis is </w:t>
      </w:r>
      <w:proofErr w:type="spellStart"/>
      <w:r>
        <w:t>tigtly</w:t>
      </w:r>
      <w:proofErr w:type="spellEnd"/>
      <w:r>
        <w:t xml:space="preserve"> secured to deeper structures.  </w:t>
      </w:r>
    </w:p>
    <w:p w14:paraId="50A523F3" w14:textId="77777777" w:rsidR="00A82084" w:rsidRDefault="00A82084" w:rsidP="009D3CF1">
      <w:pPr>
        <w:pStyle w:val="NoteLevel4"/>
      </w:pPr>
      <w:proofErr w:type="spellStart"/>
      <w:r>
        <w:rPr>
          <w:b/>
        </w:rPr>
        <w:t>Striae</w:t>
      </w:r>
      <w:proofErr w:type="spellEnd"/>
      <w:r>
        <w:rPr>
          <w:b/>
        </w:rPr>
        <w:t xml:space="preserve">: </w:t>
      </w:r>
      <w:r>
        <w:t>Stretch Marks</w:t>
      </w:r>
    </w:p>
    <w:p w14:paraId="6A60EF93" w14:textId="77777777" w:rsidR="00A82084" w:rsidRDefault="00A82084" w:rsidP="00A82084">
      <w:pPr>
        <w:pStyle w:val="NoteLevel2"/>
      </w:pPr>
      <w:r>
        <w:t xml:space="preserve">Skin </w:t>
      </w:r>
      <w:proofErr w:type="spellStart"/>
      <w:r>
        <w:t>Colour</w:t>
      </w:r>
      <w:proofErr w:type="spellEnd"/>
    </w:p>
    <w:p w14:paraId="23D3D37D" w14:textId="77777777" w:rsidR="00A82084" w:rsidRDefault="00A82084" w:rsidP="00A82084">
      <w:pPr>
        <w:pStyle w:val="NoteLevel3"/>
      </w:pPr>
      <w:r>
        <w:t xml:space="preserve">Melanin: </w:t>
      </w:r>
    </w:p>
    <w:p w14:paraId="10652A45" w14:textId="77777777" w:rsidR="00A82084" w:rsidRDefault="00A82084" w:rsidP="00A82084">
      <w:pPr>
        <w:pStyle w:val="NoteLevel4"/>
      </w:pPr>
      <w:r>
        <w:t xml:space="preserve">From reddish yellow to brownish black.  </w:t>
      </w:r>
    </w:p>
    <w:p w14:paraId="141353F7" w14:textId="77777777" w:rsidR="00A82084" w:rsidRDefault="00A82084" w:rsidP="00A82084">
      <w:pPr>
        <w:pStyle w:val="NoteLevel4"/>
      </w:pPr>
      <w:r>
        <w:t>All people have around the same number of melanocytes.</w:t>
      </w:r>
    </w:p>
    <w:p w14:paraId="4488D55D" w14:textId="77777777" w:rsidR="00A82084" w:rsidRDefault="00A82084" w:rsidP="00A82084">
      <w:pPr>
        <w:pStyle w:val="NoteLevel4"/>
      </w:pPr>
      <w:r>
        <w:t xml:space="preserve">It’s the pigment of this melanin that determines skin </w:t>
      </w:r>
      <w:proofErr w:type="spellStart"/>
      <w:r>
        <w:t>colour</w:t>
      </w:r>
      <w:proofErr w:type="spellEnd"/>
      <w:r>
        <w:t xml:space="preserve">, not number of melanocytes. </w:t>
      </w:r>
    </w:p>
    <w:p w14:paraId="506E382F" w14:textId="77777777" w:rsidR="00A82084" w:rsidRDefault="00A82084" w:rsidP="00A82084">
      <w:pPr>
        <w:pStyle w:val="NoteLevel4"/>
      </w:pPr>
      <w:r>
        <w:t>When we expose our skin to sunlight, keratinocytes secrete a chemical that encourages melanin production.</w:t>
      </w:r>
    </w:p>
    <w:p w14:paraId="2F6E5664" w14:textId="77777777" w:rsidR="00A82084" w:rsidRDefault="00A82084" w:rsidP="00A82084">
      <w:pPr>
        <w:pStyle w:val="NoteLevel5"/>
      </w:pPr>
      <w:r>
        <w:t>Tanning</w:t>
      </w:r>
    </w:p>
    <w:p w14:paraId="36F502B6" w14:textId="77777777" w:rsidR="00A82084" w:rsidRDefault="00A82084" w:rsidP="00A82084">
      <w:pPr>
        <w:pStyle w:val="NoteLevel4"/>
      </w:pPr>
      <w:r>
        <w:t>SUN DOES NOT CAUSE SUN SPOTS.</w:t>
      </w:r>
    </w:p>
    <w:p w14:paraId="7075C56C" w14:textId="77777777" w:rsidR="00A82084" w:rsidRDefault="00A82084" w:rsidP="00A82084">
      <w:pPr>
        <w:pStyle w:val="NoteLevel3"/>
      </w:pPr>
      <w:r>
        <w:t xml:space="preserve">Carotene: </w:t>
      </w:r>
    </w:p>
    <w:p w14:paraId="7123C11C" w14:textId="77777777" w:rsidR="00427AA3" w:rsidRDefault="00427AA3" w:rsidP="00427AA3">
      <w:pPr>
        <w:pStyle w:val="NoteLevel4"/>
      </w:pPr>
      <w:r>
        <w:t xml:space="preserve">Yellow to orange pigment found in certain plant products. Tends to accumulate in the stratum </w:t>
      </w:r>
      <w:proofErr w:type="spellStart"/>
      <w:r>
        <w:t>corneum</w:t>
      </w:r>
      <w:proofErr w:type="spellEnd"/>
      <w:r>
        <w:t xml:space="preserve"> and in fatty tissue of the hypodermis.  </w:t>
      </w:r>
      <w:proofErr w:type="spellStart"/>
      <w:r>
        <w:t>Colour</w:t>
      </w:r>
      <w:proofErr w:type="spellEnd"/>
      <w:r>
        <w:t xml:space="preserve"> is most obvious in palms and soles, where the stratum </w:t>
      </w:r>
      <w:proofErr w:type="spellStart"/>
      <w:r>
        <w:t>corneum</w:t>
      </w:r>
      <w:proofErr w:type="spellEnd"/>
      <w:r>
        <w:t xml:space="preserve"> is the thickest. </w:t>
      </w:r>
    </w:p>
    <w:p w14:paraId="03B43933" w14:textId="77777777" w:rsidR="00427AA3" w:rsidRDefault="00427AA3" w:rsidP="00427AA3">
      <w:pPr>
        <w:pStyle w:val="NoteLevel4"/>
      </w:pPr>
      <w:r>
        <w:t>The pink hue of fair skinned people is hemoglobin</w:t>
      </w:r>
    </w:p>
    <w:p w14:paraId="34030DE7" w14:textId="77777777" w:rsidR="00290B98" w:rsidRDefault="00290B98" w:rsidP="00290B98">
      <w:pPr>
        <w:pStyle w:val="NoteLevel3"/>
      </w:pPr>
      <w:r>
        <w:t>Skin conditions</w:t>
      </w:r>
    </w:p>
    <w:p w14:paraId="74392F7B" w14:textId="77777777" w:rsidR="00290B98" w:rsidRDefault="00290B98" w:rsidP="00290B98">
      <w:pPr>
        <w:pStyle w:val="NoteLevel4"/>
      </w:pPr>
      <w:r>
        <w:t>Redness = erythema</w:t>
      </w:r>
    </w:p>
    <w:p w14:paraId="50DF7659" w14:textId="77777777" w:rsidR="00290B98" w:rsidRDefault="00290B98" w:rsidP="00290B98">
      <w:pPr>
        <w:pStyle w:val="NoteLevel5"/>
      </w:pPr>
      <w:r>
        <w:t xml:space="preserve">Blushing, fever, hypertension, </w:t>
      </w:r>
      <w:proofErr w:type="spellStart"/>
      <w:r>
        <w:t>allerg</w:t>
      </w:r>
      <w:proofErr w:type="spellEnd"/>
    </w:p>
    <w:p w14:paraId="27CC0721" w14:textId="77777777" w:rsidR="00290B98" w:rsidRDefault="00290B98" w:rsidP="00290B98">
      <w:pPr>
        <w:pStyle w:val="NoteLevel4"/>
      </w:pPr>
      <w:r>
        <w:t xml:space="preserve">Pallor, fear, anger, emotional stress, anemia, </w:t>
      </w:r>
      <w:proofErr w:type="spellStart"/>
      <w:r>
        <w:t>etc</w:t>
      </w:r>
      <w:proofErr w:type="spellEnd"/>
    </w:p>
    <w:p w14:paraId="593A4BD0" w14:textId="77777777" w:rsidR="00290B98" w:rsidRDefault="00290B98" w:rsidP="00290B98">
      <w:pPr>
        <w:pStyle w:val="NoteLevel3"/>
      </w:pPr>
      <w:r>
        <w:t>Jaundice – yellow skin, liver disorder, yellow bile pigments in skin.</w:t>
      </w:r>
    </w:p>
    <w:p w14:paraId="2C7B47B3" w14:textId="77777777" w:rsidR="00290B98" w:rsidRDefault="00290B98" w:rsidP="00290B98">
      <w:pPr>
        <w:pStyle w:val="NoteLevel3"/>
      </w:pPr>
      <w:r>
        <w:t xml:space="preserve">Bronzing </w:t>
      </w:r>
    </w:p>
    <w:p w14:paraId="107A6F67" w14:textId="77777777" w:rsidR="00290B98" w:rsidRDefault="00290B98" w:rsidP="00290B98">
      <w:pPr>
        <w:pStyle w:val="NoteLevel4"/>
      </w:pPr>
      <w:r>
        <w:t>Addison’s disease in which adrenal cortex produces too few steroid hormones.</w:t>
      </w:r>
    </w:p>
    <w:p w14:paraId="44107FEF" w14:textId="77777777" w:rsidR="00290B98" w:rsidRDefault="00290B98" w:rsidP="00290B98">
      <w:pPr>
        <w:pStyle w:val="NoteLevel3"/>
      </w:pPr>
      <w:r>
        <w:t>Black and White marks – bruises.</w:t>
      </w:r>
    </w:p>
    <w:p w14:paraId="4808D289" w14:textId="77777777" w:rsidR="00290B98" w:rsidRDefault="00290B98" w:rsidP="00290B98">
      <w:pPr>
        <w:pStyle w:val="NoteLevel4"/>
      </w:pPr>
      <w:r>
        <w:t>Hematomas.</w:t>
      </w:r>
    </w:p>
    <w:p w14:paraId="15819C07" w14:textId="77777777" w:rsidR="00290B98" w:rsidRDefault="00290B98" w:rsidP="00290B98">
      <w:pPr>
        <w:pStyle w:val="NoteLevel1"/>
      </w:pPr>
      <w:r>
        <w:t>Appendages of the skin.</w:t>
      </w:r>
    </w:p>
    <w:p w14:paraId="284B6C3F" w14:textId="77777777" w:rsidR="00290B98" w:rsidRDefault="00290B98" w:rsidP="00290B98">
      <w:pPr>
        <w:pStyle w:val="NoteLevel2"/>
      </w:pPr>
      <w:r>
        <w:t xml:space="preserve">Hair and Hair Follicles.  </w:t>
      </w:r>
    </w:p>
    <w:p w14:paraId="70846D19" w14:textId="77777777" w:rsidR="00C364E9" w:rsidRDefault="00C364E9" w:rsidP="00C364E9">
      <w:pPr>
        <w:pStyle w:val="NoteLevel3"/>
      </w:pPr>
      <w:r>
        <w:t xml:space="preserve">Hairs or Pilli are flexible strands produced by hair </w:t>
      </w:r>
      <w:proofErr w:type="spellStart"/>
      <w:r>
        <w:t>dollicles</w:t>
      </w:r>
      <w:proofErr w:type="spellEnd"/>
      <w:r>
        <w:t xml:space="preserve"> and consist largely of dead keratinized cells.</w:t>
      </w:r>
    </w:p>
    <w:p w14:paraId="235A4B79" w14:textId="77777777" w:rsidR="00C364E9" w:rsidRDefault="00187909" w:rsidP="00C364E9">
      <w:pPr>
        <w:pStyle w:val="NoteLevel3"/>
      </w:pPr>
      <w:r>
        <w:t>Hard Keratin, not soft keratin</w:t>
      </w:r>
    </w:p>
    <w:p w14:paraId="5A0E304E" w14:textId="77777777" w:rsidR="00187909" w:rsidRDefault="00187909" w:rsidP="00C364E9">
      <w:pPr>
        <w:pStyle w:val="NoteLevel3"/>
      </w:pPr>
      <w:r>
        <w:t>Shaft where keratinization is complete and the root</w:t>
      </w:r>
    </w:p>
    <w:p w14:paraId="6D6007E2" w14:textId="77777777" w:rsidR="00CD4DAD" w:rsidRDefault="00CD4DAD" w:rsidP="00C364E9">
      <w:pPr>
        <w:pStyle w:val="NoteLevel3"/>
      </w:pPr>
      <w:r>
        <w:t>Medulla – middle: large cells and air space</w:t>
      </w:r>
    </w:p>
    <w:p w14:paraId="181B6A5B" w14:textId="77777777" w:rsidR="00CD4DAD" w:rsidRDefault="00CD4DAD" w:rsidP="00CD4DAD">
      <w:pPr>
        <w:pStyle w:val="NoteLevel4"/>
      </w:pPr>
      <w:r>
        <w:t>Absent in fine hairs.</w:t>
      </w:r>
    </w:p>
    <w:p w14:paraId="6ECBE545" w14:textId="77777777" w:rsidR="00CD4DAD" w:rsidRDefault="00CD4DAD" w:rsidP="00CD4DAD">
      <w:pPr>
        <w:pStyle w:val="NoteLevel3"/>
      </w:pPr>
      <w:r>
        <w:t>Cortex – Bulky layer surrounding medulla – flattened cells</w:t>
      </w:r>
    </w:p>
    <w:p w14:paraId="1F277B75" w14:textId="77777777" w:rsidR="00CD4DAD" w:rsidRDefault="00CD4DAD" w:rsidP="00CD4DAD">
      <w:pPr>
        <w:pStyle w:val="NoteLevel3"/>
      </w:pPr>
      <w:r>
        <w:t xml:space="preserve">Cuticle – </w:t>
      </w:r>
    </w:p>
    <w:p w14:paraId="48B806DA" w14:textId="77777777" w:rsidR="00CD4DAD" w:rsidRDefault="00CD4DAD" w:rsidP="00CD4DAD">
      <w:pPr>
        <w:pStyle w:val="NoteLevel4"/>
      </w:pPr>
      <w:r>
        <w:t>One layer of overlapping cells.  Tends to wear off at the ends and cause split ends</w:t>
      </w:r>
    </w:p>
    <w:p w14:paraId="56EBC0BF" w14:textId="77777777" w:rsidR="001475B0" w:rsidRDefault="001475B0" w:rsidP="001475B0">
      <w:pPr>
        <w:pStyle w:val="NoteLevel3"/>
      </w:pPr>
      <w:r>
        <w:t xml:space="preserve">Pigment is made by melanocytes at the base of the hair follicle.  </w:t>
      </w:r>
    </w:p>
    <w:p w14:paraId="2D4E3A47" w14:textId="77777777" w:rsidR="001475B0" w:rsidRDefault="001475B0" w:rsidP="001475B0">
      <w:pPr>
        <w:pStyle w:val="NoteLevel3"/>
      </w:pPr>
      <w:r>
        <w:t>Structure of a hair follicle</w:t>
      </w:r>
    </w:p>
    <w:p w14:paraId="2D1E75EF" w14:textId="77777777" w:rsidR="001475B0" w:rsidRDefault="001475B0" w:rsidP="001475B0">
      <w:pPr>
        <w:pStyle w:val="NoteLevel4"/>
      </w:pPr>
      <w:r>
        <w:t>Hair Bulb, a knot of sensory nerve endings called the hair follicle receptor, or root hair plexus, wraps around each hair bulb.  Bending the hair causes a touch sensation.</w:t>
      </w:r>
    </w:p>
    <w:p w14:paraId="049F17E3" w14:textId="77777777" w:rsidR="001475B0" w:rsidRDefault="001475B0" w:rsidP="001475B0">
      <w:pPr>
        <w:pStyle w:val="NoteLevel4"/>
      </w:pPr>
      <w:r>
        <w:t xml:space="preserve">Hair papilla – a nipple like bit of dermal tissue protrudes into the hair bulb.  Capillaries that supply nutrients to the hair and signals growth.  </w:t>
      </w:r>
    </w:p>
    <w:p w14:paraId="66640C92" w14:textId="77777777" w:rsidR="001475B0" w:rsidRDefault="001475B0" w:rsidP="001475B0">
      <w:pPr>
        <w:pStyle w:val="NoteLevel4"/>
      </w:pPr>
      <w:r>
        <w:t>Peripheral Connective tissue sheath – derived from dermis</w:t>
      </w:r>
      <w:r w:rsidR="00414B77">
        <w:t xml:space="preserve">.  Glassy membrane and epithelial root sheath.  </w:t>
      </w:r>
    </w:p>
    <w:p w14:paraId="27432438" w14:textId="77777777" w:rsidR="00414B77" w:rsidRDefault="00C573C7" w:rsidP="001475B0">
      <w:pPr>
        <w:pStyle w:val="NoteLevel4"/>
      </w:pPr>
      <w:proofErr w:type="spellStart"/>
      <w:r>
        <w:t>Vellus</w:t>
      </w:r>
      <w:proofErr w:type="spellEnd"/>
      <w:r>
        <w:t xml:space="preserve"> hair = hair with no medulla, </w:t>
      </w:r>
    </w:p>
    <w:p w14:paraId="55D13064" w14:textId="77777777" w:rsidR="00C573C7" w:rsidRDefault="00C573C7" w:rsidP="001475B0">
      <w:pPr>
        <w:pStyle w:val="NoteLevel4"/>
      </w:pPr>
      <w:r>
        <w:t xml:space="preserve">Terminal Hair = with medulla. </w:t>
      </w:r>
    </w:p>
    <w:p w14:paraId="553A4112" w14:textId="77777777" w:rsidR="00C573C7" w:rsidRDefault="00C573C7" w:rsidP="00C573C7">
      <w:pPr>
        <w:pStyle w:val="NoteLevel3"/>
      </w:pPr>
      <w:r>
        <w:t xml:space="preserve">Active phase, resting phase.  </w:t>
      </w:r>
    </w:p>
    <w:p w14:paraId="36DF3A17" w14:textId="77777777" w:rsidR="00C573C7" w:rsidRDefault="00C573C7" w:rsidP="00C573C7">
      <w:pPr>
        <w:pStyle w:val="NoteLevel3"/>
      </w:pPr>
      <w:r>
        <w:t>Alopecia = balding</w:t>
      </w:r>
    </w:p>
    <w:p w14:paraId="2CC44312" w14:textId="77777777" w:rsidR="00C573C7" w:rsidRDefault="00C573C7" w:rsidP="00C573C7">
      <w:pPr>
        <w:pStyle w:val="NoteLevel3"/>
      </w:pPr>
      <w:r>
        <w:t>Male Pattern Baldness</w:t>
      </w:r>
    </w:p>
    <w:p w14:paraId="004DE4A8" w14:textId="77777777" w:rsidR="00C573C7" w:rsidRDefault="00D75B05" w:rsidP="00A679A2">
      <w:pPr>
        <w:pStyle w:val="NoteLevel2"/>
      </w:pPr>
      <w:r>
        <w:t>Nails</w:t>
      </w:r>
    </w:p>
    <w:p w14:paraId="4749AFB6" w14:textId="77777777" w:rsidR="00D75B05" w:rsidRDefault="00A679A2" w:rsidP="00A679A2">
      <w:pPr>
        <w:pStyle w:val="NoteLevel3"/>
      </w:pPr>
      <w:r>
        <w:t xml:space="preserve">Scale like modification of the epidermis – protective </w:t>
      </w:r>
      <w:proofErr w:type="spellStart"/>
      <w:r>
        <w:t>usefull</w:t>
      </w:r>
      <w:proofErr w:type="spellEnd"/>
      <w:r>
        <w:t xml:space="preserve"> tool. </w:t>
      </w:r>
    </w:p>
    <w:p w14:paraId="70E6B92D" w14:textId="77777777" w:rsidR="00A679A2" w:rsidRDefault="00A679A2" w:rsidP="00A679A2">
      <w:pPr>
        <w:pStyle w:val="NoteLevel3"/>
      </w:pPr>
      <w:r>
        <w:t xml:space="preserve">Free edge, body, </w:t>
      </w:r>
      <w:proofErr w:type="gramStart"/>
      <w:r>
        <w:t>nail</w:t>
      </w:r>
      <w:proofErr w:type="gramEnd"/>
      <w:r>
        <w:t xml:space="preserve"> folds. 2 lateral, 1 proximal</w:t>
      </w:r>
    </w:p>
    <w:p w14:paraId="5E5AD654" w14:textId="77777777" w:rsidR="00A679A2" w:rsidRDefault="00A679A2" w:rsidP="00A679A2">
      <w:pPr>
        <w:pStyle w:val="NoteLevel3"/>
      </w:pPr>
      <w:proofErr w:type="spellStart"/>
      <w:r>
        <w:t>Lunela</w:t>
      </w:r>
      <w:proofErr w:type="spellEnd"/>
      <w:r>
        <w:t xml:space="preserve"> = little moon.  Thick nail matrix, blood cannot be seen through it. </w:t>
      </w:r>
    </w:p>
    <w:p w14:paraId="5DDD2C68" w14:textId="77777777" w:rsidR="00A679A2" w:rsidRDefault="00A679A2" w:rsidP="00A679A2">
      <w:pPr>
        <w:pStyle w:val="NoteLevel3"/>
      </w:pPr>
      <w:r>
        <w:t>Different Conditions</w:t>
      </w:r>
    </w:p>
    <w:p w14:paraId="08FD6E19" w14:textId="77777777" w:rsidR="00A679A2" w:rsidRDefault="00A679A2" w:rsidP="00A679A2">
      <w:pPr>
        <w:pStyle w:val="NoteLevel4"/>
      </w:pPr>
      <w:r>
        <w:t xml:space="preserve">Yellow Tinged = fungal infection or serious respiratory or thyroid gland </w:t>
      </w:r>
      <w:proofErr w:type="spellStart"/>
      <w:r>
        <w:t>disoprder</w:t>
      </w:r>
      <w:proofErr w:type="spellEnd"/>
      <w:r>
        <w:t>.</w:t>
      </w:r>
    </w:p>
    <w:p w14:paraId="7D75602A" w14:textId="77777777" w:rsidR="00A679A2" w:rsidRDefault="00A679A2" w:rsidP="00A679A2">
      <w:pPr>
        <w:pStyle w:val="NoteLevel4"/>
      </w:pPr>
      <w:r>
        <w:t>Thick – fungal infection</w:t>
      </w:r>
    </w:p>
    <w:p w14:paraId="1AF7161C" w14:textId="77777777" w:rsidR="00A679A2" w:rsidRDefault="00A679A2" w:rsidP="00A679A2">
      <w:pPr>
        <w:pStyle w:val="NoteLevel4"/>
      </w:pPr>
      <w:r>
        <w:t xml:space="preserve">Spoon Nail – Possible iron </w:t>
      </w:r>
      <w:proofErr w:type="spellStart"/>
      <w:r>
        <w:t>defficiency</w:t>
      </w:r>
      <w:proofErr w:type="spellEnd"/>
    </w:p>
    <w:p w14:paraId="1417E48D" w14:textId="77777777" w:rsidR="00A679A2" w:rsidRDefault="00A679A2" w:rsidP="00A679A2">
      <w:pPr>
        <w:pStyle w:val="NoteLevel4"/>
      </w:pPr>
      <w:r>
        <w:t>Beau’s Lines – malnutrition – Sporadic stoppage of matric growth.</w:t>
      </w:r>
    </w:p>
    <w:p w14:paraId="73A7A76C" w14:textId="77777777" w:rsidR="00A679A2" w:rsidRDefault="00FD336A" w:rsidP="00FD336A">
      <w:pPr>
        <w:pStyle w:val="NoteLevel2"/>
      </w:pPr>
      <w:r>
        <w:t>Sweat Glands</w:t>
      </w:r>
    </w:p>
    <w:p w14:paraId="01CECEE7" w14:textId="77777777" w:rsidR="00FD336A" w:rsidRDefault="00FD336A" w:rsidP="00FD336A">
      <w:pPr>
        <w:pStyle w:val="NoteLevel3"/>
      </w:pPr>
      <w:proofErr w:type="spellStart"/>
      <w:r>
        <w:t>Eccrine</w:t>
      </w:r>
      <w:proofErr w:type="spellEnd"/>
      <w:r>
        <w:t xml:space="preserve"> and apocrine</w:t>
      </w:r>
    </w:p>
    <w:p w14:paraId="75E42059" w14:textId="77777777" w:rsidR="00FD336A" w:rsidRDefault="00FD336A" w:rsidP="00FD336A">
      <w:pPr>
        <w:pStyle w:val="NoteLevel3"/>
      </w:pPr>
      <w:r>
        <w:t>Not located on the nipples, and parts of the external genitalia</w:t>
      </w:r>
    </w:p>
    <w:p w14:paraId="4BB9EB86" w14:textId="77777777" w:rsidR="00027A20" w:rsidRDefault="00027A20" w:rsidP="00FD336A">
      <w:pPr>
        <w:pStyle w:val="NoteLevel3"/>
      </w:pPr>
      <w:proofErr w:type="spellStart"/>
      <w:r>
        <w:t>Myoepithelial</w:t>
      </w:r>
      <w:proofErr w:type="spellEnd"/>
      <w:r>
        <w:t xml:space="preserve"> cells.</w:t>
      </w:r>
    </w:p>
    <w:p w14:paraId="368D4188" w14:textId="77777777" w:rsidR="00027A20" w:rsidRDefault="00027A20" w:rsidP="00FD336A">
      <w:pPr>
        <w:pStyle w:val="NoteLevel3"/>
      </w:pPr>
      <w:proofErr w:type="spellStart"/>
      <w:r>
        <w:t>Eccrine</w:t>
      </w:r>
      <w:proofErr w:type="spellEnd"/>
    </w:p>
    <w:p w14:paraId="6417CDAE" w14:textId="77777777" w:rsidR="00027A20" w:rsidRDefault="00027A20" w:rsidP="00027A20">
      <w:pPr>
        <w:pStyle w:val="NoteLevel4"/>
      </w:pPr>
      <w:r>
        <w:t xml:space="preserve">Far more common, simple, coiled, tubular gland.  </w:t>
      </w:r>
    </w:p>
    <w:p w14:paraId="003A6CCC" w14:textId="77777777" w:rsidR="00027A20" w:rsidRDefault="00027A20" w:rsidP="00027A20">
      <w:pPr>
        <w:pStyle w:val="NoteLevel4"/>
      </w:pPr>
      <w:r>
        <w:t xml:space="preserve">Secretes sweat – hypotonic, filtrate of the blood that passes through the secretory cells of the sweat glands and is released by </w:t>
      </w:r>
      <w:proofErr w:type="spellStart"/>
      <w:r>
        <w:t>exocytoisis</w:t>
      </w:r>
      <w:proofErr w:type="spellEnd"/>
      <w:r>
        <w:t xml:space="preserve">.  99% water. </w:t>
      </w:r>
    </w:p>
    <w:p w14:paraId="5C6C86C1" w14:textId="77777777" w:rsidR="00027A20" w:rsidRDefault="00027A20" w:rsidP="00027A20">
      <w:pPr>
        <w:pStyle w:val="NoteLevel4"/>
      </w:pPr>
      <w:r>
        <w:t xml:space="preserve">Some salts – mostly </w:t>
      </w:r>
      <w:proofErr w:type="spellStart"/>
      <w:r>
        <w:t>soidium</w:t>
      </w:r>
      <w:proofErr w:type="spellEnd"/>
      <w:r>
        <w:t xml:space="preserve"> chloride, </w:t>
      </w:r>
      <w:proofErr w:type="spellStart"/>
      <w:r>
        <w:t>vit</w:t>
      </w:r>
      <w:proofErr w:type="spellEnd"/>
      <w:r>
        <w:t xml:space="preserve"> c, </w:t>
      </w:r>
      <w:r w:rsidR="00A62E17">
        <w:t xml:space="preserve">antibodies, </w:t>
      </w:r>
      <w:proofErr w:type="spellStart"/>
      <w:r w:rsidR="00A62E17">
        <w:t>dermcidin</w:t>
      </w:r>
      <w:proofErr w:type="spellEnd"/>
      <w:r w:rsidR="00A62E17">
        <w:t xml:space="preserve">, </w:t>
      </w:r>
      <w:proofErr w:type="gramStart"/>
      <w:r w:rsidR="00A62E17">
        <w:t>metabolic</w:t>
      </w:r>
      <w:proofErr w:type="gramEnd"/>
      <w:r w:rsidR="00A62E17">
        <w:t xml:space="preserve"> </w:t>
      </w:r>
      <w:proofErr w:type="spellStart"/>
      <w:r w:rsidR="00A62E17">
        <w:t>wstes</w:t>
      </w:r>
      <w:proofErr w:type="spellEnd"/>
      <w:r w:rsidR="00A62E17">
        <w:t xml:space="preserve">.  </w:t>
      </w:r>
    </w:p>
    <w:p w14:paraId="4A7A803E" w14:textId="77777777" w:rsidR="00A62E17" w:rsidRDefault="00A62E17" w:rsidP="00027A20">
      <w:pPr>
        <w:pStyle w:val="NoteLevel4"/>
      </w:pPr>
      <w:r>
        <w:t>Acidic, 4 – 6 pH</w:t>
      </w:r>
    </w:p>
    <w:p w14:paraId="5896A27D" w14:textId="77777777" w:rsidR="00A62E17" w:rsidRDefault="00A62E17" w:rsidP="00027A20">
      <w:pPr>
        <w:pStyle w:val="NoteLevel4"/>
      </w:pPr>
      <w:r>
        <w:t xml:space="preserve">Managed by the sympathetic nervous system. </w:t>
      </w:r>
    </w:p>
    <w:p w14:paraId="25E478B1" w14:textId="77777777" w:rsidR="00A62E17" w:rsidRDefault="00A62E17" w:rsidP="00A62E17">
      <w:pPr>
        <w:pStyle w:val="NoteLevel3"/>
      </w:pPr>
      <w:r>
        <w:t>Apocrine Sweat Glands</w:t>
      </w:r>
    </w:p>
    <w:p w14:paraId="48F6EBA0" w14:textId="77777777" w:rsidR="00A62E17" w:rsidRDefault="00A62E17" w:rsidP="00A62E17">
      <w:pPr>
        <w:pStyle w:val="NoteLevel4"/>
      </w:pPr>
      <w:r>
        <w:t xml:space="preserve">Armpits and </w:t>
      </w:r>
      <w:proofErr w:type="spellStart"/>
      <w:r>
        <w:t>anogenital</w:t>
      </w:r>
      <w:proofErr w:type="spellEnd"/>
      <w:r>
        <w:t xml:space="preserve"> regions.  Still </w:t>
      </w:r>
      <w:proofErr w:type="spellStart"/>
      <w:r>
        <w:t>merocrine</w:t>
      </w:r>
      <w:proofErr w:type="spellEnd"/>
      <w:r>
        <w:t xml:space="preserve"> glands, secrete into hair follicles with fatty substances and proteins.  </w:t>
      </w:r>
    </w:p>
    <w:p w14:paraId="43BA4459" w14:textId="77777777" w:rsidR="00A62E17" w:rsidRDefault="00A62E17" w:rsidP="00A62E17">
      <w:pPr>
        <w:pStyle w:val="NoteLevel4"/>
      </w:pPr>
      <w:r>
        <w:t>Body Odor.</w:t>
      </w:r>
    </w:p>
    <w:p w14:paraId="5BDCE166" w14:textId="77777777" w:rsidR="00A62E17" w:rsidRDefault="00A62E17" w:rsidP="00A62E17">
      <w:pPr>
        <w:pStyle w:val="NoteLevel4"/>
      </w:pPr>
      <w:r>
        <w:t xml:space="preserve">Apocrine glands begin to function at puberty, </w:t>
      </w:r>
    </w:p>
    <w:p w14:paraId="43BFE271" w14:textId="77777777" w:rsidR="00A62E17" w:rsidRDefault="00A62E17" w:rsidP="00A62E17">
      <w:pPr>
        <w:pStyle w:val="NoteLevel4"/>
      </w:pPr>
      <w:r>
        <w:t>May be the scent glands.</w:t>
      </w:r>
    </w:p>
    <w:p w14:paraId="335EE178" w14:textId="77777777" w:rsidR="00A62E17" w:rsidRDefault="00A62E17" w:rsidP="00A62E17">
      <w:pPr>
        <w:pStyle w:val="NoteLevel4"/>
      </w:pPr>
      <w:proofErr w:type="spellStart"/>
      <w:r>
        <w:t>Ceruminious</w:t>
      </w:r>
      <w:proofErr w:type="spellEnd"/>
      <w:r>
        <w:t xml:space="preserve"> Glands – external ear canal – secrete earwax.</w:t>
      </w:r>
    </w:p>
    <w:p w14:paraId="59FC78F5" w14:textId="77777777" w:rsidR="00A62E17" w:rsidRDefault="00A62E17" w:rsidP="00A62E17">
      <w:pPr>
        <w:pStyle w:val="NoteLevel4"/>
      </w:pPr>
      <w:r>
        <w:t>Mammary Glands – secrete milk.</w:t>
      </w:r>
    </w:p>
    <w:p w14:paraId="45B929F8" w14:textId="77777777" w:rsidR="00A62E17" w:rsidRDefault="00A62E17" w:rsidP="00A62E17">
      <w:pPr>
        <w:pStyle w:val="NoteLevel2"/>
      </w:pPr>
      <w:r>
        <w:t>Sebaceous (Oil) Glands</w:t>
      </w:r>
    </w:p>
    <w:p w14:paraId="6B8BD633" w14:textId="77777777" w:rsidR="00A62E17" w:rsidRDefault="00A62E17" w:rsidP="00A62E17">
      <w:pPr>
        <w:pStyle w:val="NoteLevel3"/>
      </w:pPr>
      <w:r>
        <w:t>Simple, branched alveolar glands</w:t>
      </w:r>
    </w:p>
    <w:p w14:paraId="6EA54AD3" w14:textId="77777777" w:rsidR="00A62E17" w:rsidRDefault="00A62E17" w:rsidP="00A62E17">
      <w:pPr>
        <w:pStyle w:val="NoteLevel3"/>
      </w:pPr>
      <w:r>
        <w:t>Found everywhere except thick skin</w:t>
      </w:r>
    </w:p>
    <w:p w14:paraId="56347ADC" w14:textId="77777777" w:rsidR="00A62E17" w:rsidRDefault="00A62E17" w:rsidP="00A62E17">
      <w:pPr>
        <w:pStyle w:val="NoteLevel3"/>
      </w:pPr>
      <w:r>
        <w:t>Secrete sebum</w:t>
      </w:r>
    </w:p>
    <w:p w14:paraId="365A2DA7" w14:textId="77777777" w:rsidR="00A62E17" w:rsidRDefault="00A62E17" w:rsidP="00A62E17">
      <w:pPr>
        <w:pStyle w:val="NoteLevel3"/>
      </w:pPr>
      <w:r>
        <w:t>HALOCRINE GLANDS</w:t>
      </w:r>
    </w:p>
    <w:p w14:paraId="3C963071" w14:textId="77777777" w:rsidR="00A62E17" w:rsidRDefault="00A62E17" w:rsidP="00A62E17">
      <w:pPr>
        <w:pStyle w:val="NoteLevel3"/>
      </w:pPr>
      <w:r>
        <w:t xml:space="preserve">Usually have a hair follicle associated with it.  </w:t>
      </w:r>
    </w:p>
    <w:p w14:paraId="68CD318B" w14:textId="77777777" w:rsidR="00A62E17" w:rsidRDefault="00A62E17" w:rsidP="00A62E17">
      <w:pPr>
        <w:pStyle w:val="NoteLevel1"/>
      </w:pPr>
      <w:r>
        <w:t>Functions of the Integumentary System</w:t>
      </w:r>
    </w:p>
    <w:p w14:paraId="22F2A12D" w14:textId="47DFD4DC" w:rsidR="00A62E17" w:rsidRDefault="006F7CE5" w:rsidP="00A62E17">
      <w:pPr>
        <w:pStyle w:val="NoteLevel2"/>
      </w:pPr>
      <w:r>
        <w:t>Protection</w:t>
      </w:r>
    </w:p>
    <w:p w14:paraId="2DB30552" w14:textId="20C61AA5" w:rsidR="006F7CE5" w:rsidRDefault="006F7CE5" w:rsidP="006F7CE5">
      <w:pPr>
        <w:pStyle w:val="NoteLevel3"/>
      </w:pPr>
      <w:r>
        <w:t>Chemical Barriers</w:t>
      </w:r>
    </w:p>
    <w:p w14:paraId="70F5CCFE" w14:textId="6BD5F88E" w:rsidR="006F7CE5" w:rsidRDefault="006F7CE5" w:rsidP="006F7CE5">
      <w:pPr>
        <w:pStyle w:val="NoteLevel4"/>
      </w:pPr>
      <w:r>
        <w:t xml:space="preserve">Skin secretions and melanin.  </w:t>
      </w:r>
    </w:p>
    <w:p w14:paraId="6AF8F4D8" w14:textId="00148833" w:rsidR="006F7CE5" w:rsidRDefault="006F7CE5" w:rsidP="006F7CE5">
      <w:pPr>
        <w:pStyle w:val="NoteLevel4"/>
      </w:pPr>
      <w:r>
        <w:t xml:space="preserve">Low pH of skin secretions – the ACID MANTLE retards their multiplication.  </w:t>
      </w:r>
    </w:p>
    <w:p w14:paraId="2EB9C613" w14:textId="52739970" w:rsidR="006F7CE5" w:rsidRDefault="006F7CE5" w:rsidP="006F7CE5">
      <w:pPr>
        <w:pStyle w:val="NoteLevel4"/>
      </w:pPr>
      <w:proofErr w:type="spellStart"/>
      <w:r>
        <w:t>Defensins</w:t>
      </w:r>
      <w:proofErr w:type="spellEnd"/>
    </w:p>
    <w:p w14:paraId="27F08D90" w14:textId="37D24C82" w:rsidR="006F7CE5" w:rsidRDefault="006F7CE5" w:rsidP="006F7CE5">
      <w:pPr>
        <w:pStyle w:val="NoteLevel4"/>
      </w:pPr>
      <w:proofErr w:type="spellStart"/>
      <w:r>
        <w:t>Cathelicidins</w:t>
      </w:r>
      <w:proofErr w:type="spellEnd"/>
    </w:p>
    <w:p w14:paraId="19CDE382" w14:textId="5C668203" w:rsidR="006F7CE5" w:rsidRDefault="006F7CE5" w:rsidP="006F7CE5">
      <w:pPr>
        <w:pStyle w:val="NoteLevel3"/>
      </w:pPr>
      <w:r>
        <w:t>Physical Barriers</w:t>
      </w:r>
    </w:p>
    <w:p w14:paraId="0A9DA242" w14:textId="48F686F3" w:rsidR="006F7CE5" w:rsidRDefault="0095205B" w:rsidP="006F7CE5">
      <w:pPr>
        <w:pStyle w:val="NoteLevel4"/>
      </w:pPr>
      <w:r>
        <w:t xml:space="preserve">Continuity of skin and hardness of keratinized cells provide physical barriers.  </w:t>
      </w:r>
    </w:p>
    <w:p w14:paraId="784D4FAD" w14:textId="5F3C1F61" w:rsidR="0095205B" w:rsidRDefault="0095205B" w:rsidP="006F7CE5">
      <w:pPr>
        <w:pStyle w:val="NoteLevel4"/>
      </w:pPr>
      <w:r>
        <w:t xml:space="preserve">Layers of keratinized cells act as bricks and </w:t>
      </w:r>
      <w:proofErr w:type="spellStart"/>
      <w:r>
        <w:t>mortain</w:t>
      </w:r>
      <w:proofErr w:type="spellEnd"/>
      <w:r>
        <w:t xml:space="preserve"> – glycoproteins are mortar.  </w:t>
      </w:r>
    </w:p>
    <w:p w14:paraId="7FB85FB2" w14:textId="538EE81A" w:rsidR="0095205B" w:rsidRDefault="0095205B" w:rsidP="0095205B">
      <w:pPr>
        <w:pStyle w:val="NoteLevel3"/>
      </w:pPr>
      <w:r>
        <w:t>Biological Barriers</w:t>
      </w:r>
    </w:p>
    <w:p w14:paraId="208CC5D9" w14:textId="238CEFF7" w:rsidR="0095205B" w:rsidRDefault="0095205B" w:rsidP="0095205B">
      <w:pPr>
        <w:pStyle w:val="NoteLevel4"/>
      </w:pPr>
      <w:r>
        <w:t xml:space="preserve">Dendritic cells of epidermis, macrophages, and DNA itself.  </w:t>
      </w:r>
    </w:p>
    <w:p w14:paraId="2C6B1838" w14:textId="70DEA57A" w:rsidR="0095205B" w:rsidRDefault="0095205B" w:rsidP="0095205B">
      <w:pPr>
        <w:pStyle w:val="NoteLevel4"/>
      </w:pPr>
      <w:r>
        <w:t xml:space="preserve">DNA collects NRG from UV, radiates to nearby water, turning radiation into harmless heat.  </w:t>
      </w:r>
    </w:p>
    <w:p w14:paraId="287F35DA" w14:textId="7CB6202E" w:rsidR="0095205B" w:rsidRDefault="0095205B" w:rsidP="0095205B">
      <w:pPr>
        <w:pStyle w:val="NoteLevel2"/>
      </w:pPr>
      <w:r>
        <w:t xml:space="preserve">Body Temp </w:t>
      </w:r>
      <w:proofErr w:type="spellStart"/>
      <w:r>
        <w:t>Reg</w:t>
      </w:r>
      <w:proofErr w:type="spellEnd"/>
    </w:p>
    <w:p w14:paraId="3341C1D7" w14:textId="25E6967F" w:rsidR="0095205B" w:rsidRDefault="0095205B" w:rsidP="0095205B">
      <w:pPr>
        <w:pStyle w:val="NoteLevel3"/>
      </w:pPr>
      <w:r>
        <w:t xml:space="preserve">Body must remain in homeostatic limits.  </w:t>
      </w:r>
    </w:p>
    <w:p w14:paraId="71FD850F" w14:textId="06BF52E5" w:rsidR="0095205B" w:rsidRDefault="0095205B" w:rsidP="0095205B">
      <w:pPr>
        <w:pStyle w:val="NoteLevel3"/>
      </w:pPr>
      <w:r>
        <w:t xml:space="preserve">Sweating causes body to remain at t </w:t>
      </w:r>
      <w:proofErr w:type="spellStart"/>
      <w:r>
        <w:t>agood</w:t>
      </w:r>
      <w:proofErr w:type="spellEnd"/>
      <w:r>
        <w:t xml:space="preserve"> temperature.</w:t>
      </w:r>
    </w:p>
    <w:p w14:paraId="23CCE6CF" w14:textId="2DD26C09" w:rsidR="0095205B" w:rsidRDefault="0095205B" w:rsidP="0095205B">
      <w:pPr>
        <w:pStyle w:val="NoteLevel2"/>
      </w:pPr>
      <w:r>
        <w:t>Cutaneous sensation</w:t>
      </w:r>
    </w:p>
    <w:p w14:paraId="74DBC2F0" w14:textId="5AFC1EA1" w:rsidR="0095205B" w:rsidRDefault="00866EB8" w:rsidP="0095205B">
      <w:pPr>
        <w:pStyle w:val="NoteLevel3"/>
      </w:pPr>
      <w:r>
        <w:t xml:space="preserve">Touch receptors. </w:t>
      </w:r>
    </w:p>
    <w:p w14:paraId="549E6100" w14:textId="6CA33B4F" w:rsidR="00866EB8" w:rsidRDefault="00866EB8" w:rsidP="00866EB8">
      <w:pPr>
        <w:pStyle w:val="NoteLevel2"/>
      </w:pPr>
      <w:r>
        <w:t>Metabolic Functions</w:t>
      </w:r>
    </w:p>
    <w:p w14:paraId="152FFA55" w14:textId="5C25D594" w:rsidR="00866EB8" w:rsidRDefault="00866EB8" w:rsidP="0095205B">
      <w:pPr>
        <w:pStyle w:val="NoteLevel3"/>
      </w:pPr>
      <w:r>
        <w:t>Vitamin D precursor is created, makes chemical conversions that supplement those of the liver.</w:t>
      </w:r>
    </w:p>
    <w:p w14:paraId="15E3B866" w14:textId="5EC29E1F" w:rsidR="00866EB8" w:rsidRDefault="00866EB8" w:rsidP="00866EB8">
      <w:pPr>
        <w:pStyle w:val="NoteLevel2"/>
      </w:pPr>
      <w:r>
        <w:t>Blood Reservoir</w:t>
      </w:r>
    </w:p>
    <w:p w14:paraId="327F7545" w14:textId="6B390518" w:rsidR="00866EB8" w:rsidRDefault="00866EB8" w:rsidP="00866EB8">
      <w:pPr>
        <w:pStyle w:val="NoteLevel3"/>
      </w:pPr>
      <w:r>
        <w:t xml:space="preserve">5% of total blood volume, this can be shunted to muscles.  </w:t>
      </w:r>
    </w:p>
    <w:p w14:paraId="00D10F68" w14:textId="55201980" w:rsidR="00FF2AC2" w:rsidRDefault="00FF2AC2" w:rsidP="00FF2AC2">
      <w:pPr>
        <w:pStyle w:val="NoteLevel2"/>
      </w:pPr>
      <w:r>
        <w:t xml:space="preserve">Excretion </w:t>
      </w:r>
    </w:p>
    <w:p w14:paraId="6F48C0FA" w14:textId="4B7F316B" w:rsidR="00FF2AC2" w:rsidRPr="00A82084" w:rsidRDefault="00FF2AC2" w:rsidP="00FF2AC2">
      <w:pPr>
        <w:pStyle w:val="NoteLevel3"/>
      </w:pPr>
      <w:r>
        <w:t xml:space="preserve">Nitrogen containing wastes in sweat. </w:t>
      </w:r>
    </w:p>
    <w:p w14:paraId="511E029B" w14:textId="77777777" w:rsidR="00612162" w:rsidRDefault="00612162" w:rsidP="00FD4072">
      <w:pPr>
        <w:pStyle w:val="NoteLevel1"/>
        <w:sectPr w:rsidR="00612162" w:rsidSect="0061216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756C430" w14:textId="0C6CD75B" w:rsidR="00612162" w:rsidRDefault="00A724B5" w:rsidP="00A724B5">
      <w:pPr>
        <w:pStyle w:val="NoteLevel1"/>
      </w:pPr>
      <w:r w:rsidRPr="00A724B5">
        <w:rPr>
          <w:color w:val="1F497D" w:themeColor="text2"/>
        </w:rPr>
        <w:t xml:space="preserve">Skeletal </w:t>
      </w:r>
      <w:proofErr w:type="spellStart"/>
      <w:r w:rsidRPr="00A724B5">
        <w:rPr>
          <w:color w:val="1F497D" w:themeColor="text2"/>
        </w:rPr>
        <w:t>Cartiage</w:t>
      </w:r>
      <w:proofErr w:type="spellEnd"/>
      <w:r>
        <w:t xml:space="preserve"> </w:t>
      </w:r>
      <w:proofErr w:type="gramStart"/>
      <w:r>
        <w:t>-  cartilage</w:t>
      </w:r>
      <w:proofErr w:type="gramEnd"/>
      <w:r>
        <w:t xml:space="preserve"> tissue.  Mostly Water</w:t>
      </w:r>
    </w:p>
    <w:p w14:paraId="25F9DE56" w14:textId="71D229D7" w:rsidR="00A724B5" w:rsidRDefault="00A724B5" w:rsidP="00A724B5">
      <w:pPr>
        <w:pStyle w:val="NoteLevel2"/>
      </w:pPr>
      <w:proofErr w:type="spellStart"/>
      <w:r>
        <w:t>Resiliancy</w:t>
      </w:r>
      <w:proofErr w:type="spellEnd"/>
      <w:r>
        <w:t xml:space="preserve">, ability to </w:t>
      </w:r>
      <w:proofErr w:type="spellStart"/>
      <w:r>
        <w:t>pspring</w:t>
      </w:r>
      <w:proofErr w:type="spellEnd"/>
      <w:r>
        <w:t xml:space="preserve"> back</w:t>
      </w:r>
    </w:p>
    <w:p w14:paraId="2C5FC9EC" w14:textId="4A883AA0" w:rsidR="00A724B5" w:rsidRDefault="00A724B5" w:rsidP="00A724B5">
      <w:pPr>
        <w:pStyle w:val="NoteLevel2"/>
      </w:pPr>
      <w:proofErr w:type="gramStart"/>
      <w:r>
        <w:t>Non vascular</w:t>
      </w:r>
      <w:proofErr w:type="gramEnd"/>
      <w:r>
        <w:t xml:space="preserve">, non </w:t>
      </w:r>
      <w:proofErr w:type="spellStart"/>
      <w:r>
        <w:t>innverated</w:t>
      </w:r>
      <w:proofErr w:type="spellEnd"/>
      <w:r>
        <w:t>.</w:t>
      </w:r>
    </w:p>
    <w:p w14:paraId="269C0568" w14:textId="4E249576" w:rsidR="00A724B5" w:rsidRDefault="00A724B5" w:rsidP="00A724B5">
      <w:pPr>
        <w:pStyle w:val="NoteLevel2"/>
      </w:pPr>
      <w:r>
        <w:t xml:space="preserve">Perichondrium, membrane around cartilage, provide </w:t>
      </w:r>
      <w:proofErr w:type="spellStart"/>
      <w:r>
        <w:t>bvs</w:t>
      </w:r>
      <w:proofErr w:type="spellEnd"/>
      <w:r>
        <w:t xml:space="preserve"> </w:t>
      </w:r>
    </w:p>
    <w:p w14:paraId="673DEFC7" w14:textId="04ADBBFE" w:rsidR="00A724B5" w:rsidRDefault="00A724B5" w:rsidP="00A724B5">
      <w:pPr>
        <w:pStyle w:val="NoteLevel2"/>
      </w:pPr>
      <w:r>
        <w:t>Hyaline</w:t>
      </w:r>
    </w:p>
    <w:p w14:paraId="6C86A67B" w14:textId="77C45B49" w:rsidR="00A724B5" w:rsidRDefault="00A724B5" w:rsidP="00A724B5">
      <w:pPr>
        <w:pStyle w:val="NoteLevel3"/>
      </w:pPr>
      <w:r>
        <w:t>Frosted Glass</w:t>
      </w:r>
    </w:p>
    <w:p w14:paraId="1811A3C4" w14:textId="41E5955B" w:rsidR="00A724B5" w:rsidRDefault="00A724B5" w:rsidP="00A724B5">
      <w:pPr>
        <w:pStyle w:val="NoteLevel3"/>
      </w:pPr>
      <w:r>
        <w:t>Flex and resiliency</w:t>
      </w:r>
    </w:p>
    <w:p w14:paraId="42EEEB7E" w14:textId="1C24D6A7" w:rsidR="00A724B5" w:rsidRDefault="00A724B5" w:rsidP="00A724B5">
      <w:pPr>
        <w:pStyle w:val="NoteLevel3"/>
      </w:pPr>
      <w:r>
        <w:t>Chondrocytes are spherical</w:t>
      </w:r>
    </w:p>
    <w:p w14:paraId="69CDEDB3" w14:textId="2114B6A6" w:rsidR="00A724B5" w:rsidRDefault="00A724B5" w:rsidP="00A724B5">
      <w:pPr>
        <w:pStyle w:val="NoteLevel3"/>
      </w:pPr>
      <w:r>
        <w:t>Fine collagen fibers</w:t>
      </w:r>
    </w:p>
    <w:p w14:paraId="2D729D99" w14:textId="754101AC" w:rsidR="00A724B5" w:rsidRDefault="00A724B5" w:rsidP="00A724B5">
      <w:pPr>
        <w:pStyle w:val="NoteLevel3"/>
      </w:pPr>
      <w:r>
        <w:t xml:space="preserve">E.gs Articular Cartilages (ends of movable joints) Costal Cartilages </w:t>
      </w:r>
      <w:proofErr w:type="gramStart"/>
      <w:r>
        <w:t>-  connect</w:t>
      </w:r>
      <w:proofErr w:type="gramEnd"/>
      <w:r>
        <w:t xml:space="preserve"> the ribs to the sternum, respiratory cartilages (larynx) nasal cartilages.</w:t>
      </w:r>
    </w:p>
    <w:p w14:paraId="21EBFC76" w14:textId="04655FC3" w:rsidR="00A724B5" w:rsidRPr="00A724B5" w:rsidRDefault="00A724B5" w:rsidP="00A724B5">
      <w:pPr>
        <w:pStyle w:val="NoteLevel2"/>
        <w:rPr>
          <w:color w:val="F79646" w:themeColor="accent6"/>
        </w:rPr>
      </w:pPr>
      <w:r w:rsidRPr="00A724B5">
        <w:rPr>
          <w:color w:val="F79646" w:themeColor="accent6"/>
        </w:rPr>
        <w:t xml:space="preserve">Elastic </w:t>
      </w:r>
    </w:p>
    <w:p w14:paraId="59EA1646" w14:textId="5F5559BE" w:rsidR="00A724B5" w:rsidRDefault="00A724B5" w:rsidP="00A724B5">
      <w:pPr>
        <w:pStyle w:val="NoteLevel3"/>
      </w:pPr>
      <w:r>
        <w:t xml:space="preserve">Hyaline but </w:t>
      </w:r>
      <w:proofErr w:type="gramStart"/>
      <w:r>
        <w:t>more stretchy</w:t>
      </w:r>
      <w:proofErr w:type="gramEnd"/>
      <w:r>
        <w:t xml:space="preserve"> elastic fibers so better able to stand up to repeated bending.</w:t>
      </w:r>
    </w:p>
    <w:p w14:paraId="401777A2" w14:textId="5F7376B0" w:rsidR="00A724B5" w:rsidRDefault="00A724B5" w:rsidP="00A724B5">
      <w:pPr>
        <w:pStyle w:val="NoteLevel3"/>
      </w:pPr>
      <w:r>
        <w:t>External Ear and epiglottis</w:t>
      </w:r>
    </w:p>
    <w:p w14:paraId="6860AA55" w14:textId="0732819D" w:rsidR="00A724B5" w:rsidRPr="00A724B5" w:rsidRDefault="00A724B5" w:rsidP="00A724B5">
      <w:pPr>
        <w:pStyle w:val="NoteLevel2"/>
        <w:rPr>
          <w:color w:val="F79646" w:themeColor="accent6"/>
        </w:rPr>
      </w:pPr>
      <w:proofErr w:type="spellStart"/>
      <w:r w:rsidRPr="00A724B5">
        <w:rPr>
          <w:color w:val="F79646" w:themeColor="accent6"/>
        </w:rPr>
        <w:t>FibroCartilage</w:t>
      </w:r>
      <w:proofErr w:type="spellEnd"/>
    </w:p>
    <w:p w14:paraId="6B9D28C8" w14:textId="04852864" w:rsidR="00A724B5" w:rsidRDefault="00A724B5" w:rsidP="00A724B5">
      <w:pPr>
        <w:pStyle w:val="NoteLevel3"/>
      </w:pPr>
      <w:r>
        <w:t>Highly compressible with great tensile strength</w:t>
      </w:r>
    </w:p>
    <w:p w14:paraId="37A30860" w14:textId="1A8A24D7" w:rsidR="00A724B5" w:rsidRDefault="00A724B5" w:rsidP="00A724B5">
      <w:pPr>
        <w:pStyle w:val="NoteLevel3"/>
      </w:pPr>
      <w:r>
        <w:t>Lines of parallel chondrocytes alternating with thick collagen fibers.</w:t>
      </w:r>
    </w:p>
    <w:p w14:paraId="41F6222E" w14:textId="6058F571" w:rsidR="00A724B5" w:rsidRPr="00A724B5" w:rsidRDefault="00A724B5" w:rsidP="00A724B5">
      <w:pPr>
        <w:pStyle w:val="NoteLevel2"/>
        <w:rPr>
          <w:color w:val="F79646" w:themeColor="accent6"/>
        </w:rPr>
      </w:pPr>
      <w:r w:rsidRPr="00A724B5">
        <w:rPr>
          <w:color w:val="F79646" w:themeColor="accent6"/>
        </w:rPr>
        <w:t xml:space="preserve">Growth </w:t>
      </w:r>
    </w:p>
    <w:p w14:paraId="468E68D8" w14:textId="2EC1682C" w:rsidR="00A724B5" w:rsidRDefault="00A724B5" w:rsidP="00A724B5">
      <w:pPr>
        <w:pStyle w:val="NoteLevel3"/>
      </w:pPr>
      <w:r>
        <w:t xml:space="preserve">1. </w:t>
      </w:r>
      <w:proofErr w:type="spellStart"/>
      <w:r>
        <w:t>Apositional</w:t>
      </w:r>
      <w:proofErr w:type="spellEnd"/>
      <w:r>
        <w:t xml:space="preserve"> Growth, </w:t>
      </w:r>
    </w:p>
    <w:p w14:paraId="70635BB0" w14:textId="6B0FAC0C" w:rsidR="00A724B5" w:rsidRDefault="00A724B5" w:rsidP="00A724B5">
      <w:pPr>
        <w:pStyle w:val="NoteLevel4"/>
      </w:pPr>
      <w:r>
        <w:t>Growth from outside</w:t>
      </w:r>
    </w:p>
    <w:p w14:paraId="4CC635ED" w14:textId="14A1EA41" w:rsidR="00A724B5" w:rsidRDefault="00A724B5" w:rsidP="00A724B5">
      <w:pPr>
        <w:pStyle w:val="NoteLevel4"/>
      </w:pPr>
      <w:r>
        <w:t>Cells in perichondrium secrete new matric</w:t>
      </w:r>
    </w:p>
    <w:p w14:paraId="5348383A" w14:textId="1D41441A" w:rsidR="00A724B5" w:rsidRDefault="00A724B5" w:rsidP="00A724B5">
      <w:pPr>
        <w:pStyle w:val="NoteLevel3"/>
      </w:pPr>
      <w:r>
        <w:t xml:space="preserve">2. </w:t>
      </w:r>
      <w:proofErr w:type="spellStart"/>
      <w:r>
        <w:t>Interstititial</w:t>
      </w:r>
      <w:proofErr w:type="spellEnd"/>
      <w:r>
        <w:t xml:space="preserve"> Growth</w:t>
      </w:r>
    </w:p>
    <w:p w14:paraId="22A489A5" w14:textId="4DFCC015" w:rsidR="00A724B5" w:rsidRDefault="00A724B5" w:rsidP="00A724B5">
      <w:pPr>
        <w:pStyle w:val="NoteLevel4"/>
      </w:pPr>
      <w:r>
        <w:t>Chondrocytes divide and secrete new matrix</w:t>
      </w:r>
    </w:p>
    <w:p w14:paraId="6BDE6605" w14:textId="7461BF9D" w:rsidR="00A724B5" w:rsidRDefault="00A724B5" w:rsidP="00A724B5">
      <w:pPr>
        <w:pStyle w:val="NoteLevel1"/>
      </w:pPr>
      <w:r>
        <w:t>Classification of Bones.</w:t>
      </w:r>
    </w:p>
    <w:p w14:paraId="6500F001" w14:textId="702C5959" w:rsidR="00A724B5" w:rsidRDefault="00A724B5" w:rsidP="00A724B5">
      <w:pPr>
        <w:pStyle w:val="NoteLevel2"/>
      </w:pPr>
      <w:r>
        <w:t>1. Axial</w:t>
      </w:r>
    </w:p>
    <w:p w14:paraId="70044DDF" w14:textId="10D89CBB" w:rsidR="00A724B5" w:rsidRDefault="00A724B5" w:rsidP="00A724B5">
      <w:pPr>
        <w:pStyle w:val="NoteLevel3"/>
      </w:pPr>
      <w:r>
        <w:t xml:space="preserve">Long </w:t>
      </w:r>
      <w:proofErr w:type="spellStart"/>
      <w:r>
        <w:t>acis</w:t>
      </w:r>
      <w:proofErr w:type="spellEnd"/>
    </w:p>
    <w:p w14:paraId="706C968D" w14:textId="0F0C2E44" w:rsidR="00A724B5" w:rsidRDefault="00A724B5" w:rsidP="00A724B5">
      <w:pPr>
        <w:pStyle w:val="NoteLevel3"/>
      </w:pPr>
      <w:r>
        <w:t>Bones of skill, vertebral skeleton, rib cage.</w:t>
      </w:r>
    </w:p>
    <w:p w14:paraId="61016F00" w14:textId="7A21589A" w:rsidR="00A724B5" w:rsidRDefault="00A724B5" w:rsidP="00A724B5">
      <w:pPr>
        <w:pStyle w:val="NoteLevel2"/>
      </w:pPr>
      <w:r>
        <w:t>2. Appendicular Skeleton</w:t>
      </w:r>
    </w:p>
    <w:p w14:paraId="6157A352" w14:textId="38F8A603" w:rsidR="00A724B5" w:rsidRDefault="00A724B5" w:rsidP="00A724B5">
      <w:pPr>
        <w:pStyle w:val="NoteLevel3"/>
      </w:pPr>
      <w:r>
        <w:t xml:space="preserve">Upper and lower limbs and the girdles.  </w:t>
      </w:r>
    </w:p>
    <w:p w14:paraId="6C5107A6" w14:textId="1AC53992" w:rsidR="00A724B5" w:rsidRPr="00A724B5" w:rsidRDefault="00A724B5" w:rsidP="00A724B5">
      <w:pPr>
        <w:pStyle w:val="NoteLevel2"/>
        <w:rPr>
          <w:b/>
        </w:rPr>
      </w:pPr>
      <w:r>
        <w:rPr>
          <w:b/>
        </w:rPr>
        <w:t>Long Bones</w:t>
      </w:r>
    </w:p>
    <w:p w14:paraId="3605A38C" w14:textId="42C33EEE" w:rsidR="00A724B5" w:rsidRDefault="00A724B5" w:rsidP="00A724B5">
      <w:pPr>
        <w:pStyle w:val="NoteLevel3"/>
      </w:pPr>
      <w:r>
        <w:t>Longer than wide</w:t>
      </w:r>
    </w:p>
    <w:p w14:paraId="50400316" w14:textId="65EA39EC" w:rsidR="00A724B5" w:rsidRDefault="00A724B5" w:rsidP="00A724B5">
      <w:pPr>
        <w:pStyle w:val="NoteLevel3"/>
      </w:pPr>
      <w:r>
        <w:t>Shaft (Diaphysis) + 2 Epiphyses</w:t>
      </w:r>
    </w:p>
    <w:p w14:paraId="5752056E" w14:textId="447CC2E6" w:rsidR="00A724B5" w:rsidRDefault="00BC20F8" w:rsidP="00BC20F8">
      <w:pPr>
        <w:pStyle w:val="NoteLevel2"/>
      </w:pPr>
      <w:r>
        <w:t>Short Bones</w:t>
      </w:r>
    </w:p>
    <w:p w14:paraId="7027DE01" w14:textId="22919B92" w:rsidR="00BC20F8" w:rsidRDefault="00BC20F8" w:rsidP="00BC20F8">
      <w:pPr>
        <w:pStyle w:val="NoteLevel3"/>
      </w:pPr>
      <w:r>
        <w:t>Cube shaped</w:t>
      </w:r>
    </w:p>
    <w:p w14:paraId="014DD92F" w14:textId="62B1CD62" w:rsidR="00BC20F8" w:rsidRPr="00BC20F8" w:rsidRDefault="00BC20F8" w:rsidP="00BC20F8">
      <w:pPr>
        <w:pStyle w:val="NoteLevel3"/>
      </w:pPr>
      <w:proofErr w:type="spellStart"/>
      <w:r>
        <w:rPr>
          <w:b/>
        </w:rPr>
        <w:t>Sesamoid</w:t>
      </w:r>
      <w:proofErr w:type="spellEnd"/>
      <w:r>
        <w:rPr>
          <w:b/>
        </w:rPr>
        <w:t xml:space="preserve"> Bones</w:t>
      </w:r>
    </w:p>
    <w:p w14:paraId="4709EC0F" w14:textId="401C9293" w:rsidR="00BC20F8" w:rsidRDefault="00BC20F8" w:rsidP="00BC20F8">
      <w:pPr>
        <w:pStyle w:val="NoteLevel4"/>
      </w:pPr>
      <w:r>
        <w:t>Special kind, form in tendon.</w:t>
      </w:r>
    </w:p>
    <w:p w14:paraId="5A210729" w14:textId="01A54C96" w:rsidR="00BC20F8" w:rsidRDefault="00BC20F8" w:rsidP="00BC20F8">
      <w:pPr>
        <w:pStyle w:val="NoteLevel4"/>
      </w:pPr>
      <w:r>
        <w:t xml:space="preserve">Vary in size and number in </w:t>
      </w:r>
      <w:proofErr w:type="spellStart"/>
      <w:r>
        <w:t>dif</w:t>
      </w:r>
      <w:proofErr w:type="spellEnd"/>
      <w:r>
        <w:t xml:space="preserve"> individuals. </w:t>
      </w:r>
    </w:p>
    <w:p w14:paraId="232FF3B6" w14:textId="36AEAABA" w:rsidR="00BC20F8" w:rsidRDefault="00BC20F8" w:rsidP="00BC20F8">
      <w:pPr>
        <w:pStyle w:val="NoteLevel4"/>
      </w:pPr>
      <w:r>
        <w:t>Some Alter direction of pull of a tendon</w:t>
      </w:r>
    </w:p>
    <w:p w14:paraId="3D77C433" w14:textId="65D86A79" w:rsidR="00BC20F8" w:rsidRDefault="00BC20F8" w:rsidP="00BC20F8">
      <w:pPr>
        <w:pStyle w:val="NoteLevel2"/>
      </w:pPr>
      <w:r>
        <w:t>Flat Bones</w:t>
      </w:r>
    </w:p>
    <w:p w14:paraId="3FCF1B27" w14:textId="47B4FC6E" w:rsidR="00BC20F8" w:rsidRDefault="00BC20F8" w:rsidP="00BC20F8">
      <w:pPr>
        <w:pStyle w:val="NoteLevel3"/>
      </w:pPr>
      <w:r>
        <w:t>Thin, flattened, usually a bit curved</w:t>
      </w:r>
    </w:p>
    <w:p w14:paraId="61A66672" w14:textId="3D60D51D" w:rsidR="00BC20F8" w:rsidRDefault="00BC20F8" w:rsidP="00BC20F8">
      <w:pPr>
        <w:pStyle w:val="NoteLevel2"/>
      </w:pPr>
      <w:r>
        <w:t>Irregular</w:t>
      </w:r>
    </w:p>
    <w:p w14:paraId="0544D9B6" w14:textId="14B2F6B5" w:rsidR="00BC20F8" w:rsidRDefault="00BC20F8" w:rsidP="00BC20F8">
      <w:pPr>
        <w:pStyle w:val="NoteLevel3"/>
      </w:pPr>
      <w:r>
        <w:t xml:space="preserve">Misc. </w:t>
      </w:r>
    </w:p>
    <w:p w14:paraId="46DC83A4" w14:textId="4F2551E5" w:rsidR="00BC20F8" w:rsidRDefault="00BC20F8" w:rsidP="00BC20F8">
      <w:pPr>
        <w:pStyle w:val="NoteLevel3"/>
      </w:pPr>
      <w:proofErr w:type="spellStart"/>
      <w:r>
        <w:t>E.g</w:t>
      </w:r>
      <w:proofErr w:type="spellEnd"/>
      <w:r>
        <w:t xml:space="preserve"> Vertebrae, hip bones</w:t>
      </w:r>
    </w:p>
    <w:p w14:paraId="30AF4636" w14:textId="1B280288" w:rsidR="00BC20F8" w:rsidRDefault="00BC20F8" w:rsidP="00BC20F8">
      <w:pPr>
        <w:pStyle w:val="NoteLevel1"/>
      </w:pPr>
      <w:r>
        <w:t>Functions of Bones</w:t>
      </w:r>
    </w:p>
    <w:p w14:paraId="65C39495" w14:textId="38A70A6E" w:rsidR="00BC20F8" w:rsidRDefault="00BC20F8" w:rsidP="00BC20F8">
      <w:pPr>
        <w:pStyle w:val="NoteLevel2"/>
      </w:pPr>
      <w:r>
        <w:t>1. Support</w:t>
      </w:r>
    </w:p>
    <w:p w14:paraId="68F5CC2F" w14:textId="12258EB8" w:rsidR="00BC20F8" w:rsidRDefault="00BC20F8" w:rsidP="00BC20F8">
      <w:pPr>
        <w:pStyle w:val="NoteLevel2"/>
      </w:pPr>
      <w:r>
        <w:t xml:space="preserve">2. </w:t>
      </w:r>
      <w:proofErr w:type="spellStart"/>
      <w:r>
        <w:t>Proteiction</w:t>
      </w:r>
      <w:proofErr w:type="spellEnd"/>
    </w:p>
    <w:p w14:paraId="7B47F241" w14:textId="5E150B99" w:rsidR="00BC20F8" w:rsidRDefault="00BC20F8" w:rsidP="00BC20F8">
      <w:pPr>
        <w:pStyle w:val="NoteLevel2"/>
      </w:pPr>
      <w:r>
        <w:t>3. Movement</w:t>
      </w:r>
    </w:p>
    <w:p w14:paraId="45E0D9EC" w14:textId="65BD92B6" w:rsidR="00BC20F8" w:rsidRDefault="00BC20F8" w:rsidP="00BC20F8">
      <w:pPr>
        <w:pStyle w:val="NoteLevel2"/>
      </w:pPr>
      <w:r>
        <w:t>4. Mineral and Growth factor storage</w:t>
      </w:r>
    </w:p>
    <w:p w14:paraId="70A0FC78" w14:textId="6B028432" w:rsidR="00BC20F8" w:rsidRDefault="00BC20F8" w:rsidP="00BC20F8">
      <w:pPr>
        <w:pStyle w:val="NoteLevel3"/>
      </w:pPr>
      <w:proofErr w:type="spellStart"/>
      <w:r>
        <w:t>Cacium</w:t>
      </w:r>
      <w:proofErr w:type="spellEnd"/>
      <w:r>
        <w:t xml:space="preserve"> and phosphate</w:t>
      </w:r>
    </w:p>
    <w:p w14:paraId="346F829D" w14:textId="2B97DBE5" w:rsidR="00955915" w:rsidRDefault="00955915" w:rsidP="00BC20F8">
      <w:pPr>
        <w:pStyle w:val="NoteLevel3"/>
      </w:pPr>
      <w:r>
        <w:t>Growth Factors</w:t>
      </w:r>
    </w:p>
    <w:p w14:paraId="686AD6C1" w14:textId="3547C7EA" w:rsidR="00BC20F8" w:rsidRDefault="00BC20F8" w:rsidP="00BC20F8">
      <w:pPr>
        <w:pStyle w:val="NoteLevel2"/>
      </w:pPr>
      <w:r>
        <w:t>5. Blood Cell formation</w:t>
      </w:r>
    </w:p>
    <w:p w14:paraId="34B23FD6" w14:textId="6269F097" w:rsidR="00BC20F8" w:rsidRDefault="00BC20F8" w:rsidP="00BC20F8">
      <w:pPr>
        <w:pStyle w:val="NoteLevel2"/>
      </w:pPr>
      <w:r>
        <w:t>6. Triglyceride Storage</w:t>
      </w:r>
    </w:p>
    <w:p w14:paraId="1DCD2750" w14:textId="4B470980" w:rsidR="00BC20F8" w:rsidRDefault="00BC20F8" w:rsidP="00BC20F8">
      <w:pPr>
        <w:pStyle w:val="NoteLevel2"/>
      </w:pPr>
      <w:r>
        <w:t xml:space="preserve">7. Hormone production. </w:t>
      </w:r>
    </w:p>
    <w:p w14:paraId="153FCA78" w14:textId="7CE1770C" w:rsidR="00BC20F8" w:rsidRDefault="00BC20F8" w:rsidP="00BC20F8">
      <w:pPr>
        <w:pStyle w:val="NoteLevel3"/>
      </w:pPr>
      <w:proofErr w:type="spellStart"/>
      <w:r>
        <w:t>Osteocalcin</w:t>
      </w:r>
      <w:proofErr w:type="spellEnd"/>
    </w:p>
    <w:p w14:paraId="7BDBA280" w14:textId="13CBBE17" w:rsidR="00955915" w:rsidRDefault="00955915" w:rsidP="00955915">
      <w:pPr>
        <w:pStyle w:val="NoteLevel1"/>
      </w:pPr>
      <w:r>
        <w:t>Structure</w:t>
      </w:r>
    </w:p>
    <w:p w14:paraId="7F4BA37C" w14:textId="106CBD88" w:rsidR="00955915" w:rsidRDefault="00955915" w:rsidP="00955915">
      <w:pPr>
        <w:pStyle w:val="NoteLevel2"/>
      </w:pPr>
      <w:r>
        <w:t xml:space="preserve">Compact bone </w:t>
      </w:r>
    </w:p>
    <w:p w14:paraId="70F153DA" w14:textId="697EE9E0" w:rsidR="00A70CBF" w:rsidRPr="00A70CBF" w:rsidRDefault="00A70CBF" w:rsidP="00A70CBF">
      <w:pPr>
        <w:pStyle w:val="NoteLevel3"/>
      </w:pPr>
      <w:r>
        <w:t xml:space="preserve">Structural unit is the </w:t>
      </w:r>
      <w:r>
        <w:rPr>
          <w:b/>
        </w:rPr>
        <w:t>osteon</w:t>
      </w:r>
      <w:r>
        <w:t xml:space="preserve"> or </w:t>
      </w:r>
      <w:proofErr w:type="spellStart"/>
      <w:r>
        <w:rPr>
          <w:b/>
        </w:rPr>
        <w:t>Haversian</w:t>
      </w:r>
      <w:proofErr w:type="spellEnd"/>
      <w:r>
        <w:rPr>
          <w:b/>
        </w:rPr>
        <w:t xml:space="preserve"> System</w:t>
      </w:r>
    </w:p>
    <w:p w14:paraId="44DF2A24" w14:textId="4F25013A" w:rsidR="00A70CBF" w:rsidRDefault="00A70CBF" w:rsidP="00A70CBF">
      <w:pPr>
        <w:pStyle w:val="NoteLevel3"/>
      </w:pPr>
      <w:r>
        <w:t xml:space="preserve">An osteon is a group of hollow tubes of bone matrix, one outside the next like tree rings.  </w:t>
      </w:r>
    </w:p>
    <w:p w14:paraId="59ACEAD5" w14:textId="449D3813" w:rsidR="00A70CBF" w:rsidRDefault="00A70CBF" w:rsidP="00A70CBF">
      <w:pPr>
        <w:pStyle w:val="NoteLevel3"/>
      </w:pPr>
      <w:r>
        <w:t xml:space="preserve">Each </w:t>
      </w:r>
      <w:proofErr w:type="spellStart"/>
      <w:r>
        <w:t>matrix</w:t>
      </w:r>
      <w:r w:rsidR="005E3D66">
        <w:t>is</w:t>
      </w:r>
      <w:proofErr w:type="spellEnd"/>
      <w:r w:rsidR="005E3D66">
        <w:t xml:space="preserve"> called a LAMELLA – compact bone is also called lamellar bone.</w:t>
      </w:r>
    </w:p>
    <w:p w14:paraId="45937285" w14:textId="26724FD1" w:rsidR="005E3D66" w:rsidRDefault="005E3D66" w:rsidP="00A70CBF">
      <w:pPr>
        <w:pStyle w:val="NoteLevel3"/>
      </w:pPr>
      <w:r>
        <w:t xml:space="preserve">Adjacent lamella have their collagen facing different directions – withstands twisting.  </w:t>
      </w:r>
    </w:p>
    <w:p w14:paraId="0A6CD0FB" w14:textId="2B660CE2" w:rsidR="005E3D66" w:rsidRDefault="005E3D66" w:rsidP="00A70CBF">
      <w:pPr>
        <w:pStyle w:val="NoteLevel3"/>
      </w:pPr>
      <w:r>
        <w:t xml:space="preserve">Perforating Canals go through at right angles and provide nutrients to all things inside from the </w:t>
      </w:r>
      <w:proofErr w:type="spellStart"/>
      <w:r>
        <w:t>periosteum</w:t>
      </w:r>
      <w:proofErr w:type="spellEnd"/>
      <w:r>
        <w:t xml:space="preserve"> </w:t>
      </w:r>
    </w:p>
    <w:p w14:paraId="0B99EEAD" w14:textId="1A5DECF8" w:rsidR="005E3D66" w:rsidRDefault="005E3D66" w:rsidP="00A70CBF">
      <w:pPr>
        <w:pStyle w:val="NoteLevel3"/>
      </w:pPr>
      <w:r>
        <w:t xml:space="preserve">Osteocytes occupy </w:t>
      </w:r>
      <w:r>
        <w:rPr>
          <w:b/>
        </w:rPr>
        <w:t xml:space="preserve">Lacunae </w:t>
      </w:r>
      <w:r>
        <w:t xml:space="preserve">at the junctions of the lamellae.  </w:t>
      </w:r>
    </w:p>
    <w:p w14:paraId="1B7609AD" w14:textId="2E36BC19" w:rsidR="005E3D66" w:rsidRDefault="005E3D66" w:rsidP="00A70CBF">
      <w:pPr>
        <w:pStyle w:val="NoteLevel3"/>
      </w:pPr>
      <w:proofErr w:type="spellStart"/>
      <w:r>
        <w:rPr>
          <w:b/>
        </w:rPr>
        <w:t>Canaliculi</w:t>
      </w:r>
      <w:proofErr w:type="spellEnd"/>
      <w:r>
        <w:rPr>
          <w:b/>
        </w:rPr>
        <w:t xml:space="preserve"> </w:t>
      </w:r>
      <w:r>
        <w:t xml:space="preserve">connect the lacunae to each other and to </w:t>
      </w:r>
      <w:proofErr w:type="gramStart"/>
      <w:r>
        <w:t xml:space="preserve">the </w:t>
      </w:r>
      <w:proofErr w:type="spellStart"/>
      <w:r>
        <w:t>the</w:t>
      </w:r>
      <w:proofErr w:type="spellEnd"/>
      <w:proofErr w:type="gramEnd"/>
      <w:r>
        <w:t xml:space="preserve"> central canal. </w:t>
      </w:r>
    </w:p>
    <w:p w14:paraId="04DADF61" w14:textId="32F7DC6A" w:rsidR="005E3D66" w:rsidRDefault="005E3D66" w:rsidP="00A70CBF">
      <w:pPr>
        <w:pStyle w:val="NoteLevel3"/>
      </w:pPr>
      <w:proofErr w:type="spellStart"/>
      <w:r>
        <w:rPr>
          <w:b/>
        </w:rPr>
        <w:t>Canaliculi</w:t>
      </w:r>
      <w:proofErr w:type="spellEnd"/>
      <w:r>
        <w:rPr>
          <w:b/>
        </w:rPr>
        <w:t xml:space="preserve"> </w:t>
      </w:r>
      <w:r w:rsidR="006D3BC0">
        <w:t>form when osteoblasts mature and become encased in osteoblasts.</w:t>
      </w:r>
    </w:p>
    <w:p w14:paraId="08F9985E" w14:textId="77777777" w:rsidR="000C3A86" w:rsidRDefault="006D3BC0" w:rsidP="00A70CBF">
      <w:pPr>
        <w:pStyle w:val="NoteLevel3"/>
      </w:pPr>
      <w:r>
        <w:rPr>
          <w:b/>
        </w:rPr>
        <w:t xml:space="preserve">Interstitial and Circumferential Lamellae: </w:t>
      </w:r>
      <w:r w:rsidR="000C3A86">
        <w:t xml:space="preserve">Interstitial lamellae fill the gaps between forming osteons or are the </w:t>
      </w:r>
      <w:proofErr w:type="spellStart"/>
      <w:r w:rsidR="000C3A86">
        <w:t>remantns</w:t>
      </w:r>
      <w:proofErr w:type="spellEnd"/>
      <w:r w:rsidR="000C3A86">
        <w:t xml:space="preserve"> of osteons that have been cut through by bone remodeling.  </w:t>
      </w:r>
    </w:p>
    <w:p w14:paraId="29C047F3" w14:textId="77777777" w:rsidR="000C3A86" w:rsidRPr="000C3A86" w:rsidRDefault="000C3A86" w:rsidP="00A70CBF">
      <w:pPr>
        <w:pStyle w:val="NoteLevel3"/>
      </w:pPr>
      <w:r>
        <w:rPr>
          <w:b/>
        </w:rPr>
        <w:t xml:space="preserve">Circumferential Lamella </w:t>
      </w:r>
    </w:p>
    <w:p w14:paraId="7225E610" w14:textId="7FBCD739" w:rsidR="006D3BC0" w:rsidRDefault="000C3A86" w:rsidP="000C3A86">
      <w:pPr>
        <w:pStyle w:val="NoteLevel4"/>
      </w:pPr>
      <w:r>
        <w:t xml:space="preserve">Located just deep to </w:t>
      </w:r>
      <w:proofErr w:type="spellStart"/>
      <w:r>
        <w:t>periosteum</w:t>
      </w:r>
      <w:proofErr w:type="spellEnd"/>
      <w:r>
        <w:t xml:space="preserve"> and just superficial to the </w:t>
      </w:r>
      <w:proofErr w:type="spellStart"/>
      <w:r>
        <w:t>endosteum</w:t>
      </w:r>
      <w:proofErr w:type="spellEnd"/>
      <w:r>
        <w:t xml:space="preserve">, extend around </w:t>
      </w:r>
      <w:proofErr w:type="spellStart"/>
      <w:r>
        <w:t>disaphysis</w:t>
      </w:r>
      <w:proofErr w:type="spellEnd"/>
      <w:r>
        <w:t xml:space="preserve"> and resist twisting of the long bone.  </w:t>
      </w:r>
      <w:r w:rsidR="006D3BC0">
        <w:t xml:space="preserve"> </w:t>
      </w:r>
    </w:p>
    <w:p w14:paraId="0A483D85" w14:textId="12BD6E9E" w:rsidR="00955915" w:rsidRDefault="00955915" w:rsidP="00955915">
      <w:pPr>
        <w:pStyle w:val="NoteLevel2"/>
      </w:pPr>
      <w:r>
        <w:t>Spongy Bone</w:t>
      </w:r>
    </w:p>
    <w:p w14:paraId="36AFD64F" w14:textId="481AF40E" w:rsidR="00955915" w:rsidRDefault="00955915" w:rsidP="00955915">
      <w:pPr>
        <w:pStyle w:val="NoteLevel3"/>
      </w:pPr>
      <w:r>
        <w:t>Honeycomb</w:t>
      </w:r>
      <w:r w:rsidR="00684945">
        <w:t xml:space="preserve"> of </w:t>
      </w:r>
      <w:proofErr w:type="spellStart"/>
      <w:r w:rsidR="00684945">
        <w:t>trabeculae</w:t>
      </w:r>
      <w:proofErr w:type="spellEnd"/>
    </w:p>
    <w:p w14:paraId="3155EABC" w14:textId="4D119B0C" w:rsidR="00684945" w:rsidRDefault="00684945" w:rsidP="00955915">
      <w:pPr>
        <w:pStyle w:val="NoteLevel3"/>
      </w:pPr>
      <w:r>
        <w:t>Spaces in between filled with yellow or red bone matrix</w:t>
      </w:r>
    </w:p>
    <w:p w14:paraId="7F445E45" w14:textId="4204C5F1" w:rsidR="00BC20F8" w:rsidRDefault="00684945" w:rsidP="00684945">
      <w:pPr>
        <w:pStyle w:val="NoteLevel2"/>
      </w:pPr>
      <w:r>
        <w:t>Short Bones</w:t>
      </w:r>
    </w:p>
    <w:p w14:paraId="3775ECA8" w14:textId="71891A44" w:rsidR="00684945" w:rsidRDefault="00684945" w:rsidP="00684945">
      <w:pPr>
        <w:pStyle w:val="NoteLevel3"/>
      </w:pPr>
      <w:r>
        <w:t>Plates of spongy bone covered by compact bone.</w:t>
      </w:r>
    </w:p>
    <w:p w14:paraId="1818267C" w14:textId="33C19DE3" w:rsidR="00684945" w:rsidRDefault="00684945" w:rsidP="00684945">
      <w:pPr>
        <w:pStyle w:val="NoteLevel2"/>
      </w:pPr>
      <w:r>
        <w:t>Long Bone</w:t>
      </w:r>
    </w:p>
    <w:p w14:paraId="25D2D89F" w14:textId="26B30EA0" w:rsidR="00684945" w:rsidRDefault="00684945" w:rsidP="00684945">
      <w:pPr>
        <w:pStyle w:val="NoteLevel2"/>
      </w:pPr>
      <w:r>
        <w:t xml:space="preserve">Diaphysis – shaft, epiphyses – ends, membranes – </w:t>
      </w:r>
      <w:proofErr w:type="spellStart"/>
      <w:r>
        <w:t>periosteum</w:t>
      </w:r>
      <w:proofErr w:type="spellEnd"/>
    </w:p>
    <w:p w14:paraId="5FD61C1A" w14:textId="3D9FD1FB" w:rsidR="00684945" w:rsidRDefault="00684945" w:rsidP="00684945">
      <w:pPr>
        <w:pStyle w:val="NoteLevel2"/>
      </w:pPr>
      <w:proofErr w:type="spellStart"/>
      <w:r>
        <w:t>Sharpeys</w:t>
      </w:r>
      <w:proofErr w:type="spellEnd"/>
      <w:r>
        <w:t xml:space="preserve"> fibers – tufts of collagen fibers that secure the </w:t>
      </w:r>
      <w:proofErr w:type="spellStart"/>
      <w:r>
        <w:t>periosteum</w:t>
      </w:r>
      <w:proofErr w:type="spellEnd"/>
      <w:r>
        <w:t xml:space="preserve">.  </w:t>
      </w:r>
      <w:proofErr w:type="spellStart"/>
      <w:r>
        <w:t>Endosteum</w:t>
      </w:r>
      <w:proofErr w:type="spellEnd"/>
      <w:r>
        <w:t xml:space="preserve"> covers internal surfaces.</w:t>
      </w:r>
    </w:p>
    <w:p w14:paraId="37475A95" w14:textId="71F21F96" w:rsidR="00684945" w:rsidRDefault="00684945" w:rsidP="00684945">
      <w:pPr>
        <w:pStyle w:val="NoteLevel2"/>
      </w:pPr>
      <w:proofErr w:type="spellStart"/>
      <w:r>
        <w:t>Hematopoitic</w:t>
      </w:r>
      <w:proofErr w:type="spellEnd"/>
      <w:r>
        <w:t xml:space="preserve"> Tissue – red marrow is typically found within the trabecular cavities </w:t>
      </w:r>
      <w:r w:rsidR="00A63DF7">
        <w:t xml:space="preserve">and diploe </w:t>
      </w:r>
    </w:p>
    <w:p w14:paraId="70B2A1AB" w14:textId="2F2A1478" w:rsidR="00A63DF7" w:rsidRDefault="00A63DF7" w:rsidP="00684945">
      <w:pPr>
        <w:pStyle w:val="NoteLevel2"/>
      </w:pPr>
      <w:r>
        <w:t xml:space="preserve">Most red marrow is gone by adulthood, most formation of RBC happens in the head of the femur and </w:t>
      </w:r>
      <w:proofErr w:type="spellStart"/>
      <w:r>
        <w:t>humerous</w:t>
      </w:r>
      <w:proofErr w:type="spellEnd"/>
      <w:r>
        <w:t xml:space="preserve">.  </w:t>
      </w:r>
    </w:p>
    <w:p w14:paraId="0FF117C8" w14:textId="7C601E00" w:rsidR="00A63DF7" w:rsidRDefault="00A63DF7" w:rsidP="00684945">
      <w:pPr>
        <w:pStyle w:val="NoteLevel2"/>
      </w:pPr>
      <w:r>
        <w:t xml:space="preserve">Yellow can become red if the person becomes anemic.  </w:t>
      </w:r>
    </w:p>
    <w:p w14:paraId="0E6BE11C" w14:textId="4B9B6F02" w:rsidR="00A63DF7" w:rsidRDefault="00A63DF7" w:rsidP="00A63DF7">
      <w:pPr>
        <w:pStyle w:val="NoteLevel1"/>
      </w:pPr>
      <w:r>
        <w:t>Bone Markings</w:t>
      </w:r>
    </w:p>
    <w:p w14:paraId="5BA7B36E" w14:textId="511D4643" w:rsidR="00A63DF7" w:rsidRDefault="00A63DF7" w:rsidP="00A63DF7">
      <w:pPr>
        <w:pStyle w:val="NoteLevel2"/>
      </w:pPr>
      <w:r>
        <w:t>Projection</w:t>
      </w:r>
    </w:p>
    <w:p w14:paraId="24FE76B8" w14:textId="5F4DFBBA" w:rsidR="00A63DF7" w:rsidRDefault="00A63DF7" w:rsidP="00A63DF7">
      <w:pPr>
        <w:pStyle w:val="NoteLevel3"/>
      </w:pPr>
      <w:r>
        <w:t>Heads, trochanters, spines</w:t>
      </w:r>
    </w:p>
    <w:p w14:paraId="6B1D54E0" w14:textId="309ECD8A" w:rsidR="00A63DF7" w:rsidRDefault="00A63DF7" w:rsidP="00A63DF7">
      <w:pPr>
        <w:pStyle w:val="NoteLevel2"/>
      </w:pPr>
      <w:r>
        <w:t>Depressions</w:t>
      </w:r>
    </w:p>
    <w:p w14:paraId="4DBEED34" w14:textId="4E18DAA1" w:rsidR="00A63DF7" w:rsidRDefault="00A63DF7" w:rsidP="00A63DF7">
      <w:pPr>
        <w:pStyle w:val="NoteLevel3"/>
      </w:pPr>
      <w:proofErr w:type="gramStart"/>
      <w:r>
        <w:t>Fossae, sinuses, foramina, grooves</w:t>
      </w:r>
      <w:proofErr w:type="gramEnd"/>
      <w:r>
        <w:t>.</w:t>
      </w:r>
    </w:p>
    <w:p w14:paraId="57400551" w14:textId="43B4F439" w:rsidR="00A63DF7" w:rsidRDefault="00A63DF7" w:rsidP="00A63DF7">
      <w:pPr>
        <w:pStyle w:val="NoteLevel1"/>
      </w:pPr>
      <w:r>
        <w:t>Cells of Bone Tissue</w:t>
      </w:r>
    </w:p>
    <w:p w14:paraId="2A88230A" w14:textId="6DBCE018" w:rsidR="00A63DF7" w:rsidRDefault="00A63DF7" w:rsidP="00A63DF7">
      <w:pPr>
        <w:pStyle w:val="NoteLevel2"/>
      </w:pPr>
      <w:proofErr w:type="spellStart"/>
      <w:r>
        <w:t>Osteogenic</w:t>
      </w:r>
      <w:proofErr w:type="spellEnd"/>
      <w:r>
        <w:t xml:space="preserve"> cells </w:t>
      </w:r>
    </w:p>
    <w:p w14:paraId="100A1463" w14:textId="01EDF986" w:rsidR="00A63DF7" w:rsidRDefault="00A63DF7" w:rsidP="00A63DF7">
      <w:pPr>
        <w:pStyle w:val="NoteLevel3"/>
      </w:pPr>
      <w:r>
        <w:t xml:space="preserve">Mitotically active stem cells found in the membrane </w:t>
      </w:r>
      <w:proofErr w:type="spellStart"/>
      <w:r>
        <w:t>periosteum</w:t>
      </w:r>
      <w:proofErr w:type="spellEnd"/>
      <w:r>
        <w:t xml:space="preserve"> </w:t>
      </w:r>
    </w:p>
    <w:p w14:paraId="218A4673" w14:textId="0E24A28C" w:rsidR="00A63DF7" w:rsidRDefault="00A63DF7" w:rsidP="00A63DF7">
      <w:pPr>
        <w:pStyle w:val="NoteLevel2"/>
      </w:pPr>
      <w:r>
        <w:t xml:space="preserve">Osteoblasts </w:t>
      </w:r>
    </w:p>
    <w:p w14:paraId="0D787ABB" w14:textId="2E7C89AF" w:rsidR="00A63DF7" w:rsidRDefault="00A63DF7" w:rsidP="00A63DF7">
      <w:pPr>
        <w:pStyle w:val="NoteLevel3"/>
      </w:pPr>
      <w:r>
        <w:t xml:space="preserve">Bone forming cells that secrete the bone matrix, actively mitotic.  </w:t>
      </w:r>
    </w:p>
    <w:p w14:paraId="2400D27C" w14:textId="77777777" w:rsidR="004A7DDB" w:rsidRDefault="004A7DDB" w:rsidP="00A63DF7">
      <w:pPr>
        <w:pStyle w:val="NoteLevel3"/>
      </w:pPr>
    </w:p>
    <w:p w14:paraId="4E9795AB" w14:textId="798AE57D" w:rsidR="004A7DDB" w:rsidRDefault="004A7DDB" w:rsidP="00A63DF7">
      <w:pPr>
        <w:pStyle w:val="NoteLevel3"/>
      </w:pPr>
      <w:r>
        <w:t xml:space="preserve">Cube </w:t>
      </w:r>
      <w:proofErr w:type="spellStart"/>
      <w:r>
        <w:t>Shapped</w:t>
      </w:r>
      <w:proofErr w:type="spellEnd"/>
    </w:p>
    <w:p w14:paraId="2855AAEC" w14:textId="002A2DC0" w:rsidR="004A7DDB" w:rsidRDefault="004A7DDB" w:rsidP="004A7DDB">
      <w:pPr>
        <w:pStyle w:val="NoteLevel2"/>
      </w:pPr>
      <w:r>
        <w:t>Osteocytes</w:t>
      </w:r>
    </w:p>
    <w:p w14:paraId="6092F0BB" w14:textId="295736A8" w:rsidR="004A7DDB" w:rsidRDefault="004A7DDB" w:rsidP="004A7DDB">
      <w:pPr>
        <w:pStyle w:val="NoteLevel3"/>
      </w:pPr>
      <w:r>
        <w:t xml:space="preserve">Mature bone cells that occupy lacunae in the bone.  </w:t>
      </w:r>
    </w:p>
    <w:p w14:paraId="783F240E" w14:textId="11D89164" w:rsidR="004A7DDB" w:rsidRDefault="004A7DDB" w:rsidP="004A7DDB">
      <w:pPr>
        <w:pStyle w:val="NoteLevel3"/>
      </w:pPr>
      <w:r>
        <w:t xml:space="preserve">Monitor and maintain bone matrix.  </w:t>
      </w:r>
    </w:p>
    <w:p w14:paraId="3C4E724F" w14:textId="6E82373C" w:rsidR="004A7DDB" w:rsidRDefault="004A7DDB" w:rsidP="004A7DDB">
      <w:pPr>
        <w:pStyle w:val="NoteLevel3"/>
      </w:pPr>
      <w:r>
        <w:t xml:space="preserve">Stress/strain sensors and respond to mechanical stimuli </w:t>
      </w:r>
    </w:p>
    <w:p w14:paraId="28841765" w14:textId="24963E1B" w:rsidR="004A7DDB" w:rsidRDefault="000518A6" w:rsidP="004A7DDB">
      <w:pPr>
        <w:pStyle w:val="NoteLevel2"/>
      </w:pPr>
      <w:r>
        <w:t>Bone Lining Cells</w:t>
      </w:r>
    </w:p>
    <w:p w14:paraId="44D46E3F" w14:textId="32D955C5" w:rsidR="000518A6" w:rsidRDefault="000518A6" w:rsidP="000518A6">
      <w:pPr>
        <w:pStyle w:val="NoteLevel3"/>
      </w:pPr>
      <w:r>
        <w:t xml:space="preserve">Flat cells found on bone surfaces where bone remodeling is not </w:t>
      </w:r>
      <w:proofErr w:type="spellStart"/>
      <w:r>
        <w:t>goingon</w:t>
      </w:r>
      <w:proofErr w:type="spellEnd"/>
      <w:r>
        <w:t xml:space="preserve">.  Like Osteocytes, they are thought to help maintain the matrix.  </w:t>
      </w:r>
    </w:p>
    <w:p w14:paraId="57E23514" w14:textId="77777777" w:rsidR="00BB0D8C" w:rsidRDefault="00BB0D8C" w:rsidP="00BB0D8C">
      <w:pPr>
        <w:pStyle w:val="NoteLevel2"/>
      </w:pPr>
      <w:r>
        <w:t>Osteoclasts</w:t>
      </w:r>
    </w:p>
    <w:p w14:paraId="6F4C8AA2" w14:textId="5763685E" w:rsidR="00BB0D8C" w:rsidRDefault="00BB0D8C" w:rsidP="00BB0D8C">
      <w:pPr>
        <w:pStyle w:val="NoteLevel3"/>
      </w:pPr>
      <w:r>
        <w:t xml:space="preserve"> </w:t>
      </w:r>
      <w:proofErr w:type="gramStart"/>
      <w:r>
        <w:t>are</w:t>
      </w:r>
      <w:proofErr w:type="gramEnd"/>
      <w:r>
        <w:t xml:space="preserve"> giant, multinucleate cells that are located at sites of bone </w:t>
      </w:r>
      <w:proofErr w:type="spellStart"/>
      <w:r>
        <w:t>reabsorbtion</w:t>
      </w:r>
      <w:proofErr w:type="spellEnd"/>
      <w:r>
        <w:t xml:space="preserve">.   </w:t>
      </w:r>
    </w:p>
    <w:p w14:paraId="3F63C109" w14:textId="365DB7F9" w:rsidR="00A70CBF" w:rsidRDefault="0099454F" w:rsidP="00A70CBF">
      <w:pPr>
        <w:pStyle w:val="NoteLevel1"/>
      </w:pPr>
      <w:r>
        <w:t xml:space="preserve">Bone Development.  </w:t>
      </w:r>
    </w:p>
    <w:p w14:paraId="4467ABE4" w14:textId="4826D7ED" w:rsidR="0099454F" w:rsidRDefault="0099454F" w:rsidP="0099454F">
      <w:pPr>
        <w:pStyle w:val="NoteLevel2"/>
      </w:pPr>
      <w:proofErr w:type="spellStart"/>
      <w:r>
        <w:t>Endochondral</w:t>
      </w:r>
      <w:proofErr w:type="spellEnd"/>
      <w:r>
        <w:t xml:space="preserve"> Ossification</w:t>
      </w:r>
    </w:p>
    <w:p w14:paraId="583A1AE6" w14:textId="5782CC21" w:rsidR="0099454F" w:rsidRDefault="0099454F" w:rsidP="0099454F">
      <w:pPr>
        <w:pStyle w:val="NoteLevel3"/>
      </w:pPr>
      <w:r>
        <w:t xml:space="preserve">Essentially all bones below the skull formed by </w:t>
      </w:r>
      <w:proofErr w:type="spellStart"/>
      <w:r>
        <w:t>endochondral</w:t>
      </w:r>
      <w:proofErr w:type="spellEnd"/>
      <w:r>
        <w:t xml:space="preserve"> ossification.  </w:t>
      </w:r>
    </w:p>
    <w:p w14:paraId="633DDE37" w14:textId="11D6A1E0" w:rsidR="0099454F" w:rsidRDefault="0099454F" w:rsidP="0099454F">
      <w:pPr>
        <w:pStyle w:val="NoteLevel3"/>
      </w:pPr>
      <w:r>
        <w:t xml:space="preserve">Bone collar forms, primary ossification center in middle.  </w:t>
      </w:r>
    </w:p>
    <w:p w14:paraId="4FDDFA42" w14:textId="3C6D4F12" w:rsidR="0099454F" w:rsidRDefault="000B71B0" w:rsidP="0099454F">
      <w:pPr>
        <w:pStyle w:val="NoteLevel3"/>
      </w:pPr>
      <w:r>
        <w:t>Spongy Bone Forms</w:t>
      </w:r>
    </w:p>
    <w:p w14:paraId="487F4599" w14:textId="103B3822" w:rsidR="000B71B0" w:rsidRDefault="000B71B0" w:rsidP="000B71B0">
      <w:pPr>
        <w:pStyle w:val="NoteLevel3"/>
      </w:pPr>
      <w:r>
        <w:t xml:space="preserve">Secondary Ossification center in the epiphysis. </w:t>
      </w:r>
    </w:p>
    <w:p w14:paraId="4AE53CB4" w14:textId="31AE8607" w:rsidR="000B71B0" w:rsidRDefault="000B71B0" w:rsidP="000B71B0">
      <w:pPr>
        <w:pStyle w:val="NoteLevel2"/>
      </w:pPr>
      <w:r>
        <w:t>Intramembranous Ossification</w:t>
      </w:r>
    </w:p>
    <w:p w14:paraId="3E6EC996" w14:textId="77777777" w:rsidR="003A1028" w:rsidRDefault="000B71B0" w:rsidP="000B71B0">
      <w:pPr>
        <w:pStyle w:val="NoteLevel3"/>
      </w:pPr>
      <w:proofErr w:type="gramStart"/>
      <w:r>
        <w:t>Forms</w:t>
      </w:r>
      <w:proofErr w:type="gramEnd"/>
      <w:r>
        <w:t xml:space="preserve"> the cranial bones and clavicles. </w:t>
      </w:r>
    </w:p>
    <w:p w14:paraId="5756A2C0" w14:textId="1FFCE5FB" w:rsidR="000B71B0" w:rsidRDefault="003A1028" w:rsidP="000B71B0">
      <w:pPr>
        <w:pStyle w:val="NoteLevel3"/>
      </w:pPr>
      <w:proofErr w:type="spellStart"/>
      <w:r>
        <w:t>Fiberous</w:t>
      </w:r>
      <w:proofErr w:type="spellEnd"/>
      <w:r>
        <w:t xml:space="preserve"> connective tissue membranes formed by </w:t>
      </w:r>
      <w:proofErr w:type="spellStart"/>
      <w:r>
        <w:t>mesenchymal</w:t>
      </w:r>
      <w:proofErr w:type="spellEnd"/>
      <w:r>
        <w:t xml:space="preserve"> cells.  </w:t>
      </w:r>
      <w:r w:rsidR="000B71B0">
        <w:t xml:space="preserve"> </w:t>
      </w:r>
      <w:r w:rsidRPr="003A1028">
        <w:rPr>
          <w:noProof/>
        </w:rPr>
        <w:drawing>
          <wp:inline distT="0" distB="0" distL="0" distR="0" wp14:anchorId="440F7EBD" wp14:editId="217DE71D">
            <wp:extent cx="3733800" cy="8229600"/>
            <wp:effectExtent l="0" t="0" r="0" b="0"/>
            <wp:docPr id="1" name="Picture 1" descr="Macintosh HD:Users:Chris:Desktop:Screen Shot 2013-01-29 at 10.08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hris:Desktop:Screen Shot 2013-01-29 at 10.08.2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CFB3A" w14:textId="178F31A2" w:rsidR="000B71B0" w:rsidRDefault="000B71B0" w:rsidP="000B71B0">
      <w:pPr>
        <w:pStyle w:val="NoteLevel1"/>
      </w:pPr>
      <w:r>
        <w:t xml:space="preserve">Postnatal bone growth.  </w:t>
      </w:r>
    </w:p>
    <w:p w14:paraId="410B5C5D" w14:textId="5336C9E5" w:rsidR="006F3E1B" w:rsidRDefault="006F3E1B" w:rsidP="006F3E1B">
      <w:pPr>
        <w:pStyle w:val="NoteLevel2"/>
      </w:pPr>
      <w:r>
        <w:t xml:space="preserve">Occurs in the </w:t>
      </w:r>
      <w:r w:rsidR="00536B7B">
        <w:t xml:space="preserve">epiphyseal plate.  Cartilage between epiphysis and </w:t>
      </w:r>
      <w:proofErr w:type="spellStart"/>
      <w:r w:rsidR="00536B7B">
        <w:t>diphysis</w:t>
      </w:r>
      <w:proofErr w:type="spellEnd"/>
      <w:r w:rsidR="00536B7B">
        <w:t xml:space="preserve">.  </w:t>
      </w:r>
    </w:p>
    <w:p w14:paraId="77EC325A" w14:textId="4B68B6B7" w:rsidR="00536B7B" w:rsidRDefault="00536B7B" w:rsidP="006F3E1B">
      <w:pPr>
        <w:pStyle w:val="NoteLevel2"/>
      </w:pPr>
      <w:r>
        <w:t xml:space="preserve">Top is </w:t>
      </w:r>
      <w:r w:rsidR="003A1028">
        <w:t xml:space="preserve">facing epiphysis, proliferation zone.  </w:t>
      </w:r>
    </w:p>
    <w:p w14:paraId="103B3B90" w14:textId="1570B5D8" w:rsidR="003A1028" w:rsidRDefault="003A1028" w:rsidP="006F3E1B">
      <w:pPr>
        <w:pStyle w:val="NoteLevel2"/>
      </w:pPr>
      <w:r>
        <w:t xml:space="preserve">End of growth happens when two bones fuse.  </w:t>
      </w:r>
    </w:p>
    <w:p w14:paraId="219A259E" w14:textId="5C1B5484" w:rsidR="003A1028" w:rsidRDefault="003A1028" w:rsidP="006F3E1B">
      <w:pPr>
        <w:pStyle w:val="NoteLevel2"/>
      </w:pPr>
      <w:r>
        <w:rPr>
          <w:noProof/>
        </w:rPr>
        <w:drawing>
          <wp:inline distT="0" distB="0" distL="0" distR="0" wp14:anchorId="2C6CBCF7" wp14:editId="7D2A5567">
            <wp:extent cx="5943600" cy="5334000"/>
            <wp:effectExtent l="0" t="0" r="0" b="0"/>
            <wp:docPr id="2" name="Picture 2" descr="Macintosh HD:Users:Chris:Desktop:Screen Shot 2013-01-29 at 10.10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hris:Desktop:Screen Shot 2013-01-29 at 10.10.13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98E95" w14:textId="6757E6A7" w:rsidR="00684945" w:rsidRDefault="00847768" w:rsidP="003A1028">
      <w:pPr>
        <w:pStyle w:val="NoteLevel2"/>
      </w:pPr>
      <w:r>
        <w:t xml:space="preserve">AN osteoid Seam – </w:t>
      </w:r>
      <w:proofErr w:type="spellStart"/>
      <w:r>
        <w:t>unmineralized</w:t>
      </w:r>
      <w:proofErr w:type="spellEnd"/>
      <w:r>
        <w:t xml:space="preserve"> band of </w:t>
      </w:r>
      <w:r w:rsidR="00BD7D2B">
        <w:t xml:space="preserve">gauzy looking bone matrix marks areas of new matrix deposits by osteoblasts. Mechanical signals calcification.   Osteons must mature for a week before </w:t>
      </w:r>
    </w:p>
    <w:p w14:paraId="6CB7EEFA" w14:textId="666B58A3" w:rsidR="00BD7D2B" w:rsidRDefault="00383BF9" w:rsidP="00383BF9">
      <w:pPr>
        <w:pStyle w:val="NoteLevel1"/>
      </w:pPr>
      <w:r>
        <w:t xml:space="preserve">Bone </w:t>
      </w:r>
      <w:proofErr w:type="spellStart"/>
      <w:r>
        <w:t>reabsorbtion</w:t>
      </w:r>
      <w:proofErr w:type="spellEnd"/>
      <w:r>
        <w:t xml:space="preserve"> </w:t>
      </w:r>
    </w:p>
    <w:p w14:paraId="7439BF43" w14:textId="5304C684" w:rsidR="00383BF9" w:rsidRDefault="00383BF9" w:rsidP="00383BF9">
      <w:pPr>
        <w:pStyle w:val="NoteLevel2"/>
      </w:pPr>
      <w:r>
        <w:t>Osteoclasts</w:t>
      </w:r>
    </w:p>
    <w:p w14:paraId="3F344340" w14:textId="21F8996A" w:rsidR="00383BF9" w:rsidRDefault="00383BF9" w:rsidP="00383BF9">
      <w:pPr>
        <w:pStyle w:val="NoteLevel2"/>
      </w:pPr>
      <w:r>
        <w:t xml:space="preserve">Move along bone surface, digesting the </w:t>
      </w:r>
      <w:proofErr w:type="gramStart"/>
      <w:r>
        <w:t>bone .</w:t>
      </w:r>
      <w:proofErr w:type="gramEnd"/>
      <w:r>
        <w:t xml:space="preserve">  </w:t>
      </w:r>
      <w:proofErr w:type="spellStart"/>
      <w:r>
        <w:t>Lysozomal</w:t>
      </w:r>
      <w:proofErr w:type="spellEnd"/>
      <w:r>
        <w:t xml:space="preserve"> enzymes that digest organic matrix and protons.  This forces the calcium solution to be absorbed into solution.</w:t>
      </w:r>
    </w:p>
    <w:p w14:paraId="7EEB3FB9" w14:textId="7704E8DC" w:rsidR="00383BF9" w:rsidRPr="002111DA" w:rsidRDefault="002111DA" w:rsidP="00383BF9">
      <w:pPr>
        <w:pStyle w:val="NoteLevel2"/>
      </w:pPr>
      <w:r>
        <w:rPr>
          <w:b/>
        </w:rPr>
        <w:t>Controls</w:t>
      </w:r>
    </w:p>
    <w:p w14:paraId="533EA80D" w14:textId="235A15D6" w:rsidR="002111DA" w:rsidRDefault="002111DA" w:rsidP="00C117A2">
      <w:pPr>
        <w:pStyle w:val="NoteLevel3"/>
      </w:pPr>
      <w:r>
        <w:t xml:space="preserve">One is a negative feedback hormone loop that maintains </w:t>
      </w:r>
      <w:proofErr w:type="spellStart"/>
      <w:r>
        <w:t>Ca</w:t>
      </w:r>
      <w:proofErr w:type="spellEnd"/>
      <w:r>
        <w:t xml:space="preserve"> in the blood.</w:t>
      </w:r>
    </w:p>
    <w:p w14:paraId="77E4DB4D" w14:textId="536E8DB1" w:rsidR="002111DA" w:rsidRDefault="002111DA" w:rsidP="00C117A2">
      <w:pPr>
        <w:pStyle w:val="NoteLevel3"/>
      </w:pPr>
      <w:r>
        <w:t xml:space="preserve">Two is responses to mechanical and gravitational </w:t>
      </w:r>
      <w:proofErr w:type="spellStart"/>
      <w:r>
        <w:t>foces</w:t>
      </w:r>
      <w:proofErr w:type="spellEnd"/>
      <w:r>
        <w:t xml:space="preserve"> acting n the skeleton</w:t>
      </w:r>
    </w:p>
    <w:p w14:paraId="5CD43127" w14:textId="52046DDC" w:rsidR="002111DA" w:rsidRPr="00C117A2" w:rsidRDefault="00C117A2" w:rsidP="00C117A2">
      <w:pPr>
        <w:pStyle w:val="NoteLevel3"/>
      </w:pPr>
      <w:r>
        <w:rPr>
          <w:b/>
        </w:rPr>
        <w:t xml:space="preserve">Hormonal Controls </w:t>
      </w:r>
    </w:p>
    <w:p w14:paraId="0EF776D4" w14:textId="10AEEF61" w:rsidR="00C117A2" w:rsidRDefault="00C117A2" w:rsidP="00C117A2">
      <w:pPr>
        <w:pStyle w:val="NoteLevel4"/>
      </w:pPr>
      <w:r>
        <w:t>Parathyroid Hormone</w:t>
      </w:r>
    </w:p>
    <w:p w14:paraId="469657B1" w14:textId="114E5F4F" w:rsidR="00C117A2" w:rsidRDefault="00C117A2" w:rsidP="00C117A2">
      <w:pPr>
        <w:pStyle w:val="NoteLevel4"/>
      </w:pPr>
      <w:r>
        <w:t>Calcitonin</w:t>
      </w:r>
    </w:p>
    <w:p w14:paraId="1DEB372B" w14:textId="77777777" w:rsidR="00C117A2" w:rsidRDefault="00C117A2" w:rsidP="00C117A2">
      <w:pPr>
        <w:pStyle w:val="NoteLevel4"/>
      </w:pPr>
    </w:p>
    <w:p w14:paraId="22221A0E" w14:textId="4142AFA6" w:rsidR="00C117A2" w:rsidRDefault="00C117A2" w:rsidP="00C117A2">
      <w:pPr>
        <w:pStyle w:val="NoteLevel1"/>
      </w:pPr>
      <w:r>
        <w:rPr>
          <w:noProof/>
        </w:rPr>
        <w:drawing>
          <wp:inline distT="0" distB="0" distL="0" distR="0" wp14:anchorId="6C16BE27" wp14:editId="1FB5D64E">
            <wp:extent cx="8087591" cy="3619500"/>
            <wp:effectExtent l="0" t="0" r="0" b="0"/>
            <wp:docPr id="3" name="Picture 3" descr="Macintosh HD:Users:Chris:Desktop:Screen Shot 2013-01-29 at 11.04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hris:Desktop:Screen Shot 2013-01-29 at 11.04.38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7591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03560" w14:textId="3ACF33FD" w:rsidR="00C117A2" w:rsidRDefault="00C117A2" w:rsidP="00C117A2">
      <w:pPr>
        <w:pStyle w:val="NoteLevel2"/>
      </w:pPr>
      <w:r>
        <w:rPr>
          <w:b/>
        </w:rPr>
        <w:t xml:space="preserve">Wolff’s Law: </w:t>
      </w:r>
      <w:r>
        <w:t xml:space="preserve">A bone grows or remodels itself according to the demands placed on it.  </w:t>
      </w:r>
    </w:p>
    <w:p w14:paraId="26B10AAE" w14:textId="77777777" w:rsidR="00612162" w:rsidRDefault="00612162">
      <w:pPr>
        <w:pStyle w:val="NoteLevel1"/>
        <w:sectPr w:rsidR="00612162" w:rsidSect="0061216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B06BE40" w14:textId="0CD97CBD" w:rsidR="00706E1A" w:rsidRDefault="0013307F">
      <w:pPr>
        <w:pStyle w:val="NoteLevel1"/>
        <w:sectPr w:rsidR="00706E1A" w:rsidSect="00612162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See </w:t>
      </w:r>
      <w:proofErr w:type="spellStart"/>
      <w:r>
        <w:t>Diagrammes</w:t>
      </w:r>
      <w:proofErr w:type="spellEnd"/>
      <w:r>
        <w:t xml:space="preserve"> </w:t>
      </w:r>
      <w:r w:rsidR="00706E1A">
        <w:cr/>
      </w:r>
    </w:p>
    <w:p w14:paraId="70F37340" w14:textId="4676341F" w:rsidR="008D6B41" w:rsidRDefault="00706E1A" w:rsidP="00706E1A">
      <w:pPr>
        <w:pStyle w:val="NoteLevel1"/>
      </w:pPr>
      <w:r>
        <w:t xml:space="preserve">Structurally </w:t>
      </w:r>
    </w:p>
    <w:p w14:paraId="7D3DC9DE" w14:textId="10B155F0" w:rsidR="00706E1A" w:rsidRDefault="00706E1A" w:rsidP="00706E1A">
      <w:pPr>
        <w:pStyle w:val="NoteLevel2"/>
      </w:pPr>
      <w:r>
        <w:t>Fibrous</w:t>
      </w:r>
    </w:p>
    <w:p w14:paraId="7E3A861D" w14:textId="2B7D96EB" w:rsidR="00706E1A" w:rsidRDefault="00706E1A" w:rsidP="00706E1A">
      <w:pPr>
        <w:pStyle w:val="NoteLevel3"/>
      </w:pPr>
      <w:r>
        <w:t xml:space="preserve">Joined by fibrous CT. </w:t>
      </w:r>
    </w:p>
    <w:p w14:paraId="0457406C" w14:textId="4FF39D4C" w:rsidR="0013621B" w:rsidRDefault="0013621B" w:rsidP="00706E1A">
      <w:pPr>
        <w:pStyle w:val="NoteLevel3"/>
      </w:pPr>
      <w:r>
        <w:t>No Joint Cavity</w:t>
      </w:r>
    </w:p>
    <w:p w14:paraId="224F1C0B" w14:textId="5351371C" w:rsidR="0013621B" w:rsidRPr="0013621B" w:rsidRDefault="0013621B" w:rsidP="00706E1A">
      <w:pPr>
        <w:pStyle w:val="NoteLevel3"/>
      </w:pPr>
      <w:r>
        <w:rPr>
          <w:b/>
        </w:rPr>
        <w:t>Sutures</w:t>
      </w:r>
    </w:p>
    <w:p w14:paraId="4FE65B81" w14:textId="60437CD2" w:rsidR="0013621B" w:rsidRDefault="0013621B" w:rsidP="0013621B">
      <w:pPr>
        <w:pStyle w:val="NoteLevel4"/>
      </w:pPr>
      <w:r>
        <w:t>Seams only found between bones of skill</w:t>
      </w:r>
    </w:p>
    <w:p w14:paraId="6DBBFF71" w14:textId="7EB3F20C" w:rsidR="0013621B" w:rsidRDefault="0013621B" w:rsidP="0013621B">
      <w:pPr>
        <w:pStyle w:val="NoteLevel4"/>
      </w:pPr>
      <w:r>
        <w:t>Overlap, junction filled with very short CT fibers</w:t>
      </w:r>
    </w:p>
    <w:p w14:paraId="18187E5A" w14:textId="03929183" w:rsidR="0013621B" w:rsidRPr="0013621B" w:rsidRDefault="0013621B" w:rsidP="0013621B">
      <w:pPr>
        <w:pStyle w:val="NoteLevel3"/>
      </w:pPr>
      <w:proofErr w:type="spellStart"/>
      <w:r>
        <w:rPr>
          <w:b/>
        </w:rPr>
        <w:t>Syndesmoses</w:t>
      </w:r>
      <w:proofErr w:type="spellEnd"/>
      <w:r>
        <w:rPr>
          <w:b/>
        </w:rPr>
        <w:t xml:space="preserve"> (Very Limited Movement)</w:t>
      </w:r>
    </w:p>
    <w:p w14:paraId="5859AEC5" w14:textId="76842136" w:rsidR="0013621B" w:rsidRDefault="0013621B" w:rsidP="0013621B">
      <w:pPr>
        <w:pStyle w:val="NoteLevel4"/>
      </w:pPr>
      <w:r>
        <w:t xml:space="preserve"> Cord </w:t>
      </w:r>
      <w:proofErr w:type="gramStart"/>
      <w:r>
        <w:t>( Ligament</w:t>
      </w:r>
      <w:proofErr w:type="gramEnd"/>
      <w:r>
        <w:t>) or a sheet (</w:t>
      </w:r>
      <w:proofErr w:type="spellStart"/>
      <w:r>
        <w:t>interosseus</w:t>
      </w:r>
      <w:proofErr w:type="spellEnd"/>
      <w:r>
        <w:t xml:space="preserve"> membrane) of fibrous CT</w:t>
      </w:r>
    </w:p>
    <w:p w14:paraId="28E50F2E" w14:textId="4D71616A" w:rsidR="0013621B" w:rsidRPr="0013621B" w:rsidRDefault="0013621B" w:rsidP="0013621B">
      <w:pPr>
        <w:pStyle w:val="NoteLevel3"/>
      </w:pPr>
      <w:proofErr w:type="spellStart"/>
      <w:r>
        <w:rPr>
          <w:b/>
        </w:rPr>
        <w:t>Gomposes</w:t>
      </w:r>
      <w:proofErr w:type="spellEnd"/>
      <w:r>
        <w:rPr>
          <w:b/>
        </w:rPr>
        <w:t xml:space="preserve"> </w:t>
      </w:r>
    </w:p>
    <w:p w14:paraId="45FB1C16" w14:textId="11B30F27" w:rsidR="0013621B" w:rsidRDefault="0013621B" w:rsidP="0013621B">
      <w:pPr>
        <w:pStyle w:val="NoteLevel4"/>
      </w:pPr>
      <w:r>
        <w:t xml:space="preserve">Peg in Socket, only example is the tooth in bony socket. </w:t>
      </w:r>
    </w:p>
    <w:p w14:paraId="3FBA6772" w14:textId="1F0268A6" w:rsidR="00706E1A" w:rsidRDefault="00706E1A" w:rsidP="00706E1A">
      <w:pPr>
        <w:pStyle w:val="NoteLevel2"/>
      </w:pPr>
      <w:r>
        <w:t xml:space="preserve">Cartilaginous </w:t>
      </w:r>
      <w:r w:rsidR="0013621B">
        <w:t>(No joint Cavity, united by cartilage)</w:t>
      </w:r>
    </w:p>
    <w:p w14:paraId="1D59175F" w14:textId="4E397FCF" w:rsidR="0013621B" w:rsidRPr="0013621B" w:rsidRDefault="0013621B" w:rsidP="0013621B">
      <w:pPr>
        <w:pStyle w:val="NoteLevel3"/>
      </w:pPr>
      <w:r>
        <w:t xml:space="preserve"> </w:t>
      </w:r>
      <w:proofErr w:type="spellStart"/>
      <w:r>
        <w:rPr>
          <w:b/>
        </w:rPr>
        <w:t>Synchondroses</w:t>
      </w:r>
      <w:proofErr w:type="spellEnd"/>
    </w:p>
    <w:p w14:paraId="7193CD57" w14:textId="44740C23" w:rsidR="0013621B" w:rsidRDefault="0013621B" w:rsidP="0013621B">
      <w:pPr>
        <w:pStyle w:val="NoteLevel4"/>
      </w:pPr>
      <w:r>
        <w:t>Areas of growth between each of the 1</w:t>
      </w:r>
      <w:r w:rsidRPr="0013621B">
        <w:rPr>
          <w:vertAlign w:val="superscript"/>
        </w:rPr>
        <w:t>st</w:t>
      </w:r>
      <w:r>
        <w:t xml:space="preserve"> 7 ribs and sternum</w:t>
      </w:r>
    </w:p>
    <w:p w14:paraId="5327849E" w14:textId="2E17759F" w:rsidR="0002006C" w:rsidRDefault="0002006C" w:rsidP="0002006C">
      <w:pPr>
        <w:pStyle w:val="NoteLevel3"/>
      </w:pPr>
      <w:proofErr w:type="spellStart"/>
      <w:r>
        <w:rPr>
          <w:b/>
        </w:rPr>
        <w:t>Symphysis</w:t>
      </w:r>
      <w:proofErr w:type="spellEnd"/>
      <w:r>
        <w:rPr>
          <w:b/>
        </w:rPr>
        <w:t xml:space="preserve"> </w:t>
      </w:r>
    </w:p>
    <w:p w14:paraId="550819FF" w14:textId="18FD3241" w:rsidR="0002006C" w:rsidRDefault="0002006C" w:rsidP="0002006C">
      <w:pPr>
        <w:pStyle w:val="NoteLevel4"/>
      </w:pPr>
      <w:r>
        <w:t>Articular Surfaces covered with hyaline cartilage – linking plate of fibrocartilage</w:t>
      </w:r>
    </w:p>
    <w:p w14:paraId="483AF606" w14:textId="447D9492" w:rsidR="0002006C" w:rsidRDefault="0002006C" w:rsidP="0002006C">
      <w:pPr>
        <w:pStyle w:val="NoteLevel4"/>
      </w:pPr>
      <w:r>
        <w:t>Strength and flexibility</w:t>
      </w:r>
    </w:p>
    <w:p w14:paraId="68B08BF2" w14:textId="08CE5E8B" w:rsidR="00706E1A" w:rsidRDefault="00706E1A" w:rsidP="00706E1A">
      <w:pPr>
        <w:pStyle w:val="NoteLevel2"/>
      </w:pPr>
      <w:r>
        <w:t>Synovial</w:t>
      </w:r>
    </w:p>
    <w:p w14:paraId="3937C8A7" w14:textId="77777777" w:rsidR="00B7453B" w:rsidRDefault="00B7453B" w:rsidP="00B7453B">
      <w:pPr>
        <w:pStyle w:val="NoteLevel3"/>
      </w:pPr>
    </w:p>
    <w:p w14:paraId="06125833" w14:textId="57FD5972" w:rsidR="00706E1A" w:rsidRDefault="00706E1A" w:rsidP="00706E1A">
      <w:pPr>
        <w:pStyle w:val="NoteLevel1"/>
      </w:pPr>
      <w:r>
        <w:t>Functionally</w:t>
      </w:r>
    </w:p>
    <w:p w14:paraId="700DAEF1" w14:textId="717A1BF8" w:rsidR="00706E1A" w:rsidRDefault="00706E1A" w:rsidP="00706E1A">
      <w:pPr>
        <w:pStyle w:val="NoteLevel2"/>
      </w:pPr>
      <w:proofErr w:type="spellStart"/>
      <w:r>
        <w:t>Synarthroses</w:t>
      </w:r>
      <w:proofErr w:type="spellEnd"/>
    </w:p>
    <w:p w14:paraId="2D5D5B08" w14:textId="4E849696" w:rsidR="00706E1A" w:rsidRDefault="00706E1A" w:rsidP="00706E1A">
      <w:pPr>
        <w:pStyle w:val="NoteLevel2"/>
      </w:pPr>
      <w:proofErr w:type="spellStart"/>
      <w:r>
        <w:t>Amphiarthroses</w:t>
      </w:r>
      <w:proofErr w:type="spellEnd"/>
    </w:p>
    <w:p w14:paraId="748FDFAB" w14:textId="27BA9E80" w:rsidR="00706E1A" w:rsidRDefault="00706E1A" w:rsidP="00706E1A">
      <w:pPr>
        <w:pStyle w:val="NoteLevel2"/>
      </w:pPr>
      <w:proofErr w:type="spellStart"/>
      <w:r>
        <w:t>Diathroses</w:t>
      </w:r>
      <w:proofErr w:type="spellEnd"/>
    </w:p>
    <w:p w14:paraId="4F91CEE2" w14:textId="596F4F5B" w:rsidR="00706E1A" w:rsidRDefault="00196BFA" w:rsidP="00706E1A">
      <w:pPr>
        <w:pStyle w:val="NoteLevel1"/>
      </w:pPr>
      <w:r>
        <w:t xml:space="preserve">Factors that influence stability of Synovial </w:t>
      </w:r>
      <w:proofErr w:type="spellStart"/>
      <w:r>
        <w:t>Joiints</w:t>
      </w:r>
      <w:proofErr w:type="spellEnd"/>
    </w:p>
    <w:p w14:paraId="1CC1FF64" w14:textId="3B699FA5" w:rsidR="00196BFA" w:rsidRDefault="00196BFA" w:rsidP="00196BFA">
      <w:pPr>
        <w:pStyle w:val="NoteLevel2"/>
      </w:pPr>
      <w:r>
        <w:t>Articular Surfaces</w:t>
      </w:r>
    </w:p>
    <w:p w14:paraId="1E444076" w14:textId="72CE77EA" w:rsidR="00196BFA" w:rsidRDefault="00196BFA" w:rsidP="00196BFA">
      <w:pPr>
        <w:pStyle w:val="NoteLevel3"/>
      </w:pPr>
      <w:r>
        <w:t>Shape of many don’t contribute stability</w:t>
      </w:r>
    </w:p>
    <w:p w14:paraId="6A44F741" w14:textId="76C5BF6E" w:rsidR="00196BFA" w:rsidRDefault="00196BFA" w:rsidP="00196BFA">
      <w:pPr>
        <w:pStyle w:val="NoteLevel3"/>
      </w:pPr>
      <w:r>
        <w:t>Deep ball and socket joints have good shape for stability</w:t>
      </w:r>
    </w:p>
    <w:p w14:paraId="75DB3D26" w14:textId="1526A3A1" w:rsidR="00196BFA" w:rsidRDefault="00196BFA" w:rsidP="00196BFA">
      <w:pPr>
        <w:pStyle w:val="NoteLevel2"/>
      </w:pPr>
      <w:r>
        <w:t>Ligaments</w:t>
      </w:r>
    </w:p>
    <w:p w14:paraId="1B4DDD11" w14:textId="2E970BA3" w:rsidR="00196BFA" w:rsidRDefault="00196BFA" w:rsidP="00196BFA">
      <w:pPr>
        <w:pStyle w:val="NoteLevel3"/>
      </w:pPr>
      <w:r>
        <w:t>More = Good</w:t>
      </w:r>
    </w:p>
    <w:p w14:paraId="066011C9" w14:textId="4853ECE0" w:rsidR="00196BFA" w:rsidRDefault="00196BFA" w:rsidP="00196BFA">
      <w:pPr>
        <w:pStyle w:val="NoteLevel3"/>
      </w:pPr>
      <w:proofErr w:type="spellStart"/>
      <w:r>
        <w:t>Ligs</w:t>
      </w:r>
      <w:proofErr w:type="spellEnd"/>
      <w:r>
        <w:t xml:space="preserve"> can only stretch 6% before they break</w:t>
      </w:r>
    </w:p>
    <w:p w14:paraId="73A627DB" w14:textId="33922808" w:rsidR="00196BFA" w:rsidRDefault="00196BFA" w:rsidP="00196BFA">
      <w:pPr>
        <w:pStyle w:val="NoteLevel3"/>
      </w:pPr>
      <w:r>
        <w:t>Stretched ligaments may stay stretched</w:t>
      </w:r>
    </w:p>
    <w:p w14:paraId="56B33201" w14:textId="3F9214E0" w:rsidR="00196BFA" w:rsidRDefault="00196BFA" w:rsidP="00196BFA">
      <w:pPr>
        <w:pStyle w:val="NoteLevel2"/>
      </w:pPr>
      <w:r>
        <w:t>Muscle Tone</w:t>
      </w:r>
    </w:p>
    <w:p w14:paraId="09168251" w14:textId="20E1A648" w:rsidR="00196BFA" w:rsidRDefault="00196BFA" w:rsidP="00196BFA">
      <w:pPr>
        <w:pStyle w:val="NoteLevel3"/>
      </w:pPr>
      <w:r>
        <w:t xml:space="preserve">Tendons of muscles crossing joints, usually the most important stabilizing factor.  </w:t>
      </w:r>
    </w:p>
    <w:sectPr w:rsidR="00196BFA" w:rsidSect="00706E1A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45574" w14:textId="77777777" w:rsidR="00196BFA" w:rsidRDefault="00196BFA" w:rsidP="00612162">
      <w:r>
        <w:separator/>
      </w:r>
    </w:p>
  </w:endnote>
  <w:endnote w:type="continuationSeparator" w:id="0">
    <w:p w14:paraId="0275A358" w14:textId="77777777" w:rsidR="00196BFA" w:rsidRDefault="00196BFA" w:rsidP="0061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94760" w14:textId="77777777" w:rsidR="00196BFA" w:rsidRDefault="00196BFA" w:rsidP="00612162">
      <w:r>
        <w:separator/>
      </w:r>
    </w:p>
  </w:footnote>
  <w:footnote w:type="continuationSeparator" w:id="0">
    <w:p w14:paraId="0ED2D380" w14:textId="77777777" w:rsidR="00196BFA" w:rsidRDefault="00196BFA" w:rsidP="006121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2AED44" w14:textId="77777777" w:rsidR="00196BFA" w:rsidRDefault="00196BFA" w:rsidP="006121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Midterm 1, ANP 1106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2013-01-28 8:45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D5E56" w14:textId="77777777" w:rsidR="00196BFA" w:rsidRPr="008E0BBC" w:rsidRDefault="00196BFA" w:rsidP="008E0BBC">
    <w:pPr>
      <w:pStyle w:val="Header"/>
      <w:tabs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 w:rsidRPr="008E0BBC">
      <w:rPr>
        <w:rFonts w:ascii="Verdana" w:hAnsi="Verdana"/>
        <w:sz w:val="36"/>
        <w:szCs w:val="36"/>
      </w:rPr>
      <w:t xml:space="preserve">Dressed in the lion's skin, the ass spread terror far and wide. </w:t>
    </w:r>
  </w:p>
  <w:p w14:paraId="5B43E197" w14:textId="11E0C3DA" w:rsidR="00196BFA" w:rsidRDefault="00196BFA" w:rsidP="008E0BB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-Jean de La Fontaine</w:t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E5D56" w14:textId="6399FAB1" w:rsidR="00196BFA" w:rsidRPr="00A724B5" w:rsidRDefault="0019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b/>
        <w:color w:val="1F497D" w:themeColor="text2"/>
        <w:sz w:val="36"/>
        <w:szCs w:val="36"/>
      </w:rPr>
    </w:pPr>
    <w:bookmarkStart w:id="5" w:name="_WNSectionTitle_4"/>
    <w:bookmarkStart w:id="6" w:name="_WNTabType_3"/>
    <w:r>
      <w:rPr>
        <w:rFonts w:ascii="Verdana" w:hAnsi="Verdana"/>
        <w:b/>
        <w:color w:val="1F497D" w:themeColor="text2"/>
        <w:sz w:val="36"/>
        <w:szCs w:val="36"/>
      </w:rPr>
      <w:t xml:space="preserve">We </w:t>
    </w:r>
    <w:proofErr w:type="spellStart"/>
    <w:r>
      <w:rPr>
        <w:rFonts w:ascii="Verdana" w:hAnsi="Verdana"/>
        <w:b/>
        <w:color w:val="1F497D" w:themeColor="text2"/>
        <w:sz w:val="36"/>
        <w:szCs w:val="36"/>
      </w:rPr>
      <w:t>ain’t</w:t>
    </w:r>
    <w:proofErr w:type="spellEnd"/>
    <w:r>
      <w:rPr>
        <w:rFonts w:ascii="Verdana" w:hAnsi="Verdana"/>
        <w:b/>
        <w:color w:val="1F497D" w:themeColor="text2"/>
        <w:sz w:val="36"/>
        <w:szCs w:val="36"/>
      </w:rPr>
      <w:t xml:space="preserve"> nothing but a </w:t>
    </w:r>
    <w:r w:rsidRPr="00A724B5">
      <w:rPr>
        <w:rFonts w:ascii="Verdana" w:hAnsi="Verdana"/>
        <w:b/>
        <w:color w:val="1F497D" w:themeColor="text2"/>
        <w:sz w:val="36"/>
        <w:szCs w:val="36"/>
      </w:rPr>
      <w:t>Bag of Bones</w:t>
    </w:r>
  </w:p>
  <w:p w14:paraId="613EA5EF" w14:textId="76C631C6" w:rsidR="00196BFA" w:rsidRDefault="0019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2013-01-28 8:45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BDDDD" w14:textId="02AB1F1A" w:rsidR="00196BFA" w:rsidRPr="008E0BBC" w:rsidRDefault="0019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b/>
        <w:color w:val="1F497D" w:themeColor="text2"/>
        <w:sz w:val="36"/>
        <w:szCs w:val="36"/>
      </w:rPr>
    </w:pPr>
    <w:bookmarkStart w:id="7" w:name="_WNSectionTitle_3"/>
    <w:bookmarkStart w:id="8" w:name="_WNTabType_2"/>
    <w:r w:rsidRPr="008E0BBC">
      <w:rPr>
        <w:rFonts w:ascii="Verdana" w:hAnsi="Verdana"/>
        <w:b/>
        <w:color w:val="1F497D" w:themeColor="text2"/>
        <w:sz w:val="36"/>
        <w:szCs w:val="36"/>
      </w:rPr>
      <w:t>If you can’t get rid of the skeleton in your closet, you had better teach it how to dance.</w:t>
    </w:r>
  </w:p>
  <w:p w14:paraId="6F18607D" w14:textId="706A004C" w:rsidR="00196BFA" w:rsidRDefault="0019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- George Bernard Shaw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2013-01-28 8:45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42727" w14:textId="6A6D46B0" w:rsidR="00196BFA" w:rsidRDefault="0019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Joints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2013-01-28 8:45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DC6233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tro"/>
    <w:docVar w:name="_WNSectionTitle_2" w:val="Skin"/>
    <w:docVar w:name="_WNSectionTitle_3" w:val="The SKeleton"/>
    <w:docVar w:name="_WNSectionTitle_4" w:val="Bones"/>
    <w:docVar w:name="_WNSectionTitle_5" w:val="Joints"/>
    <w:docVar w:name="_WNTabType_0" w:val="0"/>
    <w:docVar w:name="_WNTabType_1" w:val="2"/>
    <w:docVar w:name="_WNTabType_2" w:val="2"/>
    <w:docVar w:name="_WNTabType_3" w:val="1"/>
    <w:docVar w:name="_WNTabType_4" w:val="2"/>
    <w:docVar w:name="EnableWordNotes" w:val="0"/>
  </w:docVars>
  <w:rsids>
    <w:rsidRoot w:val="00612162"/>
    <w:rsid w:val="0002006C"/>
    <w:rsid w:val="00027A20"/>
    <w:rsid w:val="000518A6"/>
    <w:rsid w:val="000B71B0"/>
    <w:rsid w:val="000C3A86"/>
    <w:rsid w:val="0013307F"/>
    <w:rsid w:val="0013621B"/>
    <w:rsid w:val="001475B0"/>
    <w:rsid w:val="00187909"/>
    <w:rsid w:val="00196BFA"/>
    <w:rsid w:val="002111DA"/>
    <w:rsid w:val="00290B98"/>
    <w:rsid w:val="00295FF0"/>
    <w:rsid w:val="003238AC"/>
    <w:rsid w:val="00383BF9"/>
    <w:rsid w:val="003A1028"/>
    <w:rsid w:val="00414B77"/>
    <w:rsid w:val="00427AA3"/>
    <w:rsid w:val="0045160F"/>
    <w:rsid w:val="004A7DDB"/>
    <w:rsid w:val="00536B7B"/>
    <w:rsid w:val="005E3D66"/>
    <w:rsid w:val="005F4C73"/>
    <w:rsid w:val="00612162"/>
    <w:rsid w:val="00684945"/>
    <w:rsid w:val="006B1635"/>
    <w:rsid w:val="006D3BC0"/>
    <w:rsid w:val="006F3E1B"/>
    <w:rsid w:val="006F7CE5"/>
    <w:rsid w:val="00706E1A"/>
    <w:rsid w:val="007853D0"/>
    <w:rsid w:val="007A607E"/>
    <w:rsid w:val="008420F3"/>
    <w:rsid w:val="00847768"/>
    <w:rsid w:val="00866EB8"/>
    <w:rsid w:val="008D6B41"/>
    <w:rsid w:val="008E0BBC"/>
    <w:rsid w:val="0095205B"/>
    <w:rsid w:val="00955915"/>
    <w:rsid w:val="0099454F"/>
    <w:rsid w:val="009D3CF1"/>
    <w:rsid w:val="00A62E17"/>
    <w:rsid w:val="00A63DF7"/>
    <w:rsid w:val="00A679A2"/>
    <w:rsid w:val="00A70CBF"/>
    <w:rsid w:val="00A724B5"/>
    <w:rsid w:val="00A809A4"/>
    <w:rsid w:val="00A82084"/>
    <w:rsid w:val="00B7453B"/>
    <w:rsid w:val="00B96D5F"/>
    <w:rsid w:val="00BB0D8C"/>
    <w:rsid w:val="00BC20F8"/>
    <w:rsid w:val="00BD7D2B"/>
    <w:rsid w:val="00C117A2"/>
    <w:rsid w:val="00C364E9"/>
    <w:rsid w:val="00C573C7"/>
    <w:rsid w:val="00CD4DAD"/>
    <w:rsid w:val="00D25AF3"/>
    <w:rsid w:val="00D60124"/>
    <w:rsid w:val="00D75B05"/>
    <w:rsid w:val="00DA124E"/>
    <w:rsid w:val="00DE700B"/>
    <w:rsid w:val="00E93BA3"/>
    <w:rsid w:val="00FD336A"/>
    <w:rsid w:val="00FD4072"/>
    <w:rsid w:val="00FF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B469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21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21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21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121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121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21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21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21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21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2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16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21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21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21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121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121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21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21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21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21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2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6</Pages>
  <Words>1959</Words>
  <Characters>11168</Characters>
  <Application>Microsoft Macintosh Word</Application>
  <DocSecurity>0</DocSecurity>
  <Lines>93</Lines>
  <Paragraphs>26</Paragraphs>
  <ScaleCrop>false</ScaleCrop>
  <Company/>
  <LinksUpToDate>false</LinksUpToDate>
  <CharactersWithSpaces>13101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Cole</dc:creator>
  <cp:keywords/>
  <dc:description/>
  <cp:lastModifiedBy>Christopher Cole</cp:lastModifiedBy>
  <cp:revision>10</cp:revision>
  <dcterms:created xsi:type="dcterms:W3CDTF">2013-01-29T01:45:00Z</dcterms:created>
  <dcterms:modified xsi:type="dcterms:W3CDTF">2013-04-15T17:58:00Z</dcterms:modified>
</cp:coreProperties>
</file>