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ED6" w:rsidRDefault="007A7ED6" w:rsidP="005D0AC6">
      <w:pPr>
        <w:pStyle w:val="Title"/>
        <w:spacing w:after="120"/>
      </w:pPr>
      <w:r>
        <w:t>Answers to Assignment 1</w:t>
      </w:r>
    </w:p>
    <w:p w:rsidR="007A7ED6" w:rsidRDefault="002871A7" w:rsidP="00F7202F">
      <w:pPr>
        <w:numPr>
          <w:ilvl w:val="0"/>
          <w:numId w:val="5"/>
        </w:numPr>
        <w:spacing w:after="0"/>
      </w:pPr>
      <w:r>
        <w:rPr>
          <w:noProof/>
          <w:lang w:eastAsia="en-CA"/>
        </w:rPr>
        <w:pict>
          <v:shapetype id="_x0000_t202" coordsize="21600,21600" o:spt="202" path="m,l,21600r21600,l21600,xe">
            <v:stroke joinstyle="miter"/>
            <v:path gradientshapeok="t" o:connecttype="rect"/>
          </v:shapetype>
          <v:shape id="_x0000_s1109" type="#_x0000_t202" style="position:absolute;left:0;text-align:left;margin-left:-48.75pt;margin-top:16.2pt;width:51.75pt;height:41.25pt;z-index:251658240" strokecolor="red" strokeweight="4.5pt">
            <v:stroke linestyle="thickThin"/>
            <v:textbox style="mso-next-textbox:#_x0000_s1109">
              <w:txbxContent>
                <w:p w:rsidR="00DE4D5A" w:rsidRPr="00544236" w:rsidRDefault="00DE4D5A" w:rsidP="0080095B">
                  <w:pPr>
                    <w:spacing w:after="0"/>
                    <w:jc w:val="center"/>
                    <w:rPr>
                      <w:b/>
                      <w:color w:val="FF0000"/>
                    </w:rPr>
                  </w:pPr>
                  <w:r w:rsidRPr="00544236">
                    <w:rPr>
                      <w:b/>
                      <w:color w:val="FF0000"/>
                    </w:rPr>
                    <w:t>20</w:t>
                  </w:r>
                </w:p>
                <w:p w:rsidR="00DE4D5A" w:rsidRPr="00544236" w:rsidRDefault="00DE4D5A" w:rsidP="0080095B">
                  <w:pPr>
                    <w:spacing w:after="0"/>
                    <w:jc w:val="center"/>
                    <w:rPr>
                      <w:b/>
                      <w:color w:val="FF0000"/>
                    </w:rPr>
                  </w:pPr>
                  <w:r w:rsidRPr="00544236">
                    <w:rPr>
                      <w:b/>
                      <w:color w:val="FF0000"/>
                    </w:rPr>
                    <w:t>marks</w:t>
                  </w:r>
                </w:p>
              </w:txbxContent>
            </v:textbox>
          </v:shape>
        </w:pict>
      </w:r>
      <w:r w:rsidR="007A7ED6">
        <w:t>Suppose that a tariff of $</w:t>
      </w:r>
      <w:r w:rsidR="009B163A">
        <w:t>2</w:t>
      </w:r>
      <w:r w:rsidR="007A7ED6">
        <w:t xml:space="preserve"> per bushel on imported grain reduce</w:t>
      </w:r>
      <w:r w:rsidR="00D73975">
        <w:t>s</w:t>
      </w:r>
      <w:r w:rsidR="007A7ED6">
        <w:t xml:space="preserve"> domestic demand from 14 million to 12 million bushels per month, and increase</w:t>
      </w:r>
      <w:r w:rsidR="00D73975">
        <w:t>s</w:t>
      </w:r>
      <w:r w:rsidR="007A7ED6">
        <w:t xml:space="preserve"> domestic supply from 4 million to 8 million bushels per month.  Further suppose there is a 20 percent profits tax on producers</w:t>
      </w:r>
      <w:r w:rsidR="0034335A">
        <w:t>, the demand and supply curves are linear, and the tariff does not affect the world price for grain.</w:t>
      </w:r>
    </w:p>
    <w:p w:rsidR="0034335A" w:rsidRDefault="005D0AC6" w:rsidP="0034335A">
      <w:pPr>
        <w:spacing w:after="120"/>
        <w:jc w:val="center"/>
      </w:pPr>
      <w:r>
        <w:object w:dxaOrig="7152" w:dyaOrig="53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189.75pt" o:ole="" fillcolor="window">
            <v:imagedata r:id="rId7" o:title=""/>
          </v:shape>
          <o:OLEObject Type="Embed" ProgID="PowerPoint.Slide.8" ShapeID="_x0000_i1025" DrawAspect="Content" ObjectID="_1419879465" r:id="rId8"/>
        </w:object>
      </w:r>
    </w:p>
    <w:p w:rsidR="0034335A" w:rsidRDefault="0034335A" w:rsidP="00F7202F">
      <w:pPr>
        <w:numPr>
          <w:ilvl w:val="2"/>
          <w:numId w:val="5"/>
        </w:numPr>
        <w:spacing w:after="0"/>
      </w:pPr>
      <w:r>
        <w:t>Calculate the changes in consumers surplus, producers surplus and government revenue, and the gross benefit of the tariff.</w:t>
      </w:r>
      <w:r w:rsidR="00DF4E70">
        <w:t xml:space="preserve">  Use a graph to explain your answer.</w:t>
      </w:r>
    </w:p>
    <w:p w:rsidR="0034335A" w:rsidRDefault="0034335A" w:rsidP="002E0BBE">
      <w:pPr>
        <w:spacing w:after="0"/>
        <w:ind w:left="1080"/>
      </w:pPr>
      <w:r>
        <w:t>Change in consumers surplus = –$</w:t>
      </w:r>
      <w:r w:rsidR="009B163A">
        <w:t>26</w:t>
      </w:r>
      <w:r>
        <w:t xml:space="preserve"> million</w:t>
      </w:r>
      <w:r w:rsidR="00F7202F">
        <w:t xml:space="preserve"> per month</w:t>
      </w:r>
      <w:r w:rsidR="002E0BBE">
        <w:t xml:space="preserve"> </w:t>
      </w:r>
      <w:r w:rsidR="001D7835">
        <w:t xml:space="preserve"> </w:t>
      </w:r>
      <w:r w:rsidR="002E0BBE" w:rsidRPr="002E0BBE">
        <w:rPr>
          <w:b/>
          <w:color w:val="FF0000"/>
        </w:rPr>
        <w:t>(2 marks)</w:t>
      </w:r>
    </w:p>
    <w:p w:rsidR="0034335A" w:rsidRDefault="0034335A" w:rsidP="002E0BBE">
      <w:pPr>
        <w:spacing w:after="0"/>
        <w:ind w:left="1080"/>
      </w:pPr>
      <w:r>
        <w:t>Change in producers surplus = $</w:t>
      </w:r>
      <w:r w:rsidR="009B163A">
        <w:t>9.6</w:t>
      </w:r>
      <w:r>
        <w:t xml:space="preserve"> million</w:t>
      </w:r>
      <w:r w:rsidR="00F7202F">
        <w:t xml:space="preserve"> per month</w:t>
      </w:r>
      <w:r w:rsidR="001D7835">
        <w:t xml:space="preserve"> </w:t>
      </w:r>
      <w:r w:rsidR="002E0BBE">
        <w:t xml:space="preserve"> </w:t>
      </w:r>
      <w:r w:rsidR="002E0BBE" w:rsidRPr="002E0BBE">
        <w:rPr>
          <w:b/>
          <w:color w:val="FF0000"/>
        </w:rPr>
        <w:t>(</w:t>
      </w:r>
      <w:r w:rsidR="002E0BBE">
        <w:rPr>
          <w:b/>
          <w:color w:val="FF0000"/>
        </w:rPr>
        <w:t>3</w:t>
      </w:r>
      <w:r w:rsidR="002E0BBE" w:rsidRPr="002E0BBE">
        <w:rPr>
          <w:b/>
          <w:color w:val="FF0000"/>
        </w:rPr>
        <w:t xml:space="preserve"> marks)</w:t>
      </w:r>
    </w:p>
    <w:p w:rsidR="0034335A" w:rsidRDefault="0034335A" w:rsidP="002E0BBE">
      <w:pPr>
        <w:spacing w:after="0"/>
        <w:ind w:left="1080"/>
      </w:pPr>
      <w:r>
        <w:t xml:space="preserve">Change in government revenue = </w:t>
      </w:r>
      <w:r w:rsidR="009B163A">
        <w:t xml:space="preserve">$8 + $2.4 million per month = </w:t>
      </w:r>
      <w:r>
        <w:t>$</w:t>
      </w:r>
      <w:r w:rsidR="009B163A">
        <w:t>10.4</w:t>
      </w:r>
      <w:r>
        <w:t xml:space="preserve"> million</w:t>
      </w:r>
      <w:r w:rsidR="00F7202F">
        <w:t xml:space="preserve"> per month</w:t>
      </w:r>
      <w:r w:rsidR="001D7835">
        <w:t xml:space="preserve"> </w:t>
      </w:r>
      <w:r w:rsidR="002E0BBE">
        <w:t xml:space="preserve"> </w:t>
      </w:r>
      <w:r w:rsidR="002E0BBE" w:rsidRPr="002E0BBE">
        <w:rPr>
          <w:b/>
          <w:color w:val="FF0000"/>
        </w:rPr>
        <w:t>(</w:t>
      </w:r>
      <w:r w:rsidR="002E0BBE">
        <w:rPr>
          <w:b/>
          <w:color w:val="FF0000"/>
        </w:rPr>
        <w:t>3</w:t>
      </w:r>
      <w:r w:rsidR="002E0BBE" w:rsidRPr="002E0BBE">
        <w:rPr>
          <w:b/>
          <w:color w:val="FF0000"/>
        </w:rPr>
        <w:t xml:space="preserve"> marks)</w:t>
      </w:r>
    </w:p>
    <w:p w:rsidR="0034335A" w:rsidRDefault="0034335A" w:rsidP="002E0BBE">
      <w:pPr>
        <w:spacing w:after="100"/>
        <w:ind w:left="1080"/>
      </w:pPr>
      <w:r>
        <w:t>Gross benefit = –$</w:t>
      </w:r>
      <w:r w:rsidR="009B163A">
        <w:t>6</w:t>
      </w:r>
      <w:r>
        <w:t xml:space="preserve"> million</w:t>
      </w:r>
      <w:r w:rsidR="00F7202F">
        <w:t xml:space="preserve"> per month</w:t>
      </w:r>
      <w:r w:rsidR="005D0AC6">
        <w:t xml:space="preserve"> (i.e., $6 million deadweight loss in production and consumption)</w:t>
      </w:r>
      <w:r w:rsidR="001D7835">
        <w:t xml:space="preserve"> </w:t>
      </w:r>
      <w:r w:rsidR="002E0BBE">
        <w:t xml:space="preserve"> </w:t>
      </w:r>
      <w:r w:rsidR="002E0BBE" w:rsidRPr="002E0BBE">
        <w:rPr>
          <w:b/>
          <w:color w:val="FF0000"/>
        </w:rPr>
        <w:t>(2 marks)</w:t>
      </w:r>
    </w:p>
    <w:p w:rsidR="007A7ED6" w:rsidRDefault="007A7ED6" w:rsidP="002E0BBE">
      <w:pPr>
        <w:numPr>
          <w:ilvl w:val="2"/>
          <w:numId w:val="5"/>
        </w:numPr>
        <w:spacing w:after="0"/>
      </w:pPr>
      <w:r>
        <w:t>From a national perspective, would you expect a cost-benefit analysis to recommend for, or against, adoption of the tariff?</w:t>
      </w:r>
    </w:p>
    <w:p w:rsidR="007A7ED6" w:rsidRDefault="007A7ED6" w:rsidP="002E0BBE">
      <w:pPr>
        <w:spacing w:after="100"/>
        <w:ind w:left="1080"/>
      </w:pPr>
      <w:r>
        <w:t xml:space="preserve">From a national perspective, a CBA would </w:t>
      </w:r>
      <w:r>
        <w:rPr>
          <w:u w:val="single"/>
        </w:rPr>
        <w:t>recommend against</w:t>
      </w:r>
      <w:r>
        <w:t xml:space="preserve"> adoption of the tariff</w:t>
      </w:r>
      <w:r w:rsidR="00F7202F">
        <w:t xml:space="preserve"> since the gross benefit is negative</w:t>
      </w:r>
      <w:r>
        <w:t>.</w:t>
      </w:r>
      <w:r w:rsidR="002E0BBE">
        <w:t xml:space="preserve">  </w:t>
      </w:r>
      <w:r w:rsidR="002E0BBE" w:rsidRPr="002E0BBE">
        <w:rPr>
          <w:b/>
          <w:color w:val="FF0000"/>
        </w:rPr>
        <w:t>(2 marks)</w:t>
      </w:r>
    </w:p>
    <w:p w:rsidR="007A7ED6" w:rsidRDefault="007A7ED6" w:rsidP="002E0BBE">
      <w:pPr>
        <w:numPr>
          <w:ilvl w:val="2"/>
          <w:numId w:val="5"/>
        </w:numPr>
        <w:spacing w:after="0"/>
      </w:pPr>
      <w:r>
        <w:t>If the agriculture department views grain growers as a primary constituency, how might it calculate net benefits if it behaves as a spender?</w:t>
      </w:r>
    </w:p>
    <w:p w:rsidR="007A7ED6" w:rsidRDefault="007A7ED6" w:rsidP="002E0BBE">
      <w:pPr>
        <w:pStyle w:val="BodyTextIndent2"/>
        <w:spacing w:after="100"/>
        <w:ind w:left="1080"/>
      </w:pPr>
      <w:r>
        <w:t xml:space="preserve">Acting as a spender, the agriculture department might ignore the increased prices paid by domestic consumers and might not count the </w:t>
      </w:r>
      <w:r w:rsidR="00B30964">
        <w:t xml:space="preserve">reallocation of domestic </w:t>
      </w:r>
      <w:r>
        <w:t>resources to grain production as a cost.  In this case, net benefits would equal the sum of the changes in producers surplus and tax revenue or $</w:t>
      </w:r>
      <w:r w:rsidR="00B30964">
        <w:t>2</w:t>
      </w:r>
      <w:r>
        <w:t>0 million.  Even if the deadweight losses in production and consumption were included, net benefits would still be positive at $</w:t>
      </w:r>
      <w:r w:rsidR="00B30964">
        <w:t>14</w:t>
      </w:r>
      <w:r>
        <w:t xml:space="preserve"> million.  The agriculture department would </w:t>
      </w:r>
      <w:r>
        <w:rPr>
          <w:u w:val="single"/>
        </w:rPr>
        <w:t>recommend for</w:t>
      </w:r>
      <w:r>
        <w:t xml:space="preserve"> adoption of the tariff.</w:t>
      </w:r>
      <w:r w:rsidR="002E0BBE">
        <w:t xml:space="preserve">  </w:t>
      </w:r>
      <w:r w:rsidR="002E0BBE" w:rsidRPr="002E0BBE">
        <w:rPr>
          <w:b/>
          <w:color w:val="FF0000"/>
        </w:rPr>
        <w:t>(</w:t>
      </w:r>
      <w:r w:rsidR="002E0BBE">
        <w:rPr>
          <w:b/>
          <w:color w:val="FF0000"/>
        </w:rPr>
        <w:t>4</w:t>
      </w:r>
      <w:r w:rsidR="002E0BBE" w:rsidRPr="002E0BBE">
        <w:rPr>
          <w:b/>
          <w:color w:val="FF0000"/>
        </w:rPr>
        <w:t xml:space="preserve"> marks)</w:t>
      </w:r>
    </w:p>
    <w:p w:rsidR="007A7ED6" w:rsidRDefault="007A7ED6" w:rsidP="002E0BBE">
      <w:pPr>
        <w:numPr>
          <w:ilvl w:val="2"/>
          <w:numId w:val="5"/>
        </w:numPr>
        <w:spacing w:after="0"/>
      </w:pPr>
      <w:r>
        <w:t>If the treasury department behaves as a guardian, how might it calculate net benefits?</w:t>
      </w:r>
    </w:p>
    <w:p w:rsidR="007A7ED6" w:rsidRDefault="007A7ED6" w:rsidP="002E0BBE">
      <w:pPr>
        <w:pStyle w:val="BodyTextIndent2"/>
        <w:spacing w:after="100"/>
        <w:ind w:left="1080"/>
      </w:pPr>
      <w:r>
        <w:t>Acting as a guardian, the treasury department might only count costs and benefits accruing to government.  Net benefits would equal tax revenue of $</w:t>
      </w:r>
      <w:r w:rsidR="00B30964">
        <w:t>10.4</w:t>
      </w:r>
      <w:r>
        <w:t xml:space="preserve"> million.  Even if the deadweight losses in production and consumption were included, net benefits would still be positive at $</w:t>
      </w:r>
      <w:r w:rsidR="00B30964">
        <w:t>4.4</w:t>
      </w:r>
      <w:r>
        <w:t xml:space="preserve"> million.  The treasury department would </w:t>
      </w:r>
      <w:r>
        <w:rPr>
          <w:u w:val="single"/>
        </w:rPr>
        <w:t>recommend for</w:t>
      </w:r>
      <w:r>
        <w:t xml:space="preserve"> adoption of the tariff.</w:t>
      </w:r>
      <w:r w:rsidR="002E0BBE">
        <w:t xml:space="preserve">  </w:t>
      </w:r>
      <w:r w:rsidR="002E0BBE" w:rsidRPr="002E0BBE">
        <w:rPr>
          <w:b/>
          <w:color w:val="FF0000"/>
        </w:rPr>
        <w:t>(</w:t>
      </w:r>
      <w:r w:rsidR="002E0BBE">
        <w:rPr>
          <w:b/>
          <w:color w:val="FF0000"/>
        </w:rPr>
        <w:t>4</w:t>
      </w:r>
      <w:r w:rsidR="002E0BBE" w:rsidRPr="002E0BBE">
        <w:rPr>
          <w:b/>
          <w:color w:val="FF0000"/>
        </w:rPr>
        <w:t xml:space="preserve"> marks)</w:t>
      </w:r>
    </w:p>
    <w:p w:rsidR="007A7ED6" w:rsidRDefault="002871A7" w:rsidP="00B44BED">
      <w:pPr>
        <w:numPr>
          <w:ilvl w:val="0"/>
          <w:numId w:val="5"/>
        </w:numPr>
        <w:spacing w:after="120"/>
      </w:pPr>
      <w:r>
        <w:rPr>
          <w:noProof/>
          <w:lang w:eastAsia="en-CA"/>
        </w:rPr>
        <w:lastRenderedPageBreak/>
        <w:pict>
          <v:shape id="_x0000_s1112" type="#_x0000_t202" style="position:absolute;left:0;text-align:left;margin-left:-48pt;margin-top:16.9pt;width:51.75pt;height:41.25pt;z-index:251659264" strokecolor="red" strokeweight="4.5pt">
            <v:stroke linestyle="thickThin"/>
            <v:textbox style="mso-next-textbox:#_x0000_s1112">
              <w:txbxContent>
                <w:p w:rsidR="00DE4D5A" w:rsidRPr="00544236" w:rsidRDefault="00DE4D5A" w:rsidP="00544236">
                  <w:pPr>
                    <w:spacing w:after="0"/>
                    <w:jc w:val="center"/>
                    <w:rPr>
                      <w:b/>
                      <w:color w:val="FF0000"/>
                    </w:rPr>
                  </w:pPr>
                  <w:r>
                    <w:rPr>
                      <w:b/>
                      <w:color w:val="FF0000"/>
                    </w:rPr>
                    <w:t>1</w:t>
                  </w:r>
                  <w:r w:rsidRPr="00544236">
                    <w:rPr>
                      <w:b/>
                      <w:color w:val="FF0000"/>
                    </w:rPr>
                    <w:t>5</w:t>
                  </w:r>
                </w:p>
                <w:p w:rsidR="00DE4D5A" w:rsidRPr="00544236" w:rsidRDefault="00DE4D5A" w:rsidP="00544236">
                  <w:pPr>
                    <w:spacing w:after="0"/>
                    <w:jc w:val="center"/>
                    <w:rPr>
                      <w:b/>
                      <w:color w:val="FF0000"/>
                    </w:rPr>
                  </w:pPr>
                  <w:r w:rsidRPr="00544236">
                    <w:rPr>
                      <w:b/>
                      <w:color w:val="FF0000"/>
                    </w:rPr>
                    <w:t>marks</w:t>
                  </w:r>
                </w:p>
              </w:txbxContent>
            </v:textbox>
          </v:shape>
        </w:pict>
      </w:r>
      <w:r w:rsidR="007A7ED6">
        <w:t xml:space="preserve">Three </w:t>
      </w:r>
      <w:r w:rsidR="00B95F30">
        <w:t>independent</w:t>
      </w:r>
      <w:r w:rsidR="007A7ED6">
        <w:t xml:space="preserve"> projects are being considered for a remote river valley</w:t>
      </w:r>
      <w:r w:rsidR="00B44BED">
        <w:t>:</w:t>
      </w:r>
      <w:r w:rsidR="007A7ED6">
        <w:t xml:space="preserve">  </w:t>
      </w:r>
      <w:r w:rsidR="00B44BED">
        <w:t>p</w:t>
      </w:r>
      <w:r w:rsidR="007A7ED6">
        <w:t>roject R, a recreational facility, has estimated benefits of $1</w:t>
      </w:r>
      <w:r w:rsidR="00B07BAF">
        <w:t>1</w:t>
      </w:r>
      <w:r w:rsidR="007A7ED6">
        <w:t xml:space="preserve"> million and costs of $</w:t>
      </w:r>
      <w:r w:rsidR="00B07BAF">
        <w:t>9</w:t>
      </w:r>
      <w:r w:rsidR="007A7ED6">
        <w:t xml:space="preserve"> million</w:t>
      </w:r>
      <w:r w:rsidR="00B44BED">
        <w:t>;</w:t>
      </w:r>
      <w:r w:rsidR="007A7ED6">
        <w:t xml:space="preserve"> </w:t>
      </w:r>
      <w:r w:rsidR="00B44BED">
        <w:t>p</w:t>
      </w:r>
      <w:r w:rsidR="007A7ED6">
        <w:t>roject F, a forest preserve with some recreational facilities, has estimated benefits of $1</w:t>
      </w:r>
      <w:r w:rsidR="00B07BAF">
        <w:t>5</w:t>
      </w:r>
      <w:r w:rsidR="007A7ED6">
        <w:t xml:space="preserve"> million and costs of $1</w:t>
      </w:r>
      <w:r w:rsidR="00B07BAF">
        <w:t>2</w:t>
      </w:r>
      <w:r w:rsidR="007A7ED6">
        <w:t xml:space="preserve"> million</w:t>
      </w:r>
      <w:r w:rsidR="00B44BED">
        <w:t>; and p</w:t>
      </w:r>
      <w:r w:rsidR="007A7ED6">
        <w:t>roject W, a wilderness area with restricted public access, has estimated benefits of $</w:t>
      </w:r>
      <w:r w:rsidR="00B07BAF">
        <w:t>7</w:t>
      </w:r>
      <w:r w:rsidR="007A7ED6">
        <w:t xml:space="preserve"> million and costs of $</w:t>
      </w:r>
      <w:r w:rsidR="00B07BAF">
        <w:t>3</w:t>
      </w:r>
      <w:r w:rsidR="007A7ED6">
        <w:t xml:space="preserve"> million.</w:t>
      </w:r>
      <w:r w:rsidR="00B44BED">
        <w:t xml:space="preserve">  </w:t>
      </w:r>
      <w:r w:rsidR="007A7ED6">
        <w:t xml:space="preserve">In addition, </w:t>
      </w:r>
      <w:r w:rsidR="00B44BED">
        <w:t xml:space="preserve">to access the valley, </w:t>
      </w:r>
      <w:r w:rsidR="007A7ED6">
        <w:t>a</w:t>
      </w:r>
      <w:r w:rsidR="00A84BBD">
        <w:t xml:space="preserve"> </w:t>
      </w:r>
      <w:r w:rsidR="007A7ED6">
        <w:t>road could be built for an estimated cost of $</w:t>
      </w:r>
      <w:r w:rsidR="00B07BAF">
        <w:t>6</w:t>
      </w:r>
      <w:r w:rsidR="007A7ED6">
        <w:t xml:space="preserve"> million that would increase the benefits of project R by $</w:t>
      </w:r>
      <w:r w:rsidR="00B07BAF">
        <w:t>9</w:t>
      </w:r>
      <w:r w:rsidR="007A7ED6">
        <w:t xml:space="preserve"> million; increase the benefits of project F by $5 million; and reduce the benefits of project W by $</w:t>
      </w:r>
      <w:r w:rsidR="00B07BAF">
        <w:t>1</w:t>
      </w:r>
      <w:r w:rsidR="007A7ED6">
        <w:t xml:space="preserve"> million.  Even in the absence of any other project, the road </w:t>
      </w:r>
      <w:r w:rsidR="00407A38">
        <w:t xml:space="preserve">itself </w:t>
      </w:r>
      <w:r w:rsidR="007A7ED6">
        <w:t>has estimated benefits of $</w:t>
      </w:r>
      <w:r w:rsidR="00B07BAF">
        <w:t>4</w:t>
      </w:r>
      <w:r w:rsidR="007A7ED6">
        <w:t xml:space="preserve"> million.</w:t>
      </w:r>
    </w:p>
    <w:p w:rsidR="007A7ED6" w:rsidRDefault="007A7ED6" w:rsidP="00B44BED">
      <w:pPr>
        <w:numPr>
          <w:ilvl w:val="1"/>
          <w:numId w:val="10"/>
        </w:numPr>
        <w:spacing w:after="120"/>
      </w:pPr>
      <w:r>
        <w:t xml:space="preserve">Calculate the </w:t>
      </w:r>
      <w:r w:rsidR="00B44BED">
        <w:t>net benefit</w:t>
      </w:r>
      <w:r w:rsidR="00B07BAF">
        <w:t xml:space="preserve"> and the </w:t>
      </w:r>
      <w:r>
        <w:t>benefit-cost ratio for each possible alternative</w:t>
      </w:r>
      <w:r w:rsidR="00B44BED">
        <w:t>.</w:t>
      </w:r>
      <w:r w:rsidR="00BF4727">
        <w:t xml:space="preserve">  </w:t>
      </w:r>
      <w:r w:rsidR="00BF4727" w:rsidRPr="00BF4727">
        <w:rPr>
          <w:b/>
          <w:color w:val="FF0000"/>
        </w:rPr>
        <w:t>(</w:t>
      </w:r>
      <w:r w:rsidR="004A59BC">
        <w:rPr>
          <w:b/>
          <w:color w:val="FF0000"/>
        </w:rPr>
        <w:t>8</w:t>
      </w:r>
      <w:r w:rsidR="00BF4727" w:rsidRPr="00BF4727">
        <w:rPr>
          <w:b/>
          <w:color w:val="FF0000"/>
        </w:rPr>
        <w:t xml:space="preserve"> marks)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8"/>
        <w:gridCol w:w="1629"/>
        <w:gridCol w:w="1630"/>
        <w:gridCol w:w="1629"/>
        <w:gridCol w:w="1630"/>
        <w:gridCol w:w="1630"/>
      </w:tblGrid>
      <w:tr w:rsidR="007A7ED6">
        <w:tc>
          <w:tcPr>
            <w:tcW w:w="708" w:type="dxa"/>
          </w:tcPr>
          <w:p w:rsidR="007A7ED6" w:rsidRDefault="007A7ED6">
            <w:pPr>
              <w:spacing w:before="60" w:after="60"/>
              <w:jc w:val="center"/>
            </w:pPr>
            <w:r>
              <w:t>#</w:t>
            </w:r>
          </w:p>
        </w:tc>
        <w:tc>
          <w:tcPr>
            <w:tcW w:w="1629" w:type="dxa"/>
          </w:tcPr>
          <w:p w:rsidR="007A7ED6" w:rsidRDefault="007A7ED6">
            <w:pPr>
              <w:spacing w:before="60" w:after="60"/>
              <w:jc w:val="center"/>
            </w:pPr>
            <w:r>
              <w:t>Project</w:t>
            </w:r>
          </w:p>
        </w:tc>
        <w:tc>
          <w:tcPr>
            <w:tcW w:w="1630" w:type="dxa"/>
          </w:tcPr>
          <w:p w:rsidR="007A7ED6" w:rsidRDefault="007A7ED6">
            <w:pPr>
              <w:spacing w:before="60" w:after="0"/>
              <w:jc w:val="center"/>
            </w:pPr>
            <w:r>
              <w:t>Benefits</w:t>
            </w:r>
          </w:p>
          <w:p w:rsidR="007A7ED6" w:rsidRDefault="007A7ED6">
            <w:pPr>
              <w:spacing w:after="60"/>
              <w:jc w:val="center"/>
            </w:pPr>
            <w:r>
              <w:t>($ million)</w:t>
            </w:r>
          </w:p>
        </w:tc>
        <w:tc>
          <w:tcPr>
            <w:tcW w:w="1629" w:type="dxa"/>
          </w:tcPr>
          <w:p w:rsidR="007A7ED6" w:rsidRDefault="007A7ED6">
            <w:pPr>
              <w:spacing w:before="60" w:after="0"/>
              <w:jc w:val="center"/>
            </w:pPr>
            <w:r>
              <w:t>Costs</w:t>
            </w:r>
          </w:p>
          <w:p w:rsidR="007A7ED6" w:rsidRDefault="007A7ED6">
            <w:pPr>
              <w:spacing w:after="60"/>
              <w:jc w:val="center"/>
            </w:pPr>
            <w:r>
              <w:t>($ million)</w:t>
            </w:r>
          </w:p>
        </w:tc>
        <w:tc>
          <w:tcPr>
            <w:tcW w:w="1630" w:type="dxa"/>
          </w:tcPr>
          <w:p w:rsidR="007A7ED6" w:rsidRDefault="007A7ED6">
            <w:pPr>
              <w:spacing w:before="60" w:after="0"/>
              <w:jc w:val="center"/>
            </w:pPr>
            <w:r>
              <w:t>Net Benefits</w:t>
            </w:r>
          </w:p>
          <w:p w:rsidR="007A7ED6" w:rsidRDefault="007A7ED6">
            <w:pPr>
              <w:spacing w:after="60"/>
              <w:jc w:val="center"/>
            </w:pPr>
            <w:r>
              <w:t>($ million)</w:t>
            </w:r>
          </w:p>
        </w:tc>
        <w:tc>
          <w:tcPr>
            <w:tcW w:w="1630" w:type="dxa"/>
          </w:tcPr>
          <w:p w:rsidR="007A7ED6" w:rsidRDefault="007A7ED6">
            <w:pPr>
              <w:spacing w:before="60" w:after="60"/>
              <w:jc w:val="center"/>
            </w:pPr>
            <w:r>
              <w:t>B</w:t>
            </w:r>
            <w:r w:rsidR="008B38D3">
              <w:t>enefit-Cost</w:t>
            </w:r>
            <w:r>
              <w:t xml:space="preserve"> Ratio</w:t>
            </w:r>
          </w:p>
        </w:tc>
      </w:tr>
      <w:tr w:rsidR="00B21B12">
        <w:tc>
          <w:tcPr>
            <w:tcW w:w="708" w:type="dxa"/>
          </w:tcPr>
          <w:p w:rsidR="00B21B12" w:rsidRDefault="004A59BC">
            <w:pPr>
              <w:spacing w:before="60" w:after="60"/>
              <w:jc w:val="center"/>
            </w:pPr>
            <w:r>
              <w:t>1</w:t>
            </w:r>
            <w:r w:rsidR="00B21B12">
              <w:t>.</w:t>
            </w:r>
          </w:p>
        </w:tc>
        <w:tc>
          <w:tcPr>
            <w:tcW w:w="1629" w:type="dxa"/>
          </w:tcPr>
          <w:p w:rsidR="00B21B12" w:rsidRDefault="00B21B12">
            <w:pPr>
              <w:spacing w:before="60" w:after="60"/>
            </w:pPr>
            <w:r>
              <w:t>S</w:t>
            </w:r>
            <w:r w:rsidR="004A59BC">
              <w:t xml:space="preserve">tatus </w:t>
            </w:r>
            <w:r>
              <w:t>Q</w:t>
            </w:r>
            <w:r w:rsidR="004A59BC">
              <w:t>uo</w:t>
            </w:r>
          </w:p>
        </w:tc>
        <w:tc>
          <w:tcPr>
            <w:tcW w:w="1630" w:type="dxa"/>
          </w:tcPr>
          <w:p w:rsidR="00B21B12" w:rsidRDefault="00B21B12">
            <w:pPr>
              <w:spacing w:before="60" w:after="60"/>
              <w:jc w:val="center"/>
            </w:pPr>
            <w:r>
              <w:t>0</w:t>
            </w:r>
          </w:p>
        </w:tc>
        <w:tc>
          <w:tcPr>
            <w:tcW w:w="1629" w:type="dxa"/>
          </w:tcPr>
          <w:p w:rsidR="00B21B12" w:rsidRDefault="00B21B12">
            <w:pPr>
              <w:spacing w:before="60" w:after="60"/>
              <w:jc w:val="center"/>
            </w:pPr>
            <w:r>
              <w:t>0</w:t>
            </w:r>
          </w:p>
        </w:tc>
        <w:tc>
          <w:tcPr>
            <w:tcW w:w="1630" w:type="dxa"/>
          </w:tcPr>
          <w:p w:rsidR="00B21B12" w:rsidRDefault="00B21B12">
            <w:pPr>
              <w:spacing w:before="60" w:after="60"/>
              <w:jc w:val="center"/>
            </w:pPr>
            <w:r>
              <w:t>0</w:t>
            </w:r>
          </w:p>
        </w:tc>
        <w:tc>
          <w:tcPr>
            <w:tcW w:w="1630" w:type="dxa"/>
          </w:tcPr>
          <w:p w:rsidR="00B21B12" w:rsidRDefault="00B21B12">
            <w:pPr>
              <w:spacing w:before="60" w:after="60"/>
              <w:jc w:val="center"/>
            </w:pPr>
            <w:r>
              <w:t>undefined</w:t>
            </w:r>
          </w:p>
        </w:tc>
      </w:tr>
      <w:tr w:rsidR="007A7ED6">
        <w:tc>
          <w:tcPr>
            <w:tcW w:w="708" w:type="dxa"/>
          </w:tcPr>
          <w:p w:rsidR="007A7ED6" w:rsidRDefault="004A59BC">
            <w:pPr>
              <w:spacing w:before="60" w:after="60"/>
              <w:jc w:val="center"/>
            </w:pPr>
            <w:r>
              <w:t>2</w:t>
            </w:r>
            <w:r w:rsidR="007A7ED6">
              <w:t>.</w:t>
            </w:r>
          </w:p>
        </w:tc>
        <w:tc>
          <w:tcPr>
            <w:tcW w:w="1629" w:type="dxa"/>
          </w:tcPr>
          <w:p w:rsidR="007A7ED6" w:rsidRDefault="007A7ED6">
            <w:pPr>
              <w:spacing w:before="60" w:after="60"/>
            </w:pPr>
            <w:r>
              <w:t>R</w:t>
            </w:r>
          </w:p>
        </w:tc>
        <w:tc>
          <w:tcPr>
            <w:tcW w:w="1630" w:type="dxa"/>
          </w:tcPr>
          <w:p w:rsidR="007A7ED6" w:rsidRDefault="007A7ED6">
            <w:pPr>
              <w:spacing w:before="60" w:after="60"/>
              <w:jc w:val="center"/>
            </w:pPr>
            <w:r>
              <w:t>1</w:t>
            </w:r>
            <w:r w:rsidR="00B07BAF">
              <w:t>1</w:t>
            </w:r>
          </w:p>
        </w:tc>
        <w:tc>
          <w:tcPr>
            <w:tcW w:w="1629" w:type="dxa"/>
          </w:tcPr>
          <w:p w:rsidR="007A7ED6" w:rsidRDefault="00B07BAF">
            <w:pPr>
              <w:spacing w:before="60" w:after="60"/>
              <w:jc w:val="center"/>
            </w:pPr>
            <w:r>
              <w:t>9</w:t>
            </w:r>
          </w:p>
        </w:tc>
        <w:tc>
          <w:tcPr>
            <w:tcW w:w="1630" w:type="dxa"/>
          </w:tcPr>
          <w:p w:rsidR="007A7ED6" w:rsidRDefault="007A7ED6">
            <w:pPr>
              <w:spacing w:before="60" w:after="60"/>
              <w:jc w:val="center"/>
            </w:pPr>
            <w:r>
              <w:t>2</w:t>
            </w:r>
          </w:p>
        </w:tc>
        <w:tc>
          <w:tcPr>
            <w:tcW w:w="1630" w:type="dxa"/>
          </w:tcPr>
          <w:p w:rsidR="007A7ED6" w:rsidRDefault="007A7ED6">
            <w:pPr>
              <w:spacing w:before="60" w:after="60"/>
              <w:jc w:val="center"/>
            </w:pPr>
            <w:r>
              <w:t>1.2</w:t>
            </w:r>
            <w:r w:rsidR="008829F0">
              <w:t>2</w:t>
            </w:r>
          </w:p>
        </w:tc>
      </w:tr>
      <w:tr w:rsidR="007A7ED6">
        <w:tc>
          <w:tcPr>
            <w:tcW w:w="708" w:type="dxa"/>
          </w:tcPr>
          <w:p w:rsidR="007A7ED6" w:rsidRDefault="004A59BC">
            <w:pPr>
              <w:spacing w:before="60" w:after="60"/>
              <w:jc w:val="center"/>
            </w:pPr>
            <w:r>
              <w:t>3</w:t>
            </w:r>
            <w:r w:rsidR="007A7ED6">
              <w:t>.</w:t>
            </w:r>
          </w:p>
        </w:tc>
        <w:tc>
          <w:tcPr>
            <w:tcW w:w="1629" w:type="dxa"/>
          </w:tcPr>
          <w:p w:rsidR="007A7ED6" w:rsidRDefault="007A7ED6">
            <w:pPr>
              <w:spacing w:before="60" w:after="60"/>
            </w:pPr>
            <w:r>
              <w:t>F</w:t>
            </w:r>
          </w:p>
        </w:tc>
        <w:tc>
          <w:tcPr>
            <w:tcW w:w="1630" w:type="dxa"/>
          </w:tcPr>
          <w:p w:rsidR="007A7ED6" w:rsidRDefault="007A7ED6">
            <w:pPr>
              <w:pStyle w:val="Footer"/>
              <w:tabs>
                <w:tab w:val="clear" w:pos="4320"/>
                <w:tab w:val="clear" w:pos="8640"/>
              </w:tabs>
              <w:spacing w:before="60" w:after="60"/>
              <w:jc w:val="center"/>
            </w:pPr>
            <w:r>
              <w:t>1</w:t>
            </w:r>
            <w:r w:rsidR="00B07BAF">
              <w:t>5</w:t>
            </w:r>
          </w:p>
        </w:tc>
        <w:tc>
          <w:tcPr>
            <w:tcW w:w="1629" w:type="dxa"/>
          </w:tcPr>
          <w:p w:rsidR="007A7ED6" w:rsidRDefault="007A7ED6">
            <w:pPr>
              <w:spacing w:before="60" w:after="60"/>
              <w:jc w:val="center"/>
            </w:pPr>
            <w:r>
              <w:t>1</w:t>
            </w:r>
            <w:r w:rsidR="00B07BAF">
              <w:t>2</w:t>
            </w:r>
          </w:p>
        </w:tc>
        <w:tc>
          <w:tcPr>
            <w:tcW w:w="1630" w:type="dxa"/>
          </w:tcPr>
          <w:p w:rsidR="007A7ED6" w:rsidRDefault="007A7ED6">
            <w:pPr>
              <w:spacing w:before="60" w:after="60"/>
              <w:jc w:val="center"/>
            </w:pPr>
            <w:r>
              <w:t>3</w:t>
            </w:r>
          </w:p>
        </w:tc>
        <w:tc>
          <w:tcPr>
            <w:tcW w:w="1630" w:type="dxa"/>
          </w:tcPr>
          <w:p w:rsidR="007A7ED6" w:rsidRDefault="008829F0">
            <w:pPr>
              <w:spacing w:before="60" w:after="60"/>
              <w:jc w:val="center"/>
            </w:pPr>
            <w:r>
              <w:t>1.25</w:t>
            </w:r>
          </w:p>
        </w:tc>
      </w:tr>
      <w:tr w:rsidR="007A7ED6">
        <w:tc>
          <w:tcPr>
            <w:tcW w:w="708" w:type="dxa"/>
          </w:tcPr>
          <w:p w:rsidR="007A7ED6" w:rsidRDefault="004A59BC">
            <w:pPr>
              <w:spacing w:before="60" w:after="60"/>
              <w:jc w:val="center"/>
            </w:pPr>
            <w:r>
              <w:t>4</w:t>
            </w:r>
            <w:r w:rsidR="007A7ED6">
              <w:t>.</w:t>
            </w:r>
          </w:p>
        </w:tc>
        <w:tc>
          <w:tcPr>
            <w:tcW w:w="1629" w:type="dxa"/>
          </w:tcPr>
          <w:p w:rsidR="007A7ED6" w:rsidRDefault="007A7ED6">
            <w:pPr>
              <w:spacing w:before="60" w:after="60"/>
            </w:pPr>
            <w:r>
              <w:t>W</w:t>
            </w:r>
          </w:p>
        </w:tc>
        <w:tc>
          <w:tcPr>
            <w:tcW w:w="1630" w:type="dxa"/>
          </w:tcPr>
          <w:p w:rsidR="007A7ED6" w:rsidRDefault="00B07BAF">
            <w:pPr>
              <w:spacing w:before="60" w:after="60"/>
              <w:jc w:val="center"/>
            </w:pPr>
            <w:r>
              <w:t>7</w:t>
            </w:r>
          </w:p>
        </w:tc>
        <w:tc>
          <w:tcPr>
            <w:tcW w:w="1629" w:type="dxa"/>
          </w:tcPr>
          <w:p w:rsidR="007A7ED6" w:rsidRDefault="00B07BAF">
            <w:pPr>
              <w:spacing w:before="60" w:after="60"/>
              <w:jc w:val="center"/>
            </w:pPr>
            <w:r>
              <w:t>3</w:t>
            </w:r>
          </w:p>
        </w:tc>
        <w:tc>
          <w:tcPr>
            <w:tcW w:w="1630" w:type="dxa"/>
          </w:tcPr>
          <w:p w:rsidR="007A7ED6" w:rsidRDefault="007A7ED6">
            <w:pPr>
              <w:spacing w:before="60" w:after="60"/>
              <w:jc w:val="center"/>
            </w:pPr>
            <w:r>
              <w:t>4</w:t>
            </w:r>
          </w:p>
        </w:tc>
        <w:tc>
          <w:tcPr>
            <w:tcW w:w="1630" w:type="dxa"/>
          </w:tcPr>
          <w:p w:rsidR="007A7ED6" w:rsidRDefault="008829F0">
            <w:pPr>
              <w:spacing w:before="60" w:after="60"/>
              <w:jc w:val="center"/>
            </w:pPr>
            <w:r>
              <w:t>2.33</w:t>
            </w:r>
          </w:p>
        </w:tc>
      </w:tr>
      <w:tr w:rsidR="007A7ED6">
        <w:tc>
          <w:tcPr>
            <w:tcW w:w="708" w:type="dxa"/>
          </w:tcPr>
          <w:p w:rsidR="007A7ED6" w:rsidRDefault="004A59BC">
            <w:pPr>
              <w:spacing w:before="60" w:after="60"/>
              <w:jc w:val="center"/>
            </w:pPr>
            <w:r>
              <w:t>5</w:t>
            </w:r>
            <w:r w:rsidR="007A7ED6">
              <w:t>.</w:t>
            </w:r>
          </w:p>
        </w:tc>
        <w:tc>
          <w:tcPr>
            <w:tcW w:w="1629" w:type="dxa"/>
          </w:tcPr>
          <w:p w:rsidR="007A7ED6" w:rsidRDefault="00493989">
            <w:pPr>
              <w:spacing w:before="60" w:after="60"/>
            </w:pPr>
            <w:r>
              <w:t>r</w:t>
            </w:r>
            <w:r w:rsidR="007A7ED6">
              <w:t>oad</w:t>
            </w:r>
          </w:p>
        </w:tc>
        <w:tc>
          <w:tcPr>
            <w:tcW w:w="1630" w:type="dxa"/>
          </w:tcPr>
          <w:p w:rsidR="007A7ED6" w:rsidRDefault="00B07BAF">
            <w:pPr>
              <w:spacing w:before="60" w:after="60"/>
              <w:jc w:val="center"/>
            </w:pPr>
            <w:r>
              <w:t>4</w:t>
            </w:r>
          </w:p>
        </w:tc>
        <w:tc>
          <w:tcPr>
            <w:tcW w:w="1629" w:type="dxa"/>
          </w:tcPr>
          <w:p w:rsidR="007A7ED6" w:rsidRDefault="00B07BAF">
            <w:pPr>
              <w:spacing w:before="60" w:after="60"/>
              <w:jc w:val="center"/>
            </w:pPr>
            <w:r>
              <w:t>6</w:t>
            </w:r>
          </w:p>
        </w:tc>
        <w:tc>
          <w:tcPr>
            <w:tcW w:w="1630" w:type="dxa"/>
          </w:tcPr>
          <w:p w:rsidR="007A7ED6" w:rsidRDefault="007A7ED6">
            <w:pPr>
              <w:spacing w:before="60" w:after="60"/>
              <w:jc w:val="center"/>
            </w:pPr>
            <w:r>
              <w:t>-2</w:t>
            </w:r>
          </w:p>
        </w:tc>
        <w:tc>
          <w:tcPr>
            <w:tcW w:w="1630" w:type="dxa"/>
          </w:tcPr>
          <w:p w:rsidR="007A7ED6" w:rsidRDefault="008829F0">
            <w:pPr>
              <w:spacing w:before="60" w:after="60"/>
              <w:jc w:val="center"/>
            </w:pPr>
            <w:r>
              <w:t>0.67</w:t>
            </w:r>
          </w:p>
        </w:tc>
      </w:tr>
      <w:tr w:rsidR="007A7ED6">
        <w:tc>
          <w:tcPr>
            <w:tcW w:w="708" w:type="dxa"/>
          </w:tcPr>
          <w:p w:rsidR="007A7ED6" w:rsidRDefault="004A59BC">
            <w:pPr>
              <w:spacing w:before="60" w:after="60"/>
              <w:jc w:val="center"/>
            </w:pPr>
            <w:r>
              <w:t>6</w:t>
            </w:r>
            <w:r w:rsidR="007A7ED6">
              <w:t>.</w:t>
            </w:r>
          </w:p>
        </w:tc>
        <w:tc>
          <w:tcPr>
            <w:tcW w:w="1629" w:type="dxa"/>
          </w:tcPr>
          <w:p w:rsidR="007A7ED6" w:rsidRDefault="007A7ED6">
            <w:pPr>
              <w:spacing w:before="60" w:after="60"/>
            </w:pPr>
            <w:r>
              <w:t>R + road</w:t>
            </w:r>
          </w:p>
        </w:tc>
        <w:tc>
          <w:tcPr>
            <w:tcW w:w="1630" w:type="dxa"/>
          </w:tcPr>
          <w:p w:rsidR="007A7ED6" w:rsidRDefault="00B07BAF">
            <w:pPr>
              <w:spacing w:before="60" w:after="60"/>
              <w:jc w:val="center"/>
            </w:pPr>
            <w:r>
              <w:t>20</w:t>
            </w:r>
          </w:p>
        </w:tc>
        <w:tc>
          <w:tcPr>
            <w:tcW w:w="1629" w:type="dxa"/>
          </w:tcPr>
          <w:p w:rsidR="007A7ED6" w:rsidRDefault="007A7ED6">
            <w:pPr>
              <w:spacing w:before="60" w:after="60"/>
              <w:jc w:val="center"/>
            </w:pPr>
            <w:r>
              <w:t>1</w:t>
            </w:r>
            <w:r w:rsidR="00B07BAF">
              <w:t>5</w:t>
            </w:r>
          </w:p>
        </w:tc>
        <w:tc>
          <w:tcPr>
            <w:tcW w:w="1630" w:type="dxa"/>
          </w:tcPr>
          <w:p w:rsidR="007A7ED6" w:rsidRDefault="000270D8">
            <w:pPr>
              <w:spacing w:before="60" w:after="60"/>
              <w:jc w:val="center"/>
            </w:pPr>
            <w:r>
              <w:t>5</w:t>
            </w:r>
          </w:p>
        </w:tc>
        <w:tc>
          <w:tcPr>
            <w:tcW w:w="1630" w:type="dxa"/>
          </w:tcPr>
          <w:p w:rsidR="007A7ED6" w:rsidRDefault="008829F0">
            <w:pPr>
              <w:spacing w:before="60" w:after="60"/>
              <w:jc w:val="center"/>
            </w:pPr>
            <w:r>
              <w:t>1.33</w:t>
            </w:r>
          </w:p>
        </w:tc>
      </w:tr>
      <w:tr w:rsidR="007A7ED6">
        <w:tc>
          <w:tcPr>
            <w:tcW w:w="708" w:type="dxa"/>
          </w:tcPr>
          <w:p w:rsidR="007A7ED6" w:rsidRDefault="004A59BC">
            <w:pPr>
              <w:spacing w:before="60" w:after="60"/>
              <w:jc w:val="center"/>
            </w:pPr>
            <w:r>
              <w:t>7</w:t>
            </w:r>
            <w:r w:rsidR="007A7ED6">
              <w:t>.</w:t>
            </w:r>
          </w:p>
        </w:tc>
        <w:tc>
          <w:tcPr>
            <w:tcW w:w="1629" w:type="dxa"/>
          </w:tcPr>
          <w:p w:rsidR="007A7ED6" w:rsidRDefault="007A7ED6">
            <w:pPr>
              <w:spacing w:before="60" w:after="60"/>
            </w:pPr>
            <w:r>
              <w:t>F + road</w:t>
            </w:r>
          </w:p>
        </w:tc>
        <w:tc>
          <w:tcPr>
            <w:tcW w:w="1630" w:type="dxa"/>
          </w:tcPr>
          <w:p w:rsidR="007A7ED6" w:rsidRDefault="00B07BAF">
            <w:pPr>
              <w:spacing w:before="60" w:after="60"/>
              <w:jc w:val="center"/>
            </w:pPr>
            <w:r>
              <w:t>20</w:t>
            </w:r>
          </w:p>
        </w:tc>
        <w:tc>
          <w:tcPr>
            <w:tcW w:w="1629" w:type="dxa"/>
          </w:tcPr>
          <w:p w:rsidR="007A7ED6" w:rsidRDefault="007A7ED6">
            <w:pPr>
              <w:spacing w:before="60" w:after="60"/>
              <w:jc w:val="center"/>
            </w:pPr>
            <w:r>
              <w:t>1</w:t>
            </w:r>
            <w:r w:rsidR="00B07BAF">
              <w:t>8</w:t>
            </w:r>
          </w:p>
        </w:tc>
        <w:tc>
          <w:tcPr>
            <w:tcW w:w="1630" w:type="dxa"/>
          </w:tcPr>
          <w:p w:rsidR="007A7ED6" w:rsidRDefault="000270D8">
            <w:pPr>
              <w:spacing w:before="60" w:after="60"/>
              <w:jc w:val="center"/>
            </w:pPr>
            <w:r>
              <w:t>2</w:t>
            </w:r>
          </w:p>
        </w:tc>
        <w:tc>
          <w:tcPr>
            <w:tcW w:w="1630" w:type="dxa"/>
          </w:tcPr>
          <w:p w:rsidR="007A7ED6" w:rsidRDefault="008829F0">
            <w:pPr>
              <w:spacing w:before="60" w:after="60"/>
              <w:jc w:val="center"/>
            </w:pPr>
            <w:r>
              <w:t>1.11</w:t>
            </w:r>
          </w:p>
        </w:tc>
      </w:tr>
      <w:tr w:rsidR="007A7ED6">
        <w:tc>
          <w:tcPr>
            <w:tcW w:w="708" w:type="dxa"/>
          </w:tcPr>
          <w:p w:rsidR="007A7ED6" w:rsidRDefault="004A59BC">
            <w:pPr>
              <w:spacing w:before="60" w:after="60"/>
              <w:jc w:val="center"/>
            </w:pPr>
            <w:r>
              <w:t>8</w:t>
            </w:r>
            <w:r w:rsidR="007A7ED6">
              <w:t>.</w:t>
            </w:r>
          </w:p>
        </w:tc>
        <w:tc>
          <w:tcPr>
            <w:tcW w:w="1629" w:type="dxa"/>
          </w:tcPr>
          <w:p w:rsidR="007A7ED6" w:rsidRDefault="007A7ED6">
            <w:pPr>
              <w:spacing w:before="60" w:after="60"/>
            </w:pPr>
            <w:r>
              <w:t>W + road</w:t>
            </w:r>
          </w:p>
        </w:tc>
        <w:tc>
          <w:tcPr>
            <w:tcW w:w="1630" w:type="dxa"/>
          </w:tcPr>
          <w:p w:rsidR="007A7ED6" w:rsidRDefault="000270D8">
            <w:pPr>
              <w:spacing w:before="60" w:after="60"/>
              <w:jc w:val="center"/>
            </w:pPr>
            <w:r>
              <w:t>6</w:t>
            </w:r>
          </w:p>
        </w:tc>
        <w:tc>
          <w:tcPr>
            <w:tcW w:w="1629" w:type="dxa"/>
          </w:tcPr>
          <w:p w:rsidR="007A7ED6" w:rsidRDefault="00B07BAF">
            <w:pPr>
              <w:spacing w:before="60" w:after="60"/>
              <w:jc w:val="center"/>
            </w:pPr>
            <w:r>
              <w:t>9</w:t>
            </w:r>
          </w:p>
        </w:tc>
        <w:tc>
          <w:tcPr>
            <w:tcW w:w="1630" w:type="dxa"/>
          </w:tcPr>
          <w:p w:rsidR="007A7ED6" w:rsidRDefault="007A7ED6">
            <w:pPr>
              <w:spacing w:before="60" w:after="60"/>
              <w:jc w:val="center"/>
            </w:pPr>
            <w:r>
              <w:t>-</w:t>
            </w:r>
            <w:r w:rsidR="000270D8">
              <w:t>3</w:t>
            </w:r>
          </w:p>
        </w:tc>
        <w:tc>
          <w:tcPr>
            <w:tcW w:w="1630" w:type="dxa"/>
          </w:tcPr>
          <w:p w:rsidR="007A7ED6" w:rsidRDefault="008829F0">
            <w:pPr>
              <w:spacing w:before="60" w:after="60"/>
              <w:jc w:val="center"/>
            </w:pPr>
            <w:r>
              <w:t>0.67</w:t>
            </w:r>
          </w:p>
        </w:tc>
      </w:tr>
    </w:tbl>
    <w:p w:rsidR="007A7ED6" w:rsidRDefault="007A7ED6" w:rsidP="00CC2CAB">
      <w:pPr>
        <w:pStyle w:val="BodyTextIndent2"/>
        <w:spacing w:before="120"/>
      </w:pPr>
      <w:r>
        <w:t>Note that #</w:t>
      </w:r>
      <w:r w:rsidR="006F21E8">
        <w:t>6</w:t>
      </w:r>
      <w:r>
        <w:t xml:space="preserve"> and #</w:t>
      </w:r>
      <w:r w:rsidR="006F21E8">
        <w:t>7</w:t>
      </w:r>
      <w:r>
        <w:t xml:space="preserve"> exhibit a positive interdependency (or externality), while #</w:t>
      </w:r>
      <w:r w:rsidR="006F21E8">
        <w:t>8</w:t>
      </w:r>
      <w:r>
        <w:t xml:space="preserve"> exhibits a negative interdependency (or externality).</w:t>
      </w:r>
    </w:p>
    <w:p w:rsidR="007A7ED6" w:rsidRDefault="007A7ED6" w:rsidP="00B21B12">
      <w:pPr>
        <w:numPr>
          <w:ilvl w:val="1"/>
          <w:numId w:val="10"/>
        </w:numPr>
        <w:spacing w:after="120"/>
      </w:pPr>
      <w:r>
        <w:t xml:space="preserve">If only one </w:t>
      </w:r>
      <w:r w:rsidR="006C223B">
        <w:t>project</w:t>
      </w:r>
      <w:r>
        <w:t xml:space="preserve"> can be selected, which should be </w:t>
      </w:r>
      <w:r w:rsidR="00DE4D5A">
        <w:t xml:space="preserve">selected </w:t>
      </w:r>
      <w:r>
        <w:t>according to the cost-benefit analysis decision rule?  Explain.</w:t>
      </w:r>
    </w:p>
    <w:p w:rsidR="007A7ED6" w:rsidRDefault="007A7ED6">
      <w:pPr>
        <w:ind w:left="720"/>
      </w:pPr>
      <w:r>
        <w:t>The CBA rule is to use the net benefits criterion to decide:  #</w:t>
      </w:r>
      <w:r w:rsidR="004A59BC">
        <w:t>6</w:t>
      </w:r>
      <w:r>
        <w:t xml:space="preserve"> P #</w:t>
      </w:r>
      <w:r w:rsidR="004A59BC">
        <w:t>4</w:t>
      </w:r>
      <w:r>
        <w:t xml:space="preserve"> </w:t>
      </w:r>
      <w:r w:rsidR="00FB2D86">
        <w:t>P #</w:t>
      </w:r>
      <w:r w:rsidR="004A59BC">
        <w:t>3</w:t>
      </w:r>
      <w:r w:rsidR="00FB2D86">
        <w:t xml:space="preserve"> P #</w:t>
      </w:r>
      <w:r w:rsidR="004A59BC">
        <w:t>2</w:t>
      </w:r>
      <w:r w:rsidR="00FB2D86">
        <w:t xml:space="preserve"> I </w:t>
      </w:r>
      <w:r>
        <w:t>#</w:t>
      </w:r>
      <w:r w:rsidR="004A59BC">
        <w:t>7</w:t>
      </w:r>
      <w:r w:rsidR="00FB2D86">
        <w:t xml:space="preserve"> P #</w:t>
      </w:r>
      <w:r w:rsidR="004A59BC">
        <w:t>1</w:t>
      </w:r>
      <w:r>
        <w:t xml:space="preserve"> P #</w:t>
      </w:r>
      <w:r w:rsidR="004A59BC">
        <w:t>5</w:t>
      </w:r>
      <w:r>
        <w:t xml:space="preserve"> P #</w:t>
      </w:r>
      <w:r w:rsidR="004A59BC">
        <w:t>8</w:t>
      </w:r>
      <w:r>
        <w:t>.  The status quo, the base against which to make decisions, is no project.  Since net benefit</w:t>
      </w:r>
      <w:r w:rsidR="00FB2D86">
        <w:t>s</w:t>
      </w:r>
      <w:r>
        <w:t xml:space="preserve"> for the status quo </w:t>
      </w:r>
      <w:r w:rsidR="00FB2D86">
        <w:t>are</w:t>
      </w:r>
      <w:r>
        <w:t xml:space="preserve"> zero, no project would be preferred to #</w:t>
      </w:r>
      <w:r w:rsidR="004A59BC">
        <w:t>8</w:t>
      </w:r>
      <w:r>
        <w:t xml:space="preserve"> and #</w:t>
      </w:r>
      <w:r w:rsidR="004A59BC">
        <w:t>5</w:t>
      </w:r>
      <w:r>
        <w:t xml:space="preserve">.  The </w:t>
      </w:r>
      <w:r w:rsidR="00FB2D86">
        <w:t>benefit-cost</w:t>
      </w:r>
      <w:r>
        <w:t xml:space="preserve"> ratio should not be used since it is biased against capital-intensive projects – it favours #</w:t>
      </w:r>
      <w:r w:rsidR="006C223B">
        <w:t>4</w:t>
      </w:r>
      <w:r>
        <w:t xml:space="preserve"> which has lower net benefits than #</w:t>
      </w:r>
      <w:r w:rsidR="006C223B">
        <w:t>6</w:t>
      </w:r>
      <w:r>
        <w:t>, the correct choice using the correct decision rule.</w:t>
      </w:r>
      <w:r w:rsidR="00BF4727">
        <w:t xml:space="preserve">  </w:t>
      </w:r>
      <w:r w:rsidR="00BF4727" w:rsidRPr="00BF4727">
        <w:rPr>
          <w:b/>
          <w:color w:val="FF0000"/>
        </w:rPr>
        <w:t>(</w:t>
      </w:r>
      <w:r w:rsidR="00986CEB">
        <w:rPr>
          <w:b/>
          <w:color w:val="FF0000"/>
        </w:rPr>
        <w:t>4</w:t>
      </w:r>
      <w:r w:rsidR="00BF4727" w:rsidRPr="00BF4727">
        <w:rPr>
          <w:b/>
          <w:color w:val="FF0000"/>
        </w:rPr>
        <w:t xml:space="preserve"> marks)</w:t>
      </w:r>
    </w:p>
    <w:p w:rsidR="007A7ED6" w:rsidRDefault="007A7ED6" w:rsidP="00B21B12">
      <w:pPr>
        <w:numPr>
          <w:ilvl w:val="1"/>
          <w:numId w:val="10"/>
        </w:numPr>
        <w:spacing w:after="120"/>
      </w:pPr>
      <w:r>
        <w:t>If total public expenditures cannot exceed $1</w:t>
      </w:r>
      <w:r w:rsidR="009571FB">
        <w:t>2</w:t>
      </w:r>
      <w:r>
        <w:t xml:space="preserve"> million because of a budget constraint that is binding for political reasons, which </w:t>
      </w:r>
      <w:r w:rsidR="00A150B7">
        <w:t>project</w:t>
      </w:r>
      <w:r w:rsidR="00C8037B">
        <w:t>,</w:t>
      </w:r>
      <w:r>
        <w:t xml:space="preserve"> </w:t>
      </w:r>
      <w:r w:rsidR="00CF484F">
        <w:t>or projects</w:t>
      </w:r>
      <w:r w:rsidR="00C8037B">
        <w:t>,</w:t>
      </w:r>
      <w:r w:rsidR="00CF484F">
        <w:t xml:space="preserve"> </w:t>
      </w:r>
      <w:r>
        <w:t>should be selected according to the cost-benefit analysis decision rule?  Explain.</w:t>
      </w:r>
    </w:p>
    <w:p w:rsidR="007A7ED6" w:rsidRDefault="007A7ED6">
      <w:pPr>
        <w:ind w:left="720"/>
      </w:pPr>
      <w:r>
        <w:t>The budget constraint eliminates #</w:t>
      </w:r>
      <w:r w:rsidR="006C223B">
        <w:t>6</w:t>
      </w:r>
      <w:r>
        <w:t xml:space="preserve"> and #</w:t>
      </w:r>
      <w:r w:rsidR="006C223B">
        <w:t>7</w:t>
      </w:r>
      <w:r>
        <w:t xml:space="preserve"> from consideration.  Furthermore, #</w:t>
      </w:r>
      <w:r w:rsidR="00D9000C">
        <w:t>5</w:t>
      </w:r>
      <w:r>
        <w:t xml:space="preserve"> and #</w:t>
      </w:r>
      <w:r w:rsidR="00D9000C">
        <w:t>8</w:t>
      </w:r>
      <w:r>
        <w:t xml:space="preserve"> would not be chosen due to negative net benefits.  </w:t>
      </w:r>
      <w:r w:rsidR="00C8037B">
        <w:t xml:space="preserve">The constraint allows for </w:t>
      </w:r>
      <w:r w:rsidR="00885429">
        <w:t xml:space="preserve">either </w:t>
      </w:r>
      <w:r w:rsidR="00C8037B">
        <w:t xml:space="preserve">the combination of projects #2 </w:t>
      </w:r>
      <w:r w:rsidR="00885429">
        <w:t>&amp;</w:t>
      </w:r>
      <w:r w:rsidR="00C8037B">
        <w:t xml:space="preserve"> #4</w:t>
      </w:r>
      <w:r w:rsidR="00885429">
        <w:t xml:space="preserve"> to be undertaken (net benefits of $6 million) or for project #3 to be undertaken (net benefits of $3 million).  T</w:t>
      </w:r>
      <w:r>
        <w:t xml:space="preserve">he net benefits criterion would rank:  </w:t>
      </w:r>
      <w:r w:rsidR="00885429">
        <w:t xml:space="preserve">the combination (#2 &amp; </w:t>
      </w:r>
      <w:r>
        <w:t>#</w:t>
      </w:r>
      <w:r w:rsidR="006C223B">
        <w:t>4</w:t>
      </w:r>
      <w:r w:rsidR="00885429">
        <w:t>)</w:t>
      </w:r>
      <w:r>
        <w:t xml:space="preserve"> </w:t>
      </w:r>
      <w:r w:rsidR="00E23CC5">
        <w:t>P #</w:t>
      </w:r>
      <w:r w:rsidR="006C223B">
        <w:t>3</w:t>
      </w:r>
      <w:r w:rsidR="00E23CC5">
        <w:t xml:space="preserve"> </w:t>
      </w:r>
      <w:r w:rsidR="00986CEB">
        <w:t>P #1 (status quo)</w:t>
      </w:r>
      <w:r w:rsidR="00E23CC5">
        <w:t>.</w:t>
      </w:r>
      <w:r w:rsidR="00BF4727">
        <w:t xml:space="preserve">  </w:t>
      </w:r>
      <w:r w:rsidR="00BF4727" w:rsidRPr="00BF4727">
        <w:rPr>
          <w:b/>
          <w:color w:val="FF0000"/>
        </w:rPr>
        <w:t>(</w:t>
      </w:r>
      <w:r w:rsidR="00986CEB">
        <w:rPr>
          <w:b/>
          <w:color w:val="FF0000"/>
        </w:rPr>
        <w:t>3</w:t>
      </w:r>
      <w:r w:rsidR="00BF4727" w:rsidRPr="00BF4727">
        <w:rPr>
          <w:b/>
          <w:color w:val="FF0000"/>
        </w:rPr>
        <w:t xml:space="preserve"> marks)</w:t>
      </w:r>
    </w:p>
    <w:p w:rsidR="007A7ED6" w:rsidRDefault="002871A7" w:rsidP="003E7086">
      <w:pPr>
        <w:numPr>
          <w:ilvl w:val="0"/>
          <w:numId w:val="5"/>
        </w:numPr>
        <w:spacing w:after="120"/>
      </w:pPr>
      <w:r>
        <w:rPr>
          <w:noProof/>
          <w:lang w:eastAsia="en-CA"/>
        </w:rPr>
        <w:lastRenderedPageBreak/>
        <w:pict>
          <v:shape id="_x0000_s1114" type="#_x0000_t202" style="position:absolute;left:0;text-align:left;margin-left:-47.25pt;margin-top:16.15pt;width:51.75pt;height:41.25pt;z-index:251660288" strokecolor="red" strokeweight="4.5pt">
            <v:stroke linestyle="thickThin"/>
            <v:textbox style="mso-next-textbox:#_x0000_s1114">
              <w:txbxContent>
                <w:p w:rsidR="00DE4D5A" w:rsidRPr="00544236" w:rsidRDefault="00DE4D5A" w:rsidP="00A17265">
                  <w:pPr>
                    <w:spacing w:after="0"/>
                    <w:jc w:val="center"/>
                    <w:rPr>
                      <w:b/>
                      <w:color w:val="FF0000"/>
                    </w:rPr>
                  </w:pPr>
                  <w:r>
                    <w:rPr>
                      <w:b/>
                      <w:color w:val="FF0000"/>
                    </w:rPr>
                    <w:t>1</w:t>
                  </w:r>
                  <w:r w:rsidRPr="00544236">
                    <w:rPr>
                      <w:b/>
                      <w:color w:val="FF0000"/>
                    </w:rPr>
                    <w:t>5</w:t>
                  </w:r>
                </w:p>
                <w:p w:rsidR="00DE4D5A" w:rsidRPr="00544236" w:rsidRDefault="00DE4D5A" w:rsidP="00A17265">
                  <w:pPr>
                    <w:spacing w:after="0"/>
                    <w:jc w:val="center"/>
                    <w:rPr>
                      <w:b/>
                      <w:color w:val="FF0000"/>
                    </w:rPr>
                  </w:pPr>
                  <w:r w:rsidRPr="00544236">
                    <w:rPr>
                      <w:b/>
                      <w:color w:val="FF0000"/>
                    </w:rPr>
                    <w:t>marks</w:t>
                  </w:r>
                </w:p>
              </w:txbxContent>
            </v:textbox>
          </v:shape>
        </w:pict>
      </w:r>
      <w:r w:rsidR="003E7086">
        <w:t xml:space="preserve">A person’s demand for a product is given by the equation </w:t>
      </w:r>
      <w:r w:rsidR="00BD5FC3" w:rsidRPr="00540B2C">
        <w:rPr>
          <w:position w:val="-10"/>
        </w:rPr>
        <w:object w:dxaOrig="2280" w:dyaOrig="320">
          <v:shape id="_x0000_i1026" type="#_x0000_t75" style="width:114pt;height:15.75pt" o:ole="" fillcolor="window">
            <v:imagedata r:id="rId9" o:title=""/>
          </v:shape>
          <o:OLEObject Type="Embed" ProgID="Equation.3" ShapeID="_x0000_i1026" DrawAspect="Content" ObjectID="_1419879466" r:id="rId10"/>
        </w:object>
      </w:r>
      <w:r w:rsidR="003E7086">
        <w:t xml:space="preserve"> where </w:t>
      </w:r>
      <w:r w:rsidR="00BD5FC3">
        <w:rPr>
          <w:i/>
        </w:rPr>
        <w:t>Q</w:t>
      </w:r>
      <w:r w:rsidR="003E7086">
        <w:t xml:space="preserve"> is the quantity demanded at per-unit price </w:t>
      </w:r>
      <w:r w:rsidR="00BD5FC3">
        <w:rPr>
          <w:i/>
        </w:rPr>
        <w:t>P</w:t>
      </w:r>
      <w:r w:rsidR="003E7086">
        <w:t xml:space="preserve"> when the person’s income is </w:t>
      </w:r>
      <w:r w:rsidR="003E7086">
        <w:rPr>
          <w:i/>
        </w:rPr>
        <w:t>I</w:t>
      </w:r>
      <w:r w:rsidR="00BD5FC3">
        <w:t>.</w:t>
      </w:r>
    </w:p>
    <w:p w:rsidR="007A7ED6" w:rsidRDefault="00976797" w:rsidP="00976797">
      <w:pPr>
        <w:ind w:left="360"/>
      </w:pPr>
      <w:r>
        <w:object w:dxaOrig="7117" w:dyaOrig="5340">
          <v:shape id="_x0000_i1027" type="#_x0000_t75" style="width:221.25pt;height:165.75pt" o:ole="" fillcolor="window">
            <v:imagedata r:id="rId11" o:title=""/>
          </v:shape>
          <o:OLEObject Type="Embed" ProgID="PowerPoint.Slide.8" ShapeID="_x0000_i1027" DrawAspect="Content" ObjectID="_1419879467" r:id="rId12"/>
        </w:object>
      </w:r>
      <w:r>
        <w:object w:dxaOrig="7117" w:dyaOrig="5340">
          <v:shape id="_x0000_i1028" type="#_x0000_t75" style="width:221.25pt;height:165.75pt" o:ole="" fillcolor="window">
            <v:imagedata r:id="rId13" o:title=""/>
          </v:shape>
          <o:OLEObject Type="Embed" ProgID="PowerPoint.Slide.8" ShapeID="_x0000_i1028" DrawAspect="Content" ObjectID="_1419879468" r:id="rId14"/>
        </w:object>
      </w:r>
    </w:p>
    <w:p w:rsidR="00BD5FC3" w:rsidRDefault="00BD5FC3">
      <w:pPr>
        <w:numPr>
          <w:ilvl w:val="0"/>
          <w:numId w:val="11"/>
        </w:numPr>
      </w:pPr>
      <w:r>
        <w:t>If the person’s income was $40,000, what would the loss in consumer surplus be if price rose from $10 to $12?</w:t>
      </w:r>
      <w:r w:rsidR="004824E2">
        <w:t xml:space="preserve">  Use a graph to explain your answer.</w:t>
      </w:r>
    </w:p>
    <w:p w:rsidR="00BD5FC3" w:rsidRDefault="00BD5FC3" w:rsidP="00BD5FC3">
      <w:pPr>
        <w:ind w:left="720"/>
      </w:pPr>
      <w:r w:rsidRPr="00540B2C">
        <w:rPr>
          <w:position w:val="-10"/>
        </w:rPr>
        <w:object w:dxaOrig="1400" w:dyaOrig="320">
          <v:shape id="_x0000_i1029" type="#_x0000_t75" style="width:69.75pt;height:15.75pt" o:ole="" fillcolor="window">
            <v:imagedata r:id="rId15" o:title=""/>
          </v:shape>
          <o:OLEObject Type="Embed" ProgID="Equation.3" ShapeID="_x0000_i1029" DrawAspect="Content" ObjectID="_1419879469" r:id="rId16"/>
        </w:object>
      </w:r>
      <w:r>
        <w:t xml:space="preserve"> </w:t>
      </w:r>
      <w:r>
        <w:sym w:font="Symbol" w:char="F0DE"/>
      </w:r>
      <w:r>
        <w:t xml:space="preserve"> at </w:t>
      </w:r>
      <w:r w:rsidRPr="00BD5FC3">
        <w:rPr>
          <w:position w:val="-6"/>
        </w:rPr>
        <w:object w:dxaOrig="840" w:dyaOrig="279">
          <v:shape id="_x0000_i1030" type="#_x0000_t75" style="width:42pt;height:14.25pt" o:ole="">
            <v:imagedata r:id="rId17" o:title=""/>
          </v:shape>
          <o:OLEObject Type="Embed" ProgID="Equation.3" ShapeID="_x0000_i1030" DrawAspect="Content" ObjectID="_1419879470" r:id="rId18"/>
        </w:object>
      </w:r>
      <w:r>
        <w:t xml:space="preserve">, </w:t>
      </w:r>
      <w:r w:rsidRPr="00BD5FC3">
        <w:rPr>
          <w:position w:val="-10"/>
        </w:rPr>
        <w:object w:dxaOrig="620" w:dyaOrig="320">
          <v:shape id="_x0000_i1031" type="#_x0000_t75" style="width:30.75pt;height:15.75pt" o:ole="">
            <v:imagedata r:id="rId19" o:title=""/>
          </v:shape>
          <o:OLEObject Type="Embed" ProgID="Equation.3" ShapeID="_x0000_i1031" DrawAspect="Content" ObjectID="_1419879471" r:id="rId20"/>
        </w:object>
      </w:r>
      <w:r>
        <w:t xml:space="preserve"> units and at </w:t>
      </w:r>
      <w:r w:rsidRPr="00BD5FC3">
        <w:rPr>
          <w:position w:val="-6"/>
        </w:rPr>
        <w:object w:dxaOrig="840" w:dyaOrig="279">
          <v:shape id="_x0000_i1032" type="#_x0000_t75" style="width:42pt;height:14.25pt" o:ole="">
            <v:imagedata r:id="rId21" o:title=""/>
          </v:shape>
          <o:OLEObject Type="Embed" ProgID="Equation.3" ShapeID="_x0000_i1032" DrawAspect="Content" ObjectID="_1419879472" r:id="rId22"/>
        </w:object>
      </w:r>
      <w:r>
        <w:t xml:space="preserve">, </w:t>
      </w:r>
      <w:r w:rsidRPr="00BD5FC3">
        <w:rPr>
          <w:position w:val="-10"/>
        </w:rPr>
        <w:object w:dxaOrig="620" w:dyaOrig="320">
          <v:shape id="_x0000_i1033" type="#_x0000_t75" style="width:30.75pt;height:15.75pt" o:ole="">
            <v:imagedata r:id="rId23" o:title=""/>
          </v:shape>
          <o:OLEObject Type="Embed" ProgID="Equation.3" ShapeID="_x0000_i1033" DrawAspect="Content" ObjectID="_1419879473" r:id="rId24"/>
        </w:object>
      </w:r>
      <w:r>
        <w:t xml:space="preserve"> units.  Thus, the </w:t>
      </w:r>
      <w:r w:rsidR="00976797" w:rsidRPr="00976797">
        <w:rPr>
          <w:position w:val="-24"/>
        </w:rPr>
        <w:object w:dxaOrig="3860" w:dyaOrig="620">
          <v:shape id="_x0000_i1034" type="#_x0000_t75" style="width:192.75pt;height:30.75pt" o:ole="">
            <v:imagedata r:id="rId25" o:title=""/>
          </v:shape>
          <o:OLEObject Type="Embed" ProgID="Equation.3" ShapeID="_x0000_i1034" DrawAspect="Content" ObjectID="_1419879474" r:id="rId26"/>
        </w:object>
      </w:r>
      <w:r>
        <w:t>.</w:t>
      </w:r>
      <w:r w:rsidR="00A17265">
        <w:t xml:space="preserve">  </w:t>
      </w:r>
      <w:r w:rsidR="00A17265" w:rsidRPr="00A17265">
        <w:rPr>
          <w:b/>
          <w:color w:val="FF0000"/>
        </w:rPr>
        <w:t>(6 marks)</w:t>
      </w:r>
    </w:p>
    <w:p w:rsidR="007A7ED6" w:rsidRDefault="007A7ED6">
      <w:pPr>
        <w:numPr>
          <w:ilvl w:val="0"/>
          <w:numId w:val="11"/>
        </w:numPr>
      </w:pPr>
      <w:r>
        <w:t xml:space="preserve">If </w:t>
      </w:r>
      <w:r w:rsidR="00BD5FC3">
        <w:t xml:space="preserve">the person’s </w:t>
      </w:r>
      <w:r>
        <w:t>income w</w:t>
      </w:r>
      <w:r w:rsidR="00BD5FC3">
        <w:t>as</w:t>
      </w:r>
      <w:r>
        <w:t xml:space="preserve"> $60,000, what would the loss in consumer surplus be if price rose from $10 to $12?</w:t>
      </w:r>
      <w:r w:rsidR="004824E2">
        <w:t xml:space="preserve">  Use a graph to explain your answer.</w:t>
      </w:r>
    </w:p>
    <w:p w:rsidR="00BD5FC3" w:rsidRDefault="00BD5FC3" w:rsidP="008938DB">
      <w:pPr>
        <w:spacing w:after="120"/>
        <w:ind w:left="720"/>
      </w:pPr>
      <w:r w:rsidRPr="00540B2C">
        <w:rPr>
          <w:position w:val="-10"/>
        </w:rPr>
        <w:object w:dxaOrig="1400" w:dyaOrig="320">
          <v:shape id="_x0000_i1035" type="#_x0000_t75" style="width:69.75pt;height:15.75pt" o:ole="" fillcolor="window">
            <v:imagedata r:id="rId27" o:title=""/>
          </v:shape>
          <o:OLEObject Type="Embed" ProgID="Equation.3" ShapeID="_x0000_i1035" DrawAspect="Content" ObjectID="_1419879475" r:id="rId28"/>
        </w:object>
      </w:r>
      <w:r>
        <w:t xml:space="preserve"> </w:t>
      </w:r>
      <w:r>
        <w:sym w:font="Symbol" w:char="F0DE"/>
      </w:r>
      <w:r>
        <w:t xml:space="preserve"> at </w:t>
      </w:r>
      <w:r w:rsidRPr="00BD5FC3">
        <w:rPr>
          <w:position w:val="-6"/>
        </w:rPr>
        <w:object w:dxaOrig="840" w:dyaOrig="279">
          <v:shape id="_x0000_i1036" type="#_x0000_t75" style="width:42pt;height:14.25pt" o:ole="">
            <v:imagedata r:id="rId29" o:title=""/>
          </v:shape>
          <o:OLEObject Type="Embed" ProgID="Equation.3" ShapeID="_x0000_i1036" DrawAspect="Content" ObjectID="_1419879476" r:id="rId30"/>
        </w:object>
      </w:r>
      <w:r>
        <w:t xml:space="preserve">, </w:t>
      </w:r>
      <w:r w:rsidRPr="00BD5FC3">
        <w:rPr>
          <w:position w:val="-10"/>
        </w:rPr>
        <w:object w:dxaOrig="620" w:dyaOrig="320">
          <v:shape id="_x0000_i1037" type="#_x0000_t75" style="width:30.75pt;height:15.75pt" o:ole="">
            <v:imagedata r:id="rId31" o:title=""/>
          </v:shape>
          <o:OLEObject Type="Embed" ProgID="Equation.3" ShapeID="_x0000_i1037" DrawAspect="Content" ObjectID="_1419879477" r:id="rId32"/>
        </w:object>
      </w:r>
      <w:r>
        <w:t xml:space="preserve"> units and at </w:t>
      </w:r>
      <w:r w:rsidRPr="00BD5FC3">
        <w:rPr>
          <w:position w:val="-6"/>
        </w:rPr>
        <w:object w:dxaOrig="840" w:dyaOrig="279">
          <v:shape id="_x0000_i1038" type="#_x0000_t75" style="width:42pt;height:14.25pt" o:ole="">
            <v:imagedata r:id="rId21" o:title=""/>
          </v:shape>
          <o:OLEObject Type="Embed" ProgID="Equation.3" ShapeID="_x0000_i1038" DrawAspect="Content" ObjectID="_1419879478" r:id="rId33"/>
        </w:object>
      </w:r>
      <w:r>
        <w:t xml:space="preserve">, </w:t>
      </w:r>
      <w:r w:rsidRPr="00BD5FC3">
        <w:rPr>
          <w:position w:val="-10"/>
        </w:rPr>
        <w:object w:dxaOrig="620" w:dyaOrig="320">
          <v:shape id="_x0000_i1039" type="#_x0000_t75" style="width:30.75pt;height:15.75pt" o:ole="">
            <v:imagedata r:id="rId34" o:title=""/>
          </v:shape>
          <o:OLEObject Type="Embed" ProgID="Equation.3" ShapeID="_x0000_i1039" DrawAspect="Content" ObjectID="_1419879479" r:id="rId35"/>
        </w:object>
      </w:r>
      <w:r>
        <w:t xml:space="preserve"> units.  Thus, the </w:t>
      </w:r>
      <w:r w:rsidR="00976797" w:rsidRPr="00976797">
        <w:rPr>
          <w:position w:val="-24"/>
        </w:rPr>
        <w:object w:dxaOrig="3980" w:dyaOrig="620">
          <v:shape id="_x0000_i1040" type="#_x0000_t75" style="width:198.75pt;height:30.75pt" o:ole="">
            <v:imagedata r:id="rId36" o:title=""/>
          </v:shape>
          <o:OLEObject Type="Embed" ProgID="Equation.3" ShapeID="_x0000_i1040" DrawAspect="Content" ObjectID="_1419879480" r:id="rId37"/>
        </w:object>
      </w:r>
      <w:r>
        <w:t>.</w:t>
      </w:r>
      <w:r w:rsidR="00A17265">
        <w:t xml:space="preserve">  </w:t>
      </w:r>
      <w:r w:rsidR="00A17265" w:rsidRPr="00A17265">
        <w:rPr>
          <w:b/>
          <w:color w:val="FF0000"/>
        </w:rPr>
        <w:t>(6 marks)</w:t>
      </w:r>
    </w:p>
    <w:p w:rsidR="007A7ED6" w:rsidRDefault="008938DB">
      <w:pPr>
        <w:numPr>
          <w:ilvl w:val="0"/>
          <w:numId w:val="11"/>
        </w:numPr>
      </w:pPr>
      <w:r>
        <w:t>What do your answers to parts (a) and (b) tell you about willingness to pay?</w:t>
      </w:r>
    </w:p>
    <w:p w:rsidR="007A7ED6" w:rsidRDefault="007A7ED6">
      <w:pPr>
        <w:ind w:left="720"/>
      </w:pPr>
      <w:r>
        <w:t xml:space="preserve">WTP is dependent on income.  The larger </w:t>
      </w:r>
      <w:r w:rsidR="00976797">
        <w:t>a person’s</w:t>
      </w:r>
      <w:r>
        <w:t xml:space="preserve"> income, the larger is </w:t>
      </w:r>
      <w:r w:rsidR="00976797">
        <w:t xml:space="preserve">his/her </w:t>
      </w:r>
      <w:r>
        <w:t>WTP to avoid a price increase.</w:t>
      </w:r>
      <w:r w:rsidR="00A17265">
        <w:t xml:space="preserve">  </w:t>
      </w:r>
      <w:r w:rsidR="00A17265" w:rsidRPr="00A17265">
        <w:rPr>
          <w:b/>
          <w:color w:val="FF0000"/>
        </w:rPr>
        <w:t>(</w:t>
      </w:r>
      <w:r w:rsidR="00A17265">
        <w:rPr>
          <w:b/>
          <w:color w:val="FF0000"/>
        </w:rPr>
        <w:t>3</w:t>
      </w:r>
      <w:r w:rsidR="00A17265" w:rsidRPr="00A17265">
        <w:rPr>
          <w:b/>
          <w:color w:val="FF0000"/>
        </w:rPr>
        <w:t xml:space="preserve"> marks)</w:t>
      </w:r>
    </w:p>
    <w:p w:rsidR="00D80EDF" w:rsidRDefault="002871A7" w:rsidP="008938DB">
      <w:pPr>
        <w:numPr>
          <w:ilvl w:val="0"/>
          <w:numId w:val="5"/>
        </w:numPr>
        <w:spacing w:after="120"/>
      </w:pPr>
      <w:r>
        <w:rPr>
          <w:noProof/>
          <w:lang w:eastAsia="en-CA"/>
        </w:rPr>
        <w:pict>
          <v:shape id="_x0000_s1117" type="#_x0000_t202" style="position:absolute;left:0;text-align:left;margin-left:-47.25pt;margin-top:16.6pt;width:51.75pt;height:41.25pt;z-index:251661312" strokecolor="red" strokeweight="4.5pt">
            <v:stroke linestyle="thickThin"/>
            <v:textbox>
              <w:txbxContent>
                <w:p w:rsidR="00DE4D5A" w:rsidRPr="00544236" w:rsidRDefault="00DE4D5A" w:rsidP="00737051">
                  <w:pPr>
                    <w:spacing w:after="0"/>
                    <w:jc w:val="center"/>
                    <w:rPr>
                      <w:b/>
                      <w:color w:val="FF0000"/>
                    </w:rPr>
                  </w:pPr>
                  <w:r>
                    <w:rPr>
                      <w:b/>
                      <w:color w:val="FF0000"/>
                    </w:rPr>
                    <w:t>30</w:t>
                  </w:r>
                </w:p>
                <w:p w:rsidR="00DE4D5A" w:rsidRPr="00544236" w:rsidRDefault="00DE4D5A" w:rsidP="00737051">
                  <w:pPr>
                    <w:spacing w:after="0"/>
                    <w:jc w:val="center"/>
                    <w:rPr>
                      <w:b/>
                      <w:color w:val="FF0000"/>
                    </w:rPr>
                  </w:pPr>
                  <w:r w:rsidRPr="00544236">
                    <w:rPr>
                      <w:b/>
                      <w:color w:val="FF0000"/>
                    </w:rPr>
                    <w:t>marks</w:t>
                  </w:r>
                </w:p>
              </w:txbxContent>
            </v:textbox>
          </v:shape>
        </w:pict>
      </w:r>
      <w:r w:rsidR="00D80EDF">
        <w:t xml:space="preserve">Consider a perfectly </w:t>
      </w:r>
      <w:r w:rsidR="008938DB">
        <w:t>competitive market for a good.</w:t>
      </w:r>
    </w:p>
    <w:p w:rsidR="00D80EDF" w:rsidRDefault="008938DB" w:rsidP="00976797">
      <w:pPr>
        <w:numPr>
          <w:ilvl w:val="0"/>
          <w:numId w:val="12"/>
        </w:numPr>
        <w:spacing w:after="120"/>
      </w:pPr>
      <w:r>
        <w:t xml:space="preserve">If average cost is given by the equation </w:t>
      </w:r>
      <w:r w:rsidRPr="00540B2C">
        <w:rPr>
          <w:position w:val="-30"/>
        </w:rPr>
        <w:object w:dxaOrig="2160" w:dyaOrig="720">
          <v:shape id="_x0000_i1041" type="#_x0000_t75" style="width:108pt;height:36pt" o:ole="">
            <v:imagedata r:id="rId38" o:title=""/>
          </v:shape>
          <o:OLEObject Type="Embed" ProgID="Equation.3" ShapeID="_x0000_i1041" DrawAspect="Content" ObjectID="_1419879481" r:id="rId39"/>
        </w:object>
      </w:r>
      <w:r>
        <w:t xml:space="preserve">, where </w:t>
      </w:r>
      <w:r w:rsidRPr="00540B2C">
        <w:rPr>
          <w:position w:val="-10"/>
        </w:rPr>
        <w:object w:dxaOrig="360" w:dyaOrig="360">
          <v:shape id="_x0000_i1042" type="#_x0000_t75" style="width:18pt;height:18pt" o:ole="">
            <v:imagedata r:id="rId40" o:title=""/>
          </v:shape>
          <o:OLEObject Type="Embed" ProgID="Equation.3" ShapeID="_x0000_i1042" DrawAspect="Content" ObjectID="_1419879482" r:id="rId41"/>
        </w:object>
      </w:r>
      <w:r>
        <w:t xml:space="preserve"> is the quantity supplied, d</w:t>
      </w:r>
      <w:r w:rsidR="00D80EDF">
        <w:t>erive the equation of the market supply curve.</w:t>
      </w:r>
    </w:p>
    <w:p w:rsidR="00D80EDF" w:rsidRDefault="00AA0E42" w:rsidP="008938DB">
      <w:pPr>
        <w:spacing w:after="0"/>
        <w:ind w:left="720"/>
      </w:pPr>
      <w:r w:rsidRPr="00AA0E42">
        <w:rPr>
          <w:position w:val="-26"/>
        </w:rPr>
        <w:object w:dxaOrig="1800" w:dyaOrig="620">
          <v:shape id="_x0000_i1043" type="#_x0000_t75" style="width:90pt;height:30.75pt" o:ole="">
            <v:imagedata r:id="rId42" o:title=""/>
          </v:shape>
          <o:OLEObject Type="Embed" ProgID="Equation.3" ShapeID="_x0000_i1043" DrawAspect="Content" ObjectID="_1419879483" r:id="rId43"/>
        </w:object>
      </w:r>
      <w:r w:rsidR="00D80EDF">
        <w:t xml:space="preserve"> </w:t>
      </w:r>
      <w:r w:rsidR="00D80EDF">
        <w:sym w:font="Symbol" w:char="F0DE"/>
      </w:r>
      <w:r w:rsidR="00D80EDF">
        <w:t xml:space="preserve"> </w:t>
      </w:r>
      <w:r w:rsidRPr="00AA0E42">
        <w:rPr>
          <w:position w:val="-22"/>
        </w:rPr>
        <w:object w:dxaOrig="3120" w:dyaOrig="620">
          <v:shape id="_x0000_i1044" type="#_x0000_t75" style="width:156pt;height:30.75pt" o:ole="">
            <v:imagedata r:id="rId44" o:title=""/>
          </v:shape>
          <o:OLEObject Type="Embed" ProgID="Equation.3" ShapeID="_x0000_i1044" DrawAspect="Content" ObjectID="_1419879484" r:id="rId45"/>
        </w:object>
      </w:r>
      <w:r w:rsidR="00D80EDF">
        <w:t xml:space="preserve"> </w:t>
      </w:r>
      <w:r w:rsidR="000A31CC">
        <w:sym w:font="Symbol" w:char="F0DE"/>
      </w:r>
      <w:r w:rsidR="000A31CC">
        <w:t xml:space="preserve"> </w:t>
      </w:r>
      <w:r w:rsidRPr="00AA0E42">
        <w:rPr>
          <w:position w:val="-28"/>
        </w:rPr>
        <w:object w:dxaOrig="2299" w:dyaOrig="680">
          <v:shape id="_x0000_i1045" type="#_x0000_t75" style="width:114.75pt;height:33.75pt" o:ole="">
            <v:imagedata r:id="rId46" o:title=""/>
          </v:shape>
          <o:OLEObject Type="Embed" ProgID="Equation.3" ShapeID="_x0000_i1045" DrawAspect="Content" ObjectID="_1419879485" r:id="rId47"/>
        </w:object>
      </w:r>
      <w:r w:rsidR="00D3334D">
        <w:t>.</w:t>
      </w:r>
    </w:p>
    <w:p w:rsidR="00B30018" w:rsidRDefault="00B30018" w:rsidP="00976797">
      <w:pPr>
        <w:spacing w:after="120"/>
        <w:ind w:left="720"/>
      </w:pPr>
      <w:r>
        <w:t xml:space="preserve">The supply curve equals </w:t>
      </w:r>
      <w:r w:rsidR="00AA0E42" w:rsidRPr="00B30018">
        <w:rPr>
          <w:position w:val="-10"/>
        </w:rPr>
        <w:object w:dxaOrig="820" w:dyaOrig="360">
          <v:shape id="_x0000_i1046" type="#_x0000_t75" style="width:41.25pt;height:18pt" o:ole="">
            <v:imagedata r:id="rId48" o:title=""/>
          </v:shape>
          <o:OLEObject Type="Embed" ProgID="Equation.3" ShapeID="_x0000_i1046" DrawAspect="Content" ObjectID="_1419879486" r:id="rId49"/>
        </w:object>
      </w:r>
      <w:r>
        <w:t xml:space="preserve"> above </w:t>
      </w:r>
      <w:r w:rsidR="00F170CE" w:rsidRPr="00AA0E42">
        <w:rPr>
          <w:position w:val="-22"/>
        </w:rPr>
        <w:object w:dxaOrig="1460" w:dyaOrig="580">
          <v:shape id="_x0000_i1047" type="#_x0000_t75" style="width:72.75pt;height:29.25pt" o:ole="">
            <v:imagedata r:id="rId50" o:title=""/>
          </v:shape>
          <o:OLEObject Type="Embed" ProgID="Equation.3" ShapeID="_x0000_i1047" DrawAspect="Content" ObjectID="_1419879487" r:id="rId51"/>
        </w:object>
      </w:r>
      <w:r>
        <w:t xml:space="preserve">.  This occurs for all </w:t>
      </w:r>
      <w:r w:rsidR="00371DEE" w:rsidRPr="00F170CE">
        <w:rPr>
          <w:position w:val="-22"/>
        </w:rPr>
        <w:object w:dxaOrig="3300" w:dyaOrig="580">
          <v:shape id="_x0000_i1048" type="#_x0000_t75" style="width:165pt;height:29.25pt" o:ole="">
            <v:imagedata r:id="rId52" o:title=""/>
          </v:shape>
          <o:OLEObject Type="Embed" ProgID="Equation.3" ShapeID="_x0000_i1048" DrawAspect="Content" ObjectID="_1419879488" r:id="rId53"/>
        </w:object>
      </w:r>
      <w:r w:rsidR="00AA0E42" w:rsidRPr="00B30018">
        <w:rPr>
          <w:position w:val="-10"/>
        </w:rPr>
        <w:object w:dxaOrig="560" w:dyaOrig="300">
          <v:shape id="_x0000_i1049" type="#_x0000_t75" style="width:27.75pt;height:15pt" o:ole="">
            <v:imagedata r:id="rId54" o:title=""/>
          </v:shape>
          <o:OLEObject Type="Embed" ProgID="Equation.3" ShapeID="_x0000_i1049" DrawAspect="Content" ObjectID="_1419879489" r:id="rId55"/>
        </w:object>
      </w:r>
      <w:r>
        <w:t xml:space="preserve">.  Therefore, </w:t>
      </w:r>
      <w:r w:rsidR="00AA0E42" w:rsidRPr="00AA0E42">
        <w:rPr>
          <w:position w:val="-22"/>
        </w:rPr>
        <w:object w:dxaOrig="760" w:dyaOrig="580">
          <v:shape id="_x0000_i1050" type="#_x0000_t75" style="width:38.25pt;height:29.25pt" o:ole="">
            <v:imagedata r:id="rId56" o:title=""/>
          </v:shape>
          <o:OLEObject Type="Embed" ProgID="Equation.3" ShapeID="_x0000_i1050" DrawAspect="Content" ObjectID="_1419879490" r:id="rId57"/>
        </w:object>
      </w:r>
      <w:r w:rsidR="005333DE">
        <w:t xml:space="preserve"> </w:t>
      </w:r>
      <w:r w:rsidR="005333DE">
        <w:sym w:font="Symbol" w:char="F0DE"/>
      </w:r>
      <w:r w:rsidR="005333DE">
        <w:t xml:space="preserve"> </w:t>
      </w:r>
      <w:r w:rsidR="00AA0E42" w:rsidRPr="00D3334D">
        <w:rPr>
          <w:position w:val="-10"/>
        </w:rPr>
        <w:object w:dxaOrig="1120" w:dyaOrig="360">
          <v:shape id="_x0000_i1051" type="#_x0000_t75" style="width:56.25pt;height:18pt" o:ole="">
            <v:imagedata r:id="rId58" o:title=""/>
          </v:shape>
          <o:OLEObject Type="Embed" ProgID="Equation.3" ShapeID="_x0000_i1051" DrawAspect="Content" ObjectID="_1419879491" r:id="rId59"/>
        </w:object>
      </w:r>
      <w:r w:rsidR="005333DE">
        <w:t>.</w:t>
      </w:r>
      <w:r w:rsidR="002F1286">
        <w:t xml:space="preserve">  </w:t>
      </w:r>
      <w:r w:rsidR="002F1286" w:rsidRPr="00A17265">
        <w:rPr>
          <w:b/>
          <w:color w:val="FF0000"/>
        </w:rPr>
        <w:t>(</w:t>
      </w:r>
      <w:r w:rsidR="002F1286">
        <w:rPr>
          <w:b/>
          <w:color w:val="FF0000"/>
        </w:rPr>
        <w:t>8</w:t>
      </w:r>
      <w:r w:rsidR="002F1286" w:rsidRPr="00A17265">
        <w:rPr>
          <w:b/>
          <w:color w:val="FF0000"/>
        </w:rPr>
        <w:t xml:space="preserve"> marks)</w:t>
      </w:r>
    </w:p>
    <w:p w:rsidR="00D80EDF" w:rsidRDefault="008938DB" w:rsidP="00D80EDF">
      <w:pPr>
        <w:numPr>
          <w:ilvl w:val="0"/>
          <w:numId w:val="12"/>
        </w:numPr>
        <w:spacing w:after="120"/>
      </w:pPr>
      <w:r>
        <w:lastRenderedPageBreak/>
        <w:t xml:space="preserve">Assume market demand is given by the equation </w:t>
      </w:r>
      <w:r w:rsidRPr="00540B2C">
        <w:rPr>
          <w:position w:val="-10"/>
        </w:rPr>
        <w:object w:dxaOrig="1260" w:dyaOrig="360">
          <v:shape id="_x0000_i1052" type="#_x0000_t75" style="width:63pt;height:18pt" o:ole="">
            <v:imagedata r:id="rId60" o:title=""/>
          </v:shape>
          <o:OLEObject Type="Embed" ProgID="Equation.3" ShapeID="_x0000_i1052" DrawAspect="Content" ObjectID="_1419879492" r:id="rId61"/>
        </w:object>
      </w:r>
      <w:r>
        <w:t xml:space="preserve"> where </w:t>
      </w:r>
      <w:r w:rsidRPr="00540B2C">
        <w:rPr>
          <w:position w:val="-10"/>
        </w:rPr>
        <w:object w:dxaOrig="380" w:dyaOrig="360">
          <v:shape id="_x0000_i1053" type="#_x0000_t75" style="width:18.75pt;height:18pt" o:ole="">
            <v:imagedata r:id="rId62" o:title=""/>
          </v:shape>
          <o:OLEObject Type="Embed" ProgID="Equation.3" ShapeID="_x0000_i1053" DrawAspect="Content" ObjectID="_1419879493" r:id="rId63"/>
        </w:object>
      </w:r>
      <w:r>
        <w:t xml:space="preserve"> is the quantity demanded and </w:t>
      </w:r>
      <w:r w:rsidRPr="00540B2C">
        <w:rPr>
          <w:i/>
        </w:rPr>
        <w:t>P</w:t>
      </w:r>
      <w:r>
        <w:t xml:space="preserve"> is the market price.  </w:t>
      </w:r>
      <w:r w:rsidR="00882E42">
        <w:t>In equilibrium, w</w:t>
      </w:r>
      <w:r w:rsidR="00D80EDF">
        <w:t>hat is the price</w:t>
      </w:r>
      <w:r w:rsidR="00882E42">
        <w:t xml:space="preserve">, </w:t>
      </w:r>
      <w:r w:rsidR="00D80EDF">
        <w:t>quantity</w:t>
      </w:r>
      <w:r w:rsidR="00882E42">
        <w:t>,</w:t>
      </w:r>
      <w:r w:rsidR="00882E42" w:rsidRPr="00882E42">
        <w:t xml:space="preserve"> </w:t>
      </w:r>
      <w:r w:rsidR="00882E42">
        <w:t>level of industry profits, and producers surplus</w:t>
      </w:r>
      <w:r w:rsidR="00D80EDF">
        <w:t>?</w:t>
      </w:r>
    </w:p>
    <w:p w:rsidR="00AE4EAE" w:rsidRDefault="00AA0E42" w:rsidP="008938DB">
      <w:pPr>
        <w:spacing w:after="0"/>
        <w:ind w:left="720"/>
      </w:pPr>
      <w:r w:rsidRPr="00B30018">
        <w:rPr>
          <w:position w:val="-10"/>
        </w:rPr>
        <w:object w:dxaOrig="880" w:dyaOrig="360">
          <v:shape id="_x0000_i1054" type="#_x0000_t75" style="width:44.25pt;height:18pt" o:ole="">
            <v:imagedata r:id="rId64" o:title=""/>
          </v:shape>
          <o:OLEObject Type="Embed" ProgID="Equation.3" ShapeID="_x0000_i1054" DrawAspect="Content" ObjectID="_1419879494" r:id="rId65"/>
        </w:object>
      </w:r>
      <w:r w:rsidR="00B30018">
        <w:t xml:space="preserve"> </w:t>
      </w:r>
      <w:r w:rsidR="00B30018">
        <w:sym w:font="Symbol" w:char="F0DE"/>
      </w:r>
      <w:r w:rsidR="000A0DB5">
        <w:t xml:space="preserve"> </w:t>
      </w:r>
      <w:r w:rsidRPr="00D3334D">
        <w:rPr>
          <w:position w:val="-6"/>
        </w:rPr>
        <w:object w:dxaOrig="1380" w:dyaOrig="260">
          <v:shape id="_x0000_i1055" type="#_x0000_t75" style="width:69pt;height:12.75pt" o:ole="">
            <v:imagedata r:id="rId66" o:title=""/>
          </v:shape>
          <o:OLEObject Type="Embed" ProgID="Equation.3" ShapeID="_x0000_i1055" DrawAspect="Content" ObjectID="_1419879495" r:id="rId67"/>
        </w:object>
      </w:r>
      <w:r w:rsidR="005333DE">
        <w:t xml:space="preserve"> </w:t>
      </w:r>
      <w:r w:rsidR="005333DE">
        <w:sym w:font="Symbol" w:char="F0DE"/>
      </w:r>
      <w:r w:rsidR="005333DE">
        <w:t xml:space="preserve"> </w:t>
      </w:r>
      <w:r w:rsidRPr="00D3334D">
        <w:rPr>
          <w:position w:val="-4"/>
        </w:rPr>
        <w:object w:dxaOrig="560" w:dyaOrig="240">
          <v:shape id="_x0000_i1056" type="#_x0000_t75" style="width:27.75pt;height:12pt" o:ole="">
            <v:imagedata r:id="rId68" o:title=""/>
          </v:shape>
          <o:OLEObject Type="Embed" ProgID="Equation.3" ShapeID="_x0000_i1056" DrawAspect="Content" ObjectID="_1419879496" r:id="rId69"/>
        </w:object>
      </w:r>
      <w:r w:rsidR="005333DE">
        <w:t xml:space="preserve"> and </w:t>
      </w:r>
      <w:r w:rsidRPr="005333DE">
        <w:rPr>
          <w:position w:val="-10"/>
        </w:rPr>
        <w:object w:dxaOrig="660" w:dyaOrig="300">
          <v:shape id="_x0000_i1057" type="#_x0000_t75" style="width:33pt;height:15pt" o:ole="">
            <v:imagedata r:id="rId70" o:title=""/>
          </v:shape>
          <o:OLEObject Type="Embed" ProgID="Equation.3" ShapeID="_x0000_i1057" DrawAspect="Content" ObjectID="_1419879497" r:id="rId71"/>
        </w:object>
      </w:r>
      <w:r w:rsidR="00882E42">
        <w:t xml:space="preserve">, </w:t>
      </w:r>
      <w:r w:rsidRPr="00AE4EAE">
        <w:rPr>
          <w:position w:val="-6"/>
        </w:rPr>
        <w:object w:dxaOrig="2380" w:dyaOrig="260">
          <v:shape id="_x0000_i1058" type="#_x0000_t75" style="width:119.25pt;height:12.75pt" o:ole="">
            <v:imagedata r:id="rId72" o:title=""/>
          </v:shape>
          <o:OLEObject Type="Embed" ProgID="Equation.3" ShapeID="_x0000_i1058" DrawAspect="Content" ObjectID="_1419879498" r:id="rId73"/>
        </w:object>
      </w:r>
      <w:r w:rsidR="00AE4EAE">
        <w:t xml:space="preserve"> and </w:t>
      </w:r>
      <w:r w:rsidR="0050452C" w:rsidRPr="005E2977">
        <w:rPr>
          <w:position w:val="-10"/>
        </w:rPr>
        <w:object w:dxaOrig="1740" w:dyaOrig="320">
          <v:shape id="_x0000_i1059" type="#_x0000_t75" style="width:87pt;height:15.75pt" o:ole="">
            <v:imagedata r:id="rId74" o:title=""/>
          </v:shape>
          <o:OLEObject Type="Embed" ProgID="Equation.3" ShapeID="_x0000_i1059" DrawAspect="Content" ObjectID="_1419879499" r:id="rId75"/>
        </w:object>
      </w:r>
      <w:r>
        <w:t>.</w:t>
      </w:r>
      <w:r w:rsidR="002F1286">
        <w:t xml:space="preserve">  </w:t>
      </w:r>
      <w:r w:rsidR="002F1286" w:rsidRPr="00A17265">
        <w:rPr>
          <w:b/>
          <w:color w:val="FF0000"/>
        </w:rPr>
        <w:t>(</w:t>
      </w:r>
      <w:r w:rsidR="002F1286">
        <w:rPr>
          <w:b/>
          <w:color w:val="FF0000"/>
        </w:rPr>
        <w:t>8</w:t>
      </w:r>
      <w:r w:rsidR="002F1286" w:rsidRPr="00A17265">
        <w:rPr>
          <w:b/>
          <w:color w:val="FF0000"/>
        </w:rPr>
        <w:t xml:space="preserve"> marks)</w:t>
      </w:r>
    </w:p>
    <w:bookmarkStart w:id="0" w:name="_MON_1222287920"/>
    <w:bookmarkStart w:id="1" w:name="_MON_1222288089"/>
    <w:bookmarkEnd w:id="0"/>
    <w:bookmarkEnd w:id="1"/>
    <w:bookmarkStart w:id="2" w:name="_MON_1222287717"/>
    <w:bookmarkEnd w:id="2"/>
    <w:p w:rsidR="00B30018" w:rsidRDefault="006033BC" w:rsidP="00761909">
      <w:pPr>
        <w:spacing w:after="120"/>
        <w:jc w:val="center"/>
      </w:pPr>
      <w:r>
        <w:object w:dxaOrig="6537" w:dyaOrig="4902">
          <v:shape id="_x0000_i1060" type="#_x0000_t75" style="width:202.5pt;height:152.25pt" o:ole="">
            <v:imagedata r:id="rId76" o:title=""/>
          </v:shape>
          <o:OLEObject Type="Embed" ProgID="PowerPoint.Slide.8" ShapeID="_x0000_i1060" DrawAspect="Content" ObjectID="_1419879500" r:id="rId77"/>
        </w:object>
      </w:r>
    </w:p>
    <w:p w:rsidR="00D80EDF" w:rsidRDefault="008938DB" w:rsidP="00D80EDF">
      <w:pPr>
        <w:numPr>
          <w:ilvl w:val="0"/>
          <w:numId w:val="12"/>
        </w:numPr>
        <w:spacing w:after="120"/>
      </w:pPr>
      <w:r>
        <w:t xml:space="preserve">Now assume that tastes change such that the market demand equation becomes </w:t>
      </w:r>
      <w:r w:rsidRPr="00540B2C">
        <w:rPr>
          <w:position w:val="-10"/>
        </w:rPr>
        <w:object w:dxaOrig="1240" w:dyaOrig="360">
          <v:shape id="_x0000_i1061" type="#_x0000_t75" style="width:62.25pt;height:18pt" o:ole="">
            <v:imagedata r:id="rId78" o:title=""/>
          </v:shape>
          <o:OLEObject Type="Embed" ProgID="Equation.3" ShapeID="_x0000_i1061" DrawAspect="Content" ObjectID="_1419879501" r:id="rId79"/>
        </w:object>
      </w:r>
      <w:r>
        <w:t xml:space="preserve">.  </w:t>
      </w:r>
      <w:r w:rsidR="00882E42">
        <w:t>In the new equilibrium, w</w:t>
      </w:r>
      <w:r w:rsidR="00D80EDF">
        <w:t>hat is the price</w:t>
      </w:r>
      <w:r w:rsidR="00882E42">
        <w:t>,</w:t>
      </w:r>
      <w:r w:rsidR="00D80EDF">
        <w:t xml:space="preserve"> quantity</w:t>
      </w:r>
      <w:r w:rsidR="00882E42">
        <w:t>, level of industry profits, and producers surplus</w:t>
      </w:r>
      <w:r w:rsidR="00D80EDF">
        <w:t>?</w:t>
      </w:r>
    </w:p>
    <w:p w:rsidR="007339A2" w:rsidRDefault="00AA0E42" w:rsidP="00882E42">
      <w:pPr>
        <w:spacing w:after="120"/>
        <w:ind w:left="720"/>
      </w:pPr>
      <w:r w:rsidRPr="00B30018">
        <w:rPr>
          <w:position w:val="-10"/>
        </w:rPr>
        <w:object w:dxaOrig="900" w:dyaOrig="360">
          <v:shape id="_x0000_i1062" type="#_x0000_t75" style="width:45pt;height:18pt" o:ole="">
            <v:imagedata r:id="rId80" o:title=""/>
          </v:shape>
          <o:OLEObject Type="Embed" ProgID="Equation.3" ShapeID="_x0000_i1062" DrawAspect="Content" ObjectID="_1419879502" r:id="rId81"/>
        </w:object>
      </w:r>
      <w:r w:rsidR="001B2601">
        <w:t xml:space="preserve"> </w:t>
      </w:r>
      <w:r w:rsidR="001B2601">
        <w:sym w:font="Symbol" w:char="F0DE"/>
      </w:r>
      <w:r w:rsidR="001B2601">
        <w:t xml:space="preserve"> </w:t>
      </w:r>
      <w:r w:rsidRPr="00061D49">
        <w:rPr>
          <w:position w:val="-6"/>
        </w:rPr>
        <w:object w:dxaOrig="1440" w:dyaOrig="260">
          <v:shape id="_x0000_i1063" type="#_x0000_t75" style="width:1in;height:12.75pt" o:ole="">
            <v:imagedata r:id="rId82" o:title=""/>
          </v:shape>
          <o:OLEObject Type="Embed" ProgID="Equation.3" ShapeID="_x0000_i1063" DrawAspect="Content" ObjectID="_1419879503" r:id="rId83"/>
        </w:object>
      </w:r>
      <w:r w:rsidR="001B2601">
        <w:t xml:space="preserve"> </w:t>
      </w:r>
      <w:r w:rsidR="001B2601">
        <w:sym w:font="Symbol" w:char="F0DE"/>
      </w:r>
      <w:r w:rsidR="001B2601">
        <w:t xml:space="preserve"> </w:t>
      </w:r>
      <w:r w:rsidRPr="007339A2">
        <w:rPr>
          <w:position w:val="-4"/>
        </w:rPr>
        <w:object w:dxaOrig="540" w:dyaOrig="240">
          <v:shape id="_x0000_i1064" type="#_x0000_t75" style="width:27pt;height:12pt" o:ole="">
            <v:imagedata r:id="rId84" o:title=""/>
          </v:shape>
          <o:OLEObject Type="Embed" ProgID="Equation.3" ShapeID="_x0000_i1064" DrawAspect="Content" ObjectID="_1419879504" r:id="rId85"/>
        </w:object>
      </w:r>
      <w:r w:rsidR="001B2601">
        <w:t xml:space="preserve"> and </w:t>
      </w:r>
      <w:r w:rsidRPr="005333DE">
        <w:rPr>
          <w:position w:val="-10"/>
        </w:rPr>
        <w:object w:dxaOrig="720" w:dyaOrig="300">
          <v:shape id="_x0000_i1065" type="#_x0000_t75" style="width:36pt;height:15pt" o:ole="">
            <v:imagedata r:id="rId86" o:title=""/>
          </v:shape>
          <o:OLEObject Type="Embed" ProgID="Equation.3" ShapeID="_x0000_i1065" DrawAspect="Content" ObjectID="_1419879505" r:id="rId87"/>
        </w:object>
      </w:r>
      <w:r w:rsidR="00882E42">
        <w:t xml:space="preserve">, </w:t>
      </w:r>
      <w:r w:rsidRPr="00AE4EAE">
        <w:rPr>
          <w:position w:val="-6"/>
        </w:rPr>
        <w:object w:dxaOrig="2680" w:dyaOrig="260">
          <v:shape id="_x0000_i1066" type="#_x0000_t75" style="width:134.25pt;height:12.75pt" o:ole="">
            <v:imagedata r:id="rId88" o:title=""/>
          </v:shape>
          <o:OLEObject Type="Embed" ProgID="Equation.3" ShapeID="_x0000_i1066" DrawAspect="Content" ObjectID="_1419879506" r:id="rId89"/>
        </w:object>
      </w:r>
      <w:r w:rsidR="00D35F60">
        <w:t xml:space="preserve"> and </w:t>
      </w:r>
      <w:r w:rsidR="0050452C" w:rsidRPr="00AE4EAE">
        <w:rPr>
          <w:position w:val="-6"/>
        </w:rPr>
        <w:object w:dxaOrig="840" w:dyaOrig="260">
          <v:shape id="_x0000_i1067" type="#_x0000_t75" style="width:42pt;height:12.75pt" o:ole="">
            <v:imagedata r:id="rId90" o:title=""/>
          </v:shape>
          <o:OLEObject Type="Embed" ProgID="Equation.3" ShapeID="_x0000_i1067" DrawAspect="Content" ObjectID="_1419879507" r:id="rId91"/>
        </w:object>
      </w:r>
      <w:r w:rsidR="002F1286">
        <w:t xml:space="preserve">  </w:t>
      </w:r>
      <w:r w:rsidR="002F1286" w:rsidRPr="00A17265">
        <w:rPr>
          <w:b/>
          <w:color w:val="FF0000"/>
        </w:rPr>
        <w:t>(</w:t>
      </w:r>
      <w:r w:rsidR="002F1286">
        <w:rPr>
          <w:b/>
          <w:color w:val="FF0000"/>
        </w:rPr>
        <w:t>8</w:t>
      </w:r>
      <w:r w:rsidR="002F1286" w:rsidRPr="00A17265">
        <w:rPr>
          <w:b/>
          <w:color w:val="FF0000"/>
        </w:rPr>
        <w:t xml:space="preserve"> marks)</w:t>
      </w:r>
    </w:p>
    <w:p w:rsidR="00D80EDF" w:rsidRDefault="008938DB" w:rsidP="00D80EDF">
      <w:pPr>
        <w:numPr>
          <w:ilvl w:val="0"/>
          <w:numId w:val="12"/>
        </w:numPr>
        <w:spacing w:after="120"/>
      </w:pPr>
      <w:r>
        <w:t xml:space="preserve">Compare the two </w:t>
      </w:r>
      <w:proofErr w:type="spellStart"/>
      <w:r>
        <w:t>equilibria</w:t>
      </w:r>
      <w:proofErr w:type="spellEnd"/>
      <w:r>
        <w:t xml:space="preserve">.  </w:t>
      </w:r>
      <w:r w:rsidR="00287D95">
        <w:t>B</w:t>
      </w:r>
      <w:r w:rsidR="00D80EDF">
        <w:t>y how much did producers surplus change</w:t>
      </w:r>
      <w:r w:rsidR="00882E42">
        <w:t xml:space="preserve">, and </w:t>
      </w:r>
      <w:r w:rsidR="00177E4F">
        <w:t>w</w:t>
      </w:r>
      <w:r w:rsidR="00882E42">
        <w:t>hat does the change in producers surplus equal</w:t>
      </w:r>
      <w:r w:rsidR="00D80EDF">
        <w:t>?</w:t>
      </w:r>
      <w:r w:rsidR="00882E42" w:rsidRPr="00882E42">
        <w:t xml:space="preserve"> </w:t>
      </w:r>
      <w:r w:rsidR="00882E42">
        <w:t xml:space="preserve"> Explain.</w:t>
      </w:r>
    </w:p>
    <w:p w:rsidR="00D35F60" w:rsidRDefault="00CF1174" w:rsidP="008938DB">
      <w:pPr>
        <w:ind w:left="720"/>
      </w:pPr>
      <w:r w:rsidRPr="00177E4F">
        <w:rPr>
          <w:position w:val="-10"/>
        </w:rPr>
        <w:object w:dxaOrig="4060" w:dyaOrig="320">
          <v:shape id="_x0000_i1068" type="#_x0000_t75" style="width:203.25pt;height:15.75pt" o:ole="">
            <v:imagedata r:id="rId92" o:title=""/>
          </v:shape>
          <o:OLEObject Type="Embed" ProgID="Equation.3" ShapeID="_x0000_i1068" DrawAspect="Content" ObjectID="_1419879508" r:id="rId93"/>
        </w:object>
      </w:r>
      <w:r w:rsidR="002F1286">
        <w:t xml:space="preserve">  </w:t>
      </w:r>
      <w:r w:rsidR="002F1286" w:rsidRPr="00A17265">
        <w:rPr>
          <w:b/>
          <w:color w:val="FF0000"/>
        </w:rPr>
        <w:t>(</w:t>
      </w:r>
      <w:r w:rsidR="002F1286">
        <w:rPr>
          <w:b/>
          <w:color w:val="FF0000"/>
        </w:rPr>
        <w:t>6</w:t>
      </w:r>
      <w:r w:rsidR="002F1286" w:rsidRPr="00A17265">
        <w:rPr>
          <w:b/>
          <w:color w:val="FF0000"/>
        </w:rPr>
        <w:t xml:space="preserve"> marks)</w:t>
      </w:r>
    </w:p>
    <w:p w:rsidR="00D901C1" w:rsidRDefault="002871A7" w:rsidP="004824E2">
      <w:pPr>
        <w:numPr>
          <w:ilvl w:val="0"/>
          <w:numId w:val="5"/>
        </w:numPr>
        <w:spacing w:after="0"/>
      </w:pPr>
      <w:r>
        <w:rPr>
          <w:noProof/>
          <w:lang w:eastAsia="en-CA"/>
        </w:rPr>
        <w:pict>
          <v:shape id="_x0000_s1118" type="#_x0000_t202" style="position:absolute;left:0;text-align:left;margin-left:-48pt;margin-top:15.8pt;width:51.75pt;height:41.25pt;z-index:251662336" strokecolor="red" strokeweight="4.5pt">
            <v:stroke linestyle="thickThin"/>
            <v:textbox>
              <w:txbxContent>
                <w:p w:rsidR="00DE4D5A" w:rsidRPr="00544236" w:rsidRDefault="00DE4D5A" w:rsidP="00C4729C">
                  <w:pPr>
                    <w:spacing w:after="0"/>
                    <w:jc w:val="center"/>
                    <w:rPr>
                      <w:b/>
                      <w:color w:val="FF0000"/>
                    </w:rPr>
                  </w:pPr>
                  <w:r>
                    <w:rPr>
                      <w:b/>
                      <w:color w:val="FF0000"/>
                    </w:rPr>
                    <w:t>20</w:t>
                  </w:r>
                </w:p>
                <w:p w:rsidR="00DE4D5A" w:rsidRPr="00544236" w:rsidRDefault="00DE4D5A" w:rsidP="00C4729C">
                  <w:pPr>
                    <w:spacing w:after="0"/>
                    <w:jc w:val="center"/>
                    <w:rPr>
                      <w:b/>
                      <w:color w:val="FF0000"/>
                    </w:rPr>
                  </w:pPr>
                  <w:r w:rsidRPr="00544236">
                    <w:rPr>
                      <w:b/>
                      <w:color w:val="FF0000"/>
                    </w:rPr>
                    <w:t>marks</w:t>
                  </w:r>
                </w:p>
              </w:txbxContent>
            </v:textbox>
          </v:shape>
        </w:pict>
      </w:r>
      <w:r w:rsidR="00D901C1">
        <w:t>The government is considering imposing an $</w:t>
      </w:r>
      <w:r w:rsidR="002337F8">
        <w:t>5</w:t>
      </w:r>
      <w:r w:rsidR="00D901C1">
        <w:t xml:space="preserve"> hourly wage in a low-wage labour market that is not presently subject to a minimum wage.  Assume that:</w:t>
      </w:r>
    </w:p>
    <w:p w:rsidR="00D901C1" w:rsidRDefault="00D901C1" w:rsidP="00D901C1">
      <w:pPr>
        <w:numPr>
          <w:ilvl w:val="0"/>
          <w:numId w:val="24"/>
        </w:numPr>
        <w:spacing w:after="0"/>
      </w:pPr>
      <w:r>
        <w:t>all workers in the market are equally productive, the current market clearing wage rate is $</w:t>
      </w:r>
      <w:r w:rsidR="002337F8">
        <w:t>4</w:t>
      </w:r>
      <w:r>
        <w:t xml:space="preserve"> per hour, and there are </w:t>
      </w:r>
      <w:r w:rsidR="002337F8">
        <w:t>6</w:t>
      </w:r>
      <w:r>
        <w:t>00 workers employed at this wage rate;</w:t>
      </w:r>
    </w:p>
    <w:p w:rsidR="00D901C1" w:rsidRDefault="00D901C1" w:rsidP="00D901C1">
      <w:pPr>
        <w:numPr>
          <w:ilvl w:val="0"/>
          <w:numId w:val="24"/>
        </w:numPr>
        <w:spacing w:after="0"/>
      </w:pPr>
      <w:r>
        <w:t xml:space="preserve">under the minimum wage legislation, only </w:t>
      </w:r>
      <w:r w:rsidR="002337F8">
        <w:t>5</w:t>
      </w:r>
      <w:r>
        <w:t>00 workers would be employed;</w:t>
      </w:r>
    </w:p>
    <w:p w:rsidR="00D901C1" w:rsidRDefault="00D901C1" w:rsidP="00D901C1">
      <w:pPr>
        <w:numPr>
          <w:ilvl w:val="0"/>
          <w:numId w:val="24"/>
        </w:numPr>
        <w:spacing w:after="0"/>
      </w:pPr>
      <w:r>
        <w:t>the market reservation wage is $</w:t>
      </w:r>
      <w:r w:rsidR="002337F8">
        <w:t>1</w:t>
      </w:r>
      <w:r>
        <w:t>; and</w:t>
      </w:r>
    </w:p>
    <w:p w:rsidR="00D901C1" w:rsidRDefault="00D901C1" w:rsidP="00D901C1">
      <w:pPr>
        <w:numPr>
          <w:ilvl w:val="0"/>
          <w:numId w:val="24"/>
        </w:numPr>
        <w:spacing w:after="120"/>
      </w:pPr>
      <w:r>
        <w:t xml:space="preserve">the </w:t>
      </w:r>
      <w:r w:rsidR="00470993">
        <w:t xml:space="preserve">demand and </w:t>
      </w:r>
      <w:r>
        <w:t>supply schedule</w:t>
      </w:r>
      <w:r w:rsidR="00470993">
        <w:t>s</w:t>
      </w:r>
      <w:r>
        <w:t xml:space="preserve"> for labour </w:t>
      </w:r>
      <w:r w:rsidR="00470993">
        <w:t>are</w:t>
      </w:r>
      <w:r>
        <w:t xml:space="preserve"> linear.</w:t>
      </w:r>
    </w:p>
    <w:p w:rsidR="002337F8" w:rsidRDefault="004824E2" w:rsidP="002337F8">
      <w:pPr>
        <w:pStyle w:val="BodyTextIndent"/>
        <w:spacing w:after="120"/>
      </w:pPr>
      <w:r>
        <w:t>Using a graph to explain your answer, w</w:t>
      </w:r>
      <w:r w:rsidR="002337F8">
        <w:t>hat is the dollar value of the policy’s impact on:</w:t>
      </w:r>
    </w:p>
    <w:p w:rsidR="002337F8" w:rsidRDefault="002337F8" w:rsidP="002337F8">
      <w:pPr>
        <w:pStyle w:val="BodyTextIndent"/>
        <w:numPr>
          <w:ilvl w:val="0"/>
          <w:numId w:val="30"/>
        </w:numPr>
        <w:spacing w:after="120"/>
      </w:pPr>
      <w:r>
        <w:t>employers?</w:t>
      </w:r>
    </w:p>
    <w:p w:rsidR="00653FC4" w:rsidRDefault="002337F8" w:rsidP="002337F8">
      <w:pPr>
        <w:pStyle w:val="BodyTextIndent"/>
        <w:spacing w:after="120"/>
        <w:ind w:left="720"/>
      </w:pPr>
      <w:r>
        <w:t xml:space="preserve">Employers </w:t>
      </w:r>
      <w:r w:rsidRPr="002337F8">
        <w:rPr>
          <w:b/>
          <w:i/>
        </w:rPr>
        <w:t>lose</w:t>
      </w:r>
      <w:r w:rsidR="00653FC4">
        <w:t xml:space="preserve"> surplus equal to areas</w:t>
      </w:r>
      <w:r w:rsidR="00F92093">
        <w:t xml:space="preserve"> 1 + 2 = $550</w:t>
      </w:r>
      <w:r w:rsidR="00653FC4">
        <w:t>.</w:t>
      </w:r>
      <w:r w:rsidR="00C4729C">
        <w:t xml:space="preserve">  </w:t>
      </w:r>
      <w:r w:rsidR="00C4729C" w:rsidRPr="00A17265">
        <w:rPr>
          <w:b/>
          <w:color w:val="FF0000"/>
        </w:rPr>
        <w:t>(</w:t>
      </w:r>
      <w:r w:rsidR="00C4729C">
        <w:rPr>
          <w:b/>
          <w:color w:val="FF0000"/>
        </w:rPr>
        <w:t>3</w:t>
      </w:r>
      <w:r w:rsidR="00C4729C" w:rsidRPr="00A17265">
        <w:rPr>
          <w:b/>
          <w:color w:val="FF0000"/>
        </w:rPr>
        <w:t xml:space="preserve"> marks)</w:t>
      </w:r>
    </w:p>
    <w:p w:rsidR="002337F8" w:rsidRDefault="002337F8" w:rsidP="002337F8">
      <w:pPr>
        <w:pStyle w:val="BodyTextIndent"/>
        <w:numPr>
          <w:ilvl w:val="0"/>
          <w:numId w:val="30"/>
        </w:numPr>
        <w:spacing w:after="120"/>
      </w:pPr>
      <w:r>
        <w:t>workers?  (Differentiate between employed and unemployed workers, and provide two possible alternative dollar values for unemployed workers.)</w:t>
      </w:r>
    </w:p>
    <w:p w:rsidR="002337F8" w:rsidRDefault="002337F8" w:rsidP="002337F8">
      <w:pPr>
        <w:pStyle w:val="BodyTextIndent"/>
        <w:spacing w:after="120"/>
        <w:ind w:left="720"/>
      </w:pPr>
      <w:r w:rsidRPr="00E16237">
        <w:t>Workers</w:t>
      </w:r>
      <w:r w:rsidRPr="00E16237">
        <w:rPr>
          <w:b/>
          <w:i/>
        </w:rPr>
        <w:t xml:space="preserve"> who remain employed gain</w:t>
      </w:r>
      <w:r>
        <w:t xml:space="preserve"> additional wage revenue equal to area 1 or $</w:t>
      </w:r>
      <w:r w:rsidR="003D695A">
        <w:t>500</w:t>
      </w:r>
      <w:r>
        <w:t>.  This is a transfer of surplus from employers to employed workers.</w:t>
      </w:r>
      <w:r w:rsidR="00C4729C">
        <w:t xml:space="preserve">  </w:t>
      </w:r>
      <w:r w:rsidR="00C4729C" w:rsidRPr="00A17265">
        <w:rPr>
          <w:b/>
          <w:color w:val="FF0000"/>
        </w:rPr>
        <w:t>(</w:t>
      </w:r>
      <w:r w:rsidR="00C4729C">
        <w:rPr>
          <w:b/>
          <w:color w:val="FF0000"/>
        </w:rPr>
        <w:t>3</w:t>
      </w:r>
      <w:r w:rsidR="00C4729C" w:rsidRPr="00A17265">
        <w:rPr>
          <w:b/>
          <w:color w:val="FF0000"/>
        </w:rPr>
        <w:t xml:space="preserve"> marks)</w:t>
      </w:r>
    </w:p>
    <w:bookmarkStart w:id="3" w:name="_MON_1127810607"/>
    <w:bookmarkEnd w:id="3"/>
    <w:bookmarkStart w:id="4" w:name="_MON_1222288302"/>
    <w:bookmarkEnd w:id="4"/>
    <w:p w:rsidR="007A7ED6" w:rsidRDefault="004824E2" w:rsidP="00931ED2">
      <w:pPr>
        <w:pStyle w:val="BodyTextIndent"/>
        <w:spacing w:after="120"/>
        <w:ind w:left="0"/>
        <w:jc w:val="center"/>
      </w:pPr>
      <w:r>
        <w:object w:dxaOrig="7127" w:dyaOrig="5345">
          <v:shape id="_x0000_i1069" type="#_x0000_t75" style="width:242.25pt;height:182.25pt" o:ole="">
            <v:imagedata r:id="rId94" o:title=""/>
          </v:shape>
          <o:OLEObject Type="Embed" ProgID="PowerPoint.Slide.8" ShapeID="_x0000_i1069" DrawAspect="Content" ObjectID="_1419879509" r:id="rId95"/>
        </w:object>
      </w:r>
    </w:p>
    <w:p w:rsidR="007A7ED6" w:rsidRDefault="007A7ED6" w:rsidP="002337F8">
      <w:pPr>
        <w:pStyle w:val="BodyTextIndent"/>
        <w:spacing w:after="120"/>
        <w:ind w:left="720"/>
      </w:pPr>
      <w:r w:rsidRPr="00E16237">
        <w:t xml:space="preserve">Workers </w:t>
      </w:r>
      <w:r w:rsidRPr="00E16237">
        <w:rPr>
          <w:b/>
          <w:i/>
        </w:rPr>
        <w:t>who become unemployed lose</w:t>
      </w:r>
      <w:r w:rsidR="00037229">
        <w:t>, but t</w:t>
      </w:r>
      <w:r>
        <w:t xml:space="preserve">he loss in surplus </w:t>
      </w:r>
      <w:r w:rsidR="00037229">
        <w:t>depends on where the</w:t>
      </w:r>
      <w:r w:rsidR="00913D78">
        <w:t>y</w:t>
      </w:r>
      <w:r w:rsidR="00037229">
        <w:t xml:space="preserve"> </w:t>
      </w:r>
      <w:r>
        <w:t xml:space="preserve">are located along the supply curve – they may be located anywhere on this schedule between the </w:t>
      </w:r>
      <w:r w:rsidR="00E16237">
        <w:t xml:space="preserve">market </w:t>
      </w:r>
      <w:r>
        <w:t xml:space="preserve">reservation wage </w:t>
      </w:r>
      <w:r w:rsidR="00037229">
        <w:t>($</w:t>
      </w:r>
      <w:r w:rsidR="00E16237">
        <w:t>1</w:t>
      </w:r>
      <w:r w:rsidR="00037229">
        <w:t xml:space="preserve">) </w:t>
      </w:r>
      <w:r>
        <w:t>and the market clearing wage</w:t>
      </w:r>
      <w:r w:rsidR="00913D78">
        <w:t xml:space="preserve"> ($</w:t>
      </w:r>
      <w:r w:rsidR="00E16237">
        <w:t>4</w:t>
      </w:r>
      <w:r w:rsidR="00037229">
        <w:t>)</w:t>
      </w:r>
      <w:r>
        <w:t xml:space="preserve">.  </w:t>
      </w:r>
      <w:r w:rsidR="00913D78">
        <w:t>Note that w</w:t>
      </w:r>
      <w:r>
        <w:t>orkers who enter the market as unemployed workers because of the minimum wage policy (i.e., workers whose willingness to work, or opportunity cost of leisure, is higher than the market clearing wage) are not relevant to the analysis.</w:t>
      </w:r>
    </w:p>
    <w:p w:rsidR="007A7ED6" w:rsidRDefault="007A7ED6" w:rsidP="002337F8">
      <w:pPr>
        <w:pStyle w:val="BodyTextIndent"/>
        <w:numPr>
          <w:ilvl w:val="0"/>
          <w:numId w:val="33"/>
        </w:numPr>
        <w:spacing w:after="120"/>
      </w:pPr>
      <w:r>
        <w:t>If the unemployed workers are located along the supply curve between the market clearing wage and</w:t>
      </w:r>
      <w:r w:rsidR="00913D78">
        <w:t xml:space="preserve"> </w:t>
      </w:r>
      <w:r w:rsidR="00E16237" w:rsidRPr="00913D78">
        <w:rPr>
          <w:position w:val="-6"/>
        </w:rPr>
        <w:object w:dxaOrig="760" w:dyaOrig="260">
          <v:shape id="_x0000_i1070" type="#_x0000_t75" style="width:38.25pt;height:12.75pt" o:ole="">
            <v:imagedata r:id="rId96" o:title=""/>
          </v:shape>
          <o:OLEObject Type="Embed" ProgID="Equation.3" ShapeID="_x0000_i1070" DrawAspect="Content" ObjectID="_1419879510" r:id="rId97"/>
        </w:object>
      </w:r>
      <w:r>
        <w:t xml:space="preserve">, their </w:t>
      </w:r>
      <w:r w:rsidRPr="003D695A">
        <w:rPr>
          <w:b/>
          <w:i/>
        </w:rPr>
        <w:t>loss</w:t>
      </w:r>
      <w:r>
        <w:t xml:space="preserve"> in surplus </w:t>
      </w:r>
      <w:r w:rsidR="00F0139A">
        <w:t>equals area 3 or $</w:t>
      </w:r>
      <w:r w:rsidR="00E16237">
        <w:t>25</w:t>
      </w:r>
      <w:r>
        <w:t>.</w:t>
      </w:r>
      <w:r w:rsidR="00C4729C">
        <w:t xml:space="preserve">  </w:t>
      </w:r>
      <w:r w:rsidR="00C4729C" w:rsidRPr="00A17265">
        <w:rPr>
          <w:b/>
          <w:color w:val="FF0000"/>
        </w:rPr>
        <w:t>(</w:t>
      </w:r>
      <w:r w:rsidR="00C4729C">
        <w:rPr>
          <w:b/>
          <w:color w:val="FF0000"/>
        </w:rPr>
        <w:t>2</w:t>
      </w:r>
      <w:r w:rsidR="00C4729C" w:rsidRPr="00A17265">
        <w:rPr>
          <w:b/>
          <w:color w:val="FF0000"/>
        </w:rPr>
        <w:t xml:space="preserve"> marks)</w:t>
      </w:r>
    </w:p>
    <w:p w:rsidR="002337F8" w:rsidRDefault="00E16237" w:rsidP="00E16237">
      <w:pPr>
        <w:pStyle w:val="BodyTextIndent"/>
        <w:spacing w:after="120"/>
        <w:ind w:left="1080"/>
      </w:pPr>
      <w:r w:rsidRPr="000036CC">
        <w:rPr>
          <w:u w:val="single"/>
        </w:rPr>
        <w:t>Note</w:t>
      </w:r>
      <w:r>
        <w:t xml:space="preserve">:  </w:t>
      </w:r>
      <w:r w:rsidR="00AA772A" w:rsidRPr="00D901C1">
        <w:rPr>
          <w:position w:val="-22"/>
        </w:rPr>
        <w:object w:dxaOrig="1920" w:dyaOrig="580">
          <v:shape id="_x0000_i1071" type="#_x0000_t75" style="width:96pt;height:29.25pt" o:ole="">
            <v:imagedata r:id="rId98" o:title=""/>
          </v:shape>
          <o:OLEObject Type="Embed" ProgID="Equation.3" ShapeID="_x0000_i1071" DrawAspect="Content" ObjectID="_1419879511" r:id="rId99"/>
        </w:object>
      </w:r>
      <w:r w:rsidR="002337F8">
        <w:t xml:space="preserve"> </w:t>
      </w:r>
      <w:r>
        <w:t xml:space="preserve">and </w:t>
      </w:r>
      <w:r w:rsidR="00AA772A" w:rsidRPr="00AA772A">
        <w:rPr>
          <w:position w:val="-10"/>
        </w:rPr>
        <w:object w:dxaOrig="2180" w:dyaOrig="320">
          <v:shape id="_x0000_i1072" type="#_x0000_t75" style="width:108.75pt;height:15.75pt" o:ole="">
            <v:imagedata r:id="rId100" o:title=""/>
          </v:shape>
          <o:OLEObject Type="Embed" ProgID="Equation.3" ShapeID="_x0000_i1072" DrawAspect="Content" ObjectID="_1419879512" r:id="rId101"/>
        </w:object>
      </w:r>
      <w:r w:rsidR="002337F8">
        <w:sym w:font="Symbol" w:char="F0DE"/>
      </w:r>
      <w:r w:rsidR="002337F8">
        <w:t xml:space="preserve"> </w:t>
      </w:r>
      <w:r w:rsidR="00AA772A" w:rsidRPr="00AA772A">
        <w:rPr>
          <w:position w:val="-10"/>
        </w:rPr>
        <w:object w:dxaOrig="1480" w:dyaOrig="360">
          <v:shape id="_x0000_i1073" type="#_x0000_t75" style="width:74.25pt;height:18pt" o:ole="">
            <v:imagedata r:id="rId102" o:title=""/>
          </v:shape>
          <o:OLEObject Type="Embed" ProgID="Equation.3" ShapeID="_x0000_i1073" DrawAspect="Content" ObjectID="_1419879513" r:id="rId103"/>
        </w:object>
      </w:r>
      <w:r w:rsidR="002337F8">
        <w:t xml:space="preserve"> </w:t>
      </w:r>
      <w:r w:rsidR="00AA772A">
        <w:t>or</w:t>
      </w:r>
      <w:r w:rsidR="002337F8">
        <w:t xml:space="preserve"> </w:t>
      </w:r>
      <w:r w:rsidR="00AA772A" w:rsidRPr="00D901C1">
        <w:rPr>
          <w:position w:val="-22"/>
        </w:rPr>
        <w:object w:dxaOrig="1140" w:dyaOrig="620">
          <v:shape id="_x0000_i1074" type="#_x0000_t75" style="width:57pt;height:30.75pt" o:ole="">
            <v:imagedata r:id="rId104" o:title=""/>
          </v:shape>
          <o:OLEObject Type="Embed" ProgID="Equation.3" ShapeID="_x0000_i1074" DrawAspect="Content" ObjectID="_1419879514" r:id="rId105"/>
        </w:object>
      </w:r>
      <w:r w:rsidR="002337F8">
        <w:t xml:space="preserve">.  </w:t>
      </w:r>
      <w:r w:rsidR="00AA772A">
        <w:t>Thus,</w:t>
      </w:r>
      <w:r w:rsidR="002337F8">
        <w:t xml:space="preserve"> if </w:t>
      </w:r>
      <w:r w:rsidR="003D695A" w:rsidRPr="00E95AB1">
        <w:rPr>
          <w:position w:val="-6"/>
        </w:rPr>
        <w:object w:dxaOrig="859" w:dyaOrig="320">
          <v:shape id="_x0000_i1075" type="#_x0000_t75" style="width:42.75pt;height:15.75pt" o:ole="">
            <v:imagedata r:id="rId106" o:title=""/>
          </v:shape>
          <o:OLEObject Type="Embed" ProgID="Equation.3" ShapeID="_x0000_i1075" DrawAspect="Content" ObjectID="_1419879515" r:id="rId107"/>
        </w:object>
      </w:r>
      <w:r w:rsidR="002337F8">
        <w:t xml:space="preserve">, </w:t>
      </w:r>
      <w:r w:rsidR="003D695A" w:rsidRPr="00E95AB1">
        <w:rPr>
          <w:position w:val="-6"/>
        </w:rPr>
        <w:object w:dxaOrig="760" w:dyaOrig="260">
          <v:shape id="_x0000_i1076" type="#_x0000_t75" style="width:38.25pt;height:12.75pt" o:ole="">
            <v:imagedata r:id="rId108" o:title=""/>
          </v:shape>
          <o:OLEObject Type="Embed" ProgID="Equation.3" ShapeID="_x0000_i1076" DrawAspect="Content" ObjectID="_1419879516" r:id="rId109"/>
        </w:object>
      </w:r>
      <w:r w:rsidR="002337F8">
        <w:t>.</w:t>
      </w:r>
      <w:r w:rsidR="00C4729C">
        <w:t xml:space="preserve">  </w:t>
      </w:r>
      <w:r w:rsidR="00C4729C" w:rsidRPr="00A17265">
        <w:rPr>
          <w:b/>
          <w:color w:val="FF0000"/>
        </w:rPr>
        <w:t>(</w:t>
      </w:r>
      <w:r w:rsidR="00C4729C">
        <w:rPr>
          <w:b/>
          <w:color w:val="FF0000"/>
        </w:rPr>
        <w:t>4</w:t>
      </w:r>
      <w:r w:rsidR="00C4729C" w:rsidRPr="00A17265">
        <w:rPr>
          <w:b/>
          <w:color w:val="FF0000"/>
        </w:rPr>
        <w:t xml:space="preserve"> marks)</w:t>
      </w:r>
    </w:p>
    <w:p w:rsidR="007A7ED6" w:rsidRDefault="007A7ED6" w:rsidP="00AA772A">
      <w:pPr>
        <w:pStyle w:val="BodyTextIndent"/>
        <w:numPr>
          <w:ilvl w:val="0"/>
          <w:numId w:val="35"/>
        </w:numPr>
        <w:spacing w:after="120"/>
      </w:pPr>
      <w:r>
        <w:t xml:space="preserve">If unemployed workers are equally distributed along the supply curve between the market clearing wage and the </w:t>
      </w:r>
      <w:r w:rsidR="00B559C5">
        <w:t xml:space="preserve">market </w:t>
      </w:r>
      <w:r>
        <w:t xml:space="preserve">reservation wage, their </w:t>
      </w:r>
      <w:r w:rsidRPr="003D695A">
        <w:rPr>
          <w:b/>
          <w:i/>
        </w:rPr>
        <w:t>loss</w:t>
      </w:r>
      <w:r>
        <w:t xml:space="preserve"> in surplus</w:t>
      </w:r>
      <w:r w:rsidR="00913D78">
        <w:t xml:space="preserve"> </w:t>
      </w:r>
      <w:r w:rsidR="00CD7A01">
        <w:t>is</w:t>
      </w:r>
      <w:r w:rsidR="00913D78">
        <w:t xml:space="preserve"> </w:t>
      </w:r>
      <w:r w:rsidR="00CD7A01">
        <w:t>$</w:t>
      </w:r>
      <w:r w:rsidR="003D695A">
        <w:t>1</w:t>
      </w:r>
      <w:r w:rsidR="00CD7A01">
        <w:t>50</w:t>
      </w:r>
      <w:r>
        <w:t>.</w:t>
      </w:r>
      <w:r w:rsidR="00C4729C">
        <w:t xml:space="preserve">  </w:t>
      </w:r>
      <w:r w:rsidR="00C4729C" w:rsidRPr="00A17265">
        <w:rPr>
          <w:b/>
          <w:color w:val="FF0000"/>
        </w:rPr>
        <w:t>(</w:t>
      </w:r>
      <w:r w:rsidR="00C4729C">
        <w:rPr>
          <w:b/>
          <w:color w:val="FF0000"/>
        </w:rPr>
        <w:t>5</w:t>
      </w:r>
      <w:r w:rsidR="00C4729C" w:rsidRPr="00A17265">
        <w:rPr>
          <w:b/>
          <w:color w:val="FF0000"/>
        </w:rPr>
        <w:t xml:space="preserve"> marks)</w:t>
      </w:r>
    </w:p>
    <w:p w:rsidR="002337F8" w:rsidRDefault="002337F8" w:rsidP="002337F8">
      <w:pPr>
        <w:pStyle w:val="BodyTextIndent"/>
        <w:numPr>
          <w:ilvl w:val="0"/>
          <w:numId w:val="30"/>
        </w:numPr>
      </w:pPr>
      <w:r>
        <w:t>society?</w:t>
      </w:r>
    </w:p>
    <w:p w:rsidR="00B559C5" w:rsidRDefault="007A7ED6" w:rsidP="003D695A">
      <w:pPr>
        <w:pStyle w:val="BodyTextIndent"/>
        <w:ind w:left="720"/>
      </w:pPr>
      <w:r>
        <w:t xml:space="preserve">The </w:t>
      </w:r>
      <w:r>
        <w:rPr>
          <w:u w:val="single"/>
        </w:rPr>
        <w:t>impact on society</w:t>
      </w:r>
      <w:r>
        <w:t xml:space="preserve"> equals the sum of the gains and losses for employers, </w:t>
      </w:r>
      <w:r w:rsidR="003D695A">
        <w:t xml:space="preserve">and </w:t>
      </w:r>
      <w:r>
        <w:t>employed and unemployed workers.  Depending on how the latter is valued, it is either</w:t>
      </w:r>
      <w:r w:rsidR="00F0139A">
        <w:t xml:space="preserve"> </w:t>
      </w:r>
      <w:r w:rsidR="00F0139A">
        <w:sym w:font="Symbol" w:char="F02D"/>
      </w:r>
      <w:r w:rsidR="00F0139A">
        <w:t>$</w:t>
      </w:r>
      <w:r w:rsidR="003D695A">
        <w:t>75</w:t>
      </w:r>
      <w:r w:rsidR="00F0139A">
        <w:t xml:space="preserve"> or </w:t>
      </w:r>
      <w:r w:rsidR="00F0139A">
        <w:sym w:font="Symbol" w:char="F02D"/>
      </w:r>
      <w:r w:rsidR="00F0139A">
        <w:t>$</w:t>
      </w:r>
      <w:r w:rsidR="003D695A">
        <w:t>200</w:t>
      </w:r>
      <w:r>
        <w:t xml:space="preserve">.  In both cases, society incurs a </w:t>
      </w:r>
      <w:r w:rsidRPr="00F0139A">
        <w:rPr>
          <w:b/>
          <w:i/>
        </w:rPr>
        <w:t>net loss</w:t>
      </w:r>
      <w:r w:rsidR="00B559C5">
        <w:t>.</w:t>
      </w:r>
      <w:r w:rsidR="00C4729C">
        <w:t xml:space="preserve">  </w:t>
      </w:r>
      <w:r w:rsidR="00C4729C" w:rsidRPr="00A17265">
        <w:rPr>
          <w:b/>
          <w:color w:val="FF0000"/>
        </w:rPr>
        <w:t>(</w:t>
      </w:r>
      <w:r w:rsidR="00C4729C">
        <w:rPr>
          <w:b/>
          <w:color w:val="FF0000"/>
        </w:rPr>
        <w:t>3</w:t>
      </w:r>
      <w:r w:rsidR="00C4729C" w:rsidRPr="00A17265">
        <w:rPr>
          <w:b/>
          <w:color w:val="FF0000"/>
        </w:rPr>
        <w:t xml:space="preserve"> marks)</w:t>
      </w:r>
    </w:p>
    <w:p w:rsidR="007A7ED6" w:rsidRDefault="007A7ED6" w:rsidP="00397460">
      <w:pPr>
        <w:pStyle w:val="BodyTextIndent"/>
        <w:pBdr>
          <w:top w:val="single" w:sz="4" w:space="1" w:color="auto"/>
          <w:left w:val="single" w:sz="4" w:space="4" w:color="auto"/>
          <w:bottom w:val="single" w:sz="4" w:space="1" w:color="auto"/>
          <w:right w:val="single" w:sz="4" w:space="4" w:color="auto"/>
        </w:pBdr>
        <w:ind w:left="720"/>
      </w:pPr>
      <w:r w:rsidRPr="00B559C5">
        <w:rPr>
          <w:u w:val="single"/>
        </w:rPr>
        <w:t>Note</w:t>
      </w:r>
      <w:r w:rsidR="00B559C5">
        <w:t xml:space="preserve">: </w:t>
      </w:r>
      <w:r>
        <w:t xml:space="preserve"> </w:t>
      </w:r>
      <w:r w:rsidR="00B559C5">
        <w:t>C</w:t>
      </w:r>
      <w:r>
        <w:t>osts associated with implementing and enforcing the minimum wage</w:t>
      </w:r>
      <w:r w:rsidR="00F0139A">
        <w:t xml:space="preserve"> are </w:t>
      </w:r>
      <w:r>
        <w:t>not included in the analysis.</w:t>
      </w:r>
    </w:p>
    <w:p w:rsidR="007A7ED6" w:rsidRDefault="002871A7" w:rsidP="009926FD">
      <w:pPr>
        <w:numPr>
          <w:ilvl w:val="0"/>
          <w:numId w:val="5"/>
        </w:numPr>
        <w:spacing w:after="120"/>
      </w:pPr>
      <w:r>
        <w:rPr>
          <w:noProof/>
          <w:lang w:eastAsia="en-CA"/>
        </w:rPr>
        <w:pict>
          <v:shape id="_x0000_s1119" type="#_x0000_t202" style="position:absolute;left:0;text-align:left;margin-left:-48pt;margin-top:15pt;width:51.75pt;height:41.25pt;z-index:251663360" strokecolor="red" strokeweight="4.5pt">
            <v:stroke linestyle="thickThin"/>
            <v:textbox>
              <w:txbxContent>
                <w:p w:rsidR="00DE4D5A" w:rsidRPr="00544236" w:rsidRDefault="00DE4D5A" w:rsidP="00F81D24">
                  <w:pPr>
                    <w:spacing w:after="0"/>
                    <w:jc w:val="center"/>
                    <w:rPr>
                      <w:b/>
                      <w:color w:val="FF0000"/>
                    </w:rPr>
                  </w:pPr>
                  <w:r>
                    <w:rPr>
                      <w:b/>
                      <w:color w:val="FF0000"/>
                    </w:rPr>
                    <w:t>20</w:t>
                  </w:r>
                </w:p>
                <w:p w:rsidR="00DE4D5A" w:rsidRPr="00544236" w:rsidRDefault="00DE4D5A" w:rsidP="00F81D24">
                  <w:pPr>
                    <w:spacing w:after="0"/>
                    <w:jc w:val="center"/>
                    <w:rPr>
                      <w:b/>
                      <w:color w:val="FF0000"/>
                    </w:rPr>
                  </w:pPr>
                  <w:r w:rsidRPr="00544236">
                    <w:rPr>
                      <w:b/>
                      <w:color w:val="FF0000"/>
                    </w:rPr>
                    <w:t>marks</w:t>
                  </w:r>
                </w:p>
              </w:txbxContent>
            </v:textbox>
          </v:shape>
        </w:pict>
      </w:r>
      <w:r w:rsidR="007A7ED6">
        <w:t>At the world price of $</w:t>
      </w:r>
      <w:r w:rsidR="00557F38">
        <w:t>40</w:t>
      </w:r>
      <w:r w:rsidR="007A7ED6">
        <w:t xml:space="preserve"> per barrel, a country imports </w:t>
      </w:r>
      <w:r w:rsidR="00557F38">
        <w:t>8</w:t>
      </w:r>
      <w:r w:rsidR="007A7ED6">
        <w:t xml:space="preserve"> billion barrels of crude oil and produces </w:t>
      </w:r>
      <w:r w:rsidR="00557F38">
        <w:t>8</w:t>
      </w:r>
      <w:r w:rsidR="007A7ED6">
        <w:t xml:space="preserve"> billion barrels domestically per year.  Assume linear schedules, and a </w:t>
      </w:r>
      <w:r w:rsidR="00C302F3">
        <w:t xml:space="preserve">point </w:t>
      </w:r>
      <w:r w:rsidR="007A7ED6">
        <w:t xml:space="preserve">price elasticity of domestic supply of 0.25 and a </w:t>
      </w:r>
      <w:r w:rsidR="00C302F3">
        <w:t xml:space="preserve">point </w:t>
      </w:r>
      <w:r w:rsidR="007A7ED6">
        <w:t>price elasticity of domestic demand of 0.1 at this equilibrium.</w:t>
      </w:r>
    </w:p>
    <w:bookmarkStart w:id="5" w:name="_MON_1127889988"/>
    <w:bookmarkEnd w:id="5"/>
    <w:p w:rsidR="007A7ED6" w:rsidRDefault="0019558D" w:rsidP="009926FD">
      <w:pPr>
        <w:spacing w:after="120"/>
        <w:jc w:val="center"/>
      </w:pPr>
      <w:r>
        <w:object w:dxaOrig="7200" w:dyaOrig="5400">
          <v:shape id="_x0000_i1077" type="#_x0000_t75" style="width:264pt;height:198pt" o:ole="">
            <v:imagedata r:id="rId110" o:title=""/>
          </v:shape>
          <o:OLEObject Type="Embed" ProgID="PowerPoint.Slide.8" ShapeID="_x0000_i1077" DrawAspect="Content" ObjectID="_1419879517" r:id="rId111"/>
        </w:object>
      </w:r>
    </w:p>
    <w:p w:rsidR="00C302F3" w:rsidRDefault="007A7ED6" w:rsidP="00C302F3">
      <w:pPr>
        <w:numPr>
          <w:ilvl w:val="0"/>
          <w:numId w:val="14"/>
        </w:numPr>
        <w:spacing w:after="0"/>
      </w:pPr>
      <w:r>
        <w:t>Now suppose that the country imposes a $</w:t>
      </w:r>
      <w:r w:rsidR="00557F38">
        <w:t>5</w:t>
      </w:r>
      <w:r>
        <w:t xml:space="preserve"> per barrel import fee on crude oil.  The import fee costs $50 million per year to administer and does not affect the world price.  If only producers, consumers and taxpayers within the co</w:t>
      </w:r>
      <w:r w:rsidR="00C302F3">
        <w:t xml:space="preserve">untry have standing, </w:t>
      </w:r>
      <w:r w:rsidR="00470993">
        <w:t>calculate</w:t>
      </w:r>
      <w:r w:rsidR="00C302F3">
        <w:t>:</w:t>
      </w:r>
    </w:p>
    <w:p w:rsidR="00C302F3" w:rsidRDefault="007A7ED6" w:rsidP="00C302F3">
      <w:pPr>
        <w:numPr>
          <w:ilvl w:val="0"/>
          <w:numId w:val="26"/>
        </w:numPr>
        <w:spacing w:after="0"/>
      </w:pPr>
      <w:r>
        <w:t>the quantities consumed, produced domestically, and imported after the im</w:t>
      </w:r>
      <w:r w:rsidR="00C302F3">
        <w:t>position of the import fee; and</w:t>
      </w:r>
    </w:p>
    <w:p w:rsidR="007A7ED6" w:rsidRDefault="00C302F3" w:rsidP="004824E2">
      <w:pPr>
        <w:numPr>
          <w:ilvl w:val="0"/>
          <w:numId w:val="26"/>
        </w:numPr>
        <w:spacing w:after="0"/>
      </w:pPr>
      <w:r>
        <w:t>the changes in consumers surplus, producers surplus and government revenue, and the annual gross benefit of the import fee</w:t>
      </w:r>
      <w:r w:rsidR="007A7ED6">
        <w:t>.</w:t>
      </w:r>
    </w:p>
    <w:p w:rsidR="004824E2" w:rsidRDefault="004824E2" w:rsidP="004824E2">
      <w:pPr>
        <w:ind w:left="720"/>
      </w:pPr>
      <w:r>
        <w:t>Use a graph to explain your answer.</w:t>
      </w:r>
    </w:p>
    <w:p w:rsidR="007A7ED6" w:rsidRDefault="002518F6">
      <w:pPr>
        <w:ind w:left="720"/>
      </w:pPr>
      <w:r w:rsidRPr="002518F6">
        <w:rPr>
          <w:position w:val="-30"/>
        </w:rPr>
        <w:object w:dxaOrig="6619" w:dyaOrig="700">
          <v:shape id="_x0000_i1078" type="#_x0000_t75" style="width:330.75pt;height:35.25pt" o:ole="" fillcolor="window">
            <v:imagedata r:id="rId112" o:title=""/>
          </v:shape>
          <o:OLEObject Type="Embed" ProgID="Equation.3" ShapeID="_x0000_i1078" DrawAspect="Content" ObjectID="_1419879518" r:id="rId113"/>
        </w:object>
      </w:r>
      <w:r w:rsidR="00F81D24">
        <w:t xml:space="preserve">  </w:t>
      </w:r>
      <w:r w:rsidR="00F81D24" w:rsidRPr="00A17265">
        <w:rPr>
          <w:b/>
          <w:color w:val="FF0000"/>
        </w:rPr>
        <w:t>(</w:t>
      </w:r>
      <w:r w:rsidR="00F81D24">
        <w:rPr>
          <w:b/>
          <w:color w:val="FF0000"/>
        </w:rPr>
        <w:t>2</w:t>
      </w:r>
      <w:r w:rsidR="00F81D24" w:rsidRPr="00A17265">
        <w:rPr>
          <w:b/>
          <w:color w:val="FF0000"/>
        </w:rPr>
        <w:t xml:space="preserve"> marks)</w:t>
      </w:r>
    </w:p>
    <w:p w:rsidR="007A7ED6" w:rsidRDefault="002518F6">
      <w:pPr>
        <w:ind w:left="720"/>
      </w:pPr>
      <w:r w:rsidRPr="002518F6">
        <w:rPr>
          <w:position w:val="-30"/>
        </w:rPr>
        <w:object w:dxaOrig="6660" w:dyaOrig="700">
          <v:shape id="_x0000_i1079" type="#_x0000_t75" style="width:333pt;height:35.25pt" o:ole="" fillcolor="window">
            <v:imagedata r:id="rId114" o:title=""/>
          </v:shape>
          <o:OLEObject Type="Embed" ProgID="Equation.3" ShapeID="_x0000_i1079" DrawAspect="Content" ObjectID="_1419879519" r:id="rId115"/>
        </w:object>
      </w:r>
      <w:r w:rsidR="00F81D24">
        <w:t xml:space="preserve">  </w:t>
      </w:r>
      <w:r w:rsidR="00F81D24" w:rsidRPr="00A17265">
        <w:rPr>
          <w:b/>
          <w:color w:val="FF0000"/>
        </w:rPr>
        <w:t>(</w:t>
      </w:r>
      <w:r w:rsidR="00F81D24">
        <w:rPr>
          <w:b/>
          <w:color w:val="FF0000"/>
        </w:rPr>
        <w:t>2</w:t>
      </w:r>
      <w:r w:rsidR="00F81D24" w:rsidRPr="00A17265">
        <w:rPr>
          <w:b/>
          <w:color w:val="FF0000"/>
        </w:rPr>
        <w:t xml:space="preserve"> marks)</w:t>
      </w:r>
    </w:p>
    <w:p w:rsidR="007A7ED6" w:rsidRDefault="007A7ED6" w:rsidP="009926FD">
      <w:pPr>
        <w:spacing w:after="120"/>
        <w:ind w:left="720"/>
      </w:pPr>
      <w:r>
        <w:t xml:space="preserve">Imports are reduced to </w:t>
      </w:r>
      <w:r w:rsidR="002518F6">
        <w:t>1</w:t>
      </w:r>
      <w:r>
        <w:t xml:space="preserve">5.8 – </w:t>
      </w:r>
      <w:r w:rsidR="002518F6">
        <w:t>8</w:t>
      </w:r>
      <w:r>
        <w:t xml:space="preserve">.25 = </w:t>
      </w:r>
      <w:r w:rsidR="002518F6">
        <w:t>7</w:t>
      </w:r>
      <w:r>
        <w:t>.55 billion barrels after the import fee is imposed.</w:t>
      </w:r>
      <w:r w:rsidR="00F81D24">
        <w:t xml:space="preserve">  </w:t>
      </w:r>
      <w:r w:rsidR="00F81D24" w:rsidRPr="00A17265">
        <w:rPr>
          <w:b/>
          <w:color w:val="FF0000"/>
        </w:rPr>
        <w:t>(</w:t>
      </w:r>
      <w:r w:rsidR="00F81D24">
        <w:rPr>
          <w:b/>
          <w:color w:val="FF0000"/>
        </w:rPr>
        <w:t>1 mark</w:t>
      </w:r>
      <w:r w:rsidR="00F81D24" w:rsidRPr="00A17265">
        <w:rPr>
          <w:b/>
          <w:color w:val="FF0000"/>
        </w:rPr>
        <w:t>)</w:t>
      </w:r>
    </w:p>
    <w:p w:rsidR="007A7ED6" w:rsidRDefault="007A7ED6" w:rsidP="009926FD">
      <w:pPr>
        <w:spacing w:after="120"/>
        <w:ind w:left="720"/>
      </w:pPr>
      <w:r>
        <w:t>The change in consumers surplus is –$</w:t>
      </w:r>
      <w:r w:rsidR="002518F6">
        <w:t>79.5</w:t>
      </w:r>
      <w:r>
        <w:t xml:space="preserve"> billion.</w:t>
      </w:r>
      <w:r w:rsidR="00F81D24">
        <w:t xml:space="preserve">  </w:t>
      </w:r>
      <w:r w:rsidR="00F81D24" w:rsidRPr="00A17265">
        <w:rPr>
          <w:b/>
          <w:color w:val="FF0000"/>
        </w:rPr>
        <w:t>(</w:t>
      </w:r>
      <w:r w:rsidR="00F81D24">
        <w:rPr>
          <w:b/>
          <w:color w:val="FF0000"/>
        </w:rPr>
        <w:t>1 mark</w:t>
      </w:r>
      <w:r w:rsidR="00F81D24" w:rsidRPr="00A17265">
        <w:rPr>
          <w:b/>
          <w:color w:val="FF0000"/>
        </w:rPr>
        <w:t>)</w:t>
      </w:r>
    </w:p>
    <w:p w:rsidR="007A7ED6" w:rsidRDefault="007A7ED6" w:rsidP="009926FD">
      <w:pPr>
        <w:pStyle w:val="BodyTextIndent"/>
        <w:spacing w:after="120"/>
        <w:ind w:left="720"/>
      </w:pPr>
      <w:r>
        <w:t>The change in producers surplus is $</w:t>
      </w:r>
      <w:r w:rsidR="002518F6">
        <w:t>40.6</w:t>
      </w:r>
      <w:r w:rsidR="00820CEF">
        <w:t>25</w:t>
      </w:r>
      <w:r>
        <w:t xml:space="preserve"> billion.</w:t>
      </w:r>
      <w:r w:rsidR="00F81D24">
        <w:t xml:space="preserve">  </w:t>
      </w:r>
      <w:r w:rsidR="00F81D24" w:rsidRPr="00A17265">
        <w:rPr>
          <w:b/>
          <w:color w:val="FF0000"/>
        </w:rPr>
        <w:t>(</w:t>
      </w:r>
      <w:r w:rsidR="00F81D24">
        <w:rPr>
          <w:b/>
          <w:color w:val="FF0000"/>
        </w:rPr>
        <w:t>2</w:t>
      </w:r>
      <w:r w:rsidR="00F81D24" w:rsidRPr="00A17265">
        <w:rPr>
          <w:b/>
          <w:color w:val="FF0000"/>
        </w:rPr>
        <w:t xml:space="preserve"> marks)</w:t>
      </w:r>
    </w:p>
    <w:p w:rsidR="007A7ED6" w:rsidRDefault="007A7ED6" w:rsidP="009926FD">
      <w:pPr>
        <w:spacing w:after="120"/>
        <w:ind w:left="720"/>
      </w:pPr>
      <w:r>
        <w:t xml:space="preserve">The change in government revenue is </w:t>
      </w:r>
      <w:r w:rsidR="002518F6">
        <w:t>37.75</w:t>
      </w:r>
      <w:r>
        <w:t xml:space="preserve"> – 0.05 = $</w:t>
      </w:r>
      <w:r w:rsidR="002518F6">
        <w:t>37.7</w:t>
      </w:r>
      <w:r>
        <w:t xml:space="preserve"> billion.</w:t>
      </w:r>
      <w:r w:rsidR="00F81D24">
        <w:t xml:space="preserve">  </w:t>
      </w:r>
      <w:r w:rsidR="00F81D24" w:rsidRPr="00A17265">
        <w:rPr>
          <w:b/>
          <w:color w:val="FF0000"/>
        </w:rPr>
        <w:t>(</w:t>
      </w:r>
      <w:r w:rsidR="00F81D24">
        <w:rPr>
          <w:b/>
          <w:color w:val="FF0000"/>
        </w:rPr>
        <w:t>2</w:t>
      </w:r>
      <w:r w:rsidR="00F81D24" w:rsidRPr="00A17265">
        <w:rPr>
          <w:b/>
          <w:color w:val="FF0000"/>
        </w:rPr>
        <w:t xml:space="preserve"> marks)</w:t>
      </w:r>
    </w:p>
    <w:p w:rsidR="007A7ED6" w:rsidRDefault="007A7ED6" w:rsidP="009926FD">
      <w:pPr>
        <w:pStyle w:val="BodyTextIndent2"/>
        <w:spacing w:after="120"/>
      </w:pPr>
      <w:r>
        <w:t xml:space="preserve">The annual </w:t>
      </w:r>
      <w:r w:rsidR="009926FD">
        <w:t xml:space="preserve">gross </w:t>
      </w:r>
      <w:r>
        <w:t>benefit of the import fee is –$1.</w:t>
      </w:r>
      <w:r w:rsidR="002518F6">
        <w:t>17</w:t>
      </w:r>
      <w:r w:rsidR="00820CEF">
        <w:t>5</w:t>
      </w:r>
      <w:r>
        <w:t xml:space="preserve"> billion.</w:t>
      </w:r>
      <w:r w:rsidR="00F81D24">
        <w:t xml:space="preserve">  </w:t>
      </w:r>
      <w:r w:rsidR="00F81D24" w:rsidRPr="00A17265">
        <w:rPr>
          <w:b/>
          <w:color w:val="FF0000"/>
        </w:rPr>
        <w:t>(</w:t>
      </w:r>
      <w:r w:rsidR="00F81D24">
        <w:rPr>
          <w:b/>
          <w:color w:val="FF0000"/>
        </w:rPr>
        <w:t>1 mark</w:t>
      </w:r>
      <w:r w:rsidR="00F81D24" w:rsidRPr="00A17265">
        <w:rPr>
          <w:b/>
          <w:color w:val="FF0000"/>
        </w:rPr>
        <w:t>)</w:t>
      </w:r>
    </w:p>
    <w:p w:rsidR="007A7ED6" w:rsidRDefault="007A7ED6" w:rsidP="009926FD">
      <w:pPr>
        <w:numPr>
          <w:ilvl w:val="0"/>
          <w:numId w:val="14"/>
        </w:numPr>
        <w:spacing w:after="120"/>
      </w:pPr>
      <w:r>
        <w:t xml:space="preserve">Re-estimate the </w:t>
      </w:r>
      <w:r w:rsidR="009926FD">
        <w:t>annual gross benefit (and all its components)</w:t>
      </w:r>
      <w:r>
        <w:t xml:space="preserve"> assuming that 20 percent of the increase in producers surplus is taxed, that increases in all tax revenues in this market less the cost of administering the import fee are used to reduce the overall level of domestic taxes, and that the marginal excess burden of taxation is 0.25 (i.e., there is an efficiency loss of 25 cents from each dollar of tax revenue raised in the country).</w:t>
      </w:r>
    </w:p>
    <w:p w:rsidR="007A7ED6" w:rsidRDefault="007A7ED6" w:rsidP="009926FD">
      <w:pPr>
        <w:spacing w:after="120"/>
        <w:ind w:left="720"/>
      </w:pPr>
      <w:r>
        <w:t>The change in consumers surplus is –$</w:t>
      </w:r>
      <w:r w:rsidR="00B33716">
        <w:t>79.5</w:t>
      </w:r>
      <w:r>
        <w:t xml:space="preserve"> billion.</w:t>
      </w:r>
      <w:r w:rsidR="00F81D24">
        <w:t xml:space="preserve">  </w:t>
      </w:r>
      <w:r w:rsidR="00F81D24" w:rsidRPr="00A17265">
        <w:rPr>
          <w:b/>
          <w:color w:val="FF0000"/>
        </w:rPr>
        <w:t>(</w:t>
      </w:r>
      <w:r w:rsidR="00F81D24">
        <w:rPr>
          <w:b/>
          <w:color w:val="FF0000"/>
        </w:rPr>
        <w:t>1 mark</w:t>
      </w:r>
      <w:r w:rsidR="00F81D24" w:rsidRPr="00A17265">
        <w:rPr>
          <w:b/>
          <w:color w:val="FF0000"/>
        </w:rPr>
        <w:t>)</w:t>
      </w:r>
    </w:p>
    <w:p w:rsidR="007A7ED6" w:rsidRDefault="007A7ED6" w:rsidP="009926FD">
      <w:pPr>
        <w:spacing w:after="120"/>
        <w:ind w:left="720"/>
      </w:pPr>
      <w:r>
        <w:t>The change in producers surplus is $</w:t>
      </w:r>
      <w:r w:rsidR="00B33716">
        <w:t>32.5</w:t>
      </w:r>
      <w:r>
        <w:t xml:space="preserve"> billion.</w:t>
      </w:r>
      <w:r w:rsidR="00F81D24">
        <w:t xml:space="preserve">  </w:t>
      </w:r>
      <w:r w:rsidR="00F81D24" w:rsidRPr="00A17265">
        <w:rPr>
          <w:b/>
          <w:color w:val="FF0000"/>
        </w:rPr>
        <w:t>(</w:t>
      </w:r>
      <w:r w:rsidR="00F81D24">
        <w:rPr>
          <w:b/>
          <w:color w:val="FF0000"/>
        </w:rPr>
        <w:t>2</w:t>
      </w:r>
      <w:r w:rsidR="00F81D24" w:rsidRPr="00A17265">
        <w:rPr>
          <w:b/>
          <w:color w:val="FF0000"/>
        </w:rPr>
        <w:t xml:space="preserve"> marks)</w:t>
      </w:r>
    </w:p>
    <w:p w:rsidR="007A7ED6" w:rsidRDefault="007A7ED6" w:rsidP="009926FD">
      <w:pPr>
        <w:spacing w:after="120"/>
        <w:ind w:left="720"/>
      </w:pPr>
      <w:r>
        <w:lastRenderedPageBreak/>
        <w:t xml:space="preserve">The change in government revenue is </w:t>
      </w:r>
      <w:r w:rsidR="00B33716">
        <w:t>37.75</w:t>
      </w:r>
      <w:r>
        <w:t xml:space="preserve"> – 0.05 + </w:t>
      </w:r>
      <w:r w:rsidR="00B33716">
        <w:t>8.1</w:t>
      </w:r>
      <w:r w:rsidR="00820CEF">
        <w:t>25</w:t>
      </w:r>
      <w:r>
        <w:t xml:space="preserve"> = $</w:t>
      </w:r>
      <w:r w:rsidR="00B33716">
        <w:t>45.8</w:t>
      </w:r>
      <w:r w:rsidR="00820CEF">
        <w:t>25</w:t>
      </w:r>
      <w:r>
        <w:t xml:space="preserve"> billion.</w:t>
      </w:r>
      <w:r w:rsidR="00B33716">
        <w:t xml:space="preserve">  This is transferred to consumers and producers through a tax reduction.</w:t>
      </w:r>
      <w:r w:rsidR="00F81D24">
        <w:t xml:space="preserve">  </w:t>
      </w:r>
      <w:r w:rsidR="00F81D24" w:rsidRPr="00A17265">
        <w:rPr>
          <w:b/>
          <w:color w:val="FF0000"/>
        </w:rPr>
        <w:t>(</w:t>
      </w:r>
      <w:r w:rsidR="00F81D24">
        <w:rPr>
          <w:b/>
          <w:color w:val="FF0000"/>
        </w:rPr>
        <w:t>3</w:t>
      </w:r>
      <w:r w:rsidR="00F81D24" w:rsidRPr="00A17265">
        <w:rPr>
          <w:b/>
          <w:color w:val="FF0000"/>
        </w:rPr>
        <w:t xml:space="preserve"> marks)</w:t>
      </w:r>
    </w:p>
    <w:p w:rsidR="007A7ED6" w:rsidRDefault="007A7ED6" w:rsidP="009926FD">
      <w:pPr>
        <w:spacing w:after="120"/>
        <w:ind w:left="720"/>
      </w:pPr>
      <w:r>
        <w:t xml:space="preserve">The efficiency gain from reducing overall domestic taxes is </w:t>
      </w:r>
      <w:r w:rsidR="00B33716">
        <w:t>45.8</w:t>
      </w:r>
      <w:r w:rsidR="00820CEF">
        <w:t>25</w:t>
      </w:r>
      <w:r>
        <w:t xml:space="preserve"> x 0.25 = $</w:t>
      </w:r>
      <w:r w:rsidR="00B33716">
        <w:t>11.4</w:t>
      </w:r>
      <w:r w:rsidR="00820CEF">
        <w:t>56</w:t>
      </w:r>
      <w:r>
        <w:t xml:space="preserve"> billion.</w:t>
      </w:r>
      <w:r w:rsidR="00F81D24">
        <w:t xml:space="preserve"> </w:t>
      </w:r>
      <w:r w:rsidR="00F81D24" w:rsidRPr="00F81D24">
        <w:rPr>
          <w:b/>
          <w:color w:val="FF0000"/>
        </w:rPr>
        <w:t xml:space="preserve"> </w:t>
      </w:r>
      <w:r w:rsidR="00F81D24" w:rsidRPr="00A17265">
        <w:rPr>
          <w:b/>
          <w:color w:val="FF0000"/>
        </w:rPr>
        <w:t>(</w:t>
      </w:r>
      <w:r w:rsidR="00F81D24">
        <w:rPr>
          <w:b/>
          <w:color w:val="FF0000"/>
        </w:rPr>
        <w:t>2</w:t>
      </w:r>
      <w:r w:rsidR="00F81D24" w:rsidRPr="00A17265">
        <w:rPr>
          <w:b/>
          <w:color w:val="FF0000"/>
        </w:rPr>
        <w:t xml:space="preserve"> marks)</w:t>
      </w:r>
    </w:p>
    <w:p w:rsidR="007A7ED6" w:rsidRDefault="007A7ED6" w:rsidP="009926FD">
      <w:pPr>
        <w:spacing w:after="120"/>
        <w:ind w:left="720"/>
      </w:pPr>
      <w:r>
        <w:t xml:space="preserve">The annual </w:t>
      </w:r>
      <w:r w:rsidR="009926FD">
        <w:t xml:space="preserve">gross </w:t>
      </w:r>
      <w:r>
        <w:t>benefit of the import fee is $</w:t>
      </w:r>
      <w:r w:rsidR="00B33716">
        <w:t>10.2</w:t>
      </w:r>
      <w:r w:rsidR="00820CEF">
        <w:t>81</w:t>
      </w:r>
      <w:r>
        <w:t xml:space="preserve"> billion.</w:t>
      </w:r>
      <w:r w:rsidR="00F81D24">
        <w:t xml:space="preserve">  </w:t>
      </w:r>
      <w:r w:rsidR="00F81D24" w:rsidRPr="00A17265">
        <w:rPr>
          <w:b/>
          <w:color w:val="FF0000"/>
        </w:rPr>
        <w:t>(</w:t>
      </w:r>
      <w:r w:rsidR="00F81D24">
        <w:rPr>
          <w:b/>
          <w:color w:val="FF0000"/>
        </w:rPr>
        <w:t>1</w:t>
      </w:r>
      <w:r w:rsidR="00F81D24" w:rsidRPr="00A17265">
        <w:rPr>
          <w:b/>
          <w:color w:val="FF0000"/>
        </w:rPr>
        <w:t xml:space="preserve"> mark)</w:t>
      </w:r>
    </w:p>
    <w:p w:rsidR="007A7ED6" w:rsidRDefault="00B33716" w:rsidP="006D54C5">
      <w:pPr>
        <w:pBdr>
          <w:top w:val="single" w:sz="4" w:space="1" w:color="auto"/>
          <w:left w:val="single" w:sz="4" w:space="4" w:color="auto"/>
          <w:bottom w:val="single" w:sz="4" w:space="1" w:color="auto"/>
          <w:right w:val="single" w:sz="4" w:space="4" w:color="auto"/>
        </w:pBdr>
        <w:ind w:left="360"/>
      </w:pPr>
      <w:r w:rsidRPr="00B33716">
        <w:rPr>
          <w:u w:val="single"/>
        </w:rPr>
        <w:t>Aside</w:t>
      </w:r>
      <w:r>
        <w:t>:</w:t>
      </w:r>
      <w:r w:rsidR="007A7ED6">
        <w:t xml:space="preserve"> </w:t>
      </w:r>
      <w:r>
        <w:t xml:space="preserve"> R</w:t>
      </w:r>
      <w:r w:rsidR="007A7ED6">
        <w:t xml:space="preserve">educing the overall level of domestic taxes could, depending on </w:t>
      </w:r>
      <w:proofErr w:type="spellStart"/>
      <w:r w:rsidR="007A7ED6">
        <w:t>elasticities</w:t>
      </w:r>
      <w:proofErr w:type="spellEnd"/>
      <w:r w:rsidR="007A7ED6">
        <w:t xml:space="preserve"> in other markets, either increase or decrease overall government revenue.  The implicit assumption here is that overall go</w:t>
      </w:r>
      <w:r>
        <w:t>vernment revenue is unaffected.</w:t>
      </w:r>
    </w:p>
    <w:p w:rsidR="0080267C" w:rsidRDefault="002871A7">
      <w:pPr>
        <w:numPr>
          <w:ilvl w:val="0"/>
          <w:numId w:val="5"/>
        </w:numPr>
      </w:pPr>
      <w:r>
        <w:rPr>
          <w:noProof/>
          <w:lang w:eastAsia="en-CA"/>
        </w:rPr>
        <w:pict>
          <v:shape id="_x0000_s1121" type="#_x0000_t202" style="position:absolute;left:0;text-align:left;margin-left:-47.25pt;margin-top:15.25pt;width:51.75pt;height:41.25pt;z-index:251664384" strokecolor="red" strokeweight="4.5pt">
            <v:stroke linestyle="thickThin"/>
            <v:textbox>
              <w:txbxContent>
                <w:p w:rsidR="00DE4D5A" w:rsidRPr="00544236" w:rsidRDefault="00DE4D5A" w:rsidP="0020527A">
                  <w:pPr>
                    <w:spacing w:after="0"/>
                    <w:jc w:val="center"/>
                    <w:rPr>
                      <w:b/>
                      <w:color w:val="FF0000"/>
                    </w:rPr>
                  </w:pPr>
                  <w:r>
                    <w:rPr>
                      <w:b/>
                      <w:color w:val="FF0000"/>
                    </w:rPr>
                    <w:t>30</w:t>
                  </w:r>
                </w:p>
                <w:p w:rsidR="00DE4D5A" w:rsidRPr="00544236" w:rsidRDefault="00DE4D5A" w:rsidP="0020527A">
                  <w:pPr>
                    <w:spacing w:after="0"/>
                    <w:jc w:val="center"/>
                    <w:rPr>
                      <w:b/>
                      <w:color w:val="FF0000"/>
                    </w:rPr>
                  </w:pPr>
                  <w:r w:rsidRPr="00544236">
                    <w:rPr>
                      <w:b/>
                      <w:color w:val="FF0000"/>
                    </w:rPr>
                    <w:t>marks</w:t>
                  </w:r>
                </w:p>
              </w:txbxContent>
            </v:textbox>
          </v:shape>
        </w:pict>
      </w:r>
      <w:r w:rsidR="0080267C">
        <w:t xml:space="preserve">In the absence of taxes and subsidies, the demand and supply for bags of cement per time period are given by </w:t>
      </w:r>
      <w:r w:rsidR="00CF1D5B" w:rsidRPr="002E2AE3">
        <w:rPr>
          <w:position w:val="-10"/>
        </w:rPr>
        <w:object w:dxaOrig="1560" w:dyaOrig="320">
          <v:shape id="_x0000_i1080" type="#_x0000_t75" style="width:78pt;height:15.75pt" o:ole="" fillcolor="window">
            <v:imagedata r:id="rId116" o:title=""/>
          </v:shape>
          <o:OLEObject Type="Embed" ProgID="Equation.3" ShapeID="_x0000_i1080" DrawAspect="Content" ObjectID="_1419879520" r:id="rId117"/>
        </w:object>
      </w:r>
      <w:r w:rsidR="0080267C">
        <w:t xml:space="preserve"> and </w:t>
      </w:r>
      <w:r w:rsidR="00CF1D5B" w:rsidRPr="002E2AE3">
        <w:rPr>
          <w:position w:val="-10"/>
        </w:rPr>
        <w:object w:dxaOrig="1020" w:dyaOrig="320">
          <v:shape id="_x0000_i1081" type="#_x0000_t75" style="width:51pt;height:15.75pt" o:ole="" fillcolor="window">
            <v:imagedata r:id="rId118" o:title=""/>
          </v:shape>
          <o:OLEObject Type="Embed" ProgID="Equation.3" ShapeID="_x0000_i1081" DrawAspect="Content" ObjectID="_1419879521" r:id="rId119"/>
        </w:object>
      </w:r>
      <w:r w:rsidR="0080267C">
        <w:t>, respectively.  Nevertheless, a tax of $</w:t>
      </w:r>
      <w:r w:rsidR="00CF1D5B">
        <w:t>2</w:t>
      </w:r>
      <w:r w:rsidR="0080267C">
        <w:t xml:space="preserve"> per bag exists.  </w:t>
      </w:r>
      <w:r w:rsidR="00CF1D5B">
        <w:t>Three</w:t>
      </w:r>
      <w:r w:rsidR="0080267C">
        <w:t xml:space="preserve"> hundred bags of cement are required for a project.  Calculate the opportunity cost to society of these </w:t>
      </w:r>
      <w:r w:rsidR="00CF1D5B">
        <w:t>3</w:t>
      </w:r>
      <w:r w:rsidR="0080267C">
        <w:t>00 bags and the shadow price of cement.  Compare numerically the government’s expenditure on cement with its opportunity cost.</w:t>
      </w:r>
      <w:r w:rsidR="004824E2">
        <w:t xml:space="preserve">  Use a graph to explain your answer.</w:t>
      </w:r>
    </w:p>
    <w:p w:rsidR="007A7ED6" w:rsidRDefault="006D54C5" w:rsidP="006D54C5">
      <w:pPr>
        <w:pBdr>
          <w:top w:val="single" w:sz="4" w:space="1" w:color="auto"/>
          <w:left w:val="single" w:sz="4" w:space="4" w:color="auto"/>
          <w:bottom w:val="single" w:sz="4" w:space="1" w:color="auto"/>
          <w:right w:val="single" w:sz="4" w:space="4" w:color="auto"/>
        </w:pBdr>
        <w:ind w:left="360"/>
      </w:pPr>
      <w:r w:rsidRPr="006D54C5">
        <w:rPr>
          <w:u w:val="single"/>
        </w:rPr>
        <w:t>Aside</w:t>
      </w:r>
      <w:r>
        <w:t xml:space="preserve">:  </w:t>
      </w:r>
      <w:r w:rsidR="007A7ED6">
        <w:t xml:space="preserve">In equilibrium </w:t>
      </w:r>
      <w:r w:rsidR="007A7ED6" w:rsidRPr="005C4E2E">
        <w:rPr>
          <w:b/>
          <w:i/>
        </w:rPr>
        <w:t>without tax</w:t>
      </w:r>
      <w:r w:rsidR="007A7ED6">
        <w:t xml:space="preserve">:  </w:t>
      </w:r>
      <w:r w:rsidR="007A7ED6" w:rsidRPr="00142602">
        <w:rPr>
          <w:position w:val="-12"/>
        </w:rPr>
        <w:object w:dxaOrig="880" w:dyaOrig="360">
          <v:shape id="_x0000_i1082" type="#_x0000_t75" style="width:44.25pt;height:18pt" o:ole="" fillcolor="window">
            <v:imagedata r:id="rId120" o:title=""/>
          </v:shape>
          <o:OLEObject Type="Embed" ProgID="Equation.3" ShapeID="_x0000_i1082" DrawAspect="Content" ObjectID="_1419879522" r:id="rId121"/>
        </w:object>
      </w:r>
      <w:r w:rsidR="007A7ED6">
        <w:t xml:space="preserve">.  Thus, </w:t>
      </w:r>
      <w:r w:rsidR="00CF1D5B" w:rsidRPr="00CF1D5B">
        <w:rPr>
          <w:position w:val="-6"/>
        </w:rPr>
        <w:object w:dxaOrig="639" w:dyaOrig="260">
          <v:shape id="_x0000_i1083" type="#_x0000_t75" style="width:32.25pt;height:12.75pt" o:ole="" fillcolor="window">
            <v:imagedata r:id="rId122" o:title=""/>
          </v:shape>
          <o:OLEObject Type="Embed" ProgID="Equation.3" ShapeID="_x0000_i1083" DrawAspect="Content" ObjectID="_1419879523" r:id="rId123"/>
        </w:object>
      </w:r>
      <w:r w:rsidR="007A7ED6">
        <w:t xml:space="preserve"> and </w:t>
      </w:r>
      <w:r w:rsidR="00CF1D5B" w:rsidRPr="0080267C">
        <w:rPr>
          <w:position w:val="-10"/>
        </w:rPr>
        <w:object w:dxaOrig="859" w:dyaOrig="300">
          <v:shape id="_x0000_i1084" type="#_x0000_t75" style="width:42.75pt;height:15pt" o:ole="" fillcolor="window">
            <v:imagedata r:id="rId124" o:title=""/>
          </v:shape>
          <o:OLEObject Type="Embed" ProgID="Equation.3" ShapeID="_x0000_i1084" DrawAspect="Content" ObjectID="_1419879524" r:id="rId125"/>
        </w:object>
      </w:r>
      <w:r w:rsidR="007A7ED6">
        <w:t>.  (This price and quantity are not shown in diagram below; they serve as reference points only.)</w:t>
      </w:r>
    </w:p>
    <w:bookmarkStart w:id="6" w:name="_MON_1127890081"/>
    <w:bookmarkStart w:id="7" w:name="_MON_1159722685"/>
    <w:bookmarkEnd w:id="6"/>
    <w:bookmarkEnd w:id="7"/>
    <w:bookmarkStart w:id="8" w:name="_MON_1125665638"/>
    <w:bookmarkEnd w:id="8"/>
    <w:p w:rsidR="007A7ED6" w:rsidRDefault="00FC6440">
      <w:pPr>
        <w:ind w:left="1440"/>
      </w:pPr>
      <w:r>
        <w:object w:dxaOrig="6668" w:dyaOrig="5000">
          <v:shape id="_x0000_i1085" type="#_x0000_t75" style="width:306.75pt;height:230.25pt" o:ole="" fillcolor="window">
            <v:imagedata r:id="rId126" o:title=""/>
          </v:shape>
          <o:OLEObject Type="Embed" ProgID="PowerPoint.Slide.8" ShapeID="_x0000_i1085" DrawAspect="Content" ObjectID="_1419879525" r:id="rId127"/>
        </w:object>
      </w:r>
    </w:p>
    <w:p w:rsidR="007A7ED6" w:rsidRDefault="007A7ED6">
      <w:pPr>
        <w:ind w:left="360"/>
      </w:pPr>
      <w:r>
        <w:t xml:space="preserve">In equilibrium </w:t>
      </w:r>
      <w:r w:rsidRPr="005C4E2E">
        <w:rPr>
          <w:b/>
          <w:i/>
        </w:rPr>
        <w:t>with tax</w:t>
      </w:r>
      <w:r>
        <w:t xml:space="preserve">:  </w:t>
      </w:r>
      <w:r w:rsidR="00CF1D5B" w:rsidRPr="0080267C">
        <w:rPr>
          <w:position w:val="-10"/>
        </w:rPr>
        <w:object w:dxaOrig="1120" w:dyaOrig="320">
          <v:shape id="_x0000_i1086" type="#_x0000_t75" style="width:56.25pt;height:15.75pt" o:ole="" fillcolor="window">
            <v:imagedata r:id="rId128" o:title=""/>
          </v:shape>
          <o:OLEObject Type="Embed" ProgID="Equation.3" ShapeID="_x0000_i1086" DrawAspect="Content" ObjectID="_1419879526" r:id="rId129"/>
        </w:object>
      </w:r>
      <w:r>
        <w:t xml:space="preserve">, </w:t>
      </w:r>
      <w:r w:rsidRPr="00142602">
        <w:rPr>
          <w:position w:val="-12"/>
        </w:rPr>
        <w:object w:dxaOrig="880" w:dyaOrig="360">
          <v:shape id="_x0000_i1087" type="#_x0000_t75" style="width:44.25pt;height:18pt" o:ole="" fillcolor="window">
            <v:imagedata r:id="rId120" o:title=""/>
          </v:shape>
          <o:OLEObject Type="Embed" ProgID="Equation.3" ShapeID="_x0000_i1087" DrawAspect="Content" ObjectID="_1419879527" r:id="rId130"/>
        </w:object>
      </w:r>
      <w:r w:rsidR="0080267C">
        <w:t xml:space="preserve"> </w:t>
      </w:r>
      <w:r w:rsidR="0080267C">
        <w:sym w:font="Symbol" w:char="F0DE"/>
      </w:r>
      <w:r w:rsidR="0080267C">
        <w:t xml:space="preserve"> </w:t>
      </w:r>
      <w:r w:rsidR="00CF1D5B" w:rsidRPr="0080267C">
        <w:rPr>
          <w:position w:val="-10"/>
        </w:rPr>
        <w:object w:dxaOrig="2380" w:dyaOrig="320">
          <v:shape id="_x0000_i1088" type="#_x0000_t75" style="width:119.25pt;height:15.75pt" o:ole="" fillcolor="window">
            <v:imagedata r:id="rId131" o:title=""/>
          </v:shape>
          <o:OLEObject Type="Embed" ProgID="Equation.3" ShapeID="_x0000_i1088" DrawAspect="Content" ObjectID="_1419879528" r:id="rId132"/>
        </w:object>
      </w:r>
      <w:r w:rsidR="0080267C">
        <w:t xml:space="preserve"> </w:t>
      </w:r>
      <w:r w:rsidR="0080267C">
        <w:sym w:font="Symbol" w:char="F0DE"/>
      </w:r>
      <w:r>
        <w:t xml:space="preserve"> </w:t>
      </w:r>
      <w:r w:rsidR="00CF1D5B" w:rsidRPr="0080267C">
        <w:rPr>
          <w:position w:val="-10"/>
        </w:rPr>
        <w:object w:dxaOrig="1020" w:dyaOrig="320">
          <v:shape id="_x0000_i1089" type="#_x0000_t75" style="width:51pt;height:15.75pt" o:ole="" fillcolor="window">
            <v:imagedata r:id="rId133" o:title=""/>
          </v:shape>
          <o:OLEObject Type="Embed" ProgID="Equation.3" ShapeID="_x0000_i1089" DrawAspect="Content" ObjectID="_1419879529" r:id="rId134"/>
        </w:object>
      </w:r>
      <w:r>
        <w:t xml:space="preserve">, </w:t>
      </w:r>
      <w:r w:rsidR="00CF1D5B" w:rsidRPr="0080267C">
        <w:rPr>
          <w:position w:val="-10"/>
        </w:rPr>
        <w:object w:dxaOrig="940" w:dyaOrig="320">
          <v:shape id="_x0000_i1090" type="#_x0000_t75" style="width:47.25pt;height:15.75pt" o:ole="" fillcolor="window">
            <v:imagedata r:id="rId135" o:title=""/>
          </v:shape>
          <o:OLEObject Type="Embed" ProgID="Equation.3" ShapeID="_x0000_i1090" DrawAspect="Content" ObjectID="_1419879530" r:id="rId136"/>
        </w:object>
      </w:r>
      <w:r>
        <w:t xml:space="preserve"> and </w:t>
      </w:r>
      <w:r w:rsidR="00CF1D5B" w:rsidRPr="0080267C">
        <w:rPr>
          <w:position w:val="-10"/>
        </w:rPr>
        <w:object w:dxaOrig="1260" w:dyaOrig="320">
          <v:shape id="_x0000_i1091" type="#_x0000_t75" style="width:63pt;height:15.75pt" o:ole="" fillcolor="window">
            <v:imagedata r:id="rId137" o:title=""/>
          </v:shape>
          <o:OLEObject Type="Embed" ProgID="Equation.3" ShapeID="_x0000_i1091" DrawAspect="Content" ObjectID="_1419879531" r:id="rId138"/>
        </w:object>
      </w:r>
      <w:r>
        <w:t>.</w:t>
      </w:r>
      <w:r w:rsidR="0020527A">
        <w:t xml:space="preserve">  </w:t>
      </w:r>
      <w:r w:rsidR="0020527A" w:rsidRPr="00A17265">
        <w:rPr>
          <w:b/>
          <w:color w:val="FF0000"/>
        </w:rPr>
        <w:t>(</w:t>
      </w:r>
      <w:r w:rsidR="0020527A">
        <w:rPr>
          <w:b/>
          <w:color w:val="FF0000"/>
        </w:rPr>
        <w:t>9</w:t>
      </w:r>
      <w:r w:rsidR="0020527A" w:rsidRPr="00A17265">
        <w:rPr>
          <w:b/>
          <w:color w:val="FF0000"/>
        </w:rPr>
        <w:t xml:space="preserve"> marks)</w:t>
      </w:r>
    </w:p>
    <w:p w:rsidR="007A7ED6" w:rsidRDefault="007A7ED6">
      <w:pPr>
        <w:ind w:left="360"/>
      </w:pPr>
      <w:r>
        <w:t xml:space="preserve">In equilibrium </w:t>
      </w:r>
      <w:r w:rsidRPr="005C4E2E">
        <w:rPr>
          <w:b/>
          <w:i/>
        </w:rPr>
        <w:t xml:space="preserve">with </w:t>
      </w:r>
      <w:r w:rsidR="0080267C" w:rsidRPr="005C4E2E">
        <w:rPr>
          <w:b/>
          <w:i/>
        </w:rPr>
        <w:t xml:space="preserve">tax plus </w:t>
      </w:r>
      <w:r w:rsidRPr="005C4E2E">
        <w:rPr>
          <w:b/>
          <w:i/>
        </w:rPr>
        <w:t xml:space="preserve">government demand </w:t>
      </w:r>
      <w:r w:rsidRPr="005C4E2E">
        <w:t>for cement</w:t>
      </w:r>
      <w:r>
        <w:t xml:space="preserve">:  </w:t>
      </w:r>
      <w:r w:rsidR="00CF1D5B" w:rsidRPr="0080267C">
        <w:rPr>
          <w:position w:val="-10"/>
        </w:rPr>
        <w:object w:dxaOrig="1120" w:dyaOrig="360">
          <v:shape id="_x0000_i1092" type="#_x0000_t75" style="width:56.25pt;height:18pt" o:ole="" fillcolor="window">
            <v:imagedata r:id="rId139" o:title=""/>
          </v:shape>
          <o:OLEObject Type="Embed" ProgID="Equation.3" ShapeID="_x0000_i1092" DrawAspect="Content" ObjectID="_1419879532" r:id="rId140"/>
        </w:object>
      </w:r>
      <w:r>
        <w:t xml:space="preserve">, </w:t>
      </w:r>
      <w:r w:rsidR="0080267C" w:rsidRPr="00142602">
        <w:rPr>
          <w:position w:val="-12"/>
        </w:rPr>
        <w:object w:dxaOrig="880" w:dyaOrig="360">
          <v:shape id="_x0000_i1093" type="#_x0000_t75" style="width:44.25pt;height:18pt" o:ole="" fillcolor="window">
            <v:imagedata r:id="rId120" o:title=""/>
          </v:shape>
          <o:OLEObject Type="Embed" ProgID="Equation.3" ShapeID="_x0000_i1093" DrawAspect="Content" ObjectID="_1419879533" r:id="rId141"/>
        </w:object>
      </w:r>
      <w:r w:rsidR="0080267C">
        <w:t xml:space="preserve"> </w:t>
      </w:r>
      <w:r w:rsidR="0080267C">
        <w:sym w:font="Symbol" w:char="F0DE"/>
      </w:r>
      <w:r w:rsidR="0080267C">
        <w:t xml:space="preserve"> </w:t>
      </w:r>
      <w:r w:rsidR="00CF1D5B" w:rsidRPr="0080267C">
        <w:rPr>
          <w:position w:val="-10"/>
        </w:rPr>
        <w:object w:dxaOrig="2380" w:dyaOrig="320">
          <v:shape id="_x0000_i1094" type="#_x0000_t75" style="width:119.25pt;height:15.75pt" o:ole="" fillcolor="window">
            <v:imagedata r:id="rId142" o:title=""/>
          </v:shape>
          <o:OLEObject Type="Embed" ProgID="Equation.3" ShapeID="_x0000_i1094" DrawAspect="Content" ObjectID="_1419879534" r:id="rId143"/>
        </w:object>
      </w:r>
      <w:r w:rsidR="0080267C">
        <w:t xml:space="preserve"> </w:t>
      </w:r>
      <w:r w:rsidR="0080267C">
        <w:sym w:font="Symbol" w:char="F0DE"/>
      </w:r>
      <w:r>
        <w:t xml:space="preserve"> </w:t>
      </w:r>
      <w:r w:rsidR="00CF1D5B" w:rsidRPr="00726252">
        <w:rPr>
          <w:position w:val="-10"/>
        </w:rPr>
        <w:object w:dxaOrig="1020" w:dyaOrig="360">
          <v:shape id="_x0000_i1095" type="#_x0000_t75" style="width:51pt;height:18pt" o:ole="" fillcolor="window">
            <v:imagedata r:id="rId144" o:title=""/>
          </v:shape>
          <o:OLEObject Type="Embed" ProgID="Equation.3" ShapeID="_x0000_i1095" DrawAspect="Content" ObjectID="_1419879535" r:id="rId145"/>
        </w:object>
      </w:r>
      <w:r>
        <w:t xml:space="preserve">, </w:t>
      </w:r>
      <w:r w:rsidR="00CF1D5B" w:rsidRPr="00726252">
        <w:rPr>
          <w:position w:val="-10"/>
        </w:rPr>
        <w:object w:dxaOrig="1020" w:dyaOrig="360">
          <v:shape id="_x0000_i1096" type="#_x0000_t75" style="width:51pt;height:18pt" o:ole="" fillcolor="window">
            <v:imagedata r:id="rId146" o:title=""/>
          </v:shape>
          <o:OLEObject Type="Embed" ProgID="Equation.3" ShapeID="_x0000_i1096" DrawAspect="Content" ObjectID="_1419879536" r:id="rId147"/>
        </w:object>
      </w:r>
      <w:r>
        <w:t xml:space="preserve"> and </w:t>
      </w:r>
      <w:r w:rsidR="00CF1D5B" w:rsidRPr="00726252">
        <w:rPr>
          <w:position w:val="-10"/>
        </w:rPr>
        <w:object w:dxaOrig="1260" w:dyaOrig="360">
          <v:shape id="_x0000_i1097" type="#_x0000_t75" style="width:63pt;height:18pt" o:ole="" fillcolor="window">
            <v:imagedata r:id="rId148" o:title=""/>
          </v:shape>
          <o:OLEObject Type="Embed" ProgID="Equation.3" ShapeID="_x0000_i1097" DrawAspect="Content" ObjectID="_1419879537" r:id="rId149"/>
        </w:object>
      </w:r>
      <w:r>
        <w:t xml:space="preserve">.  Private demand for bags of cement is </w:t>
      </w:r>
      <w:r w:rsidR="00CF1D5B" w:rsidRPr="00726252">
        <w:rPr>
          <w:position w:val="-10"/>
        </w:rPr>
        <w:object w:dxaOrig="2580" w:dyaOrig="360">
          <v:shape id="_x0000_i1098" type="#_x0000_t75" style="width:129pt;height:18pt" o:ole="" fillcolor="window">
            <v:imagedata r:id="rId150" o:title=""/>
          </v:shape>
          <o:OLEObject Type="Embed" ProgID="Equation.3" ShapeID="_x0000_i1098" DrawAspect="Content" ObjectID="_1419879538" r:id="rId151"/>
        </w:object>
      </w:r>
      <w:r>
        <w:t>.</w:t>
      </w:r>
      <w:r w:rsidR="0020527A">
        <w:t xml:space="preserve">  </w:t>
      </w:r>
      <w:r w:rsidR="0020527A" w:rsidRPr="00A17265">
        <w:rPr>
          <w:b/>
          <w:color w:val="FF0000"/>
        </w:rPr>
        <w:t>(</w:t>
      </w:r>
      <w:r w:rsidR="0020527A">
        <w:rPr>
          <w:b/>
          <w:color w:val="FF0000"/>
        </w:rPr>
        <w:t>9</w:t>
      </w:r>
      <w:r w:rsidR="0020527A" w:rsidRPr="00A17265">
        <w:rPr>
          <w:b/>
          <w:color w:val="FF0000"/>
        </w:rPr>
        <w:t xml:space="preserve"> marks)</w:t>
      </w:r>
    </w:p>
    <w:p w:rsidR="00B82CF4" w:rsidRDefault="007A7ED6" w:rsidP="00C3537D">
      <w:pPr>
        <w:keepNext/>
        <w:ind w:left="360"/>
      </w:pPr>
      <w:r w:rsidRPr="005C4E2E">
        <w:rPr>
          <w:b/>
          <w:i/>
        </w:rPr>
        <w:lastRenderedPageBreak/>
        <w:t xml:space="preserve">Social opportunity cost </w:t>
      </w:r>
      <w:r>
        <w:t>of cement for</w:t>
      </w:r>
      <w:r w:rsidR="00B82CF4">
        <w:t xml:space="preserve"> the project:</w:t>
      </w:r>
    </w:p>
    <w:p w:rsidR="00B82CF4" w:rsidRDefault="00DD3E74" w:rsidP="00DD3E74">
      <w:pPr>
        <w:spacing w:after="0"/>
        <w:ind w:left="720"/>
      </w:pPr>
      <w:r w:rsidRPr="00DD3E74">
        <w:rPr>
          <w:position w:val="-6"/>
        </w:rPr>
        <w:object w:dxaOrig="1240" w:dyaOrig="260">
          <v:shape id="_x0000_i1099" type="#_x0000_t75" style="width:62.25pt;height:12.75pt" o:ole="">
            <v:imagedata r:id="rId152" o:title=""/>
          </v:shape>
          <o:OLEObject Type="Embed" ProgID="Equation.3" ShapeID="_x0000_i1099" DrawAspect="Content" ObjectID="_1419879539" r:id="rId153"/>
        </w:object>
      </w:r>
    </w:p>
    <w:p w:rsidR="00DD3E74" w:rsidRDefault="00DD3E74" w:rsidP="00DD3E74">
      <w:pPr>
        <w:spacing w:after="0"/>
        <w:ind w:left="720"/>
      </w:pPr>
      <w:r w:rsidRPr="00DD3E74">
        <w:rPr>
          <w:position w:val="-6"/>
        </w:rPr>
        <w:object w:dxaOrig="2120" w:dyaOrig="260">
          <v:shape id="_x0000_i1100" type="#_x0000_t75" style="width:105.75pt;height:12.75pt" o:ole="">
            <v:imagedata r:id="rId154" o:title=""/>
          </v:shape>
          <o:OLEObject Type="Embed" ProgID="Equation.3" ShapeID="_x0000_i1100" DrawAspect="Content" ObjectID="_1419879540" r:id="rId155"/>
        </w:object>
      </w:r>
    </w:p>
    <w:p w:rsidR="00DD3E74" w:rsidRDefault="00DD3E74" w:rsidP="00DD3E74">
      <w:pPr>
        <w:spacing w:after="0"/>
        <w:ind w:left="720"/>
      </w:pPr>
      <w:r w:rsidRPr="00DD3E74">
        <w:rPr>
          <w:position w:val="-10"/>
        </w:rPr>
        <w:object w:dxaOrig="6140" w:dyaOrig="320">
          <v:shape id="_x0000_i1101" type="#_x0000_t75" style="width:306.75pt;height:15.75pt" o:ole="">
            <v:imagedata r:id="rId156" o:title=""/>
          </v:shape>
          <o:OLEObject Type="Embed" ProgID="Equation.3" ShapeID="_x0000_i1101" DrawAspect="Content" ObjectID="_1419879541" r:id="rId157"/>
        </w:object>
      </w:r>
    </w:p>
    <w:p w:rsidR="00DD3E74" w:rsidRDefault="00DD3E74" w:rsidP="00DD3E74">
      <w:pPr>
        <w:spacing w:after="0"/>
        <w:ind w:left="720"/>
      </w:pPr>
      <w:r w:rsidRPr="00DD3E74">
        <w:rPr>
          <w:position w:val="-10"/>
        </w:rPr>
        <w:object w:dxaOrig="3700" w:dyaOrig="320">
          <v:shape id="_x0000_i1102" type="#_x0000_t75" style="width:185.25pt;height:15.75pt" o:ole="">
            <v:imagedata r:id="rId158" o:title=""/>
          </v:shape>
          <o:OLEObject Type="Embed" ProgID="Equation.3" ShapeID="_x0000_i1102" DrawAspect="Content" ObjectID="_1419879542" r:id="rId159"/>
        </w:object>
      </w:r>
    </w:p>
    <w:p w:rsidR="00DD3E74" w:rsidRDefault="00993EB1" w:rsidP="00B82CF4">
      <w:pPr>
        <w:ind w:left="720"/>
      </w:pPr>
      <w:r w:rsidRPr="00DD3E74">
        <w:rPr>
          <w:position w:val="-10"/>
        </w:rPr>
        <w:object w:dxaOrig="4080" w:dyaOrig="320">
          <v:shape id="_x0000_i1103" type="#_x0000_t75" style="width:204pt;height:15.75pt" o:ole="">
            <v:imagedata r:id="rId160" o:title=""/>
          </v:shape>
          <o:OLEObject Type="Embed" ProgID="Equation.3" ShapeID="_x0000_i1103" DrawAspect="Content" ObjectID="_1419879543" r:id="rId161"/>
        </w:object>
      </w:r>
    </w:p>
    <w:p w:rsidR="007A7ED6" w:rsidRDefault="007A7ED6" w:rsidP="00CB1EA0">
      <w:pPr>
        <w:numPr>
          <w:ilvl w:val="0"/>
          <w:numId w:val="28"/>
        </w:numPr>
      </w:pPr>
      <w:r>
        <w:t>Areas 1 + 2 + 3 + 4 + 5 + 6 =.</w:t>
      </w:r>
      <w:r w:rsidR="009245EB" w:rsidRPr="007501EB">
        <w:rPr>
          <w:position w:val="-22"/>
        </w:rPr>
        <w:object w:dxaOrig="2920" w:dyaOrig="580">
          <v:shape id="_x0000_i1104" type="#_x0000_t75" style="width:146.25pt;height:29.25pt" o:ole="" fillcolor="window">
            <v:imagedata r:id="rId162" o:title=""/>
          </v:shape>
          <o:OLEObject Type="Embed" ProgID="Equation.3" ShapeID="_x0000_i1104" DrawAspect="Content" ObjectID="_1419879544" r:id="rId163"/>
        </w:object>
      </w:r>
      <w:r w:rsidR="007501EB">
        <w:t>.</w:t>
      </w:r>
    </w:p>
    <w:p w:rsidR="007A7ED6" w:rsidRDefault="007A7ED6" w:rsidP="00CB1EA0">
      <w:pPr>
        <w:numPr>
          <w:ilvl w:val="0"/>
          <w:numId w:val="28"/>
        </w:numPr>
      </w:pPr>
      <w:r>
        <w:t xml:space="preserve">Areas 7 + 8 = </w:t>
      </w:r>
      <w:r w:rsidR="009245EB" w:rsidRPr="007501EB">
        <w:rPr>
          <w:position w:val="-22"/>
        </w:rPr>
        <w:object w:dxaOrig="3040" w:dyaOrig="580">
          <v:shape id="_x0000_i1105" type="#_x0000_t75" style="width:152.25pt;height:29.25pt" o:ole="" fillcolor="window">
            <v:imagedata r:id="rId164" o:title=""/>
          </v:shape>
          <o:OLEObject Type="Embed" ProgID="Equation.3" ShapeID="_x0000_i1105" DrawAspect="Content" ObjectID="_1419879545" r:id="rId165"/>
        </w:object>
      </w:r>
      <w:r>
        <w:t>.</w:t>
      </w:r>
    </w:p>
    <w:p w:rsidR="007A7ED6" w:rsidRDefault="005C4E2E" w:rsidP="005C4E2E">
      <w:pPr>
        <w:ind w:left="360"/>
      </w:pPr>
      <w:r>
        <w:t>Thus, the s</w:t>
      </w:r>
      <w:r w:rsidR="007A7ED6">
        <w:t>ocial opportunity cost of cement = $</w:t>
      </w:r>
      <w:r w:rsidR="009245EB">
        <w:t>3,300</w:t>
      </w:r>
      <w:r w:rsidR="007A7ED6">
        <w:t>.</w:t>
      </w:r>
      <w:r w:rsidR="0020527A">
        <w:t xml:space="preserve">  </w:t>
      </w:r>
      <w:r w:rsidR="0020527A" w:rsidRPr="00A17265">
        <w:rPr>
          <w:b/>
          <w:color w:val="FF0000"/>
        </w:rPr>
        <w:t>(</w:t>
      </w:r>
      <w:r w:rsidR="0020527A">
        <w:rPr>
          <w:b/>
          <w:color w:val="FF0000"/>
        </w:rPr>
        <w:t>6</w:t>
      </w:r>
      <w:r w:rsidR="0020527A" w:rsidRPr="00A17265">
        <w:rPr>
          <w:b/>
          <w:color w:val="FF0000"/>
        </w:rPr>
        <w:t xml:space="preserve"> marks)</w:t>
      </w:r>
    </w:p>
    <w:p w:rsidR="007A7ED6" w:rsidRDefault="007A7ED6">
      <w:pPr>
        <w:ind w:left="360"/>
      </w:pPr>
      <w:r>
        <w:t xml:space="preserve">The </w:t>
      </w:r>
      <w:r w:rsidRPr="005C4E2E">
        <w:rPr>
          <w:b/>
          <w:i/>
        </w:rPr>
        <w:t>shadow price</w:t>
      </w:r>
      <w:r>
        <w:t xml:space="preserve"> of cement </w:t>
      </w:r>
      <w:r w:rsidR="004824E2" w:rsidRPr="007501EB">
        <w:rPr>
          <w:position w:val="-22"/>
        </w:rPr>
        <w:object w:dxaOrig="1240" w:dyaOrig="580">
          <v:shape id="_x0000_i1106" type="#_x0000_t75" style="width:62.25pt;height:29.25pt" o:ole="" fillcolor="window">
            <v:imagedata r:id="rId166" o:title=""/>
          </v:shape>
          <o:OLEObject Type="Embed" ProgID="Equation.3" ShapeID="_x0000_i1106" DrawAspect="Content" ObjectID="_1419879546" r:id="rId167"/>
        </w:object>
      </w:r>
      <w:r>
        <w:t>.</w:t>
      </w:r>
      <w:r w:rsidR="0020527A">
        <w:t xml:space="preserve">  </w:t>
      </w:r>
      <w:r w:rsidR="0020527A" w:rsidRPr="00A17265">
        <w:rPr>
          <w:b/>
          <w:color w:val="FF0000"/>
        </w:rPr>
        <w:t>(</w:t>
      </w:r>
      <w:r w:rsidR="0020527A">
        <w:rPr>
          <w:b/>
          <w:color w:val="FF0000"/>
        </w:rPr>
        <w:t>3</w:t>
      </w:r>
      <w:r w:rsidR="0020527A" w:rsidRPr="00A17265">
        <w:rPr>
          <w:b/>
          <w:color w:val="FF0000"/>
        </w:rPr>
        <w:t xml:space="preserve"> marks)</w:t>
      </w:r>
    </w:p>
    <w:p w:rsidR="00CB1EA0" w:rsidRDefault="007A7ED6">
      <w:pPr>
        <w:ind w:left="360"/>
      </w:pPr>
      <w:r>
        <w:t xml:space="preserve">Government expenditure on cement </w:t>
      </w:r>
      <w:r w:rsidR="004824E2" w:rsidRPr="007501EB">
        <w:rPr>
          <w:position w:val="-10"/>
        </w:rPr>
        <w:object w:dxaOrig="3180" w:dyaOrig="360">
          <v:shape id="_x0000_i1107" type="#_x0000_t75" style="width:159pt;height:18pt" o:ole="" fillcolor="window">
            <v:imagedata r:id="rId168" o:title=""/>
          </v:shape>
          <o:OLEObject Type="Embed" ProgID="Equation.3" ShapeID="_x0000_i1107" DrawAspect="Content" ObjectID="_1419879547" r:id="rId169"/>
        </w:object>
      </w:r>
      <w:r>
        <w:t xml:space="preserve"> the soci</w:t>
      </w:r>
      <w:r w:rsidR="00CB1EA0">
        <w:t>al opportunity cost of cement.</w:t>
      </w:r>
      <w:r w:rsidR="0020527A">
        <w:t xml:space="preserve">  </w:t>
      </w:r>
      <w:r w:rsidR="0020527A" w:rsidRPr="00A17265">
        <w:rPr>
          <w:b/>
          <w:color w:val="FF0000"/>
        </w:rPr>
        <w:t>(</w:t>
      </w:r>
      <w:r w:rsidR="0020527A">
        <w:rPr>
          <w:b/>
          <w:color w:val="FF0000"/>
        </w:rPr>
        <w:t>3</w:t>
      </w:r>
      <w:r w:rsidR="0020527A" w:rsidRPr="00A17265">
        <w:rPr>
          <w:b/>
          <w:color w:val="FF0000"/>
        </w:rPr>
        <w:t xml:space="preserve"> marks)</w:t>
      </w:r>
    </w:p>
    <w:p w:rsidR="007A7ED6" w:rsidRDefault="007A7ED6" w:rsidP="009245EB">
      <w:pPr>
        <w:ind w:left="720"/>
      </w:pPr>
      <w:r w:rsidRPr="00CB1EA0">
        <w:rPr>
          <w:u w:val="single"/>
        </w:rPr>
        <w:t>Note</w:t>
      </w:r>
      <w:r w:rsidR="00CB1EA0" w:rsidRPr="00CB1EA0">
        <w:t>:</w:t>
      </w:r>
      <w:r>
        <w:t xml:space="preserve"> </w:t>
      </w:r>
      <w:r w:rsidR="00CB1EA0">
        <w:t xml:space="preserve"> </w:t>
      </w:r>
      <w:r>
        <w:t xml:space="preserve">this verifies the general rule on p. </w:t>
      </w:r>
      <w:r w:rsidR="007716C4">
        <w:t>1</w:t>
      </w:r>
      <w:r w:rsidR="000740D4">
        <w:t>10</w:t>
      </w:r>
      <w:r>
        <w:t xml:space="preserve"> of Boardman </w:t>
      </w:r>
      <w:r>
        <w:rPr>
          <w:i/>
        </w:rPr>
        <w:t>et al</w:t>
      </w:r>
      <w:r>
        <w:t xml:space="preserve"> which indicates that, in factor markets where supply is taxed, the budgetary outla</w:t>
      </w:r>
      <w:r w:rsidR="00CB1EA0">
        <w:t>y exceeds the opportunity cost.</w:t>
      </w:r>
    </w:p>
    <w:p w:rsidR="007A7ED6" w:rsidRDefault="007A7ED6"/>
    <w:sectPr w:rsidR="007A7ED6" w:rsidSect="006B7312">
      <w:headerReference w:type="default" r:id="rId170"/>
      <w:footerReference w:type="even" r:id="rId171"/>
      <w:footerReference w:type="default" r:id="rId172"/>
      <w:pgSz w:w="12240" w:h="15840"/>
      <w:pgMar w:top="1296" w:right="1440" w:bottom="1296" w:left="1440" w:header="720" w:footer="720" w:gutter="0"/>
      <w:cols w:space="708"/>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67F7" w:rsidRDefault="00E867F7">
      <w:r>
        <w:separator/>
      </w:r>
    </w:p>
  </w:endnote>
  <w:endnote w:type="continuationSeparator" w:id="0">
    <w:p w:rsidR="00E867F7" w:rsidRDefault="00E867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D5A" w:rsidRDefault="00DE4D5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E4D5A" w:rsidRDefault="00DE4D5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D5A" w:rsidRDefault="00DE4D5A">
    <w:pPr>
      <w:pStyle w:val="Footer"/>
      <w:framePr w:wrap="around" w:vAnchor="text" w:hAnchor="margin" w:xAlign="right" w:y="1"/>
      <w:rPr>
        <w:rStyle w:val="PageNumber"/>
      </w:rPr>
    </w:pPr>
  </w:p>
  <w:p w:rsidR="00DE4D5A" w:rsidRDefault="00DE4D5A">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8130C9">
      <w:rPr>
        <w:rStyle w:val="PageNumber"/>
        <w:noProof/>
      </w:rPr>
      <w:t>2</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67F7" w:rsidRDefault="00E867F7">
      <w:r>
        <w:separator/>
      </w:r>
    </w:p>
  </w:footnote>
  <w:footnote w:type="continuationSeparator" w:id="0">
    <w:p w:rsidR="00E867F7" w:rsidRDefault="00E867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D5A" w:rsidRDefault="00DE4D5A">
    <w:pPr>
      <w:pStyle w:val="Header"/>
      <w:tabs>
        <w:tab w:val="clear" w:pos="4320"/>
        <w:tab w:val="clear" w:pos="8640"/>
        <w:tab w:val="right" w:pos="9360"/>
      </w:tabs>
    </w:pPr>
    <w:r>
      <w:t>Gordon Lenjosek</w:t>
    </w:r>
    <w:r>
      <w:tab/>
      <w:t>ECO 3149, Winter 2013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C77AC"/>
    <w:multiLevelType w:val="hybridMultilevel"/>
    <w:tmpl w:val="A6E2B846"/>
    <w:lvl w:ilvl="0" w:tplc="D340C32E">
      <w:start w:val="1"/>
      <w:numFmt w:val="bullet"/>
      <w:lvlText w:val="▪"/>
      <w:lvlJc w:val="left"/>
      <w:pPr>
        <w:tabs>
          <w:tab w:val="num" w:pos="2520"/>
        </w:tabs>
        <w:ind w:left="2520" w:hanging="360"/>
      </w:pPr>
      <w:rPr>
        <w:rFonts w:hint="default"/>
        <w:b w:val="0"/>
        <w:i w:val="0"/>
        <w:sz w:val="24"/>
      </w:rPr>
    </w:lvl>
    <w:lvl w:ilvl="1" w:tplc="789ECB18" w:tentative="1">
      <w:start w:val="1"/>
      <w:numFmt w:val="bullet"/>
      <w:lvlText w:val="o"/>
      <w:lvlJc w:val="left"/>
      <w:pPr>
        <w:tabs>
          <w:tab w:val="num" w:pos="3240"/>
        </w:tabs>
        <w:ind w:left="3240" w:hanging="360"/>
      </w:pPr>
      <w:rPr>
        <w:rFonts w:ascii="Courier New" w:hAnsi="Courier New" w:hint="default"/>
      </w:rPr>
    </w:lvl>
    <w:lvl w:ilvl="2" w:tplc="E5E413AE" w:tentative="1">
      <w:start w:val="1"/>
      <w:numFmt w:val="bullet"/>
      <w:lvlText w:val=""/>
      <w:lvlJc w:val="left"/>
      <w:pPr>
        <w:tabs>
          <w:tab w:val="num" w:pos="3960"/>
        </w:tabs>
        <w:ind w:left="3960" w:hanging="360"/>
      </w:pPr>
      <w:rPr>
        <w:rFonts w:ascii="Wingdings" w:hAnsi="Wingdings" w:hint="default"/>
      </w:rPr>
    </w:lvl>
    <w:lvl w:ilvl="3" w:tplc="6400F334" w:tentative="1">
      <w:start w:val="1"/>
      <w:numFmt w:val="bullet"/>
      <w:lvlText w:val=""/>
      <w:lvlJc w:val="left"/>
      <w:pPr>
        <w:tabs>
          <w:tab w:val="num" w:pos="4680"/>
        </w:tabs>
        <w:ind w:left="4680" w:hanging="360"/>
      </w:pPr>
      <w:rPr>
        <w:rFonts w:ascii="Symbol" w:hAnsi="Symbol" w:hint="default"/>
      </w:rPr>
    </w:lvl>
    <w:lvl w:ilvl="4" w:tplc="D31C5F50" w:tentative="1">
      <w:start w:val="1"/>
      <w:numFmt w:val="bullet"/>
      <w:lvlText w:val="o"/>
      <w:lvlJc w:val="left"/>
      <w:pPr>
        <w:tabs>
          <w:tab w:val="num" w:pos="5400"/>
        </w:tabs>
        <w:ind w:left="5400" w:hanging="360"/>
      </w:pPr>
      <w:rPr>
        <w:rFonts w:ascii="Courier New" w:hAnsi="Courier New" w:hint="default"/>
      </w:rPr>
    </w:lvl>
    <w:lvl w:ilvl="5" w:tplc="DD988BA8" w:tentative="1">
      <w:start w:val="1"/>
      <w:numFmt w:val="bullet"/>
      <w:lvlText w:val=""/>
      <w:lvlJc w:val="left"/>
      <w:pPr>
        <w:tabs>
          <w:tab w:val="num" w:pos="6120"/>
        </w:tabs>
        <w:ind w:left="6120" w:hanging="360"/>
      </w:pPr>
      <w:rPr>
        <w:rFonts w:ascii="Wingdings" w:hAnsi="Wingdings" w:hint="default"/>
      </w:rPr>
    </w:lvl>
    <w:lvl w:ilvl="6" w:tplc="0E9CB898" w:tentative="1">
      <w:start w:val="1"/>
      <w:numFmt w:val="bullet"/>
      <w:lvlText w:val=""/>
      <w:lvlJc w:val="left"/>
      <w:pPr>
        <w:tabs>
          <w:tab w:val="num" w:pos="6840"/>
        </w:tabs>
        <w:ind w:left="6840" w:hanging="360"/>
      </w:pPr>
      <w:rPr>
        <w:rFonts w:ascii="Symbol" w:hAnsi="Symbol" w:hint="default"/>
      </w:rPr>
    </w:lvl>
    <w:lvl w:ilvl="7" w:tplc="48D2F992" w:tentative="1">
      <w:start w:val="1"/>
      <w:numFmt w:val="bullet"/>
      <w:lvlText w:val="o"/>
      <w:lvlJc w:val="left"/>
      <w:pPr>
        <w:tabs>
          <w:tab w:val="num" w:pos="7560"/>
        </w:tabs>
        <w:ind w:left="7560" w:hanging="360"/>
      </w:pPr>
      <w:rPr>
        <w:rFonts w:ascii="Courier New" w:hAnsi="Courier New" w:hint="default"/>
      </w:rPr>
    </w:lvl>
    <w:lvl w:ilvl="8" w:tplc="0F12660A" w:tentative="1">
      <w:start w:val="1"/>
      <w:numFmt w:val="bullet"/>
      <w:lvlText w:val=""/>
      <w:lvlJc w:val="left"/>
      <w:pPr>
        <w:tabs>
          <w:tab w:val="num" w:pos="8280"/>
        </w:tabs>
        <w:ind w:left="8280" w:hanging="360"/>
      </w:pPr>
      <w:rPr>
        <w:rFonts w:ascii="Wingdings" w:hAnsi="Wingdings" w:hint="default"/>
      </w:rPr>
    </w:lvl>
  </w:abstractNum>
  <w:abstractNum w:abstractNumId="1">
    <w:nsid w:val="131D6155"/>
    <w:multiLevelType w:val="hybridMultilevel"/>
    <w:tmpl w:val="52144818"/>
    <w:lvl w:ilvl="0" w:tplc="9B20B322">
      <w:start w:val="1"/>
      <w:numFmt w:val="bullet"/>
      <w:lvlText w:val="▪"/>
      <w:lvlJc w:val="left"/>
      <w:pPr>
        <w:tabs>
          <w:tab w:val="num" w:pos="720"/>
        </w:tabs>
        <w:ind w:left="720" w:hanging="360"/>
      </w:pPr>
      <w:rPr>
        <w:rFonts w:hint="default"/>
        <w:b w:val="0"/>
        <w:i w:val="0"/>
        <w:sz w:val="24"/>
      </w:rPr>
    </w:lvl>
    <w:lvl w:ilvl="1" w:tplc="C00ADB9E">
      <w:start w:val="1"/>
      <w:numFmt w:val="bullet"/>
      <w:lvlText w:val="▪"/>
      <w:lvlJc w:val="left"/>
      <w:pPr>
        <w:tabs>
          <w:tab w:val="num" w:pos="1440"/>
        </w:tabs>
        <w:ind w:left="1440" w:hanging="360"/>
      </w:pPr>
      <w:rPr>
        <w:rFonts w:hint="default"/>
        <w:b w:val="0"/>
        <w:i w:val="0"/>
        <w:sz w:val="24"/>
      </w:rPr>
    </w:lvl>
    <w:lvl w:ilvl="2" w:tplc="BAC0C9E2" w:tentative="1">
      <w:start w:val="1"/>
      <w:numFmt w:val="lowerRoman"/>
      <w:lvlText w:val="%3."/>
      <w:lvlJc w:val="right"/>
      <w:pPr>
        <w:tabs>
          <w:tab w:val="num" w:pos="2160"/>
        </w:tabs>
        <w:ind w:left="2160" w:hanging="180"/>
      </w:pPr>
    </w:lvl>
    <w:lvl w:ilvl="3" w:tplc="83524AE0" w:tentative="1">
      <w:start w:val="1"/>
      <w:numFmt w:val="decimal"/>
      <w:lvlText w:val="%4."/>
      <w:lvlJc w:val="left"/>
      <w:pPr>
        <w:tabs>
          <w:tab w:val="num" w:pos="2880"/>
        </w:tabs>
        <w:ind w:left="2880" w:hanging="360"/>
      </w:pPr>
    </w:lvl>
    <w:lvl w:ilvl="4" w:tplc="EC8659C4" w:tentative="1">
      <w:start w:val="1"/>
      <w:numFmt w:val="lowerLetter"/>
      <w:lvlText w:val="%5."/>
      <w:lvlJc w:val="left"/>
      <w:pPr>
        <w:tabs>
          <w:tab w:val="num" w:pos="3600"/>
        </w:tabs>
        <w:ind w:left="3600" w:hanging="360"/>
      </w:pPr>
    </w:lvl>
    <w:lvl w:ilvl="5" w:tplc="1A94FC98" w:tentative="1">
      <w:start w:val="1"/>
      <w:numFmt w:val="lowerRoman"/>
      <w:lvlText w:val="%6."/>
      <w:lvlJc w:val="right"/>
      <w:pPr>
        <w:tabs>
          <w:tab w:val="num" w:pos="4320"/>
        </w:tabs>
        <w:ind w:left="4320" w:hanging="180"/>
      </w:pPr>
    </w:lvl>
    <w:lvl w:ilvl="6" w:tplc="14AEA7B4" w:tentative="1">
      <w:start w:val="1"/>
      <w:numFmt w:val="decimal"/>
      <w:lvlText w:val="%7."/>
      <w:lvlJc w:val="left"/>
      <w:pPr>
        <w:tabs>
          <w:tab w:val="num" w:pos="5040"/>
        </w:tabs>
        <w:ind w:left="5040" w:hanging="360"/>
      </w:pPr>
    </w:lvl>
    <w:lvl w:ilvl="7" w:tplc="4AE0F03E" w:tentative="1">
      <w:start w:val="1"/>
      <w:numFmt w:val="lowerLetter"/>
      <w:lvlText w:val="%8."/>
      <w:lvlJc w:val="left"/>
      <w:pPr>
        <w:tabs>
          <w:tab w:val="num" w:pos="5760"/>
        </w:tabs>
        <w:ind w:left="5760" w:hanging="360"/>
      </w:pPr>
    </w:lvl>
    <w:lvl w:ilvl="8" w:tplc="201C5802" w:tentative="1">
      <w:start w:val="1"/>
      <w:numFmt w:val="lowerRoman"/>
      <w:lvlText w:val="%9."/>
      <w:lvlJc w:val="right"/>
      <w:pPr>
        <w:tabs>
          <w:tab w:val="num" w:pos="6480"/>
        </w:tabs>
        <w:ind w:left="6480" w:hanging="180"/>
      </w:pPr>
    </w:lvl>
  </w:abstractNum>
  <w:abstractNum w:abstractNumId="2">
    <w:nsid w:val="14ED05B8"/>
    <w:multiLevelType w:val="hybridMultilevel"/>
    <w:tmpl w:val="598CBEBE"/>
    <w:lvl w:ilvl="0" w:tplc="7730043E">
      <w:start w:val="1"/>
      <w:numFmt w:val="bullet"/>
      <w:lvlText w:val=""/>
      <w:lvlJc w:val="left"/>
      <w:pPr>
        <w:tabs>
          <w:tab w:val="num" w:pos="720"/>
        </w:tabs>
        <w:ind w:left="720" w:hanging="360"/>
      </w:pPr>
      <w:rPr>
        <w:rFonts w:ascii="Wingdings" w:hAnsi="Wingdings" w:hint="default"/>
        <w:b w:val="0"/>
        <w:i w:val="0"/>
        <w:sz w:val="16"/>
        <w:szCs w:val="16"/>
      </w:rPr>
    </w:lvl>
    <w:lvl w:ilvl="1" w:tplc="1EBA2D04">
      <w:start w:val="1"/>
      <w:numFmt w:val="bullet"/>
      <w:lvlText w:val="▪"/>
      <w:lvlJc w:val="left"/>
      <w:pPr>
        <w:tabs>
          <w:tab w:val="num" w:pos="1440"/>
        </w:tabs>
        <w:ind w:left="1440" w:hanging="360"/>
      </w:pPr>
      <w:rPr>
        <w:rFonts w:hint="default"/>
        <w:b w:val="0"/>
        <w:i w:val="0"/>
        <w:sz w:val="24"/>
      </w:rPr>
    </w:lvl>
    <w:lvl w:ilvl="2" w:tplc="7006221A" w:tentative="1">
      <w:start w:val="1"/>
      <w:numFmt w:val="lowerRoman"/>
      <w:lvlText w:val="%3."/>
      <w:lvlJc w:val="right"/>
      <w:pPr>
        <w:tabs>
          <w:tab w:val="num" w:pos="2160"/>
        </w:tabs>
        <w:ind w:left="2160" w:hanging="180"/>
      </w:pPr>
    </w:lvl>
    <w:lvl w:ilvl="3" w:tplc="94644B9E" w:tentative="1">
      <w:start w:val="1"/>
      <w:numFmt w:val="decimal"/>
      <w:lvlText w:val="%4."/>
      <w:lvlJc w:val="left"/>
      <w:pPr>
        <w:tabs>
          <w:tab w:val="num" w:pos="2880"/>
        </w:tabs>
        <w:ind w:left="2880" w:hanging="360"/>
      </w:pPr>
    </w:lvl>
    <w:lvl w:ilvl="4" w:tplc="3CBC6972" w:tentative="1">
      <w:start w:val="1"/>
      <w:numFmt w:val="lowerLetter"/>
      <w:lvlText w:val="%5."/>
      <w:lvlJc w:val="left"/>
      <w:pPr>
        <w:tabs>
          <w:tab w:val="num" w:pos="3600"/>
        </w:tabs>
        <w:ind w:left="3600" w:hanging="360"/>
      </w:pPr>
    </w:lvl>
    <w:lvl w:ilvl="5" w:tplc="BE8CACB4" w:tentative="1">
      <w:start w:val="1"/>
      <w:numFmt w:val="lowerRoman"/>
      <w:lvlText w:val="%6."/>
      <w:lvlJc w:val="right"/>
      <w:pPr>
        <w:tabs>
          <w:tab w:val="num" w:pos="4320"/>
        </w:tabs>
        <w:ind w:left="4320" w:hanging="180"/>
      </w:pPr>
    </w:lvl>
    <w:lvl w:ilvl="6" w:tplc="FFB6A4EA" w:tentative="1">
      <w:start w:val="1"/>
      <w:numFmt w:val="decimal"/>
      <w:lvlText w:val="%7."/>
      <w:lvlJc w:val="left"/>
      <w:pPr>
        <w:tabs>
          <w:tab w:val="num" w:pos="5040"/>
        </w:tabs>
        <w:ind w:left="5040" w:hanging="360"/>
      </w:pPr>
    </w:lvl>
    <w:lvl w:ilvl="7" w:tplc="4E3EEECE" w:tentative="1">
      <w:start w:val="1"/>
      <w:numFmt w:val="lowerLetter"/>
      <w:lvlText w:val="%8."/>
      <w:lvlJc w:val="left"/>
      <w:pPr>
        <w:tabs>
          <w:tab w:val="num" w:pos="5760"/>
        </w:tabs>
        <w:ind w:left="5760" w:hanging="360"/>
      </w:pPr>
    </w:lvl>
    <w:lvl w:ilvl="8" w:tplc="17022172" w:tentative="1">
      <w:start w:val="1"/>
      <w:numFmt w:val="lowerRoman"/>
      <w:lvlText w:val="%9."/>
      <w:lvlJc w:val="right"/>
      <w:pPr>
        <w:tabs>
          <w:tab w:val="num" w:pos="6480"/>
        </w:tabs>
        <w:ind w:left="6480" w:hanging="180"/>
      </w:pPr>
    </w:lvl>
  </w:abstractNum>
  <w:abstractNum w:abstractNumId="3">
    <w:nsid w:val="193D7773"/>
    <w:multiLevelType w:val="hybridMultilevel"/>
    <w:tmpl w:val="76E0D842"/>
    <w:lvl w:ilvl="0" w:tplc="8736A7D2">
      <w:start w:val="1"/>
      <w:numFmt w:val="bullet"/>
      <w:lvlText w:val="­"/>
      <w:lvlJc w:val="left"/>
      <w:pPr>
        <w:tabs>
          <w:tab w:val="num" w:pos="1080"/>
        </w:tabs>
        <w:ind w:left="1080" w:hanging="360"/>
      </w:pPr>
      <w:rPr>
        <w:rFonts w:hAnsi="Courier New" w:hint="default"/>
      </w:rPr>
    </w:lvl>
    <w:lvl w:ilvl="1" w:tplc="A18ABA64" w:tentative="1">
      <w:start w:val="1"/>
      <w:numFmt w:val="bullet"/>
      <w:lvlText w:val="o"/>
      <w:lvlJc w:val="left"/>
      <w:pPr>
        <w:tabs>
          <w:tab w:val="num" w:pos="1800"/>
        </w:tabs>
        <w:ind w:left="1800" w:hanging="360"/>
      </w:pPr>
      <w:rPr>
        <w:rFonts w:ascii="Courier New" w:hAnsi="Courier New" w:hint="default"/>
      </w:rPr>
    </w:lvl>
    <w:lvl w:ilvl="2" w:tplc="14402ECA" w:tentative="1">
      <w:start w:val="1"/>
      <w:numFmt w:val="bullet"/>
      <w:lvlText w:val=""/>
      <w:lvlJc w:val="left"/>
      <w:pPr>
        <w:tabs>
          <w:tab w:val="num" w:pos="2520"/>
        </w:tabs>
        <w:ind w:left="2520" w:hanging="360"/>
      </w:pPr>
      <w:rPr>
        <w:rFonts w:ascii="Wingdings" w:hAnsi="Wingdings" w:hint="default"/>
      </w:rPr>
    </w:lvl>
    <w:lvl w:ilvl="3" w:tplc="41526FD6" w:tentative="1">
      <w:start w:val="1"/>
      <w:numFmt w:val="bullet"/>
      <w:lvlText w:val=""/>
      <w:lvlJc w:val="left"/>
      <w:pPr>
        <w:tabs>
          <w:tab w:val="num" w:pos="3240"/>
        </w:tabs>
        <w:ind w:left="3240" w:hanging="360"/>
      </w:pPr>
      <w:rPr>
        <w:rFonts w:ascii="Symbol" w:hAnsi="Symbol" w:hint="default"/>
      </w:rPr>
    </w:lvl>
    <w:lvl w:ilvl="4" w:tplc="CD0AB266" w:tentative="1">
      <w:start w:val="1"/>
      <w:numFmt w:val="bullet"/>
      <w:lvlText w:val="o"/>
      <w:lvlJc w:val="left"/>
      <w:pPr>
        <w:tabs>
          <w:tab w:val="num" w:pos="3960"/>
        </w:tabs>
        <w:ind w:left="3960" w:hanging="360"/>
      </w:pPr>
      <w:rPr>
        <w:rFonts w:ascii="Courier New" w:hAnsi="Courier New" w:hint="default"/>
      </w:rPr>
    </w:lvl>
    <w:lvl w:ilvl="5" w:tplc="931AC802" w:tentative="1">
      <w:start w:val="1"/>
      <w:numFmt w:val="bullet"/>
      <w:lvlText w:val=""/>
      <w:lvlJc w:val="left"/>
      <w:pPr>
        <w:tabs>
          <w:tab w:val="num" w:pos="4680"/>
        </w:tabs>
        <w:ind w:left="4680" w:hanging="360"/>
      </w:pPr>
      <w:rPr>
        <w:rFonts w:ascii="Wingdings" w:hAnsi="Wingdings" w:hint="default"/>
      </w:rPr>
    </w:lvl>
    <w:lvl w:ilvl="6" w:tplc="6A549A2E" w:tentative="1">
      <w:start w:val="1"/>
      <w:numFmt w:val="bullet"/>
      <w:lvlText w:val=""/>
      <w:lvlJc w:val="left"/>
      <w:pPr>
        <w:tabs>
          <w:tab w:val="num" w:pos="5400"/>
        </w:tabs>
        <w:ind w:left="5400" w:hanging="360"/>
      </w:pPr>
      <w:rPr>
        <w:rFonts w:ascii="Symbol" w:hAnsi="Symbol" w:hint="default"/>
      </w:rPr>
    </w:lvl>
    <w:lvl w:ilvl="7" w:tplc="481E1C72" w:tentative="1">
      <w:start w:val="1"/>
      <w:numFmt w:val="bullet"/>
      <w:lvlText w:val="o"/>
      <w:lvlJc w:val="left"/>
      <w:pPr>
        <w:tabs>
          <w:tab w:val="num" w:pos="6120"/>
        </w:tabs>
        <w:ind w:left="6120" w:hanging="360"/>
      </w:pPr>
      <w:rPr>
        <w:rFonts w:ascii="Courier New" w:hAnsi="Courier New" w:hint="default"/>
      </w:rPr>
    </w:lvl>
    <w:lvl w:ilvl="8" w:tplc="A9C68458" w:tentative="1">
      <w:start w:val="1"/>
      <w:numFmt w:val="bullet"/>
      <w:lvlText w:val=""/>
      <w:lvlJc w:val="left"/>
      <w:pPr>
        <w:tabs>
          <w:tab w:val="num" w:pos="6840"/>
        </w:tabs>
        <w:ind w:left="6840" w:hanging="360"/>
      </w:pPr>
      <w:rPr>
        <w:rFonts w:ascii="Wingdings" w:hAnsi="Wingdings" w:hint="default"/>
      </w:rPr>
    </w:lvl>
  </w:abstractNum>
  <w:abstractNum w:abstractNumId="4">
    <w:nsid w:val="1E1700A5"/>
    <w:multiLevelType w:val="hybridMultilevel"/>
    <w:tmpl w:val="F2CE5B1C"/>
    <w:lvl w:ilvl="0" w:tplc="EFCE3B34">
      <w:start w:val="1"/>
      <w:numFmt w:val="bullet"/>
      <w:lvlText w:val="▪"/>
      <w:lvlJc w:val="left"/>
      <w:pPr>
        <w:tabs>
          <w:tab w:val="num" w:pos="720"/>
        </w:tabs>
        <w:ind w:left="720" w:hanging="360"/>
      </w:pPr>
      <w:rPr>
        <w:rFonts w:hint="default"/>
        <w:b w:val="0"/>
        <w:i w:val="0"/>
        <w:sz w:val="24"/>
      </w:rPr>
    </w:lvl>
    <w:lvl w:ilvl="1" w:tplc="9812951E">
      <w:start w:val="1"/>
      <w:numFmt w:val="lowerLetter"/>
      <w:lvlText w:val="%2)"/>
      <w:lvlJc w:val="left"/>
      <w:pPr>
        <w:tabs>
          <w:tab w:val="num" w:pos="720"/>
        </w:tabs>
        <w:ind w:left="720" w:hanging="360"/>
      </w:pPr>
      <w:rPr>
        <w:rFonts w:hint="default"/>
        <w:u w:val="none"/>
      </w:rPr>
    </w:lvl>
    <w:lvl w:ilvl="2" w:tplc="06D8D7A8" w:tentative="1">
      <w:start w:val="1"/>
      <w:numFmt w:val="bullet"/>
      <w:lvlText w:val=""/>
      <w:lvlJc w:val="left"/>
      <w:pPr>
        <w:tabs>
          <w:tab w:val="num" w:pos="2160"/>
        </w:tabs>
        <w:ind w:left="2160" w:hanging="360"/>
      </w:pPr>
      <w:rPr>
        <w:rFonts w:ascii="Wingdings" w:hAnsi="Wingdings" w:hint="default"/>
      </w:rPr>
    </w:lvl>
    <w:lvl w:ilvl="3" w:tplc="C8388468" w:tentative="1">
      <w:start w:val="1"/>
      <w:numFmt w:val="bullet"/>
      <w:lvlText w:val=""/>
      <w:lvlJc w:val="left"/>
      <w:pPr>
        <w:tabs>
          <w:tab w:val="num" w:pos="2880"/>
        </w:tabs>
        <w:ind w:left="2880" w:hanging="360"/>
      </w:pPr>
      <w:rPr>
        <w:rFonts w:ascii="Symbol" w:hAnsi="Symbol" w:hint="default"/>
      </w:rPr>
    </w:lvl>
    <w:lvl w:ilvl="4" w:tplc="0DCEE386" w:tentative="1">
      <w:start w:val="1"/>
      <w:numFmt w:val="bullet"/>
      <w:lvlText w:val="o"/>
      <w:lvlJc w:val="left"/>
      <w:pPr>
        <w:tabs>
          <w:tab w:val="num" w:pos="3600"/>
        </w:tabs>
        <w:ind w:left="3600" w:hanging="360"/>
      </w:pPr>
      <w:rPr>
        <w:rFonts w:ascii="Courier New" w:hAnsi="Courier New" w:hint="default"/>
      </w:rPr>
    </w:lvl>
    <w:lvl w:ilvl="5" w:tplc="4246D782" w:tentative="1">
      <w:start w:val="1"/>
      <w:numFmt w:val="bullet"/>
      <w:lvlText w:val=""/>
      <w:lvlJc w:val="left"/>
      <w:pPr>
        <w:tabs>
          <w:tab w:val="num" w:pos="4320"/>
        </w:tabs>
        <w:ind w:left="4320" w:hanging="360"/>
      </w:pPr>
      <w:rPr>
        <w:rFonts w:ascii="Wingdings" w:hAnsi="Wingdings" w:hint="default"/>
      </w:rPr>
    </w:lvl>
    <w:lvl w:ilvl="6" w:tplc="46F6AE10" w:tentative="1">
      <w:start w:val="1"/>
      <w:numFmt w:val="bullet"/>
      <w:lvlText w:val=""/>
      <w:lvlJc w:val="left"/>
      <w:pPr>
        <w:tabs>
          <w:tab w:val="num" w:pos="5040"/>
        </w:tabs>
        <w:ind w:left="5040" w:hanging="360"/>
      </w:pPr>
      <w:rPr>
        <w:rFonts w:ascii="Symbol" w:hAnsi="Symbol" w:hint="default"/>
      </w:rPr>
    </w:lvl>
    <w:lvl w:ilvl="7" w:tplc="0E46DE86" w:tentative="1">
      <w:start w:val="1"/>
      <w:numFmt w:val="bullet"/>
      <w:lvlText w:val="o"/>
      <w:lvlJc w:val="left"/>
      <w:pPr>
        <w:tabs>
          <w:tab w:val="num" w:pos="5760"/>
        </w:tabs>
        <w:ind w:left="5760" w:hanging="360"/>
      </w:pPr>
      <w:rPr>
        <w:rFonts w:ascii="Courier New" w:hAnsi="Courier New" w:hint="default"/>
      </w:rPr>
    </w:lvl>
    <w:lvl w:ilvl="8" w:tplc="752C7FD0" w:tentative="1">
      <w:start w:val="1"/>
      <w:numFmt w:val="bullet"/>
      <w:lvlText w:val=""/>
      <w:lvlJc w:val="left"/>
      <w:pPr>
        <w:tabs>
          <w:tab w:val="num" w:pos="6480"/>
        </w:tabs>
        <w:ind w:left="6480" w:hanging="360"/>
      </w:pPr>
      <w:rPr>
        <w:rFonts w:ascii="Wingdings" w:hAnsi="Wingdings" w:hint="default"/>
      </w:rPr>
    </w:lvl>
  </w:abstractNum>
  <w:abstractNum w:abstractNumId="5">
    <w:nsid w:val="236E7925"/>
    <w:multiLevelType w:val="hybridMultilevel"/>
    <w:tmpl w:val="B9A09D82"/>
    <w:lvl w:ilvl="0" w:tplc="CC9C24A4">
      <w:start w:val="1"/>
      <w:numFmt w:val="decimal"/>
      <w:lvlText w:val="%1."/>
      <w:lvlJc w:val="left"/>
      <w:pPr>
        <w:tabs>
          <w:tab w:val="num" w:pos="360"/>
        </w:tabs>
        <w:ind w:left="360" w:hanging="360"/>
      </w:pPr>
    </w:lvl>
    <w:lvl w:ilvl="1" w:tplc="EDE03FBC" w:tentative="1">
      <w:start w:val="1"/>
      <w:numFmt w:val="lowerLetter"/>
      <w:lvlText w:val="%2."/>
      <w:lvlJc w:val="left"/>
      <w:pPr>
        <w:tabs>
          <w:tab w:val="num" w:pos="1080"/>
        </w:tabs>
        <w:ind w:left="1080" w:hanging="360"/>
      </w:pPr>
    </w:lvl>
    <w:lvl w:ilvl="2" w:tplc="90B4CAF0" w:tentative="1">
      <w:start w:val="1"/>
      <w:numFmt w:val="lowerRoman"/>
      <w:lvlText w:val="%3."/>
      <w:lvlJc w:val="right"/>
      <w:pPr>
        <w:tabs>
          <w:tab w:val="num" w:pos="1800"/>
        </w:tabs>
        <w:ind w:left="1800" w:hanging="180"/>
      </w:pPr>
    </w:lvl>
    <w:lvl w:ilvl="3" w:tplc="DF962642" w:tentative="1">
      <w:start w:val="1"/>
      <w:numFmt w:val="decimal"/>
      <w:lvlText w:val="%4."/>
      <w:lvlJc w:val="left"/>
      <w:pPr>
        <w:tabs>
          <w:tab w:val="num" w:pos="2520"/>
        </w:tabs>
        <w:ind w:left="2520" w:hanging="360"/>
      </w:pPr>
    </w:lvl>
    <w:lvl w:ilvl="4" w:tplc="35101C08" w:tentative="1">
      <w:start w:val="1"/>
      <w:numFmt w:val="lowerLetter"/>
      <w:lvlText w:val="%5."/>
      <w:lvlJc w:val="left"/>
      <w:pPr>
        <w:tabs>
          <w:tab w:val="num" w:pos="3240"/>
        </w:tabs>
        <w:ind w:left="3240" w:hanging="360"/>
      </w:pPr>
    </w:lvl>
    <w:lvl w:ilvl="5" w:tplc="CD66509E" w:tentative="1">
      <w:start w:val="1"/>
      <w:numFmt w:val="lowerRoman"/>
      <w:lvlText w:val="%6."/>
      <w:lvlJc w:val="right"/>
      <w:pPr>
        <w:tabs>
          <w:tab w:val="num" w:pos="3960"/>
        </w:tabs>
        <w:ind w:left="3960" w:hanging="180"/>
      </w:pPr>
    </w:lvl>
    <w:lvl w:ilvl="6" w:tplc="247E740A" w:tentative="1">
      <w:start w:val="1"/>
      <w:numFmt w:val="decimal"/>
      <w:lvlText w:val="%7."/>
      <w:lvlJc w:val="left"/>
      <w:pPr>
        <w:tabs>
          <w:tab w:val="num" w:pos="4680"/>
        </w:tabs>
        <w:ind w:left="4680" w:hanging="360"/>
      </w:pPr>
    </w:lvl>
    <w:lvl w:ilvl="7" w:tplc="3B60566C" w:tentative="1">
      <w:start w:val="1"/>
      <w:numFmt w:val="lowerLetter"/>
      <w:lvlText w:val="%8."/>
      <w:lvlJc w:val="left"/>
      <w:pPr>
        <w:tabs>
          <w:tab w:val="num" w:pos="5400"/>
        </w:tabs>
        <w:ind w:left="5400" w:hanging="360"/>
      </w:pPr>
    </w:lvl>
    <w:lvl w:ilvl="8" w:tplc="F86265B4" w:tentative="1">
      <w:start w:val="1"/>
      <w:numFmt w:val="lowerRoman"/>
      <w:lvlText w:val="%9."/>
      <w:lvlJc w:val="right"/>
      <w:pPr>
        <w:tabs>
          <w:tab w:val="num" w:pos="6120"/>
        </w:tabs>
        <w:ind w:left="6120" w:hanging="180"/>
      </w:pPr>
    </w:lvl>
  </w:abstractNum>
  <w:abstractNum w:abstractNumId="6">
    <w:nsid w:val="2BDC4834"/>
    <w:multiLevelType w:val="multilevel"/>
    <w:tmpl w:val="E1D2DB3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4195FD2"/>
    <w:multiLevelType w:val="multilevel"/>
    <w:tmpl w:val="1E16A2B0"/>
    <w:lvl w:ilvl="0">
      <w:start w:val="1"/>
      <w:numFmt w:val="bullet"/>
      <w:lvlText w:val="▪"/>
      <w:lvlJc w:val="left"/>
      <w:pPr>
        <w:tabs>
          <w:tab w:val="num" w:pos="720"/>
        </w:tabs>
        <w:ind w:left="720" w:hanging="360"/>
      </w:pPr>
      <w:rPr>
        <w:rFonts w:hint="default"/>
        <w:b w:val="0"/>
        <w:i w:val="0"/>
        <w:sz w:val="24"/>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8">
    <w:nsid w:val="34671536"/>
    <w:multiLevelType w:val="hybridMultilevel"/>
    <w:tmpl w:val="E0F6CB4C"/>
    <w:lvl w:ilvl="0" w:tplc="173E1F20">
      <w:start w:val="1"/>
      <w:numFmt w:val="lowerLetter"/>
      <w:lvlText w:val="%1)"/>
      <w:lvlJc w:val="left"/>
      <w:pPr>
        <w:tabs>
          <w:tab w:val="num" w:pos="720"/>
        </w:tabs>
        <w:ind w:left="720" w:hanging="360"/>
      </w:pPr>
      <w:rPr>
        <w:rFonts w:hint="default"/>
        <w:u w:val="none"/>
      </w:rPr>
    </w:lvl>
    <w:lvl w:ilvl="1" w:tplc="66F07456">
      <w:start w:val="1"/>
      <w:numFmt w:val="lowerLetter"/>
      <w:lvlText w:val="%2."/>
      <w:lvlJc w:val="left"/>
      <w:pPr>
        <w:tabs>
          <w:tab w:val="num" w:pos="1440"/>
        </w:tabs>
        <w:ind w:left="1440" w:hanging="360"/>
      </w:pPr>
    </w:lvl>
    <w:lvl w:ilvl="2" w:tplc="A2AE8C0E" w:tentative="1">
      <w:start w:val="1"/>
      <w:numFmt w:val="lowerRoman"/>
      <w:lvlText w:val="%3."/>
      <w:lvlJc w:val="right"/>
      <w:pPr>
        <w:tabs>
          <w:tab w:val="num" w:pos="2160"/>
        </w:tabs>
        <w:ind w:left="2160" w:hanging="180"/>
      </w:pPr>
    </w:lvl>
    <w:lvl w:ilvl="3" w:tplc="8ACC3A36" w:tentative="1">
      <w:start w:val="1"/>
      <w:numFmt w:val="decimal"/>
      <w:lvlText w:val="%4."/>
      <w:lvlJc w:val="left"/>
      <w:pPr>
        <w:tabs>
          <w:tab w:val="num" w:pos="2880"/>
        </w:tabs>
        <w:ind w:left="2880" w:hanging="360"/>
      </w:pPr>
    </w:lvl>
    <w:lvl w:ilvl="4" w:tplc="95FEB03E" w:tentative="1">
      <w:start w:val="1"/>
      <w:numFmt w:val="lowerLetter"/>
      <w:lvlText w:val="%5."/>
      <w:lvlJc w:val="left"/>
      <w:pPr>
        <w:tabs>
          <w:tab w:val="num" w:pos="3600"/>
        </w:tabs>
        <w:ind w:left="3600" w:hanging="360"/>
      </w:pPr>
    </w:lvl>
    <w:lvl w:ilvl="5" w:tplc="B288A314" w:tentative="1">
      <w:start w:val="1"/>
      <w:numFmt w:val="lowerRoman"/>
      <w:lvlText w:val="%6."/>
      <w:lvlJc w:val="right"/>
      <w:pPr>
        <w:tabs>
          <w:tab w:val="num" w:pos="4320"/>
        </w:tabs>
        <w:ind w:left="4320" w:hanging="180"/>
      </w:pPr>
    </w:lvl>
    <w:lvl w:ilvl="6" w:tplc="BCA46A2E" w:tentative="1">
      <w:start w:val="1"/>
      <w:numFmt w:val="decimal"/>
      <w:lvlText w:val="%7."/>
      <w:lvlJc w:val="left"/>
      <w:pPr>
        <w:tabs>
          <w:tab w:val="num" w:pos="5040"/>
        </w:tabs>
        <w:ind w:left="5040" w:hanging="360"/>
      </w:pPr>
    </w:lvl>
    <w:lvl w:ilvl="7" w:tplc="E86057B4" w:tentative="1">
      <w:start w:val="1"/>
      <w:numFmt w:val="lowerLetter"/>
      <w:lvlText w:val="%8."/>
      <w:lvlJc w:val="left"/>
      <w:pPr>
        <w:tabs>
          <w:tab w:val="num" w:pos="5760"/>
        </w:tabs>
        <w:ind w:left="5760" w:hanging="360"/>
      </w:pPr>
    </w:lvl>
    <w:lvl w:ilvl="8" w:tplc="034A6E50" w:tentative="1">
      <w:start w:val="1"/>
      <w:numFmt w:val="lowerRoman"/>
      <w:lvlText w:val="%9."/>
      <w:lvlJc w:val="right"/>
      <w:pPr>
        <w:tabs>
          <w:tab w:val="num" w:pos="6480"/>
        </w:tabs>
        <w:ind w:left="6480" w:hanging="180"/>
      </w:pPr>
    </w:lvl>
  </w:abstractNum>
  <w:abstractNum w:abstractNumId="9">
    <w:nsid w:val="34CE7BB3"/>
    <w:multiLevelType w:val="hybridMultilevel"/>
    <w:tmpl w:val="76E0D842"/>
    <w:lvl w:ilvl="0" w:tplc="A7E0D0EA">
      <w:start w:val="1"/>
      <w:numFmt w:val="bullet"/>
      <w:lvlText w:val=""/>
      <w:lvlJc w:val="left"/>
      <w:pPr>
        <w:tabs>
          <w:tab w:val="num" w:pos="1440"/>
        </w:tabs>
        <w:ind w:left="1440" w:hanging="360"/>
      </w:pPr>
      <w:rPr>
        <w:rFonts w:ascii="Symbol" w:hAnsi="Symbol" w:hint="default"/>
      </w:rPr>
    </w:lvl>
    <w:lvl w:ilvl="1" w:tplc="20663C86">
      <w:start w:val="1"/>
      <w:numFmt w:val="lowerLetter"/>
      <w:lvlText w:val="%2)"/>
      <w:lvlJc w:val="left"/>
      <w:pPr>
        <w:tabs>
          <w:tab w:val="num" w:pos="2160"/>
        </w:tabs>
        <w:ind w:left="2160" w:hanging="360"/>
      </w:pPr>
    </w:lvl>
    <w:lvl w:ilvl="2" w:tplc="2B1EAB5E" w:tentative="1">
      <w:start w:val="1"/>
      <w:numFmt w:val="bullet"/>
      <w:lvlText w:val=""/>
      <w:lvlJc w:val="left"/>
      <w:pPr>
        <w:tabs>
          <w:tab w:val="num" w:pos="2880"/>
        </w:tabs>
        <w:ind w:left="2880" w:hanging="360"/>
      </w:pPr>
      <w:rPr>
        <w:rFonts w:ascii="Wingdings" w:hAnsi="Wingdings" w:hint="default"/>
      </w:rPr>
    </w:lvl>
    <w:lvl w:ilvl="3" w:tplc="DED4EA8C" w:tentative="1">
      <w:start w:val="1"/>
      <w:numFmt w:val="bullet"/>
      <w:lvlText w:val=""/>
      <w:lvlJc w:val="left"/>
      <w:pPr>
        <w:tabs>
          <w:tab w:val="num" w:pos="3600"/>
        </w:tabs>
        <w:ind w:left="3600" w:hanging="360"/>
      </w:pPr>
      <w:rPr>
        <w:rFonts w:ascii="Symbol" w:hAnsi="Symbol" w:hint="default"/>
      </w:rPr>
    </w:lvl>
    <w:lvl w:ilvl="4" w:tplc="7CB47ABA" w:tentative="1">
      <w:start w:val="1"/>
      <w:numFmt w:val="bullet"/>
      <w:lvlText w:val="o"/>
      <w:lvlJc w:val="left"/>
      <w:pPr>
        <w:tabs>
          <w:tab w:val="num" w:pos="4320"/>
        </w:tabs>
        <w:ind w:left="4320" w:hanging="360"/>
      </w:pPr>
      <w:rPr>
        <w:rFonts w:ascii="Courier New" w:hAnsi="Courier New" w:hint="default"/>
      </w:rPr>
    </w:lvl>
    <w:lvl w:ilvl="5" w:tplc="8FA0708C" w:tentative="1">
      <w:start w:val="1"/>
      <w:numFmt w:val="bullet"/>
      <w:lvlText w:val=""/>
      <w:lvlJc w:val="left"/>
      <w:pPr>
        <w:tabs>
          <w:tab w:val="num" w:pos="5040"/>
        </w:tabs>
        <w:ind w:left="5040" w:hanging="360"/>
      </w:pPr>
      <w:rPr>
        <w:rFonts w:ascii="Wingdings" w:hAnsi="Wingdings" w:hint="default"/>
      </w:rPr>
    </w:lvl>
    <w:lvl w:ilvl="6" w:tplc="41802926" w:tentative="1">
      <w:start w:val="1"/>
      <w:numFmt w:val="bullet"/>
      <w:lvlText w:val=""/>
      <w:lvlJc w:val="left"/>
      <w:pPr>
        <w:tabs>
          <w:tab w:val="num" w:pos="5760"/>
        </w:tabs>
        <w:ind w:left="5760" w:hanging="360"/>
      </w:pPr>
      <w:rPr>
        <w:rFonts w:ascii="Symbol" w:hAnsi="Symbol" w:hint="default"/>
      </w:rPr>
    </w:lvl>
    <w:lvl w:ilvl="7" w:tplc="F1447E64" w:tentative="1">
      <w:start w:val="1"/>
      <w:numFmt w:val="bullet"/>
      <w:lvlText w:val="o"/>
      <w:lvlJc w:val="left"/>
      <w:pPr>
        <w:tabs>
          <w:tab w:val="num" w:pos="6480"/>
        </w:tabs>
        <w:ind w:left="6480" w:hanging="360"/>
      </w:pPr>
      <w:rPr>
        <w:rFonts w:ascii="Courier New" w:hAnsi="Courier New" w:hint="default"/>
      </w:rPr>
    </w:lvl>
    <w:lvl w:ilvl="8" w:tplc="5F14E82A" w:tentative="1">
      <w:start w:val="1"/>
      <w:numFmt w:val="bullet"/>
      <w:lvlText w:val=""/>
      <w:lvlJc w:val="left"/>
      <w:pPr>
        <w:tabs>
          <w:tab w:val="num" w:pos="7200"/>
        </w:tabs>
        <w:ind w:left="7200" w:hanging="360"/>
      </w:pPr>
      <w:rPr>
        <w:rFonts w:ascii="Wingdings" w:hAnsi="Wingdings" w:hint="default"/>
      </w:rPr>
    </w:lvl>
  </w:abstractNum>
  <w:abstractNum w:abstractNumId="10">
    <w:nsid w:val="39453A45"/>
    <w:multiLevelType w:val="hybridMultilevel"/>
    <w:tmpl w:val="683C40CE"/>
    <w:lvl w:ilvl="0" w:tplc="01209792">
      <w:start w:val="1"/>
      <w:numFmt w:val="decimal"/>
      <w:lvlText w:val="%1."/>
      <w:lvlJc w:val="left"/>
      <w:pPr>
        <w:tabs>
          <w:tab w:val="num" w:pos="360"/>
        </w:tabs>
        <w:ind w:left="360" w:hanging="360"/>
      </w:pPr>
    </w:lvl>
    <w:lvl w:ilvl="1" w:tplc="5CDCEFF4">
      <w:start w:val="1"/>
      <w:numFmt w:val="bullet"/>
      <w:lvlText w:val="▪"/>
      <w:lvlJc w:val="left"/>
      <w:pPr>
        <w:tabs>
          <w:tab w:val="num" w:pos="720"/>
        </w:tabs>
        <w:ind w:left="720" w:hanging="360"/>
      </w:pPr>
      <w:rPr>
        <w:rFonts w:hint="default"/>
        <w:b w:val="0"/>
        <w:i w:val="0"/>
        <w:sz w:val="24"/>
      </w:rPr>
    </w:lvl>
    <w:lvl w:ilvl="2" w:tplc="0D166E8A">
      <w:start w:val="1"/>
      <w:numFmt w:val="lowerLetter"/>
      <w:lvlText w:val="%3)"/>
      <w:lvlJc w:val="left"/>
      <w:pPr>
        <w:tabs>
          <w:tab w:val="num" w:pos="720"/>
        </w:tabs>
        <w:ind w:left="720" w:hanging="360"/>
      </w:pPr>
      <w:rPr>
        <w:rFonts w:hint="default"/>
        <w:u w:val="none"/>
      </w:rPr>
    </w:lvl>
    <w:lvl w:ilvl="3" w:tplc="1C4874FA">
      <w:start w:val="1"/>
      <w:numFmt w:val="decimal"/>
      <w:lvlText w:val="%4."/>
      <w:lvlJc w:val="left"/>
      <w:pPr>
        <w:tabs>
          <w:tab w:val="num" w:pos="2520"/>
        </w:tabs>
        <w:ind w:left="2520" w:hanging="360"/>
      </w:pPr>
    </w:lvl>
    <w:lvl w:ilvl="4" w:tplc="FA286FCA" w:tentative="1">
      <w:start w:val="1"/>
      <w:numFmt w:val="lowerLetter"/>
      <w:lvlText w:val="%5."/>
      <w:lvlJc w:val="left"/>
      <w:pPr>
        <w:tabs>
          <w:tab w:val="num" w:pos="3240"/>
        </w:tabs>
        <w:ind w:left="3240" w:hanging="360"/>
      </w:pPr>
    </w:lvl>
    <w:lvl w:ilvl="5" w:tplc="33ACA554" w:tentative="1">
      <w:start w:val="1"/>
      <w:numFmt w:val="lowerRoman"/>
      <w:lvlText w:val="%6."/>
      <w:lvlJc w:val="right"/>
      <w:pPr>
        <w:tabs>
          <w:tab w:val="num" w:pos="3960"/>
        </w:tabs>
        <w:ind w:left="3960" w:hanging="180"/>
      </w:pPr>
    </w:lvl>
    <w:lvl w:ilvl="6" w:tplc="1E761692" w:tentative="1">
      <w:start w:val="1"/>
      <w:numFmt w:val="decimal"/>
      <w:lvlText w:val="%7."/>
      <w:lvlJc w:val="left"/>
      <w:pPr>
        <w:tabs>
          <w:tab w:val="num" w:pos="4680"/>
        </w:tabs>
        <w:ind w:left="4680" w:hanging="360"/>
      </w:pPr>
    </w:lvl>
    <w:lvl w:ilvl="7" w:tplc="4CB2BAB4" w:tentative="1">
      <w:start w:val="1"/>
      <w:numFmt w:val="lowerLetter"/>
      <w:lvlText w:val="%8."/>
      <w:lvlJc w:val="left"/>
      <w:pPr>
        <w:tabs>
          <w:tab w:val="num" w:pos="5400"/>
        </w:tabs>
        <w:ind w:left="5400" w:hanging="360"/>
      </w:pPr>
    </w:lvl>
    <w:lvl w:ilvl="8" w:tplc="44D03802" w:tentative="1">
      <w:start w:val="1"/>
      <w:numFmt w:val="lowerRoman"/>
      <w:lvlText w:val="%9."/>
      <w:lvlJc w:val="right"/>
      <w:pPr>
        <w:tabs>
          <w:tab w:val="num" w:pos="6120"/>
        </w:tabs>
        <w:ind w:left="6120" w:hanging="180"/>
      </w:pPr>
    </w:lvl>
  </w:abstractNum>
  <w:abstractNum w:abstractNumId="11">
    <w:nsid w:val="3D5C28D3"/>
    <w:multiLevelType w:val="multilevel"/>
    <w:tmpl w:val="76E0D842"/>
    <w:lvl w:ilvl="0">
      <w:start w:val="1"/>
      <w:numFmt w:val="bullet"/>
      <w:lvlText w:val=""/>
      <w:lvlJc w:val="left"/>
      <w:pPr>
        <w:tabs>
          <w:tab w:val="num" w:pos="1440"/>
        </w:tabs>
        <w:ind w:left="1440" w:hanging="360"/>
      </w:pPr>
      <w:rPr>
        <w:rFonts w:ascii="Symbol" w:hAnsi="Symbol" w:hint="default"/>
      </w:rPr>
    </w:lvl>
    <w:lvl w:ilvl="1">
      <w:start w:val="1"/>
      <w:numFmt w:val="lowerLetter"/>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nsid w:val="422714D8"/>
    <w:multiLevelType w:val="hybridMultilevel"/>
    <w:tmpl w:val="E99C84CC"/>
    <w:lvl w:ilvl="0" w:tplc="7730043E">
      <w:start w:val="1"/>
      <w:numFmt w:val="bullet"/>
      <w:lvlText w:val=""/>
      <w:lvlJc w:val="left"/>
      <w:pPr>
        <w:tabs>
          <w:tab w:val="num" w:pos="1080"/>
        </w:tabs>
        <w:ind w:left="1080" w:hanging="360"/>
      </w:pPr>
      <w:rPr>
        <w:rFonts w:ascii="Wingdings" w:hAnsi="Wingdings" w:hint="default"/>
        <w:b w:val="0"/>
        <w:i w:val="0"/>
        <w:sz w:val="16"/>
        <w:szCs w:val="16"/>
      </w:rPr>
    </w:lvl>
    <w:lvl w:ilvl="1" w:tplc="15AA83C4" w:tentative="1">
      <w:start w:val="1"/>
      <w:numFmt w:val="bullet"/>
      <w:lvlText w:val="o"/>
      <w:lvlJc w:val="left"/>
      <w:pPr>
        <w:tabs>
          <w:tab w:val="num" w:pos="1080"/>
        </w:tabs>
        <w:ind w:left="1080" w:hanging="360"/>
      </w:pPr>
      <w:rPr>
        <w:rFonts w:ascii="Courier New" w:hAnsi="Courier New" w:hint="default"/>
      </w:rPr>
    </w:lvl>
    <w:lvl w:ilvl="2" w:tplc="72220B6C" w:tentative="1">
      <w:start w:val="1"/>
      <w:numFmt w:val="bullet"/>
      <w:lvlText w:val=""/>
      <w:lvlJc w:val="left"/>
      <w:pPr>
        <w:tabs>
          <w:tab w:val="num" w:pos="1800"/>
        </w:tabs>
        <w:ind w:left="1800" w:hanging="360"/>
      </w:pPr>
      <w:rPr>
        <w:rFonts w:ascii="Wingdings" w:hAnsi="Wingdings" w:hint="default"/>
      </w:rPr>
    </w:lvl>
    <w:lvl w:ilvl="3" w:tplc="8E8C1138" w:tentative="1">
      <w:start w:val="1"/>
      <w:numFmt w:val="bullet"/>
      <w:lvlText w:val=""/>
      <w:lvlJc w:val="left"/>
      <w:pPr>
        <w:tabs>
          <w:tab w:val="num" w:pos="2520"/>
        </w:tabs>
        <w:ind w:left="2520" w:hanging="360"/>
      </w:pPr>
      <w:rPr>
        <w:rFonts w:ascii="Symbol" w:hAnsi="Symbol" w:hint="default"/>
      </w:rPr>
    </w:lvl>
    <w:lvl w:ilvl="4" w:tplc="0BB2111A" w:tentative="1">
      <w:start w:val="1"/>
      <w:numFmt w:val="bullet"/>
      <w:lvlText w:val="o"/>
      <w:lvlJc w:val="left"/>
      <w:pPr>
        <w:tabs>
          <w:tab w:val="num" w:pos="3240"/>
        </w:tabs>
        <w:ind w:left="3240" w:hanging="360"/>
      </w:pPr>
      <w:rPr>
        <w:rFonts w:ascii="Courier New" w:hAnsi="Courier New" w:hint="default"/>
      </w:rPr>
    </w:lvl>
    <w:lvl w:ilvl="5" w:tplc="6F209332" w:tentative="1">
      <w:start w:val="1"/>
      <w:numFmt w:val="bullet"/>
      <w:lvlText w:val=""/>
      <w:lvlJc w:val="left"/>
      <w:pPr>
        <w:tabs>
          <w:tab w:val="num" w:pos="3960"/>
        </w:tabs>
        <w:ind w:left="3960" w:hanging="360"/>
      </w:pPr>
      <w:rPr>
        <w:rFonts w:ascii="Wingdings" w:hAnsi="Wingdings" w:hint="default"/>
      </w:rPr>
    </w:lvl>
    <w:lvl w:ilvl="6" w:tplc="7A989EB4" w:tentative="1">
      <w:start w:val="1"/>
      <w:numFmt w:val="bullet"/>
      <w:lvlText w:val=""/>
      <w:lvlJc w:val="left"/>
      <w:pPr>
        <w:tabs>
          <w:tab w:val="num" w:pos="4680"/>
        </w:tabs>
        <w:ind w:left="4680" w:hanging="360"/>
      </w:pPr>
      <w:rPr>
        <w:rFonts w:ascii="Symbol" w:hAnsi="Symbol" w:hint="default"/>
      </w:rPr>
    </w:lvl>
    <w:lvl w:ilvl="7" w:tplc="E0D6176E" w:tentative="1">
      <w:start w:val="1"/>
      <w:numFmt w:val="bullet"/>
      <w:lvlText w:val="o"/>
      <w:lvlJc w:val="left"/>
      <w:pPr>
        <w:tabs>
          <w:tab w:val="num" w:pos="5400"/>
        </w:tabs>
        <w:ind w:left="5400" w:hanging="360"/>
      </w:pPr>
      <w:rPr>
        <w:rFonts w:ascii="Courier New" w:hAnsi="Courier New" w:hint="default"/>
      </w:rPr>
    </w:lvl>
    <w:lvl w:ilvl="8" w:tplc="150816E6" w:tentative="1">
      <w:start w:val="1"/>
      <w:numFmt w:val="bullet"/>
      <w:lvlText w:val=""/>
      <w:lvlJc w:val="left"/>
      <w:pPr>
        <w:tabs>
          <w:tab w:val="num" w:pos="6120"/>
        </w:tabs>
        <w:ind w:left="6120" w:hanging="360"/>
      </w:pPr>
      <w:rPr>
        <w:rFonts w:ascii="Wingdings" w:hAnsi="Wingdings" w:hint="default"/>
      </w:rPr>
    </w:lvl>
  </w:abstractNum>
  <w:abstractNum w:abstractNumId="13">
    <w:nsid w:val="44536051"/>
    <w:multiLevelType w:val="hybridMultilevel"/>
    <w:tmpl w:val="76E0D842"/>
    <w:lvl w:ilvl="0" w:tplc="22183434">
      <w:start w:val="1"/>
      <w:numFmt w:val="bullet"/>
      <w:lvlText w:val="­"/>
      <w:lvlJc w:val="left"/>
      <w:pPr>
        <w:tabs>
          <w:tab w:val="num" w:pos="1080"/>
        </w:tabs>
        <w:ind w:left="1080" w:hanging="360"/>
      </w:pPr>
      <w:rPr>
        <w:rFonts w:hint="default"/>
      </w:rPr>
    </w:lvl>
    <w:lvl w:ilvl="1" w:tplc="04FCB9D2" w:tentative="1">
      <w:start w:val="1"/>
      <w:numFmt w:val="bullet"/>
      <w:lvlText w:val="o"/>
      <w:lvlJc w:val="left"/>
      <w:pPr>
        <w:tabs>
          <w:tab w:val="num" w:pos="1800"/>
        </w:tabs>
        <w:ind w:left="1800" w:hanging="360"/>
      </w:pPr>
      <w:rPr>
        <w:rFonts w:ascii="Courier New" w:hAnsi="Courier New" w:hint="default"/>
      </w:rPr>
    </w:lvl>
    <w:lvl w:ilvl="2" w:tplc="2C263BE2" w:tentative="1">
      <w:start w:val="1"/>
      <w:numFmt w:val="bullet"/>
      <w:lvlText w:val=""/>
      <w:lvlJc w:val="left"/>
      <w:pPr>
        <w:tabs>
          <w:tab w:val="num" w:pos="2520"/>
        </w:tabs>
        <w:ind w:left="2520" w:hanging="360"/>
      </w:pPr>
      <w:rPr>
        <w:rFonts w:ascii="Wingdings" w:hAnsi="Wingdings" w:hint="default"/>
      </w:rPr>
    </w:lvl>
    <w:lvl w:ilvl="3" w:tplc="98A09DBE" w:tentative="1">
      <w:start w:val="1"/>
      <w:numFmt w:val="bullet"/>
      <w:lvlText w:val=""/>
      <w:lvlJc w:val="left"/>
      <w:pPr>
        <w:tabs>
          <w:tab w:val="num" w:pos="3240"/>
        </w:tabs>
        <w:ind w:left="3240" w:hanging="360"/>
      </w:pPr>
      <w:rPr>
        <w:rFonts w:ascii="Symbol" w:hAnsi="Symbol" w:hint="default"/>
      </w:rPr>
    </w:lvl>
    <w:lvl w:ilvl="4" w:tplc="200E389A" w:tentative="1">
      <w:start w:val="1"/>
      <w:numFmt w:val="bullet"/>
      <w:lvlText w:val="o"/>
      <w:lvlJc w:val="left"/>
      <w:pPr>
        <w:tabs>
          <w:tab w:val="num" w:pos="3960"/>
        </w:tabs>
        <w:ind w:left="3960" w:hanging="360"/>
      </w:pPr>
      <w:rPr>
        <w:rFonts w:ascii="Courier New" w:hAnsi="Courier New" w:hint="default"/>
      </w:rPr>
    </w:lvl>
    <w:lvl w:ilvl="5" w:tplc="C25009EA" w:tentative="1">
      <w:start w:val="1"/>
      <w:numFmt w:val="bullet"/>
      <w:lvlText w:val=""/>
      <w:lvlJc w:val="left"/>
      <w:pPr>
        <w:tabs>
          <w:tab w:val="num" w:pos="4680"/>
        </w:tabs>
        <w:ind w:left="4680" w:hanging="360"/>
      </w:pPr>
      <w:rPr>
        <w:rFonts w:ascii="Wingdings" w:hAnsi="Wingdings" w:hint="default"/>
      </w:rPr>
    </w:lvl>
    <w:lvl w:ilvl="6" w:tplc="A2680D0E" w:tentative="1">
      <w:start w:val="1"/>
      <w:numFmt w:val="bullet"/>
      <w:lvlText w:val=""/>
      <w:lvlJc w:val="left"/>
      <w:pPr>
        <w:tabs>
          <w:tab w:val="num" w:pos="5400"/>
        </w:tabs>
        <w:ind w:left="5400" w:hanging="360"/>
      </w:pPr>
      <w:rPr>
        <w:rFonts w:ascii="Symbol" w:hAnsi="Symbol" w:hint="default"/>
      </w:rPr>
    </w:lvl>
    <w:lvl w:ilvl="7" w:tplc="15B65BB2" w:tentative="1">
      <w:start w:val="1"/>
      <w:numFmt w:val="bullet"/>
      <w:lvlText w:val="o"/>
      <w:lvlJc w:val="left"/>
      <w:pPr>
        <w:tabs>
          <w:tab w:val="num" w:pos="6120"/>
        </w:tabs>
        <w:ind w:left="6120" w:hanging="360"/>
      </w:pPr>
      <w:rPr>
        <w:rFonts w:ascii="Courier New" w:hAnsi="Courier New" w:hint="default"/>
      </w:rPr>
    </w:lvl>
    <w:lvl w:ilvl="8" w:tplc="48CC1FD0" w:tentative="1">
      <w:start w:val="1"/>
      <w:numFmt w:val="bullet"/>
      <w:lvlText w:val=""/>
      <w:lvlJc w:val="left"/>
      <w:pPr>
        <w:tabs>
          <w:tab w:val="num" w:pos="6840"/>
        </w:tabs>
        <w:ind w:left="6840" w:hanging="360"/>
      </w:pPr>
      <w:rPr>
        <w:rFonts w:ascii="Wingdings" w:hAnsi="Wingdings" w:hint="default"/>
      </w:rPr>
    </w:lvl>
  </w:abstractNum>
  <w:abstractNum w:abstractNumId="14">
    <w:nsid w:val="45981D2B"/>
    <w:multiLevelType w:val="hybridMultilevel"/>
    <w:tmpl w:val="63726BEE"/>
    <w:lvl w:ilvl="0" w:tplc="7730043E">
      <w:start w:val="1"/>
      <w:numFmt w:val="bullet"/>
      <w:lvlText w:val=""/>
      <w:lvlJc w:val="left"/>
      <w:pPr>
        <w:tabs>
          <w:tab w:val="num" w:pos="1080"/>
        </w:tabs>
        <w:ind w:left="1080" w:hanging="360"/>
      </w:pPr>
      <w:rPr>
        <w:rFonts w:ascii="Wingdings" w:hAnsi="Wingdings" w:hint="default"/>
        <w:sz w:val="16"/>
        <w:szCs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461C6CD8"/>
    <w:multiLevelType w:val="hybridMultilevel"/>
    <w:tmpl w:val="EA86D6FA"/>
    <w:lvl w:ilvl="0" w:tplc="64DA5988">
      <w:start w:val="1"/>
      <w:numFmt w:val="lowerLetter"/>
      <w:lvlText w:val="%1)"/>
      <w:lvlJc w:val="left"/>
      <w:pPr>
        <w:tabs>
          <w:tab w:val="num" w:pos="720"/>
        </w:tabs>
        <w:ind w:left="720" w:hanging="360"/>
      </w:pPr>
      <w:rPr>
        <w:rFonts w:hint="default"/>
        <w:u w:val="none"/>
      </w:rPr>
    </w:lvl>
    <w:lvl w:ilvl="1" w:tplc="249CB8EC">
      <w:start w:val="1"/>
      <w:numFmt w:val="bullet"/>
      <w:lvlText w:val="▪"/>
      <w:lvlJc w:val="left"/>
      <w:pPr>
        <w:tabs>
          <w:tab w:val="num" w:pos="1440"/>
        </w:tabs>
        <w:ind w:left="1440" w:hanging="360"/>
      </w:pPr>
      <w:rPr>
        <w:rFonts w:hint="default"/>
        <w:b w:val="0"/>
        <w:i w:val="0"/>
        <w:sz w:val="24"/>
      </w:rPr>
    </w:lvl>
    <w:lvl w:ilvl="2" w:tplc="E286AB00" w:tentative="1">
      <w:start w:val="1"/>
      <w:numFmt w:val="lowerRoman"/>
      <w:lvlText w:val="%3."/>
      <w:lvlJc w:val="right"/>
      <w:pPr>
        <w:tabs>
          <w:tab w:val="num" w:pos="2160"/>
        </w:tabs>
        <w:ind w:left="2160" w:hanging="180"/>
      </w:pPr>
    </w:lvl>
    <w:lvl w:ilvl="3" w:tplc="A8845210" w:tentative="1">
      <w:start w:val="1"/>
      <w:numFmt w:val="decimal"/>
      <w:lvlText w:val="%4."/>
      <w:lvlJc w:val="left"/>
      <w:pPr>
        <w:tabs>
          <w:tab w:val="num" w:pos="2880"/>
        </w:tabs>
        <w:ind w:left="2880" w:hanging="360"/>
      </w:pPr>
    </w:lvl>
    <w:lvl w:ilvl="4" w:tplc="88827950" w:tentative="1">
      <w:start w:val="1"/>
      <w:numFmt w:val="lowerLetter"/>
      <w:lvlText w:val="%5."/>
      <w:lvlJc w:val="left"/>
      <w:pPr>
        <w:tabs>
          <w:tab w:val="num" w:pos="3600"/>
        </w:tabs>
        <w:ind w:left="3600" w:hanging="360"/>
      </w:pPr>
    </w:lvl>
    <w:lvl w:ilvl="5" w:tplc="4E3E0108" w:tentative="1">
      <w:start w:val="1"/>
      <w:numFmt w:val="lowerRoman"/>
      <w:lvlText w:val="%6."/>
      <w:lvlJc w:val="right"/>
      <w:pPr>
        <w:tabs>
          <w:tab w:val="num" w:pos="4320"/>
        </w:tabs>
        <w:ind w:left="4320" w:hanging="180"/>
      </w:pPr>
    </w:lvl>
    <w:lvl w:ilvl="6" w:tplc="F8744208" w:tentative="1">
      <w:start w:val="1"/>
      <w:numFmt w:val="decimal"/>
      <w:lvlText w:val="%7."/>
      <w:lvlJc w:val="left"/>
      <w:pPr>
        <w:tabs>
          <w:tab w:val="num" w:pos="5040"/>
        </w:tabs>
        <w:ind w:left="5040" w:hanging="360"/>
      </w:pPr>
    </w:lvl>
    <w:lvl w:ilvl="7" w:tplc="A2CAB92C" w:tentative="1">
      <w:start w:val="1"/>
      <w:numFmt w:val="lowerLetter"/>
      <w:lvlText w:val="%8."/>
      <w:lvlJc w:val="left"/>
      <w:pPr>
        <w:tabs>
          <w:tab w:val="num" w:pos="5760"/>
        </w:tabs>
        <w:ind w:left="5760" w:hanging="360"/>
      </w:pPr>
    </w:lvl>
    <w:lvl w:ilvl="8" w:tplc="570E08C6" w:tentative="1">
      <w:start w:val="1"/>
      <w:numFmt w:val="lowerRoman"/>
      <w:lvlText w:val="%9."/>
      <w:lvlJc w:val="right"/>
      <w:pPr>
        <w:tabs>
          <w:tab w:val="num" w:pos="6480"/>
        </w:tabs>
        <w:ind w:left="6480" w:hanging="180"/>
      </w:pPr>
    </w:lvl>
  </w:abstractNum>
  <w:abstractNum w:abstractNumId="16">
    <w:nsid w:val="48BA50BA"/>
    <w:multiLevelType w:val="multilevel"/>
    <w:tmpl w:val="598CBEBE"/>
    <w:lvl w:ilvl="0">
      <w:start w:val="1"/>
      <w:numFmt w:val="bullet"/>
      <w:lvlText w:val=""/>
      <w:lvlJc w:val="left"/>
      <w:pPr>
        <w:tabs>
          <w:tab w:val="num" w:pos="720"/>
        </w:tabs>
        <w:ind w:left="720" w:hanging="360"/>
      </w:pPr>
      <w:rPr>
        <w:rFonts w:ascii="Wingdings" w:hAnsi="Wingdings" w:hint="default"/>
        <w:b w:val="0"/>
        <w:i w:val="0"/>
        <w:sz w:val="16"/>
        <w:szCs w:val="16"/>
      </w:rPr>
    </w:lvl>
    <w:lvl w:ilvl="1">
      <w:start w:val="1"/>
      <w:numFmt w:val="bullet"/>
      <w:lvlText w:val="▪"/>
      <w:lvlJc w:val="left"/>
      <w:pPr>
        <w:tabs>
          <w:tab w:val="num" w:pos="1440"/>
        </w:tabs>
        <w:ind w:left="1440" w:hanging="360"/>
      </w:pPr>
      <w:rPr>
        <w:rFonts w:hint="default"/>
        <w:b w:val="0"/>
        <w:i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A1F4111"/>
    <w:multiLevelType w:val="hybridMultilevel"/>
    <w:tmpl w:val="D9B8F60E"/>
    <w:lvl w:ilvl="0" w:tplc="53962AC2">
      <w:start w:val="1"/>
      <w:numFmt w:val="bullet"/>
      <w:lvlText w:val="▪"/>
      <w:lvlJc w:val="left"/>
      <w:pPr>
        <w:tabs>
          <w:tab w:val="num" w:pos="720"/>
        </w:tabs>
        <w:ind w:left="720" w:hanging="360"/>
      </w:pPr>
      <w:rPr>
        <w:rFonts w:hint="default"/>
        <w:b w:val="0"/>
        <w:i w:val="0"/>
        <w:sz w:val="24"/>
      </w:rPr>
    </w:lvl>
    <w:lvl w:ilvl="1" w:tplc="B90ED85A" w:tentative="1">
      <w:start w:val="1"/>
      <w:numFmt w:val="bullet"/>
      <w:lvlText w:val="o"/>
      <w:lvlJc w:val="left"/>
      <w:pPr>
        <w:tabs>
          <w:tab w:val="num" w:pos="1440"/>
        </w:tabs>
        <w:ind w:left="1440" w:hanging="360"/>
      </w:pPr>
      <w:rPr>
        <w:rFonts w:ascii="Courier New" w:hAnsi="Courier New" w:hint="default"/>
      </w:rPr>
    </w:lvl>
    <w:lvl w:ilvl="2" w:tplc="82E4E660" w:tentative="1">
      <w:start w:val="1"/>
      <w:numFmt w:val="bullet"/>
      <w:lvlText w:val=""/>
      <w:lvlJc w:val="left"/>
      <w:pPr>
        <w:tabs>
          <w:tab w:val="num" w:pos="2160"/>
        </w:tabs>
        <w:ind w:left="2160" w:hanging="360"/>
      </w:pPr>
      <w:rPr>
        <w:rFonts w:ascii="Wingdings" w:hAnsi="Wingdings" w:hint="default"/>
      </w:rPr>
    </w:lvl>
    <w:lvl w:ilvl="3" w:tplc="AAC6DA96" w:tentative="1">
      <w:start w:val="1"/>
      <w:numFmt w:val="bullet"/>
      <w:lvlText w:val=""/>
      <w:lvlJc w:val="left"/>
      <w:pPr>
        <w:tabs>
          <w:tab w:val="num" w:pos="2880"/>
        </w:tabs>
        <w:ind w:left="2880" w:hanging="360"/>
      </w:pPr>
      <w:rPr>
        <w:rFonts w:ascii="Symbol" w:hAnsi="Symbol" w:hint="default"/>
      </w:rPr>
    </w:lvl>
    <w:lvl w:ilvl="4" w:tplc="536008E4" w:tentative="1">
      <w:start w:val="1"/>
      <w:numFmt w:val="bullet"/>
      <w:lvlText w:val="o"/>
      <w:lvlJc w:val="left"/>
      <w:pPr>
        <w:tabs>
          <w:tab w:val="num" w:pos="3600"/>
        </w:tabs>
        <w:ind w:left="3600" w:hanging="360"/>
      </w:pPr>
      <w:rPr>
        <w:rFonts w:ascii="Courier New" w:hAnsi="Courier New" w:hint="default"/>
      </w:rPr>
    </w:lvl>
    <w:lvl w:ilvl="5" w:tplc="793EB3E4" w:tentative="1">
      <w:start w:val="1"/>
      <w:numFmt w:val="bullet"/>
      <w:lvlText w:val=""/>
      <w:lvlJc w:val="left"/>
      <w:pPr>
        <w:tabs>
          <w:tab w:val="num" w:pos="4320"/>
        </w:tabs>
        <w:ind w:left="4320" w:hanging="360"/>
      </w:pPr>
      <w:rPr>
        <w:rFonts w:ascii="Wingdings" w:hAnsi="Wingdings" w:hint="default"/>
      </w:rPr>
    </w:lvl>
    <w:lvl w:ilvl="6" w:tplc="CA48AC7E" w:tentative="1">
      <w:start w:val="1"/>
      <w:numFmt w:val="bullet"/>
      <w:lvlText w:val=""/>
      <w:lvlJc w:val="left"/>
      <w:pPr>
        <w:tabs>
          <w:tab w:val="num" w:pos="5040"/>
        </w:tabs>
        <w:ind w:left="5040" w:hanging="360"/>
      </w:pPr>
      <w:rPr>
        <w:rFonts w:ascii="Symbol" w:hAnsi="Symbol" w:hint="default"/>
      </w:rPr>
    </w:lvl>
    <w:lvl w:ilvl="7" w:tplc="CE6472FC" w:tentative="1">
      <w:start w:val="1"/>
      <w:numFmt w:val="bullet"/>
      <w:lvlText w:val="o"/>
      <w:lvlJc w:val="left"/>
      <w:pPr>
        <w:tabs>
          <w:tab w:val="num" w:pos="5760"/>
        </w:tabs>
        <w:ind w:left="5760" w:hanging="360"/>
      </w:pPr>
      <w:rPr>
        <w:rFonts w:ascii="Courier New" w:hAnsi="Courier New" w:hint="default"/>
      </w:rPr>
    </w:lvl>
    <w:lvl w:ilvl="8" w:tplc="946EBC48" w:tentative="1">
      <w:start w:val="1"/>
      <w:numFmt w:val="bullet"/>
      <w:lvlText w:val=""/>
      <w:lvlJc w:val="left"/>
      <w:pPr>
        <w:tabs>
          <w:tab w:val="num" w:pos="6480"/>
        </w:tabs>
        <w:ind w:left="6480" w:hanging="360"/>
      </w:pPr>
      <w:rPr>
        <w:rFonts w:ascii="Wingdings" w:hAnsi="Wingdings" w:hint="default"/>
      </w:rPr>
    </w:lvl>
  </w:abstractNum>
  <w:abstractNum w:abstractNumId="18">
    <w:nsid w:val="4C94028E"/>
    <w:multiLevelType w:val="hybridMultilevel"/>
    <w:tmpl w:val="AF26CBCC"/>
    <w:lvl w:ilvl="0" w:tplc="1A8273DE">
      <w:start w:val="1"/>
      <w:numFmt w:val="bullet"/>
      <w:lvlText w:val=""/>
      <w:lvlJc w:val="left"/>
      <w:pPr>
        <w:tabs>
          <w:tab w:val="num" w:pos="1080"/>
        </w:tabs>
        <w:ind w:left="1080" w:hanging="360"/>
      </w:pPr>
      <w:rPr>
        <w:rFonts w:ascii="Wingdings" w:hAnsi="Wingdings" w:hint="default"/>
        <w:sz w:val="16"/>
        <w:szCs w:val="16"/>
      </w:rPr>
    </w:lvl>
    <w:lvl w:ilvl="1" w:tplc="1DBE60D8">
      <w:start w:val="1"/>
      <w:numFmt w:val="lowerLetter"/>
      <w:lvlText w:val="%2)"/>
      <w:lvlJc w:val="left"/>
      <w:pPr>
        <w:tabs>
          <w:tab w:val="num" w:pos="2160"/>
        </w:tabs>
        <w:ind w:left="2160" w:hanging="360"/>
      </w:pPr>
    </w:lvl>
    <w:lvl w:ilvl="2" w:tplc="A3883B5A" w:tentative="1">
      <w:start w:val="1"/>
      <w:numFmt w:val="bullet"/>
      <w:lvlText w:val=""/>
      <w:lvlJc w:val="left"/>
      <w:pPr>
        <w:tabs>
          <w:tab w:val="num" w:pos="2880"/>
        </w:tabs>
        <w:ind w:left="2880" w:hanging="360"/>
      </w:pPr>
      <w:rPr>
        <w:rFonts w:ascii="Wingdings" w:hAnsi="Wingdings" w:hint="default"/>
      </w:rPr>
    </w:lvl>
    <w:lvl w:ilvl="3" w:tplc="4E684B82" w:tentative="1">
      <w:start w:val="1"/>
      <w:numFmt w:val="bullet"/>
      <w:lvlText w:val=""/>
      <w:lvlJc w:val="left"/>
      <w:pPr>
        <w:tabs>
          <w:tab w:val="num" w:pos="3600"/>
        </w:tabs>
        <w:ind w:left="3600" w:hanging="360"/>
      </w:pPr>
      <w:rPr>
        <w:rFonts w:ascii="Symbol" w:hAnsi="Symbol" w:hint="default"/>
      </w:rPr>
    </w:lvl>
    <w:lvl w:ilvl="4" w:tplc="0C94C966" w:tentative="1">
      <w:start w:val="1"/>
      <w:numFmt w:val="bullet"/>
      <w:lvlText w:val="o"/>
      <w:lvlJc w:val="left"/>
      <w:pPr>
        <w:tabs>
          <w:tab w:val="num" w:pos="4320"/>
        </w:tabs>
        <w:ind w:left="4320" w:hanging="360"/>
      </w:pPr>
      <w:rPr>
        <w:rFonts w:ascii="Courier New" w:hAnsi="Courier New" w:hint="default"/>
      </w:rPr>
    </w:lvl>
    <w:lvl w:ilvl="5" w:tplc="D6922546" w:tentative="1">
      <w:start w:val="1"/>
      <w:numFmt w:val="bullet"/>
      <w:lvlText w:val=""/>
      <w:lvlJc w:val="left"/>
      <w:pPr>
        <w:tabs>
          <w:tab w:val="num" w:pos="5040"/>
        </w:tabs>
        <w:ind w:left="5040" w:hanging="360"/>
      </w:pPr>
      <w:rPr>
        <w:rFonts w:ascii="Wingdings" w:hAnsi="Wingdings" w:hint="default"/>
      </w:rPr>
    </w:lvl>
    <w:lvl w:ilvl="6" w:tplc="6A62C830" w:tentative="1">
      <w:start w:val="1"/>
      <w:numFmt w:val="bullet"/>
      <w:lvlText w:val=""/>
      <w:lvlJc w:val="left"/>
      <w:pPr>
        <w:tabs>
          <w:tab w:val="num" w:pos="5760"/>
        </w:tabs>
        <w:ind w:left="5760" w:hanging="360"/>
      </w:pPr>
      <w:rPr>
        <w:rFonts w:ascii="Symbol" w:hAnsi="Symbol" w:hint="default"/>
      </w:rPr>
    </w:lvl>
    <w:lvl w:ilvl="7" w:tplc="87D8D848" w:tentative="1">
      <w:start w:val="1"/>
      <w:numFmt w:val="bullet"/>
      <w:lvlText w:val="o"/>
      <w:lvlJc w:val="left"/>
      <w:pPr>
        <w:tabs>
          <w:tab w:val="num" w:pos="6480"/>
        </w:tabs>
        <w:ind w:left="6480" w:hanging="360"/>
      </w:pPr>
      <w:rPr>
        <w:rFonts w:ascii="Courier New" w:hAnsi="Courier New" w:hint="default"/>
      </w:rPr>
    </w:lvl>
    <w:lvl w:ilvl="8" w:tplc="FD5E94A4" w:tentative="1">
      <w:start w:val="1"/>
      <w:numFmt w:val="bullet"/>
      <w:lvlText w:val=""/>
      <w:lvlJc w:val="left"/>
      <w:pPr>
        <w:tabs>
          <w:tab w:val="num" w:pos="7200"/>
        </w:tabs>
        <w:ind w:left="7200" w:hanging="360"/>
      </w:pPr>
      <w:rPr>
        <w:rFonts w:ascii="Wingdings" w:hAnsi="Wingdings" w:hint="default"/>
      </w:rPr>
    </w:lvl>
  </w:abstractNum>
  <w:abstractNum w:abstractNumId="19">
    <w:nsid w:val="525E2411"/>
    <w:multiLevelType w:val="hybridMultilevel"/>
    <w:tmpl w:val="91586AE6"/>
    <w:lvl w:ilvl="0" w:tplc="4F584730">
      <w:start w:val="1"/>
      <w:numFmt w:val="bullet"/>
      <w:lvlText w:val="▪"/>
      <w:lvlJc w:val="left"/>
      <w:pPr>
        <w:tabs>
          <w:tab w:val="num" w:pos="1080"/>
        </w:tabs>
        <w:ind w:left="1080" w:hanging="360"/>
      </w:pPr>
      <w:rPr>
        <w:rFonts w:hint="default"/>
        <w:b w:val="0"/>
        <w:i w:val="0"/>
        <w:sz w:val="24"/>
      </w:rPr>
    </w:lvl>
    <w:lvl w:ilvl="1" w:tplc="78E20A90" w:tentative="1">
      <w:start w:val="1"/>
      <w:numFmt w:val="bullet"/>
      <w:lvlText w:val="o"/>
      <w:lvlJc w:val="left"/>
      <w:pPr>
        <w:tabs>
          <w:tab w:val="num" w:pos="1800"/>
        </w:tabs>
        <w:ind w:left="1800" w:hanging="360"/>
      </w:pPr>
      <w:rPr>
        <w:rFonts w:ascii="Courier New" w:hAnsi="Courier New" w:hint="default"/>
      </w:rPr>
    </w:lvl>
    <w:lvl w:ilvl="2" w:tplc="B96258D6" w:tentative="1">
      <w:start w:val="1"/>
      <w:numFmt w:val="bullet"/>
      <w:lvlText w:val=""/>
      <w:lvlJc w:val="left"/>
      <w:pPr>
        <w:tabs>
          <w:tab w:val="num" w:pos="2520"/>
        </w:tabs>
        <w:ind w:left="2520" w:hanging="360"/>
      </w:pPr>
      <w:rPr>
        <w:rFonts w:ascii="Wingdings" w:hAnsi="Wingdings" w:hint="default"/>
      </w:rPr>
    </w:lvl>
    <w:lvl w:ilvl="3" w:tplc="7FD8E43E" w:tentative="1">
      <w:start w:val="1"/>
      <w:numFmt w:val="bullet"/>
      <w:lvlText w:val=""/>
      <w:lvlJc w:val="left"/>
      <w:pPr>
        <w:tabs>
          <w:tab w:val="num" w:pos="3240"/>
        </w:tabs>
        <w:ind w:left="3240" w:hanging="360"/>
      </w:pPr>
      <w:rPr>
        <w:rFonts w:ascii="Symbol" w:hAnsi="Symbol" w:hint="default"/>
      </w:rPr>
    </w:lvl>
    <w:lvl w:ilvl="4" w:tplc="AB405982" w:tentative="1">
      <w:start w:val="1"/>
      <w:numFmt w:val="bullet"/>
      <w:lvlText w:val="o"/>
      <w:lvlJc w:val="left"/>
      <w:pPr>
        <w:tabs>
          <w:tab w:val="num" w:pos="3960"/>
        </w:tabs>
        <w:ind w:left="3960" w:hanging="360"/>
      </w:pPr>
      <w:rPr>
        <w:rFonts w:ascii="Courier New" w:hAnsi="Courier New" w:hint="default"/>
      </w:rPr>
    </w:lvl>
    <w:lvl w:ilvl="5" w:tplc="4EF6AC62" w:tentative="1">
      <w:start w:val="1"/>
      <w:numFmt w:val="bullet"/>
      <w:lvlText w:val=""/>
      <w:lvlJc w:val="left"/>
      <w:pPr>
        <w:tabs>
          <w:tab w:val="num" w:pos="4680"/>
        </w:tabs>
        <w:ind w:left="4680" w:hanging="360"/>
      </w:pPr>
      <w:rPr>
        <w:rFonts w:ascii="Wingdings" w:hAnsi="Wingdings" w:hint="default"/>
      </w:rPr>
    </w:lvl>
    <w:lvl w:ilvl="6" w:tplc="E0969F2C" w:tentative="1">
      <w:start w:val="1"/>
      <w:numFmt w:val="bullet"/>
      <w:lvlText w:val=""/>
      <w:lvlJc w:val="left"/>
      <w:pPr>
        <w:tabs>
          <w:tab w:val="num" w:pos="5400"/>
        </w:tabs>
        <w:ind w:left="5400" w:hanging="360"/>
      </w:pPr>
      <w:rPr>
        <w:rFonts w:ascii="Symbol" w:hAnsi="Symbol" w:hint="default"/>
      </w:rPr>
    </w:lvl>
    <w:lvl w:ilvl="7" w:tplc="FBC0B4DE" w:tentative="1">
      <w:start w:val="1"/>
      <w:numFmt w:val="bullet"/>
      <w:lvlText w:val="o"/>
      <w:lvlJc w:val="left"/>
      <w:pPr>
        <w:tabs>
          <w:tab w:val="num" w:pos="6120"/>
        </w:tabs>
        <w:ind w:left="6120" w:hanging="360"/>
      </w:pPr>
      <w:rPr>
        <w:rFonts w:ascii="Courier New" w:hAnsi="Courier New" w:hint="default"/>
      </w:rPr>
    </w:lvl>
    <w:lvl w:ilvl="8" w:tplc="2B024F10" w:tentative="1">
      <w:start w:val="1"/>
      <w:numFmt w:val="bullet"/>
      <w:lvlText w:val=""/>
      <w:lvlJc w:val="left"/>
      <w:pPr>
        <w:tabs>
          <w:tab w:val="num" w:pos="6840"/>
        </w:tabs>
        <w:ind w:left="6840" w:hanging="360"/>
      </w:pPr>
      <w:rPr>
        <w:rFonts w:ascii="Wingdings" w:hAnsi="Wingdings" w:hint="default"/>
      </w:rPr>
    </w:lvl>
  </w:abstractNum>
  <w:abstractNum w:abstractNumId="20">
    <w:nsid w:val="53DB4BE0"/>
    <w:multiLevelType w:val="hybridMultilevel"/>
    <w:tmpl w:val="3ACE7D74"/>
    <w:lvl w:ilvl="0" w:tplc="9E4C4A50">
      <w:start w:val="1"/>
      <w:numFmt w:val="decimal"/>
      <w:lvlText w:val="%1."/>
      <w:lvlJc w:val="left"/>
      <w:pPr>
        <w:tabs>
          <w:tab w:val="num" w:pos="360"/>
        </w:tabs>
        <w:ind w:left="360" w:hanging="360"/>
      </w:pPr>
    </w:lvl>
    <w:lvl w:ilvl="1" w:tplc="5260992E" w:tentative="1">
      <w:start w:val="1"/>
      <w:numFmt w:val="lowerLetter"/>
      <w:lvlText w:val="%2."/>
      <w:lvlJc w:val="left"/>
      <w:pPr>
        <w:tabs>
          <w:tab w:val="num" w:pos="1080"/>
        </w:tabs>
        <w:ind w:left="1080" w:hanging="360"/>
      </w:pPr>
    </w:lvl>
    <w:lvl w:ilvl="2" w:tplc="F0A68F30" w:tentative="1">
      <w:start w:val="1"/>
      <w:numFmt w:val="lowerRoman"/>
      <w:lvlText w:val="%3."/>
      <w:lvlJc w:val="right"/>
      <w:pPr>
        <w:tabs>
          <w:tab w:val="num" w:pos="1800"/>
        </w:tabs>
        <w:ind w:left="1800" w:hanging="180"/>
      </w:pPr>
    </w:lvl>
    <w:lvl w:ilvl="3" w:tplc="BF721F58" w:tentative="1">
      <w:start w:val="1"/>
      <w:numFmt w:val="decimal"/>
      <w:lvlText w:val="%4."/>
      <w:lvlJc w:val="left"/>
      <w:pPr>
        <w:tabs>
          <w:tab w:val="num" w:pos="2520"/>
        </w:tabs>
        <w:ind w:left="2520" w:hanging="360"/>
      </w:pPr>
    </w:lvl>
    <w:lvl w:ilvl="4" w:tplc="FEEC4B8A" w:tentative="1">
      <w:start w:val="1"/>
      <w:numFmt w:val="lowerLetter"/>
      <w:lvlText w:val="%5."/>
      <w:lvlJc w:val="left"/>
      <w:pPr>
        <w:tabs>
          <w:tab w:val="num" w:pos="3240"/>
        </w:tabs>
        <w:ind w:left="3240" w:hanging="360"/>
      </w:pPr>
    </w:lvl>
    <w:lvl w:ilvl="5" w:tplc="63DE9048" w:tentative="1">
      <w:start w:val="1"/>
      <w:numFmt w:val="lowerRoman"/>
      <w:lvlText w:val="%6."/>
      <w:lvlJc w:val="right"/>
      <w:pPr>
        <w:tabs>
          <w:tab w:val="num" w:pos="3960"/>
        </w:tabs>
        <w:ind w:left="3960" w:hanging="180"/>
      </w:pPr>
    </w:lvl>
    <w:lvl w:ilvl="6" w:tplc="B16E6790" w:tentative="1">
      <w:start w:val="1"/>
      <w:numFmt w:val="decimal"/>
      <w:lvlText w:val="%7."/>
      <w:lvlJc w:val="left"/>
      <w:pPr>
        <w:tabs>
          <w:tab w:val="num" w:pos="4680"/>
        </w:tabs>
        <w:ind w:left="4680" w:hanging="360"/>
      </w:pPr>
    </w:lvl>
    <w:lvl w:ilvl="7" w:tplc="621647CA" w:tentative="1">
      <w:start w:val="1"/>
      <w:numFmt w:val="lowerLetter"/>
      <w:lvlText w:val="%8."/>
      <w:lvlJc w:val="left"/>
      <w:pPr>
        <w:tabs>
          <w:tab w:val="num" w:pos="5400"/>
        </w:tabs>
        <w:ind w:left="5400" w:hanging="360"/>
      </w:pPr>
    </w:lvl>
    <w:lvl w:ilvl="8" w:tplc="644C4034" w:tentative="1">
      <w:start w:val="1"/>
      <w:numFmt w:val="lowerRoman"/>
      <w:lvlText w:val="%9."/>
      <w:lvlJc w:val="right"/>
      <w:pPr>
        <w:tabs>
          <w:tab w:val="num" w:pos="6120"/>
        </w:tabs>
        <w:ind w:left="6120" w:hanging="180"/>
      </w:pPr>
    </w:lvl>
  </w:abstractNum>
  <w:abstractNum w:abstractNumId="21">
    <w:nsid w:val="540461B8"/>
    <w:multiLevelType w:val="hybridMultilevel"/>
    <w:tmpl w:val="906E4366"/>
    <w:lvl w:ilvl="0" w:tplc="D064472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7AC1F4F"/>
    <w:multiLevelType w:val="multilevel"/>
    <w:tmpl w:val="76E0D842"/>
    <w:lvl w:ilvl="0">
      <w:start w:val="1"/>
      <w:numFmt w:val="bullet"/>
      <w:lvlText w:val=""/>
      <w:lvlJc w:val="left"/>
      <w:pPr>
        <w:tabs>
          <w:tab w:val="num" w:pos="1440"/>
        </w:tabs>
        <w:ind w:left="1440" w:hanging="360"/>
      </w:pPr>
      <w:rPr>
        <w:rFonts w:ascii="Symbol" w:hAnsi="Symbol" w:hint="default"/>
      </w:rPr>
    </w:lvl>
    <w:lvl w:ilvl="1">
      <w:start w:val="1"/>
      <w:numFmt w:val="lowerLetter"/>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3">
    <w:nsid w:val="5C5865D2"/>
    <w:multiLevelType w:val="hybridMultilevel"/>
    <w:tmpl w:val="E1D2DB36"/>
    <w:lvl w:ilvl="0" w:tplc="61324330">
      <w:start w:val="1"/>
      <w:numFmt w:val="lowerLetter"/>
      <w:lvlText w:val="%1)"/>
      <w:lvlJc w:val="left"/>
      <w:pPr>
        <w:tabs>
          <w:tab w:val="num" w:pos="720"/>
        </w:tabs>
        <w:ind w:left="720" w:hanging="360"/>
      </w:pPr>
    </w:lvl>
    <w:lvl w:ilvl="1" w:tplc="D7DA3D3A" w:tentative="1">
      <w:start w:val="1"/>
      <w:numFmt w:val="lowerLetter"/>
      <w:lvlText w:val="%2."/>
      <w:lvlJc w:val="left"/>
      <w:pPr>
        <w:tabs>
          <w:tab w:val="num" w:pos="1440"/>
        </w:tabs>
        <w:ind w:left="1440" w:hanging="360"/>
      </w:pPr>
    </w:lvl>
    <w:lvl w:ilvl="2" w:tplc="442254AE" w:tentative="1">
      <w:start w:val="1"/>
      <w:numFmt w:val="lowerRoman"/>
      <w:lvlText w:val="%3."/>
      <w:lvlJc w:val="right"/>
      <w:pPr>
        <w:tabs>
          <w:tab w:val="num" w:pos="2160"/>
        </w:tabs>
        <w:ind w:left="2160" w:hanging="180"/>
      </w:pPr>
    </w:lvl>
    <w:lvl w:ilvl="3" w:tplc="009488FC" w:tentative="1">
      <w:start w:val="1"/>
      <w:numFmt w:val="decimal"/>
      <w:lvlText w:val="%4."/>
      <w:lvlJc w:val="left"/>
      <w:pPr>
        <w:tabs>
          <w:tab w:val="num" w:pos="2880"/>
        </w:tabs>
        <w:ind w:left="2880" w:hanging="360"/>
      </w:pPr>
    </w:lvl>
    <w:lvl w:ilvl="4" w:tplc="B1EE9EF4" w:tentative="1">
      <w:start w:val="1"/>
      <w:numFmt w:val="lowerLetter"/>
      <w:lvlText w:val="%5."/>
      <w:lvlJc w:val="left"/>
      <w:pPr>
        <w:tabs>
          <w:tab w:val="num" w:pos="3600"/>
        </w:tabs>
        <w:ind w:left="3600" w:hanging="360"/>
      </w:pPr>
    </w:lvl>
    <w:lvl w:ilvl="5" w:tplc="6960F9A4" w:tentative="1">
      <w:start w:val="1"/>
      <w:numFmt w:val="lowerRoman"/>
      <w:lvlText w:val="%6."/>
      <w:lvlJc w:val="right"/>
      <w:pPr>
        <w:tabs>
          <w:tab w:val="num" w:pos="4320"/>
        </w:tabs>
        <w:ind w:left="4320" w:hanging="180"/>
      </w:pPr>
    </w:lvl>
    <w:lvl w:ilvl="6" w:tplc="B7327084" w:tentative="1">
      <w:start w:val="1"/>
      <w:numFmt w:val="decimal"/>
      <w:lvlText w:val="%7."/>
      <w:lvlJc w:val="left"/>
      <w:pPr>
        <w:tabs>
          <w:tab w:val="num" w:pos="5040"/>
        </w:tabs>
        <w:ind w:left="5040" w:hanging="360"/>
      </w:pPr>
    </w:lvl>
    <w:lvl w:ilvl="7" w:tplc="CFEC2D7C" w:tentative="1">
      <w:start w:val="1"/>
      <w:numFmt w:val="lowerLetter"/>
      <w:lvlText w:val="%8."/>
      <w:lvlJc w:val="left"/>
      <w:pPr>
        <w:tabs>
          <w:tab w:val="num" w:pos="5760"/>
        </w:tabs>
        <w:ind w:left="5760" w:hanging="360"/>
      </w:pPr>
    </w:lvl>
    <w:lvl w:ilvl="8" w:tplc="5CD61298" w:tentative="1">
      <w:start w:val="1"/>
      <w:numFmt w:val="lowerRoman"/>
      <w:lvlText w:val="%9."/>
      <w:lvlJc w:val="right"/>
      <w:pPr>
        <w:tabs>
          <w:tab w:val="num" w:pos="6480"/>
        </w:tabs>
        <w:ind w:left="6480" w:hanging="180"/>
      </w:pPr>
    </w:lvl>
  </w:abstractNum>
  <w:abstractNum w:abstractNumId="24">
    <w:nsid w:val="60C36E5F"/>
    <w:multiLevelType w:val="multilevel"/>
    <w:tmpl w:val="52144818"/>
    <w:lvl w:ilvl="0">
      <w:start w:val="1"/>
      <w:numFmt w:val="bullet"/>
      <w:lvlText w:val="▪"/>
      <w:lvlJc w:val="left"/>
      <w:pPr>
        <w:tabs>
          <w:tab w:val="num" w:pos="720"/>
        </w:tabs>
        <w:ind w:left="720" w:hanging="360"/>
      </w:pPr>
      <w:rPr>
        <w:rFonts w:hint="default"/>
        <w:b w:val="0"/>
        <w:i w:val="0"/>
        <w:sz w:val="24"/>
      </w:rPr>
    </w:lvl>
    <w:lvl w:ilvl="1">
      <w:start w:val="1"/>
      <w:numFmt w:val="bullet"/>
      <w:lvlText w:val="▪"/>
      <w:lvlJc w:val="left"/>
      <w:pPr>
        <w:tabs>
          <w:tab w:val="num" w:pos="1440"/>
        </w:tabs>
        <w:ind w:left="1440" w:hanging="360"/>
      </w:pPr>
      <w:rPr>
        <w:rFonts w:hint="default"/>
        <w:b w:val="0"/>
        <w:i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62A652EB"/>
    <w:multiLevelType w:val="hybridMultilevel"/>
    <w:tmpl w:val="1E16A2B0"/>
    <w:lvl w:ilvl="0" w:tplc="FE4C4ACE">
      <w:start w:val="1"/>
      <w:numFmt w:val="bullet"/>
      <w:lvlText w:val="▪"/>
      <w:lvlJc w:val="left"/>
      <w:pPr>
        <w:tabs>
          <w:tab w:val="num" w:pos="720"/>
        </w:tabs>
        <w:ind w:left="720" w:hanging="360"/>
      </w:pPr>
      <w:rPr>
        <w:rFonts w:hint="default"/>
        <w:b w:val="0"/>
        <w:i w:val="0"/>
        <w:sz w:val="24"/>
      </w:rPr>
    </w:lvl>
    <w:lvl w:ilvl="1" w:tplc="34DADA82" w:tentative="1">
      <w:start w:val="1"/>
      <w:numFmt w:val="bullet"/>
      <w:lvlText w:val="o"/>
      <w:lvlJc w:val="left"/>
      <w:pPr>
        <w:tabs>
          <w:tab w:val="num" w:pos="1080"/>
        </w:tabs>
        <w:ind w:left="1080" w:hanging="360"/>
      </w:pPr>
      <w:rPr>
        <w:rFonts w:ascii="Courier New" w:hAnsi="Courier New" w:hint="default"/>
      </w:rPr>
    </w:lvl>
    <w:lvl w:ilvl="2" w:tplc="3976D16C" w:tentative="1">
      <w:start w:val="1"/>
      <w:numFmt w:val="bullet"/>
      <w:lvlText w:val=""/>
      <w:lvlJc w:val="left"/>
      <w:pPr>
        <w:tabs>
          <w:tab w:val="num" w:pos="1800"/>
        </w:tabs>
        <w:ind w:left="1800" w:hanging="360"/>
      </w:pPr>
      <w:rPr>
        <w:rFonts w:ascii="Wingdings" w:hAnsi="Wingdings" w:hint="default"/>
      </w:rPr>
    </w:lvl>
    <w:lvl w:ilvl="3" w:tplc="C6BA80B2" w:tentative="1">
      <w:start w:val="1"/>
      <w:numFmt w:val="bullet"/>
      <w:lvlText w:val=""/>
      <w:lvlJc w:val="left"/>
      <w:pPr>
        <w:tabs>
          <w:tab w:val="num" w:pos="2520"/>
        </w:tabs>
        <w:ind w:left="2520" w:hanging="360"/>
      </w:pPr>
      <w:rPr>
        <w:rFonts w:ascii="Symbol" w:hAnsi="Symbol" w:hint="default"/>
      </w:rPr>
    </w:lvl>
    <w:lvl w:ilvl="4" w:tplc="C644DCB2" w:tentative="1">
      <w:start w:val="1"/>
      <w:numFmt w:val="bullet"/>
      <w:lvlText w:val="o"/>
      <w:lvlJc w:val="left"/>
      <w:pPr>
        <w:tabs>
          <w:tab w:val="num" w:pos="3240"/>
        </w:tabs>
        <w:ind w:left="3240" w:hanging="360"/>
      </w:pPr>
      <w:rPr>
        <w:rFonts w:ascii="Courier New" w:hAnsi="Courier New" w:hint="default"/>
      </w:rPr>
    </w:lvl>
    <w:lvl w:ilvl="5" w:tplc="3A84349A" w:tentative="1">
      <w:start w:val="1"/>
      <w:numFmt w:val="bullet"/>
      <w:lvlText w:val=""/>
      <w:lvlJc w:val="left"/>
      <w:pPr>
        <w:tabs>
          <w:tab w:val="num" w:pos="3960"/>
        </w:tabs>
        <w:ind w:left="3960" w:hanging="360"/>
      </w:pPr>
      <w:rPr>
        <w:rFonts w:ascii="Wingdings" w:hAnsi="Wingdings" w:hint="default"/>
      </w:rPr>
    </w:lvl>
    <w:lvl w:ilvl="6" w:tplc="66AEAE34" w:tentative="1">
      <w:start w:val="1"/>
      <w:numFmt w:val="bullet"/>
      <w:lvlText w:val=""/>
      <w:lvlJc w:val="left"/>
      <w:pPr>
        <w:tabs>
          <w:tab w:val="num" w:pos="4680"/>
        </w:tabs>
        <w:ind w:left="4680" w:hanging="360"/>
      </w:pPr>
      <w:rPr>
        <w:rFonts w:ascii="Symbol" w:hAnsi="Symbol" w:hint="default"/>
      </w:rPr>
    </w:lvl>
    <w:lvl w:ilvl="7" w:tplc="AD5E7FC6" w:tentative="1">
      <w:start w:val="1"/>
      <w:numFmt w:val="bullet"/>
      <w:lvlText w:val="o"/>
      <w:lvlJc w:val="left"/>
      <w:pPr>
        <w:tabs>
          <w:tab w:val="num" w:pos="5400"/>
        </w:tabs>
        <w:ind w:left="5400" w:hanging="360"/>
      </w:pPr>
      <w:rPr>
        <w:rFonts w:ascii="Courier New" w:hAnsi="Courier New" w:hint="default"/>
      </w:rPr>
    </w:lvl>
    <w:lvl w:ilvl="8" w:tplc="38767E08" w:tentative="1">
      <w:start w:val="1"/>
      <w:numFmt w:val="bullet"/>
      <w:lvlText w:val=""/>
      <w:lvlJc w:val="left"/>
      <w:pPr>
        <w:tabs>
          <w:tab w:val="num" w:pos="6120"/>
        </w:tabs>
        <w:ind w:left="6120" w:hanging="360"/>
      </w:pPr>
      <w:rPr>
        <w:rFonts w:ascii="Wingdings" w:hAnsi="Wingdings" w:hint="default"/>
      </w:rPr>
    </w:lvl>
  </w:abstractNum>
  <w:abstractNum w:abstractNumId="26">
    <w:nsid w:val="64C10ACA"/>
    <w:multiLevelType w:val="hybridMultilevel"/>
    <w:tmpl w:val="DA3CEFD4"/>
    <w:lvl w:ilvl="0" w:tplc="1A8273DE">
      <w:start w:val="1"/>
      <w:numFmt w:val="bullet"/>
      <w:lvlText w:val=""/>
      <w:lvlJc w:val="left"/>
      <w:pPr>
        <w:tabs>
          <w:tab w:val="num" w:pos="1080"/>
        </w:tabs>
        <w:ind w:left="1080" w:hanging="360"/>
      </w:pPr>
      <w:rPr>
        <w:rFonts w:ascii="Wingdings" w:hAnsi="Wingdings" w:hint="default"/>
        <w:sz w:val="16"/>
        <w:szCs w:val="16"/>
      </w:rPr>
    </w:lvl>
    <w:lvl w:ilvl="1" w:tplc="4378B072">
      <w:start w:val="1"/>
      <w:numFmt w:val="lowerLetter"/>
      <w:lvlText w:val="%2)"/>
      <w:lvlJc w:val="left"/>
      <w:pPr>
        <w:tabs>
          <w:tab w:val="num" w:pos="1800"/>
        </w:tabs>
        <w:ind w:left="1800" w:hanging="360"/>
      </w:pPr>
    </w:lvl>
    <w:lvl w:ilvl="2" w:tplc="A31AB5C4" w:tentative="1">
      <w:start w:val="1"/>
      <w:numFmt w:val="bullet"/>
      <w:lvlText w:val=""/>
      <w:lvlJc w:val="left"/>
      <w:pPr>
        <w:tabs>
          <w:tab w:val="num" w:pos="2520"/>
        </w:tabs>
        <w:ind w:left="2520" w:hanging="360"/>
      </w:pPr>
      <w:rPr>
        <w:rFonts w:ascii="Wingdings" w:hAnsi="Wingdings" w:hint="default"/>
      </w:rPr>
    </w:lvl>
    <w:lvl w:ilvl="3" w:tplc="C262DF82" w:tentative="1">
      <w:start w:val="1"/>
      <w:numFmt w:val="bullet"/>
      <w:lvlText w:val=""/>
      <w:lvlJc w:val="left"/>
      <w:pPr>
        <w:tabs>
          <w:tab w:val="num" w:pos="3240"/>
        </w:tabs>
        <w:ind w:left="3240" w:hanging="360"/>
      </w:pPr>
      <w:rPr>
        <w:rFonts w:ascii="Symbol" w:hAnsi="Symbol" w:hint="default"/>
      </w:rPr>
    </w:lvl>
    <w:lvl w:ilvl="4" w:tplc="064E416A" w:tentative="1">
      <w:start w:val="1"/>
      <w:numFmt w:val="bullet"/>
      <w:lvlText w:val="o"/>
      <w:lvlJc w:val="left"/>
      <w:pPr>
        <w:tabs>
          <w:tab w:val="num" w:pos="3960"/>
        </w:tabs>
        <w:ind w:left="3960" w:hanging="360"/>
      </w:pPr>
      <w:rPr>
        <w:rFonts w:ascii="Courier New" w:hAnsi="Courier New" w:hint="default"/>
      </w:rPr>
    </w:lvl>
    <w:lvl w:ilvl="5" w:tplc="1428C00A" w:tentative="1">
      <w:start w:val="1"/>
      <w:numFmt w:val="bullet"/>
      <w:lvlText w:val=""/>
      <w:lvlJc w:val="left"/>
      <w:pPr>
        <w:tabs>
          <w:tab w:val="num" w:pos="4680"/>
        </w:tabs>
        <w:ind w:left="4680" w:hanging="360"/>
      </w:pPr>
      <w:rPr>
        <w:rFonts w:ascii="Wingdings" w:hAnsi="Wingdings" w:hint="default"/>
      </w:rPr>
    </w:lvl>
    <w:lvl w:ilvl="6" w:tplc="FA24D980" w:tentative="1">
      <w:start w:val="1"/>
      <w:numFmt w:val="bullet"/>
      <w:lvlText w:val=""/>
      <w:lvlJc w:val="left"/>
      <w:pPr>
        <w:tabs>
          <w:tab w:val="num" w:pos="5400"/>
        </w:tabs>
        <w:ind w:left="5400" w:hanging="360"/>
      </w:pPr>
      <w:rPr>
        <w:rFonts w:ascii="Symbol" w:hAnsi="Symbol" w:hint="default"/>
      </w:rPr>
    </w:lvl>
    <w:lvl w:ilvl="7" w:tplc="AD3EB698" w:tentative="1">
      <w:start w:val="1"/>
      <w:numFmt w:val="bullet"/>
      <w:lvlText w:val="o"/>
      <w:lvlJc w:val="left"/>
      <w:pPr>
        <w:tabs>
          <w:tab w:val="num" w:pos="6120"/>
        </w:tabs>
        <w:ind w:left="6120" w:hanging="360"/>
      </w:pPr>
      <w:rPr>
        <w:rFonts w:ascii="Courier New" w:hAnsi="Courier New" w:hint="default"/>
      </w:rPr>
    </w:lvl>
    <w:lvl w:ilvl="8" w:tplc="820A5F92" w:tentative="1">
      <w:start w:val="1"/>
      <w:numFmt w:val="bullet"/>
      <w:lvlText w:val=""/>
      <w:lvlJc w:val="left"/>
      <w:pPr>
        <w:tabs>
          <w:tab w:val="num" w:pos="6840"/>
        </w:tabs>
        <w:ind w:left="6840" w:hanging="360"/>
      </w:pPr>
      <w:rPr>
        <w:rFonts w:ascii="Wingdings" w:hAnsi="Wingdings" w:hint="default"/>
      </w:rPr>
    </w:lvl>
  </w:abstractNum>
  <w:abstractNum w:abstractNumId="27">
    <w:nsid w:val="68182491"/>
    <w:multiLevelType w:val="hybridMultilevel"/>
    <w:tmpl w:val="1E16A2B0"/>
    <w:lvl w:ilvl="0" w:tplc="6A42DE2C">
      <w:start w:val="1"/>
      <w:numFmt w:val="bullet"/>
      <w:lvlText w:val="-"/>
      <w:lvlJc w:val="left"/>
      <w:pPr>
        <w:tabs>
          <w:tab w:val="num" w:pos="1800"/>
        </w:tabs>
        <w:ind w:left="1800" w:hanging="360"/>
      </w:pPr>
      <w:rPr>
        <w:rFonts w:ascii="Symbol" w:hAnsi="Symbol" w:hint="default"/>
      </w:rPr>
    </w:lvl>
    <w:lvl w:ilvl="1" w:tplc="E0ACBC74" w:tentative="1">
      <w:start w:val="1"/>
      <w:numFmt w:val="bullet"/>
      <w:lvlText w:val="o"/>
      <w:lvlJc w:val="left"/>
      <w:pPr>
        <w:tabs>
          <w:tab w:val="num" w:pos="2160"/>
        </w:tabs>
        <w:ind w:left="2160" w:hanging="360"/>
      </w:pPr>
      <w:rPr>
        <w:rFonts w:ascii="Courier New" w:hAnsi="Courier New" w:hint="default"/>
      </w:rPr>
    </w:lvl>
    <w:lvl w:ilvl="2" w:tplc="553C589E" w:tentative="1">
      <w:start w:val="1"/>
      <w:numFmt w:val="bullet"/>
      <w:lvlText w:val=""/>
      <w:lvlJc w:val="left"/>
      <w:pPr>
        <w:tabs>
          <w:tab w:val="num" w:pos="2880"/>
        </w:tabs>
        <w:ind w:left="2880" w:hanging="360"/>
      </w:pPr>
      <w:rPr>
        <w:rFonts w:ascii="Wingdings" w:hAnsi="Wingdings" w:hint="default"/>
      </w:rPr>
    </w:lvl>
    <w:lvl w:ilvl="3" w:tplc="29B0A55A" w:tentative="1">
      <w:start w:val="1"/>
      <w:numFmt w:val="bullet"/>
      <w:lvlText w:val=""/>
      <w:lvlJc w:val="left"/>
      <w:pPr>
        <w:tabs>
          <w:tab w:val="num" w:pos="3600"/>
        </w:tabs>
        <w:ind w:left="3600" w:hanging="360"/>
      </w:pPr>
      <w:rPr>
        <w:rFonts w:ascii="Symbol" w:hAnsi="Symbol" w:hint="default"/>
      </w:rPr>
    </w:lvl>
    <w:lvl w:ilvl="4" w:tplc="D5A6BA96" w:tentative="1">
      <w:start w:val="1"/>
      <w:numFmt w:val="bullet"/>
      <w:lvlText w:val="o"/>
      <w:lvlJc w:val="left"/>
      <w:pPr>
        <w:tabs>
          <w:tab w:val="num" w:pos="4320"/>
        </w:tabs>
        <w:ind w:left="4320" w:hanging="360"/>
      </w:pPr>
      <w:rPr>
        <w:rFonts w:ascii="Courier New" w:hAnsi="Courier New" w:hint="default"/>
      </w:rPr>
    </w:lvl>
    <w:lvl w:ilvl="5" w:tplc="91421E28" w:tentative="1">
      <w:start w:val="1"/>
      <w:numFmt w:val="bullet"/>
      <w:lvlText w:val=""/>
      <w:lvlJc w:val="left"/>
      <w:pPr>
        <w:tabs>
          <w:tab w:val="num" w:pos="5040"/>
        </w:tabs>
        <w:ind w:left="5040" w:hanging="360"/>
      </w:pPr>
      <w:rPr>
        <w:rFonts w:ascii="Wingdings" w:hAnsi="Wingdings" w:hint="default"/>
      </w:rPr>
    </w:lvl>
    <w:lvl w:ilvl="6" w:tplc="4934E59A" w:tentative="1">
      <w:start w:val="1"/>
      <w:numFmt w:val="bullet"/>
      <w:lvlText w:val=""/>
      <w:lvlJc w:val="left"/>
      <w:pPr>
        <w:tabs>
          <w:tab w:val="num" w:pos="5760"/>
        </w:tabs>
        <w:ind w:left="5760" w:hanging="360"/>
      </w:pPr>
      <w:rPr>
        <w:rFonts w:ascii="Symbol" w:hAnsi="Symbol" w:hint="default"/>
      </w:rPr>
    </w:lvl>
    <w:lvl w:ilvl="7" w:tplc="F2403038" w:tentative="1">
      <w:start w:val="1"/>
      <w:numFmt w:val="bullet"/>
      <w:lvlText w:val="o"/>
      <w:lvlJc w:val="left"/>
      <w:pPr>
        <w:tabs>
          <w:tab w:val="num" w:pos="6480"/>
        </w:tabs>
        <w:ind w:left="6480" w:hanging="360"/>
      </w:pPr>
      <w:rPr>
        <w:rFonts w:ascii="Courier New" w:hAnsi="Courier New" w:hint="default"/>
      </w:rPr>
    </w:lvl>
    <w:lvl w:ilvl="8" w:tplc="6340FD42" w:tentative="1">
      <w:start w:val="1"/>
      <w:numFmt w:val="bullet"/>
      <w:lvlText w:val=""/>
      <w:lvlJc w:val="left"/>
      <w:pPr>
        <w:tabs>
          <w:tab w:val="num" w:pos="7200"/>
        </w:tabs>
        <w:ind w:left="7200" w:hanging="360"/>
      </w:pPr>
      <w:rPr>
        <w:rFonts w:ascii="Wingdings" w:hAnsi="Wingdings" w:hint="default"/>
      </w:rPr>
    </w:lvl>
  </w:abstractNum>
  <w:abstractNum w:abstractNumId="28">
    <w:nsid w:val="68990118"/>
    <w:multiLevelType w:val="hybridMultilevel"/>
    <w:tmpl w:val="52144818"/>
    <w:lvl w:ilvl="0" w:tplc="EEFA8AA0">
      <w:start w:val="1"/>
      <w:numFmt w:val="lowerLetter"/>
      <w:lvlText w:val="%1)"/>
      <w:lvlJc w:val="left"/>
      <w:pPr>
        <w:tabs>
          <w:tab w:val="num" w:pos="720"/>
        </w:tabs>
        <w:ind w:left="720" w:hanging="360"/>
      </w:pPr>
      <w:rPr>
        <w:rFonts w:hint="default"/>
        <w:u w:val="none"/>
      </w:rPr>
    </w:lvl>
    <w:lvl w:ilvl="1" w:tplc="B35C5852">
      <w:start w:val="1"/>
      <w:numFmt w:val="bullet"/>
      <w:lvlText w:val="▪"/>
      <w:lvlJc w:val="left"/>
      <w:pPr>
        <w:tabs>
          <w:tab w:val="num" w:pos="1440"/>
        </w:tabs>
        <w:ind w:left="1440" w:hanging="360"/>
      </w:pPr>
      <w:rPr>
        <w:rFonts w:hint="default"/>
        <w:b w:val="0"/>
        <w:i w:val="0"/>
        <w:sz w:val="24"/>
      </w:rPr>
    </w:lvl>
    <w:lvl w:ilvl="2" w:tplc="9C2CDA06" w:tentative="1">
      <w:start w:val="1"/>
      <w:numFmt w:val="lowerRoman"/>
      <w:lvlText w:val="%3."/>
      <w:lvlJc w:val="right"/>
      <w:pPr>
        <w:tabs>
          <w:tab w:val="num" w:pos="2160"/>
        </w:tabs>
        <w:ind w:left="2160" w:hanging="180"/>
      </w:pPr>
    </w:lvl>
    <w:lvl w:ilvl="3" w:tplc="CF58DB32" w:tentative="1">
      <w:start w:val="1"/>
      <w:numFmt w:val="decimal"/>
      <w:lvlText w:val="%4."/>
      <w:lvlJc w:val="left"/>
      <w:pPr>
        <w:tabs>
          <w:tab w:val="num" w:pos="2880"/>
        </w:tabs>
        <w:ind w:left="2880" w:hanging="360"/>
      </w:pPr>
    </w:lvl>
    <w:lvl w:ilvl="4" w:tplc="9E046EDC" w:tentative="1">
      <w:start w:val="1"/>
      <w:numFmt w:val="lowerLetter"/>
      <w:lvlText w:val="%5."/>
      <w:lvlJc w:val="left"/>
      <w:pPr>
        <w:tabs>
          <w:tab w:val="num" w:pos="3600"/>
        </w:tabs>
        <w:ind w:left="3600" w:hanging="360"/>
      </w:pPr>
    </w:lvl>
    <w:lvl w:ilvl="5" w:tplc="6074A490" w:tentative="1">
      <w:start w:val="1"/>
      <w:numFmt w:val="lowerRoman"/>
      <w:lvlText w:val="%6."/>
      <w:lvlJc w:val="right"/>
      <w:pPr>
        <w:tabs>
          <w:tab w:val="num" w:pos="4320"/>
        </w:tabs>
        <w:ind w:left="4320" w:hanging="180"/>
      </w:pPr>
    </w:lvl>
    <w:lvl w:ilvl="6" w:tplc="B7F00A4C" w:tentative="1">
      <w:start w:val="1"/>
      <w:numFmt w:val="decimal"/>
      <w:lvlText w:val="%7."/>
      <w:lvlJc w:val="left"/>
      <w:pPr>
        <w:tabs>
          <w:tab w:val="num" w:pos="5040"/>
        </w:tabs>
        <w:ind w:left="5040" w:hanging="360"/>
      </w:pPr>
    </w:lvl>
    <w:lvl w:ilvl="7" w:tplc="4398938C" w:tentative="1">
      <w:start w:val="1"/>
      <w:numFmt w:val="lowerLetter"/>
      <w:lvlText w:val="%8."/>
      <w:lvlJc w:val="left"/>
      <w:pPr>
        <w:tabs>
          <w:tab w:val="num" w:pos="5760"/>
        </w:tabs>
        <w:ind w:left="5760" w:hanging="360"/>
      </w:pPr>
    </w:lvl>
    <w:lvl w:ilvl="8" w:tplc="FAA081D2" w:tentative="1">
      <w:start w:val="1"/>
      <w:numFmt w:val="lowerRoman"/>
      <w:lvlText w:val="%9."/>
      <w:lvlJc w:val="right"/>
      <w:pPr>
        <w:tabs>
          <w:tab w:val="num" w:pos="6480"/>
        </w:tabs>
        <w:ind w:left="6480" w:hanging="180"/>
      </w:pPr>
    </w:lvl>
  </w:abstractNum>
  <w:abstractNum w:abstractNumId="29">
    <w:nsid w:val="724229E9"/>
    <w:multiLevelType w:val="hybridMultilevel"/>
    <w:tmpl w:val="76E0D842"/>
    <w:lvl w:ilvl="0" w:tplc="D95A03AE">
      <w:start w:val="1"/>
      <w:numFmt w:val="bullet"/>
      <w:lvlText w:val="­"/>
      <w:lvlJc w:val="left"/>
      <w:pPr>
        <w:tabs>
          <w:tab w:val="num" w:pos="1080"/>
        </w:tabs>
        <w:ind w:left="1080" w:hanging="360"/>
      </w:pPr>
      <w:rPr>
        <w:rFonts w:hint="default"/>
      </w:rPr>
    </w:lvl>
    <w:lvl w:ilvl="1" w:tplc="93825036" w:tentative="1">
      <w:start w:val="1"/>
      <w:numFmt w:val="bullet"/>
      <w:lvlText w:val="o"/>
      <w:lvlJc w:val="left"/>
      <w:pPr>
        <w:tabs>
          <w:tab w:val="num" w:pos="1800"/>
        </w:tabs>
        <w:ind w:left="1800" w:hanging="360"/>
      </w:pPr>
      <w:rPr>
        <w:rFonts w:ascii="Courier New" w:hAnsi="Courier New" w:hint="default"/>
      </w:rPr>
    </w:lvl>
    <w:lvl w:ilvl="2" w:tplc="7D0CBE30" w:tentative="1">
      <w:start w:val="1"/>
      <w:numFmt w:val="bullet"/>
      <w:lvlText w:val=""/>
      <w:lvlJc w:val="left"/>
      <w:pPr>
        <w:tabs>
          <w:tab w:val="num" w:pos="2520"/>
        </w:tabs>
        <w:ind w:left="2520" w:hanging="360"/>
      </w:pPr>
      <w:rPr>
        <w:rFonts w:ascii="Wingdings" w:hAnsi="Wingdings" w:hint="default"/>
      </w:rPr>
    </w:lvl>
    <w:lvl w:ilvl="3" w:tplc="D7D49542" w:tentative="1">
      <w:start w:val="1"/>
      <w:numFmt w:val="bullet"/>
      <w:lvlText w:val=""/>
      <w:lvlJc w:val="left"/>
      <w:pPr>
        <w:tabs>
          <w:tab w:val="num" w:pos="3240"/>
        </w:tabs>
        <w:ind w:left="3240" w:hanging="360"/>
      </w:pPr>
      <w:rPr>
        <w:rFonts w:ascii="Symbol" w:hAnsi="Symbol" w:hint="default"/>
      </w:rPr>
    </w:lvl>
    <w:lvl w:ilvl="4" w:tplc="98022822" w:tentative="1">
      <w:start w:val="1"/>
      <w:numFmt w:val="bullet"/>
      <w:lvlText w:val="o"/>
      <w:lvlJc w:val="left"/>
      <w:pPr>
        <w:tabs>
          <w:tab w:val="num" w:pos="3960"/>
        </w:tabs>
        <w:ind w:left="3960" w:hanging="360"/>
      </w:pPr>
      <w:rPr>
        <w:rFonts w:ascii="Courier New" w:hAnsi="Courier New" w:hint="default"/>
      </w:rPr>
    </w:lvl>
    <w:lvl w:ilvl="5" w:tplc="0B5C435A" w:tentative="1">
      <w:start w:val="1"/>
      <w:numFmt w:val="bullet"/>
      <w:lvlText w:val=""/>
      <w:lvlJc w:val="left"/>
      <w:pPr>
        <w:tabs>
          <w:tab w:val="num" w:pos="4680"/>
        </w:tabs>
        <w:ind w:left="4680" w:hanging="360"/>
      </w:pPr>
      <w:rPr>
        <w:rFonts w:ascii="Wingdings" w:hAnsi="Wingdings" w:hint="default"/>
      </w:rPr>
    </w:lvl>
    <w:lvl w:ilvl="6" w:tplc="39AE55EA" w:tentative="1">
      <w:start w:val="1"/>
      <w:numFmt w:val="bullet"/>
      <w:lvlText w:val=""/>
      <w:lvlJc w:val="left"/>
      <w:pPr>
        <w:tabs>
          <w:tab w:val="num" w:pos="5400"/>
        </w:tabs>
        <w:ind w:left="5400" w:hanging="360"/>
      </w:pPr>
      <w:rPr>
        <w:rFonts w:ascii="Symbol" w:hAnsi="Symbol" w:hint="default"/>
      </w:rPr>
    </w:lvl>
    <w:lvl w:ilvl="7" w:tplc="62F01A10" w:tentative="1">
      <w:start w:val="1"/>
      <w:numFmt w:val="bullet"/>
      <w:lvlText w:val="o"/>
      <w:lvlJc w:val="left"/>
      <w:pPr>
        <w:tabs>
          <w:tab w:val="num" w:pos="6120"/>
        </w:tabs>
        <w:ind w:left="6120" w:hanging="360"/>
      </w:pPr>
      <w:rPr>
        <w:rFonts w:ascii="Courier New" w:hAnsi="Courier New" w:hint="default"/>
      </w:rPr>
    </w:lvl>
    <w:lvl w:ilvl="8" w:tplc="34BC8ED4" w:tentative="1">
      <w:start w:val="1"/>
      <w:numFmt w:val="bullet"/>
      <w:lvlText w:val=""/>
      <w:lvlJc w:val="left"/>
      <w:pPr>
        <w:tabs>
          <w:tab w:val="num" w:pos="6840"/>
        </w:tabs>
        <w:ind w:left="6840" w:hanging="360"/>
      </w:pPr>
      <w:rPr>
        <w:rFonts w:ascii="Wingdings" w:hAnsi="Wingdings" w:hint="default"/>
      </w:rPr>
    </w:lvl>
  </w:abstractNum>
  <w:abstractNum w:abstractNumId="30">
    <w:nsid w:val="73590069"/>
    <w:multiLevelType w:val="singleLevel"/>
    <w:tmpl w:val="C64245A8"/>
    <w:lvl w:ilvl="0">
      <w:start w:val="1"/>
      <w:numFmt w:val="bullet"/>
      <w:lvlText w:val=""/>
      <w:lvlJc w:val="left"/>
      <w:pPr>
        <w:tabs>
          <w:tab w:val="num" w:pos="504"/>
        </w:tabs>
        <w:ind w:left="360" w:hanging="216"/>
      </w:pPr>
      <w:rPr>
        <w:rFonts w:ascii="Wingdings" w:hAnsi="Wingdings" w:hint="default"/>
        <w:sz w:val="16"/>
      </w:rPr>
    </w:lvl>
  </w:abstractNum>
  <w:abstractNum w:abstractNumId="31">
    <w:nsid w:val="743F5AA5"/>
    <w:multiLevelType w:val="hybridMultilevel"/>
    <w:tmpl w:val="6DDE7588"/>
    <w:lvl w:ilvl="0" w:tplc="7730043E">
      <w:start w:val="1"/>
      <w:numFmt w:val="bullet"/>
      <w:lvlText w:val=""/>
      <w:lvlJc w:val="left"/>
      <w:pPr>
        <w:tabs>
          <w:tab w:val="num" w:pos="1080"/>
        </w:tabs>
        <w:ind w:left="1080" w:hanging="360"/>
      </w:pPr>
      <w:rPr>
        <w:rFonts w:ascii="Wingdings" w:hAnsi="Wingdings" w:hint="default"/>
        <w:sz w:val="16"/>
        <w:szCs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7DD22E39"/>
    <w:multiLevelType w:val="hybridMultilevel"/>
    <w:tmpl w:val="A6E2B846"/>
    <w:lvl w:ilvl="0" w:tplc="B9441662">
      <w:start w:val="1"/>
      <w:numFmt w:val="lowerLetter"/>
      <w:lvlText w:val="%1)"/>
      <w:lvlJc w:val="left"/>
      <w:pPr>
        <w:tabs>
          <w:tab w:val="num" w:pos="720"/>
        </w:tabs>
        <w:ind w:left="720" w:hanging="360"/>
      </w:pPr>
      <w:rPr>
        <w:rFonts w:hint="default"/>
      </w:rPr>
    </w:lvl>
    <w:lvl w:ilvl="1" w:tplc="F8B8390E" w:tentative="1">
      <w:start w:val="1"/>
      <w:numFmt w:val="bullet"/>
      <w:lvlText w:val="o"/>
      <w:lvlJc w:val="left"/>
      <w:pPr>
        <w:tabs>
          <w:tab w:val="num" w:pos="3240"/>
        </w:tabs>
        <w:ind w:left="3240" w:hanging="360"/>
      </w:pPr>
      <w:rPr>
        <w:rFonts w:ascii="Courier New" w:hAnsi="Courier New" w:hint="default"/>
      </w:rPr>
    </w:lvl>
    <w:lvl w:ilvl="2" w:tplc="3A260D0A" w:tentative="1">
      <w:start w:val="1"/>
      <w:numFmt w:val="bullet"/>
      <w:lvlText w:val=""/>
      <w:lvlJc w:val="left"/>
      <w:pPr>
        <w:tabs>
          <w:tab w:val="num" w:pos="3960"/>
        </w:tabs>
        <w:ind w:left="3960" w:hanging="360"/>
      </w:pPr>
      <w:rPr>
        <w:rFonts w:ascii="Wingdings" w:hAnsi="Wingdings" w:hint="default"/>
      </w:rPr>
    </w:lvl>
    <w:lvl w:ilvl="3" w:tplc="809699F8" w:tentative="1">
      <w:start w:val="1"/>
      <w:numFmt w:val="bullet"/>
      <w:lvlText w:val=""/>
      <w:lvlJc w:val="left"/>
      <w:pPr>
        <w:tabs>
          <w:tab w:val="num" w:pos="4680"/>
        </w:tabs>
        <w:ind w:left="4680" w:hanging="360"/>
      </w:pPr>
      <w:rPr>
        <w:rFonts w:ascii="Symbol" w:hAnsi="Symbol" w:hint="default"/>
      </w:rPr>
    </w:lvl>
    <w:lvl w:ilvl="4" w:tplc="6F68464C" w:tentative="1">
      <w:start w:val="1"/>
      <w:numFmt w:val="bullet"/>
      <w:lvlText w:val="o"/>
      <w:lvlJc w:val="left"/>
      <w:pPr>
        <w:tabs>
          <w:tab w:val="num" w:pos="5400"/>
        </w:tabs>
        <w:ind w:left="5400" w:hanging="360"/>
      </w:pPr>
      <w:rPr>
        <w:rFonts w:ascii="Courier New" w:hAnsi="Courier New" w:hint="default"/>
      </w:rPr>
    </w:lvl>
    <w:lvl w:ilvl="5" w:tplc="5300A1F8" w:tentative="1">
      <w:start w:val="1"/>
      <w:numFmt w:val="bullet"/>
      <w:lvlText w:val=""/>
      <w:lvlJc w:val="left"/>
      <w:pPr>
        <w:tabs>
          <w:tab w:val="num" w:pos="6120"/>
        </w:tabs>
        <w:ind w:left="6120" w:hanging="360"/>
      </w:pPr>
      <w:rPr>
        <w:rFonts w:ascii="Wingdings" w:hAnsi="Wingdings" w:hint="default"/>
      </w:rPr>
    </w:lvl>
    <w:lvl w:ilvl="6" w:tplc="4858D550" w:tentative="1">
      <w:start w:val="1"/>
      <w:numFmt w:val="bullet"/>
      <w:lvlText w:val=""/>
      <w:lvlJc w:val="left"/>
      <w:pPr>
        <w:tabs>
          <w:tab w:val="num" w:pos="6840"/>
        </w:tabs>
        <w:ind w:left="6840" w:hanging="360"/>
      </w:pPr>
      <w:rPr>
        <w:rFonts w:ascii="Symbol" w:hAnsi="Symbol" w:hint="default"/>
      </w:rPr>
    </w:lvl>
    <w:lvl w:ilvl="7" w:tplc="060A2304" w:tentative="1">
      <w:start w:val="1"/>
      <w:numFmt w:val="bullet"/>
      <w:lvlText w:val="o"/>
      <w:lvlJc w:val="left"/>
      <w:pPr>
        <w:tabs>
          <w:tab w:val="num" w:pos="7560"/>
        </w:tabs>
        <w:ind w:left="7560" w:hanging="360"/>
      </w:pPr>
      <w:rPr>
        <w:rFonts w:ascii="Courier New" w:hAnsi="Courier New" w:hint="default"/>
      </w:rPr>
    </w:lvl>
    <w:lvl w:ilvl="8" w:tplc="9FFC2480" w:tentative="1">
      <w:start w:val="1"/>
      <w:numFmt w:val="bullet"/>
      <w:lvlText w:val=""/>
      <w:lvlJc w:val="left"/>
      <w:pPr>
        <w:tabs>
          <w:tab w:val="num" w:pos="8280"/>
        </w:tabs>
        <w:ind w:left="8280" w:hanging="360"/>
      </w:pPr>
      <w:rPr>
        <w:rFonts w:ascii="Wingdings" w:hAnsi="Wingdings" w:hint="default"/>
      </w:rPr>
    </w:lvl>
  </w:abstractNum>
  <w:abstractNum w:abstractNumId="33">
    <w:nsid w:val="7F734471"/>
    <w:multiLevelType w:val="hybridMultilevel"/>
    <w:tmpl w:val="76E0D842"/>
    <w:lvl w:ilvl="0" w:tplc="689A42AC">
      <w:start w:val="1"/>
      <w:numFmt w:val="bullet"/>
      <w:lvlText w:val="▪"/>
      <w:lvlJc w:val="left"/>
      <w:pPr>
        <w:tabs>
          <w:tab w:val="num" w:pos="1080"/>
        </w:tabs>
        <w:ind w:left="1080" w:hanging="360"/>
      </w:pPr>
      <w:rPr>
        <w:rFonts w:hint="default"/>
        <w:b w:val="0"/>
        <w:i w:val="0"/>
        <w:sz w:val="24"/>
      </w:rPr>
    </w:lvl>
    <w:lvl w:ilvl="1" w:tplc="10BAF6EA" w:tentative="1">
      <w:start w:val="1"/>
      <w:numFmt w:val="bullet"/>
      <w:lvlText w:val="o"/>
      <w:lvlJc w:val="left"/>
      <w:pPr>
        <w:tabs>
          <w:tab w:val="num" w:pos="1800"/>
        </w:tabs>
        <w:ind w:left="1800" w:hanging="360"/>
      </w:pPr>
      <w:rPr>
        <w:rFonts w:ascii="Courier New" w:hAnsi="Courier New" w:hint="default"/>
      </w:rPr>
    </w:lvl>
    <w:lvl w:ilvl="2" w:tplc="29FC24D0" w:tentative="1">
      <w:start w:val="1"/>
      <w:numFmt w:val="bullet"/>
      <w:lvlText w:val=""/>
      <w:lvlJc w:val="left"/>
      <w:pPr>
        <w:tabs>
          <w:tab w:val="num" w:pos="2520"/>
        </w:tabs>
        <w:ind w:left="2520" w:hanging="360"/>
      </w:pPr>
      <w:rPr>
        <w:rFonts w:ascii="Wingdings" w:hAnsi="Wingdings" w:hint="default"/>
      </w:rPr>
    </w:lvl>
    <w:lvl w:ilvl="3" w:tplc="885CC996" w:tentative="1">
      <w:start w:val="1"/>
      <w:numFmt w:val="bullet"/>
      <w:lvlText w:val=""/>
      <w:lvlJc w:val="left"/>
      <w:pPr>
        <w:tabs>
          <w:tab w:val="num" w:pos="3240"/>
        </w:tabs>
        <w:ind w:left="3240" w:hanging="360"/>
      </w:pPr>
      <w:rPr>
        <w:rFonts w:ascii="Symbol" w:hAnsi="Symbol" w:hint="default"/>
      </w:rPr>
    </w:lvl>
    <w:lvl w:ilvl="4" w:tplc="00669152" w:tentative="1">
      <w:start w:val="1"/>
      <w:numFmt w:val="bullet"/>
      <w:lvlText w:val="o"/>
      <w:lvlJc w:val="left"/>
      <w:pPr>
        <w:tabs>
          <w:tab w:val="num" w:pos="3960"/>
        </w:tabs>
        <w:ind w:left="3960" w:hanging="360"/>
      </w:pPr>
      <w:rPr>
        <w:rFonts w:ascii="Courier New" w:hAnsi="Courier New" w:hint="default"/>
      </w:rPr>
    </w:lvl>
    <w:lvl w:ilvl="5" w:tplc="9A228A94" w:tentative="1">
      <w:start w:val="1"/>
      <w:numFmt w:val="bullet"/>
      <w:lvlText w:val=""/>
      <w:lvlJc w:val="left"/>
      <w:pPr>
        <w:tabs>
          <w:tab w:val="num" w:pos="4680"/>
        </w:tabs>
        <w:ind w:left="4680" w:hanging="360"/>
      </w:pPr>
      <w:rPr>
        <w:rFonts w:ascii="Wingdings" w:hAnsi="Wingdings" w:hint="default"/>
      </w:rPr>
    </w:lvl>
    <w:lvl w:ilvl="6" w:tplc="C2027126" w:tentative="1">
      <w:start w:val="1"/>
      <w:numFmt w:val="bullet"/>
      <w:lvlText w:val=""/>
      <w:lvlJc w:val="left"/>
      <w:pPr>
        <w:tabs>
          <w:tab w:val="num" w:pos="5400"/>
        </w:tabs>
        <w:ind w:left="5400" w:hanging="360"/>
      </w:pPr>
      <w:rPr>
        <w:rFonts w:ascii="Symbol" w:hAnsi="Symbol" w:hint="default"/>
      </w:rPr>
    </w:lvl>
    <w:lvl w:ilvl="7" w:tplc="61021332" w:tentative="1">
      <w:start w:val="1"/>
      <w:numFmt w:val="bullet"/>
      <w:lvlText w:val="o"/>
      <w:lvlJc w:val="left"/>
      <w:pPr>
        <w:tabs>
          <w:tab w:val="num" w:pos="6120"/>
        </w:tabs>
        <w:ind w:left="6120" w:hanging="360"/>
      </w:pPr>
      <w:rPr>
        <w:rFonts w:ascii="Courier New" w:hAnsi="Courier New" w:hint="default"/>
      </w:rPr>
    </w:lvl>
    <w:lvl w:ilvl="8" w:tplc="E924C792" w:tentative="1">
      <w:start w:val="1"/>
      <w:numFmt w:val="bullet"/>
      <w:lvlText w:val=""/>
      <w:lvlJc w:val="left"/>
      <w:pPr>
        <w:tabs>
          <w:tab w:val="num" w:pos="6840"/>
        </w:tabs>
        <w:ind w:left="6840" w:hanging="360"/>
      </w:pPr>
      <w:rPr>
        <w:rFonts w:ascii="Wingdings" w:hAnsi="Wingdings" w:hint="default"/>
      </w:rPr>
    </w:lvl>
  </w:abstractNum>
  <w:abstractNum w:abstractNumId="34">
    <w:nsid w:val="7FEB3C83"/>
    <w:multiLevelType w:val="hybridMultilevel"/>
    <w:tmpl w:val="D9B8F60E"/>
    <w:lvl w:ilvl="0" w:tplc="8D161D80">
      <w:start w:val="1"/>
      <w:numFmt w:val="lowerLetter"/>
      <w:lvlText w:val="%1)"/>
      <w:lvlJc w:val="left"/>
      <w:pPr>
        <w:tabs>
          <w:tab w:val="num" w:pos="720"/>
        </w:tabs>
        <w:ind w:left="720" w:hanging="360"/>
      </w:pPr>
      <w:rPr>
        <w:rFonts w:hint="default"/>
      </w:rPr>
    </w:lvl>
    <w:lvl w:ilvl="1" w:tplc="324E6164" w:tentative="1">
      <w:start w:val="1"/>
      <w:numFmt w:val="bullet"/>
      <w:lvlText w:val="o"/>
      <w:lvlJc w:val="left"/>
      <w:pPr>
        <w:tabs>
          <w:tab w:val="num" w:pos="1440"/>
        </w:tabs>
        <w:ind w:left="1440" w:hanging="360"/>
      </w:pPr>
      <w:rPr>
        <w:rFonts w:ascii="Courier New" w:hAnsi="Courier New" w:hint="default"/>
      </w:rPr>
    </w:lvl>
    <w:lvl w:ilvl="2" w:tplc="C6CC16CC" w:tentative="1">
      <w:start w:val="1"/>
      <w:numFmt w:val="bullet"/>
      <w:lvlText w:val=""/>
      <w:lvlJc w:val="left"/>
      <w:pPr>
        <w:tabs>
          <w:tab w:val="num" w:pos="2160"/>
        </w:tabs>
        <w:ind w:left="2160" w:hanging="360"/>
      </w:pPr>
      <w:rPr>
        <w:rFonts w:ascii="Wingdings" w:hAnsi="Wingdings" w:hint="default"/>
      </w:rPr>
    </w:lvl>
    <w:lvl w:ilvl="3" w:tplc="D0862978" w:tentative="1">
      <w:start w:val="1"/>
      <w:numFmt w:val="bullet"/>
      <w:lvlText w:val=""/>
      <w:lvlJc w:val="left"/>
      <w:pPr>
        <w:tabs>
          <w:tab w:val="num" w:pos="2880"/>
        </w:tabs>
        <w:ind w:left="2880" w:hanging="360"/>
      </w:pPr>
      <w:rPr>
        <w:rFonts w:ascii="Symbol" w:hAnsi="Symbol" w:hint="default"/>
      </w:rPr>
    </w:lvl>
    <w:lvl w:ilvl="4" w:tplc="52725C02" w:tentative="1">
      <w:start w:val="1"/>
      <w:numFmt w:val="bullet"/>
      <w:lvlText w:val="o"/>
      <w:lvlJc w:val="left"/>
      <w:pPr>
        <w:tabs>
          <w:tab w:val="num" w:pos="3600"/>
        </w:tabs>
        <w:ind w:left="3600" w:hanging="360"/>
      </w:pPr>
      <w:rPr>
        <w:rFonts w:ascii="Courier New" w:hAnsi="Courier New" w:hint="default"/>
      </w:rPr>
    </w:lvl>
    <w:lvl w:ilvl="5" w:tplc="1E004410" w:tentative="1">
      <w:start w:val="1"/>
      <w:numFmt w:val="bullet"/>
      <w:lvlText w:val=""/>
      <w:lvlJc w:val="left"/>
      <w:pPr>
        <w:tabs>
          <w:tab w:val="num" w:pos="4320"/>
        </w:tabs>
        <w:ind w:left="4320" w:hanging="360"/>
      </w:pPr>
      <w:rPr>
        <w:rFonts w:ascii="Wingdings" w:hAnsi="Wingdings" w:hint="default"/>
      </w:rPr>
    </w:lvl>
    <w:lvl w:ilvl="6" w:tplc="95461E4A" w:tentative="1">
      <w:start w:val="1"/>
      <w:numFmt w:val="bullet"/>
      <w:lvlText w:val=""/>
      <w:lvlJc w:val="left"/>
      <w:pPr>
        <w:tabs>
          <w:tab w:val="num" w:pos="5040"/>
        </w:tabs>
        <w:ind w:left="5040" w:hanging="360"/>
      </w:pPr>
      <w:rPr>
        <w:rFonts w:ascii="Symbol" w:hAnsi="Symbol" w:hint="default"/>
      </w:rPr>
    </w:lvl>
    <w:lvl w:ilvl="7" w:tplc="84DA10B4" w:tentative="1">
      <w:start w:val="1"/>
      <w:numFmt w:val="bullet"/>
      <w:lvlText w:val="o"/>
      <w:lvlJc w:val="left"/>
      <w:pPr>
        <w:tabs>
          <w:tab w:val="num" w:pos="5760"/>
        </w:tabs>
        <w:ind w:left="5760" w:hanging="360"/>
      </w:pPr>
      <w:rPr>
        <w:rFonts w:ascii="Courier New" w:hAnsi="Courier New" w:hint="default"/>
      </w:rPr>
    </w:lvl>
    <w:lvl w:ilvl="8" w:tplc="3E84B236"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5"/>
  </w:num>
  <w:num w:numId="3">
    <w:abstractNumId w:val="20"/>
  </w:num>
  <w:num w:numId="4">
    <w:abstractNumId w:val="5"/>
  </w:num>
  <w:num w:numId="5">
    <w:abstractNumId w:val="10"/>
  </w:num>
  <w:num w:numId="6">
    <w:abstractNumId w:val="0"/>
  </w:num>
  <w:num w:numId="7">
    <w:abstractNumId w:val="32"/>
  </w:num>
  <w:num w:numId="8">
    <w:abstractNumId w:val="17"/>
  </w:num>
  <w:num w:numId="9">
    <w:abstractNumId w:val="34"/>
  </w:num>
  <w:num w:numId="10">
    <w:abstractNumId w:val="4"/>
  </w:num>
  <w:num w:numId="11">
    <w:abstractNumId w:val="8"/>
  </w:num>
  <w:num w:numId="12">
    <w:abstractNumId w:val="28"/>
  </w:num>
  <w:num w:numId="13">
    <w:abstractNumId w:val="1"/>
  </w:num>
  <w:num w:numId="14">
    <w:abstractNumId w:val="15"/>
  </w:num>
  <w:num w:numId="15">
    <w:abstractNumId w:val="19"/>
  </w:num>
  <w:num w:numId="16">
    <w:abstractNumId w:val="3"/>
  </w:num>
  <w:num w:numId="17">
    <w:abstractNumId w:val="33"/>
  </w:num>
  <w:num w:numId="18">
    <w:abstractNumId w:val="13"/>
  </w:num>
  <w:num w:numId="19">
    <w:abstractNumId w:val="29"/>
  </w:num>
  <w:num w:numId="20">
    <w:abstractNumId w:val="9"/>
  </w:num>
  <w:num w:numId="21">
    <w:abstractNumId w:val="23"/>
  </w:num>
  <w:num w:numId="22">
    <w:abstractNumId w:val="30"/>
  </w:num>
  <w:num w:numId="23">
    <w:abstractNumId w:val="24"/>
  </w:num>
  <w:num w:numId="24">
    <w:abstractNumId w:val="2"/>
  </w:num>
  <w:num w:numId="25">
    <w:abstractNumId w:val="16"/>
  </w:num>
  <w:num w:numId="26">
    <w:abstractNumId w:val="14"/>
  </w:num>
  <w:num w:numId="27">
    <w:abstractNumId w:val="7"/>
  </w:num>
  <w:num w:numId="28">
    <w:abstractNumId w:val="12"/>
  </w:num>
  <w:num w:numId="29">
    <w:abstractNumId w:val="31"/>
  </w:num>
  <w:num w:numId="30">
    <w:abstractNumId w:val="21"/>
  </w:num>
  <w:num w:numId="31">
    <w:abstractNumId w:val="6"/>
  </w:num>
  <w:num w:numId="32">
    <w:abstractNumId w:val="11"/>
  </w:num>
  <w:num w:numId="33">
    <w:abstractNumId w:val="26"/>
  </w:num>
  <w:num w:numId="34">
    <w:abstractNumId w:val="22"/>
  </w:num>
  <w:num w:numId="3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rsids>
    <w:rsidRoot w:val="00DE442C"/>
    <w:rsid w:val="000036CC"/>
    <w:rsid w:val="000270D8"/>
    <w:rsid w:val="00037229"/>
    <w:rsid w:val="000438E4"/>
    <w:rsid w:val="00061D49"/>
    <w:rsid w:val="000740D4"/>
    <w:rsid w:val="00080769"/>
    <w:rsid w:val="000A0DB5"/>
    <w:rsid w:val="000A31CC"/>
    <w:rsid w:val="000E0BE5"/>
    <w:rsid w:val="00142602"/>
    <w:rsid w:val="00163F2A"/>
    <w:rsid w:val="00177E4F"/>
    <w:rsid w:val="001951F5"/>
    <w:rsid w:val="0019558D"/>
    <w:rsid w:val="001B2601"/>
    <w:rsid w:val="001D3271"/>
    <w:rsid w:val="001D7835"/>
    <w:rsid w:val="001E6FDA"/>
    <w:rsid w:val="0020527A"/>
    <w:rsid w:val="00210451"/>
    <w:rsid w:val="00221237"/>
    <w:rsid w:val="00233225"/>
    <w:rsid w:val="002337F8"/>
    <w:rsid w:val="002518F6"/>
    <w:rsid w:val="00276032"/>
    <w:rsid w:val="002871A7"/>
    <w:rsid w:val="00287D95"/>
    <w:rsid w:val="002E01CF"/>
    <w:rsid w:val="002E0BBE"/>
    <w:rsid w:val="002F1286"/>
    <w:rsid w:val="002F6C67"/>
    <w:rsid w:val="0034335A"/>
    <w:rsid w:val="00345D82"/>
    <w:rsid w:val="00371DEE"/>
    <w:rsid w:val="0038487A"/>
    <w:rsid w:val="0039376A"/>
    <w:rsid w:val="00397460"/>
    <w:rsid w:val="003A185D"/>
    <w:rsid w:val="003D695A"/>
    <w:rsid w:val="003E7086"/>
    <w:rsid w:val="003F70FA"/>
    <w:rsid w:val="004003A6"/>
    <w:rsid w:val="00407A38"/>
    <w:rsid w:val="00422FFF"/>
    <w:rsid w:val="00470993"/>
    <w:rsid w:val="004824E2"/>
    <w:rsid w:val="00493989"/>
    <w:rsid w:val="004A0F06"/>
    <w:rsid w:val="004A59BC"/>
    <w:rsid w:val="004B3F3D"/>
    <w:rsid w:val="004C6431"/>
    <w:rsid w:val="004E601C"/>
    <w:rsid w:val="004F2741"/>
    <w:rsid w:val="0050452C"/>
    <w:rsid w:val="005233ED"/>
    <w:rsid w:val="005331ED"/>
    <w:rsid w:val="005333DE"/>
    <w:rsid w:val="00536BE0"/>
    <w:rsid w:val="00544236"/>
    <w:rsid w:val="00557F38"/>
    <w:rsid w:val="0058264C"/>
    <w:rsid w:val="00582974"/>
    <w:rsid w:val="00595309"/>
    <w:rsid w:val="005C4E2E"/>
    <w:rsid w:val="005D0AC6"/>
    <w:rsid w:val="005E2977"/>
    <w:rsid w:val="005F12FA"/>
    <w:rsid w:val="005F1A69"/>
    <w:rsid w:val="006033BC"/>
    <w:rsid w:val="00640BED"/>
    <w:rsid w:val="00651645"/>
    <w:rsid w:val="00653FC4"/>
    <w:rsid w:val="0066719F"/>
    <w:rsid w:val="00683A48"/>
    <w:rsid w:val="006B7312"/>
    <w:rsid w:val="006C223B"/>
    <w:rsid w:val="006D54C5"/>
    <w:rsid w:val="006F21E8"/>
    <w:rsid w:val="00724FB2"/>
    <w:rsid w:val="00726252"/>
    <w:rsid w:val="0073333B"/>
    <w:rsid w:val="007339A2"/>
    <w:rsid w:val="00737051"/>
    <w:rsid w:val="007501EB"/>
    <w:rsid w:val="00761909"/>
    <w:rsid w:val="007716C4"/>
    <w:rsid w:val="007A7ED6"/>
    <w:rsid w:val="007B0E1E"/>
    <w:rsid w:val="007C1725"/>
    <w:rsid w:val="007C2184"/>
    <w:rsid w:val="007E7E41"/>
    <w:rsid w:val="007F4F70"/>
    <w:rsid w:val="007F5A5E"/>
    <w:rsid w:val="0080095B"/>
    <w:rsid w:val="0080267C"/>
    <w:rsid w:val="00807109"/>
    <w:rsid w:val="008130C9"/>
    <w:rsid w:val="00820CEF"/>
    <w:rsid w:val="00844249"/>
    <w:rsid w:val="008829F0"/>
    <w:rsid w:val="00882E42"/>
    <w:rsid w:val="00885429"/>
    <w:rsid w:val="008938DB"/>
    <w:rsid w:val="008B38D3"/>
    <w:rsid w:val="00913D78"/>
    <w:rsid w:val="009245EB"/>
    <w:rsid w:val="00931ED2"/>
    <w:rsid w:val="00937BAF"/>
    <w:rsid w:val="009571FB"/>
    <w:rsid w:val="00976797"/>
    <w:rsid w:val="00986CEB"/>
    <w:rsid w:val="009926FD"/>
    <w:rsid w:val="00993EB1"/>
    <w:rsid w:val="009B163A"/>
    <w:rsid w:val="009C7B00"/>
    <w:rsid w:val="00A150B7"/>
    <w:rsid w:val="00A17265"/>
    <w:rsid w:val="00A610C1"/>
    <w:rsid w:val="00A71710"/>
    <w:rsid w:val="00A84BBD"/>
    <w:rsid w:val="00A8787C"/>
    <w:rsid w:val="00AA0E42"/>
    <w:rsid w:val="00AA772A"/>
    <w:rsid w:val="00AB59B3"/>
    <w:rsid w:val="00AE4EAE"/>
    <w:rsid w:val="00AF164D"/>
    <w:rsid w:val="00B07BAF"/>
    <w:rsid w:val="00B21B12"/>
    <w:rsid w:val="00B30018"/>
    <w:rsid w:val="00B30964"/>
    <w:rsid w:val="00B321B1"/>
    <w:rsid w:val="00B33716"/>
    <w:rsid w:val="00B44BED"/>
    <w:rsid w:val="00B53B6B"/>
    <w:rsid w:val="00B559C5"/>
    <w:rsid w:val="00B730CB"/>
    <w:rsid w:val="00B82CF4"/>
    <w:rsid w:val="00B92F61"/>
    <w:rsid w:val="00B95F30"/>
    <w:rsid w:val="00BD5FC3"/>
    <w:rsid w:val="00BF4727"/>
    <w:rsid w:val="00C302F3"/>
    <w:rsid w:val="00C3537D"/>
    <w:rsid w:val="00C4729C"/>
    <w:rsid w:val="00C63DED"/>
    <w:rsid w:val="00C8037B"/>
    <w:rsid w:val="00CB1EA0"/>
    <w:rsid w:val="00CC2CAB"/>
    <w:rsid w:val="00CD7A01"/>
    <w:rsid w:val="00CF1174"/>
    <w:rsid w:val="00CF1D5B"/>
    <w:rsid w:val="00CF484F"/>
    <w:rsid w:val="00D3334D"/>
    <w:rsid w:val="00D34C14"/>
    <w:rsid w:val="00D35F60"/>
    <w:rsid w:val="00D56595"/>
    <w:rsid w:val="00D62151"/>
    <w:rsid w:val="00D73975"/>
    <w:rsid w:val="00D80EDF"/>
    <w:rsid w:val="00D9000C"/>
    <w:rsid w:val="00D901C1"/>
    <w:rsid w:val="00DC6C89"/>
    <w:rsid w:val="00DD1B0C"/>
    <w:rsid w:val="00DD3E74"/>
    <w:rsid w:val="00DE442C"/>
    <w:rsid w:val="00DE4D5A"/>
    <w:rsid w:val="00DF4E70"/>
    <w:rsid w:val="00DF7795"/>
    <w:rsid w:val="00DF7832"/>
    <w:rsid w:val="00E16237"/>
    <w:rsid w:val="00E23CC5"/>
    <w:rsid w:val="00E402AF"/>
    <w:rsid w:val="00E53998"/>
    <w:rsid w:val="00E77BD8"/>
    <w:rsid w:val="00E867F7"/>
    <w:rsid w:val="00E95AB1"/>
    <w:rsid w:val="00EE3B19"/>
    <w:rsid w:val="00EF05AF"/>
    <w:rsid w:val="00F0139A"/>
    <w:rsid w:val="00F170CE"/>
    <w:rsid w:val="00F7202F"/>
    <w:rsid w:val="00F81D24"/>
    <w:rsid w:val="00F92093"/>
    <w:rsid w:val="00FB1BE2"/>
    <w:rsid w:val="00FB2D86"/>
    <w:rsid w:val="00FC6440"/>
    <w:rsid w:val="00FD7AC8"/>
    <w:rsid w:val="00FE5AD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2602"/>
    <w:pPr>
      <w:spacing w:after="240"/>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142602"/>
    <w:pPr>
      <w:tabs>
        <w:tab w:val="center" w:pos="4320"/>
        <w:tab w:val="right" w:pos="8640"/>
      </w:tabs>
    </w:pPr>
  </w:style>
  <w:style w:type="character" w:styleId="PageNumber">
    <w:name w:val="page number"/>
    <w:basedOn w:val="DefaultParagraphFont"/>
    <w:rsid w:val="00142602"/>
  </w:style>
  <w:style w:type="paragraph" w:styleId="Header">
    <w:name w:val="header"/>
    <w:basedOn w:val="Normal"/>
    <w:rsid w:val="00142602"/>
    <w:pPr>
      <w:tabs>
        <w:tab w:val="center" w:pos="4320"/>
        <w:tab w:val="right" w:pos="8640"/>
      </w:tabs>
    </w:pPr>
    <w:rPr>
      <w:sz w:val="20"/>
    </w:rPr>
  </w:style>
  <w:style w:type="paragraph" w:styleId="BodyTextIndent">
    <w:name w:val="Body Text Indent"/>
    <w:basedOn w:val="Normal"/>
    <w:rsid w:val="00142602"/>
    <w:pPr>
      <w:ind w:left="360"/>
    </w:pPr>
  </w:style>
  <w:style w:type="paragraph" w:styleId="Title">
    <w:name w:val="Title"/>
    <w:basedOn w:val="Normal"/>
    <w:qFormat/>
    <w:rsid w:val="00142602"/>
    <w:pPr>
      <w:jc w:val="center"/>
    </w:pPr>
    <w:rPr>
      <w:b/>
      <w:bCs/>
    </w:rPr>
  </w:style>
  <w:style w:type="paragraph" w:styleId="BodyTextIndent2">
    <w:name w:val="Body Text Indent 2"/>
    <w:basedOn w:val="Normal"/>
    <w:rsid w:val="00142602"/>
    <w:pPr>
      <w:ind w:left="720"/>
    </w:pPr>
  </w:style>
  <w:style w:type="paragraph" w:styleId="BalloonText">
    <w:name w:val="Balloon Text"/>
    <w:basedOn w:val="Normal"/>
    <w:semiHidden/>
    <w:rsid w:val="004F274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oleObject" Target="embeddings/oleObject56.bin"/><Relationship Id="rId21" Type="http://schemas.openxmlformats.org/officeDocument/2006/relationships/image" Target="media/image8.wmf"/><Relationship Id="rId42" Type="http://schemas.openxmlformats.org/officeDocument/2006/relationships/image" Target="media/image18.wmf"/><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1.wmf"/><Relationship Id="rId84" Type="http://schemas.openxmlformats.org/officeDocument/2006/relationships/image" Target="media/image39.wmf"/><Relationship Id="rId89" Type="http://schemas.openxmlformats.org/officeDocument/2006/relationships/oleObject" Target="embeddings/oleObject42.bin"/><Relationship Id="rId112" Type="http://schemas.openxmlformats.org/officeDocument/2006/relationships/image" Target="media/image53.wmf"/><Relationship Id="rId133" Type="http://schemas.openxmlformats.org/officeDocument/2006/relationships/image" Target="media/image63.wmf"/><Relationship Id="rId138" Type="http://schemas.openxmlformats.org/officeDocument/2006/relationships/oleObject" Target="embeddings/oleObject67.bin"/><Relationship Id="rId154" Type="http://schemas.openxmlformats.org/officeDocument/2006/relationships/image" Target="media/image73.wmf"/><Relationship Id="rId159" Type="http://schemas.openxmlformats.org/officeDocument/2006/relationships/oleObject" Target="embeddings/oleObject78.bin"/><Relationship Id="rId170" Type="http://schemas.openxmlformats.org/officeDocument/2006/relationships/header" Target="header1.xml"/><Relationship Id="rId16" Type="http://schemas.openxmlformats.org/officeDocument/2006/relationships/oleObject" Target="embeddings/oleObject5.bin"/><Relationship Id="rId107" Type="http://schemas.openxmlformats.org/officeDocument/2006/relationships/oleObject" Target="embeddings/oleObject51.bin"/><Relationship Id="rId11" Type="http://schemas.openxmlformats.org/officeDocument/2006/relationships/image" Target="media/image3.wmf"/><Relationship Id="rId32" Type="http://schemas.openxmlformats.org/officeDocument/2006/relationships/oleObject" Target="embeddings/oleObject13.bin"/><Relationship Id="rId37" Type="http://schemas.openxmlformats.org/officeDocument/2006/relationships/oleObject" Target="embeddings/oleObject16.bin"/><Relationship Id="rId53" Type="http://schemas.openxmlformats.org/officeDocument/2006/relationships/oleObject" Target="embeddings/oleObject24.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oleObject" Target="embeddings/oleObject37.bin"/><Relationship Id="rId102" Type="http://schemas.openxmlformats.org/officeDocument/2006/relationships/image" Target="media/image48.wmf"/><Relationship Id="rId123" Type="http://schemas.openxmlformats.org/officeDocument/2006/relationships/oleObject" Target="embeddings/oleObject59.bin"/><Relationship Id="rId128" Type="http://schemas.openxmlformats.org/officeDocument/2006/relationships/image" Target="media/image61.wmf"/><Relationship Id="rId144" Type="http://schemas.openxmlformats.org/officeDocument/2006/relationships/image" Target="media/image68.wmf"/><Relationship Id="rId149" Type="http://schemas.openxmlformats.org/officeDocument/2006/relationships/oleObject" Target="embeddings/oleObject73.bin"/><Relationship Id="rId5" Type="http://schemas.openxmlformats.org/officeDocument/2006/relationships/footnotes" Target="footnotes.xml"/><Relationship Id="rId90" Type="http://schemas.openxmlformats.org/officeDocument/2006/relationships/image" Target="media/image42.wmf"/><Relationship Id="rId95" Type="http://schemas.openxmlformats.org/officeDocument/2006/relationships/oleObject" Target="embeddings/oleObject45.bin"/><Relationship Id="rId160" Type="http://schemas.openxmlformats.org/officeDocument/2006/relationships/image" Target="media/image76.wmf"/><Relationship Id="rId165" Type="http://schemas.openxmlformats.org/officeDocument/2006/relationships/oleObject" Target="embeddings/oleObject81.bin"/><Relationship Id="rId22" Type="http://schemas.openxmlformats.org/officeDocument/2006/relationships/oleObject" Target="embeddings/oleObject8.bin"/><Relationship Id="rId27" Type="http://schemas.openxmlformats.org/officeDocument/2006/relationships/image" Target="media/image11.wmf"/><Relationship Id="rId43" Type="http://schemas.openxmlformats.org/officeDocument/2006/relationships/oleObject" Target="embeddings/oleObject19.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oleObject" Target="embeddings/oleObject32.bin"/><Relationship Id="rId113" Type="http://schemas.openxmlformats.org/officeDocument/2006/relationships/oleObject" Target="embeddings/oleObject54.bin"/><Relationship Id="rId118" Type="http://schemas.openxmlformats.org/officeDocument/2006/relationships/image" Target="media/image56.wmf"/><Relationship Id="rId134" Type="http://schemas.openxmlformats.org/officeDocument/2006/relationships/oleObject" Target="embeddings/oleObject65.bin"/><Relationship Id="rId139" Type="http://schemas.openxmlformats.org/officeDocument/2006/relationships/image" Target="media/image66.wmf"/><Relationship Id="rId80" Type="http://schemas.openxmlformats.org/officeDocument/2006/relationships/image" Target="media/image37.wmf"/><Relationship Id="rId85" Type="http://schemas.openxmlformats.org/officeDocument/2006/relationships/oleObject" Target="embeddings/oleObject40.bin"/><Relationship Id="rId150" Type="http://schemas.openxmlformats.org/officeDocument/2006/relationships/image" Target="media/image71.wmf"/><Relationship Id="rId155" Type="http://schemas.openxmlformats.org/officeDocument/2006/relationships/oleObject" Target="embeddings/oleObject76.bin"/><Relationship Id="rId171" Type="http://schemas.openxmlformats.org/officeDocument/2006/relationships/footer" Target="footer1.xml"/><Relationship Id="rId12" Type="http://schemas.openxmlformats.org/officeDocument/2006/relationships/oleObject" Target="embeddings/oleObject3.bin"/><Relationship Id="rId17" Type="http://schemas.openxmlformats.org/officeDocument/2006/relationships/image" Target="media/image6.wmf"/><Relationship Id="rId33" Type="http://schemas.openxmlformats.org/officeDocument/2006/relationships/oleObject" Target="embeddings/oleObject14.bin"/><Relationship Id="rId38" Type="http://schemas.openxmlformats.org/officeDocument/2006/relationships/image" Target="media/image16.wmf"/><Relationship Id="rId59" Type="http://schemas.openxmlformats.org/officeDocument/2006/relationships/oleObject" Target="embeddings/oleObject27.bin"/><Relationship Id="rId103" Type="http://schemas.openxmlformats.org/officeDocument/2006/relationships/oleObject" Target="embeddings/oleObject49.bin"/><Relationship Id="rId108" Type="http://schemas.openxmlformats.org/officeDocument/2006/relationships/image" Target="media/image51.wmf"/><Relationship Id="rId124" Type="http://schemas.openxmlformats.org/officeDocument/2006/relationships/image" Target="media/image59.wmf"/><Relationship Id="rId129" Type="http://schemas.openxmlformats.org/officeDocument/2006/relationships/oleObject" Target="embeddings/oleObject62.bin"/><Relationship Id="rId54" Type="http://schemas.openxmlformats.org/officeDocument/2006/relationships/image" Target="media/image24.wmf"/><Relationship Id="rId70" Type="http://schemas.openxmlformats.org/officeDocument/2006/relationships/image" Target="media/image32.wmf"/><Relationship Id="rId75" Type="http://schemas.openxmlformats.org/officeDocument/2006/relationships/oleObject" Target="embeddings/oleObject35.bin"/><Relationship Id="rId91" Type="http://schemas.openxmlformats.org/officeDocument/2006/relationships/oleObject" Target="embeddings/oleObject43.bin"/><Relationship Id="rId96" Type="http://schemas.openxmlformats.org/officeDocument/2006/relationships/image" Target="media/image45.wmf"/><Relationship Id="rId140" Type="http://schemas.openxmlformats.org/officeDocument/2006/relationships/oleObject" Target="embeddings/oleObject68.bin"/><Relationship Id="rId145" Type="http://schemas.openxmlformats.org/officeDocument/2006/relationships/oleObject" Target="embeddings/oleObject71.bin"/><Relationship Id="rId161" Type="http://schemas.openxmlformats.org/officeDocument/2006/relationships/oleObject" Target="embeddings/oleObject79.bin"/><Relationship Id="rId166" Type="http://schemas.openxmlformats.org/officeDocument/2006/relationships/image" Target="media/image79.w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image" Target="media/image15.wmf"/><Relationship Id="rId49" Type="http://schemas.openxmlformats.org/officeDocument/2006/relationships/oleObject" Target="embeddings/oleObject22.bin"/><Relationship Id="rId57" Type="http://schemas.openxmlformats.org/officeDocument/2006/relationships/oleObject" Target="embeddings/oleObject26.bin"/><Relationship Id="rId106" Type="http://schemas.openxmlformats.org/officeDocument/2006/relationships/image" Target="media/image50.wmf"/><Relationship Id="rId114" Type="http://schemas.openxmlformats.org/officeDocument/2006/relationships/image" Target="media/image54.wmf"/><Relationship Id="rId119" Type="http://schemas.openxmlformats.org/officeDocument/2006/relationships/oleObject" Target="embeddings/oleObject57.bin"/><Relationship Id="rId127" Type="http://schemas.openxmlformats.org/officeDocument/2006/relationships/oleObject" Target="embeddings/oleObject61.bin"/><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6.wmf"/><Relationship Id="rId81" Type="http://schemas.openxmlformats.org/officeDocument/2006/relationships/oleObject" Target="embeddings/oleObject38.bin"/><Relationship Id="rId86" Type="http://schemas.openxmlformats.org/officeDocument/2006/relationships/image" Target="media/image40.wmf"/><Relationship Id="rId94" Type="http://schemas.openxmlformats.org/officeDocument/2006/relationships/image" Target="media/image44.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58.wmf"/><Relationship Id="rId130" Type="http://schemas.openxmlformats.org/officeDocument/2006/relationships/oleObject" Target="embeddings/oleObject63.bin"/><Relationship Id="rId135" Type="http://schemas.openxmlformats.org/officeDocument/2006/relationships/image" Target="media/image64.wmf"/><Relationship Id="rId143" Type="http://schemas.openxmlformats.org/officeDocument/2006/relationships/oleObject" Target="embeddings/oleObject70.bin"/><Relationship Id="rId148" Type="http://schemas.openxmlformats.org/officeDocument/2006/relationships/image" Target="media/image70.wmf"/><Relationship Id="rId151" Type="http://schemas.openxmlformats.org/officeDocument/2006/relationships/oleObject" Target="embeddings/oleObject74.bin"/><Relationship Id="rId156" Type="http://schemas.openxmlformats.org/officeDocument/2006/relationships/image" Target="media/image74.wmf"/><Relationship Id="rId164" Type="http://schemas.openxmlformats.org/officeDocument/2006/relationships/image" Target="media/image78.wmf"/><Relationship Id="rId169" Type="http://schemas.openxmlformats.org/officeDocument/2006/relationships/oleObject" Target="embeddings/oleObject83.bin"/><Relationship Id="rId4" Type="http://schemas.openxmlformats.org/officeDocument/2006/relationships/webSettings" Target="webSettings.xml"/><Relationship Id="rId9" Type="http://schemas.openxmlformats.org/officeDocument/2006/relationships/image" Target="media/image2.wmf"/><Relationship Id="rId172" Type="http://schemas.openxmlformats.org/officeDocument/2006/relationships/footer" Target="footer2.xml"/><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oleObject" Target="embeddings/oleObject17.bin"/><Relationship Id="rId109" Type="http://schemas.openxmlformats.org/officeDocument/2006/relationships/oleObject" Target="embeddings/oleObject52.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5.bin"/><Relationship Id="rId76" Type="http://schemas.openxmlformats.org/officeDocument/2006/relationships/image" Target="media/image35.wmf"/><Relationship Id="rId97" Type="http://schemas.openxmlformats.org/officeDocument/2006/relationships/oleObject" Target="embeddings/oleObject46.bin"/><Relationship Id="rId104" Type="http://schemas.openxmlformats.org/officeDocument/2006/relationships/image" Target="media/image49.wmf"/><Relationship Id="rId120" Type="http://schemas.openxmlformats.org/officeDocument/2006/relationships/image" Target="media/image57.wmf"/><Relationship Id="rId125" Type="http://schemas.openxmlformats.org/officeDocument/2006/relationships/oleObject" Target="embeddings/oleObject60.bin"/><Relationship Id="rId141" Type="http://schemas.openxmlformats.org/officeDocument/2006/relationships/oleObject" Target="embeddings/oleObject69.bin"/><Relationship Id="rId146" Type="http://schemas.openxmlformats.org/officeDocument/2006/relationships/image" Target="media/image69.wmf"/><Relationship Id="rId167" Type="http://schemas.openxmlformats.org/officeDocument/2006/relationships/oleObject" Target="embeddings/oleObject82.bin"/><Relationship Id="rId7" Type="http://schemas.openxmlformats.org/officeDocument/2006/relationships/image" Target="media/image1.wmf"/><Relationship Id="rId71" Type="http://schemas.openxmlformats.org/officeDocument/2006/relationships/oleObject" Target="embeddings/oleObject33.bin"/><Relationship Id="rId92" Type="http://schemas.openxmlformats.org/officeDocument/2006/relationships/image" Target="media/image43.wmf"/><Relationship Id="rId162" Type="http://schemas.openxmlformats.org/officeDocument/2006/relationships/image" Target="media/image77.wmf"/><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9.bin"/><Relationship Id="rId40" Type="http://schemas.openxmlformats.org/officeDocument/2006/relationships/image" Target="media/image17.wmf"/><Relationship Id="rId45" Type="http://schemas.openxmlformats.org/officeDocument/2006/relationships/oleObject" Target="embeddings/oleObject20.bin"/><Relationship Id="rId66" Type="http://schemas.openxmlformats.org/officeDocument/2006/relationships/image" Target="media/image30.wmf"/><Relationship Id="rId87" Type="http://schemas.openxmlformats.org/officeDocument/2006/relationships/oleObject" Target="embeddings/oleObject41.bin"/><Relationship Id="rId110" Type="http://schemas.openxmlformats.org/officeDocument/2006/relationships/image" Target="media/image52.wmf"/><Relationship Id="rId115" Type="http://schemas.openxmlformats.org/officeDocument/2006/relationships/oleObject" Target="embeddings/oleObject55.bin"/><Relationship Id="rId131" Type="http://schemas.openxmlformats.org/officeDocument/2006/relationships/image" Target="media/image62.wmf"/><Relationship Id="rId136" Type="http://schemas.openxmlformats.org/officeDocument/2006/relationships/oleObject" Target="embeddings/oleObject66.bin"/><Relationship Id="rId157" Type="http://schemas.openxmlformats.org/officeDocument/2006/relationships/oleObject" Target="embeddings/oleObject77.bin"/><Relationship Id="rId61" Type="http://schemas.openxmlformats.org/officeDocument/2006/relationships/oleObject" Target="embeddings/oleObject28.bin"/><Relationship Id="rId82" Type="http://schemas.openxmlformats.org/officeDocument/2006/relationships/image" Target="media/image38.wmf"/><Relationship Id="rId152" Type="http://schemas.openxmlformats.org/officeDocument/2006/relationships/image" Target="media/image72.wmf"/><Relationship Id="rId173" Type="http://schemas.openxmlformats.org/officeDocument/2006/relationships/fontTable" Target="fontTable.xml"/><Relationship Id="rId19" Type="http://schemas.openxmlformats.org/officeDocument/2006/relationships/image" Target="media/image7.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oleObject" Target="embeddings/oleObject15.bin"/><Relationship Id="rId56" Type="http://schemas.openxmlformats.org/officeDocument/2006/relationships/image" Target="media/image25.wmf"/><Relationship Id="rId77" Type="http://schemas.openxmlformats.org/officeDocument/2006/relationships/oleObject" Target="embeddings/oleObject36.bin"/><Relationship Id="rId100" Type="http://schemas.openxmlformats.org/officeDocument/2006/relationships/image" Target="media/image47.wmf"/><Relationship Id="rId105" Type="http://schemas.openxmlformats.org/officeDocument/2006/relationships/oleObject" Target="embeddings/oleObject50.bin"/><Relationship Id="rId126" Type="http://schemas.openxmlformats.org/officeDocument/2006/relationships/image" Target="media/image60.wmf"/><Relationship Id="rId147" Type="http://schemas.openxmlformats.org/officeDocument/2006/relationships/oleObject" Target="embeddings/oleObject72.bin"/><Relationship Id="rId168" Type="http://schemas.openxmlformats.org/officeDocument/2006/relationships/image" Target="media/image80.wmf"/><Relationship Id="rId8" Type="http://schemas.openxmlformats.org/officeDocument/2006/relationships/oleObject" Target="embeddings/oleObject1.bin"/><Relationship Id="rId51" Type="http://schemas.openxmlformats.org/officeDocument/2006/relationships/oleObject" Target="embeddings/oleObject23.bin"/><Relationship Id="rId72" Type="http://schemas.openxmlformats.org/officeDocument/2006/relationships/image" Target="media/image33.wmf"/><Relationship Id="rId93" Type="http://schemas.openxmlformats.org/officeDocument/2006/relationships/oleObject" Target="embeddings/oleObject44.bin"/><Relationship Id="rId98" Type="http://schemas.openxmlformats.org/officeDocument/2006/relationships/image" Target="media/image46.wmf"/><Relationship Id="rId121" Type="http://schemas.openxmlformats.org/officeDocument/2006/relationships/oleObject" Target="embeddings/oleObject58.bin"/><Relationship Id="rId142" Type="http://schemas.openxmlformats.org/officeDocument/2006/relationships/image" Target="media/image67.wmf"/><Relationship Id="rId163" Type="http://schemas.openxmlformats.org/officeDocument/2006/relationships/oleObject" Target="embeddings/oleObject80.bin"/><Relationship Id="rId3" Type="http://schemas.openxmlformats.org/officeDocument/2006/relationships/settings" Target="settings.xml"/><Relationship Id="rId25" Type="http://schemas.openxmlformats.org/officeDocument/2006/relationships/image" Target="media/image10.wmf"/><Relationship Id="rId46" Type="http://schemas.openxmlformats.org/officeDocument/2006/relationships/image" Target="media/image20.wmf"/><Relationship Id="rId67" Type="http://schemas.openxmlformats.org/officeDocument/2006/relationships/oleObject" Target="embeddings/oleObject31.bin"/><Relationship Id="rId116" Type="http://schemas.openxmlformats.org/officeDocument/2006/relationships/image" Target="media/image55.wmf"/><Relationship Id="rId137" Type="http://schemas.openxmlformats.org/officeDocument/2006/relationships/image" Target="media/image65.wmf"/><Relationship Id="rId158" Type="http://schemas.openxmlformats.org/officeDocument/2006/relationships/image" Target="media/image75.wmf"/><Relationship Id="rId20" Type="http://schemas.openxmlformats.org/officeDocument/2006/relationships/oleObject" Target="embeddings/oleObject7.bin"/><Relationship Id="rId41" Type="http://schemas.openxmlformats.org/officeDocument/2006/relationships/oleObject" Target="embeddings/oleObject18.bin"/><Relationship Id="rId62" Type="http://schemas.openxmlformats.org/officeDocument/2006/relationships/image" Target="media/image28.wmf"/><Relationship Id="rId83" Type="http://schemas.openxmlformats.org/officeDocument/2006/relationships/oleObject" Target="embeddings/oleObject39.bin"/><Relationship Id="rId88" Type="http://schemas.openxmlformats.org/officeDocument/2006/relationships/image" Target="media/image41.wmf"/><Relationship Id="rId111" Type="http://schemas.openxmlformats.org/officeDocument/2006/relationships/oleObject" Target="embeddings/oleObject53.bin"/><Relationship Id="rId132" Type="http://schemas.openxmlformats.org/officeDocument/2006/relationships/oleObject" Target="embeddings/oleObject64.bin"/><Relationship Id="rId153" Type="http://schemas.openxmlformats.org/officeDocument/2006/relationships/oleObject" Target="embeddings/oleObject75.bin"/><Relationship Id="rId17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8</Pages>
  <Words>2105</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Townley, Exercise 6</vt:lpstr>
    </vt:vector>
  </TitlesOfParts>
  <Company>FIN/TBS-SCT</Company>
  <LinksUpToDate>false</LinksUpToDate>
  <CharactersWithSpaces>14076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Townley, Exercise 6</dc:title>
  <dc:creator>Lenjosek, Gordon</dc:creator>
  <cp:lastModifiedBy>Lenjosek</cp:lastModifiedBy>
  <cp:revision>35</cp:revision>
  <cp:lastPrinted>2010-10-11T15:30:00Z</cp:lastPrinted>
  <dcterms:created xsi:type="dcterms:W3CDTF">2013-01-17T01:04:00Z</dcterms:created>
  <dcterms:modified xsi:type="dcterms:W3CDTF">2013-01-17T02:29:00Z</dcterms:modified>
</cp:coreProperties>
</file>