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779797371"/>
        <w:docPartObj>
          <w:docPartGallery w:val="Cover Pages"/>
          <w:docPartUnique/>
        </w:docPartObj>
      </w:sdtPr>
      <w:sdtEndPr>
        <w:rPr>
          <w:color w:val="000000"/>
        </w:rPr>
      </w:sdtEndPr>
      <w:sdtContent>
        <w:p w:rsidR="001F6DBF" w:rsidRDefault="001F6DBF">
          <w:r>
            <w:rPr>
              <w:noProof/>
              <w:color w:val="000000"/>
              <w:lang w:eastAsia="en-CA"/>
            </w:rPr>
            <w:drawing>
              <wp:inline distT="0" distB="0" distL="0" distR="0" wp14:anchorId="0ABC6914" wp14:editId="7917DBEF">
                <wp:extent cx="5943600" cy="3228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4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228975"/>
                        </a:xfrm>
                        <a:prstGeom prst="rect">
                          <a:avLst/>
                        </a:prstGeom>
                      </pic:spPr>
                    </pic:pic>
                  </a:graphicData>
                </a:graphic>
              </wp:inline>
            </w:drawing>
          </w:r>
          <w:r>
            <w:rPr>
              <w:noProof/>
              <w:lang w:eastAsia="en-CA"/>
            </w:rPr>
            <mc:AlternateContent>
              <mc:Choice Requires="wps">
                <w:drawing>
                  <wp:anchor distT="0" distB="0" distL="114300" distR="114300" simplePos="0" relativeHeight="251660288" behindDoc="1" locked="0" layoutInCell="1" allowOverlap="1" wp14:anchorId="235D5E75" wp14:editId="4FFD6114">
                    <wp:simplePos x="0" y="0"/>
                    <wp:positionH relativeFrom="margin">
                      <wp:align>center</wp:align>
                    </wp:positionH>
                    <mc:AlternateContent>
                      <mc:Choice Requires="wp14">
                        <wp:positionV relativeFrom="margin">
                          <wp14:pctPosVOffset>-5000</wp14:pctPosVOffset>
                        </wp:positionV>
                      </mc:Choice>
                      <mc:Fallback>
                        <wp:positionV relativeFrom="page">
                          <wp:posOffset>502920</wp:posOffset>
                        </wp:positionV>
                      </mc:Fallback>
                    </mc:AlternateContent>
                    <wp:extent cx="6537960" cy="5349240"/>
                    <wp:effectExtent l="0" t="0" r="0" b="0"/>
                    <wp:wrapNone/>
                    <wp:docPr id="3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5349240"/>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sdt>
                                <w:sdtPr>
                                  <w:rPr>
                                    <w:rFonts w:asciiTheme="majorHAnsi" w:eastAsiaTheme="majorEastAsia" w:hAnsiTheme="majorHAnsi" w:cstheme="majorBidi"/>
                                    <w:color w:val="FFFFFF" w:themeColor="background1"/>
                                    <w:sz w:val="48"/>
                                    <w:szCs w:val="48"/>
                                  </w:rPr>
                                  <w:alias w:val="Title"/>
                                  <w:id w:val="-1321884653"/>
                                  <w:dataBinding w:prefixMappings="xmlns:ns0='http://schemas.openxmlformats.org/package/2006/metadata/core-properties' xmlns:ns1='http://purl.org/dc/elements/1.1/'" w:xpath="/ns0:coreProperties[1]/ns1:title[1]" w:storeItemID="{6C3C8BC8-F283-45AE-878A-BAB7291924A1}"/>
                                  <w:text/>
                                </w:sdtPr>
                                <w:sdtContent>
                                  <w:p w:rsidR="001F6DBF" w:rsidRPr="00A21908" w:rsidRDefault="00A21908">
                                    <w:pPr>
                                      <w:pStyle w:val="NoSpacing"/>
                                      <w:rPr>
                                        <w:rFonts w:asciiTheme="majorHAnsi" w:eastAsiaTheme="majorEastAsia" w:hAnsiTheme="majorHAnsi" w:cstheme="majorBidi"/>
                                        <w:color w:val="FFFFFF" w:themeColor="background1"/>
                                        <w:sz w:val="48"/>
                                        <w:szCs w:val="48"/>
                                      </w:rPr>
                                    </w:pPr>
                                    <w:r>
                                      <w:rPr>
                                        <w:rFonts w:asciiTheme="majorHAnsi" w:eastAsiaTheme="majorEastAsia" w:hAnsiTheme="majorHAnsi" w:cstheme="majorBidi"/>
                                        <w:color w:val="FFFFFF" w:themeColor="background1"/>
                                        <w:sz w:val="48"/>
                                        <w:szCs w:val="48"/>
                                      </w:rPr>
                                      <w:t>“A Gift to</w:t>
                                    </w:r>
                                    <w:r w:rsidR="00E65C8E" w:rsidRPr="00A21908">
                                      <w:rPr>
                                        <w:rFonts w:asciiTheme="majorHAnsi" w:eastAsiaTheme="majorEastAsia" w:hAnsiTheme="majorHAnsi" w:cstheme="majorBidi"/>
                                        <w:color w:val="FFFFFF" w:themeColor="background1"/>
                                        <w:sz w:val="48"/>
                                        <w:szCs w:val="48"/>
                                      </w:rPr>
                                      <w:t xml:space="preserve"> </w:t>
                                    </w:r>
                                    <w:r w:rsidRPr="00A21908">
                                      <w:rPr>
                                        <w:rFonts w:asciiTheme="majorHAnsi" w:eastAsiaTheme="majorEastAsia" w:hAnsiTheme="majorHAnsi" w:cstheme="majorBidi"/>
                                        <w:color w:val="FFFFFF" w:themeColor="background1"/>
                                        <w:sz w:val="48"/>
                                        <w:szCs w:val="48"/>
                                      </w:rPr>
                                      <w:t xml:space="preserve">Honorary Chief </w:t>
                                    </w:r>
                                    <w:proofErr w:type="spellStart"/>
                                    <w:r w:rsidRPr="00A21908">
                                      <w:rPr>
                                        <w:rFonts w:asciiTheme="majorHAnsi" w:eastAsiaTheme="majorEastAsia" w:hAnsiTheme="majorHAnsi" w:cstheme="majorBidi"/>
                                        <w:color w:val="FFFFFF" w:themeColor="background1"/>
                                        <w:sz w:val="48"/>
                                        <w:szCs w:val="48"/>
                                      </w:rPr>
                                      <w:t>Nakupunkim</w:t>
                                    </w:r>
                                    <w:proofErr w:type="spellEnd"/>
                                    <w:r>
                                      <w:rPr>
                                        <w:rFonts w:asciiTheme="majorHAnsi" w:eastAsiaTheme="majorEastAsia" w:hAnsiTheme="majorHAnsi" w:cstheme="majorBidi"/>
                                        <w:color w:val="FFFFFF" w:themeColor="background1"/>
                                        <w:sz w:val="48"/>
                                        <w:szCs w:val="48"/>
                                      </w:rPr>
                                      <w:t>”</w:t>
                                    </w:r>
                                    <w:r w:rsidR="00E65C8E" w:rsidRPr="00A21908">
                                      <w:rPr>
                                        <w:rFonts w:asciiTheme="majorHAnsi" w:eastAsiaTheme="majorEastAsia" w:hAnsiTheme="majorHAnsi" w:cstheme="majorBidi"/>
                                        <w:color w:val="FFFFFF" w:themeColor="background1"/>
                                        <w:sz w:val="48"/>
                                        <w:szCs w:val="48"/>
                                      </w:rPr>
                                      <w:t xml:space="preserve"> </w:t>
                                    </w:r>
                                  </w:p>
                                </w:sdtContent>
                              </w:sdt>
                            </w:txbxContent>
                          </wps:txbx>
                          <wps:bodyPr rot="0" vert="horz" wrap="square" lIns="228600" tIns="45720" rIns="1371600" bIns="91440" anchor="b" anchorCtr="0" upright="1">
                            <a:noAutofit/>
                          </wps:bodyPr>
                        </wps:wsp>
                      </a:graphicData>
                    </a:graphic>
                    <wp14:sizeRelH relativeFrom="margin">
                      <wp14:pctWidth>110000</wp14:pctWidth>
                    </wp14:sizeRelH>
                    <wp14:sizeRelV relativeFrom="margin">
                      <wp14:pctHeight>65000</wp14:pctHeight>
                    </wp14:sizeRelV>
                  </wp:anchor>
                </w:drawing>
              </mc:Choice>
              <mc:Fallback>
                <w:pict>
                  <v:rect id="Rectangle 6" o:spid="_x0000_s1026" style="position:absolute;margin-left:0;margin-top:0;width:514.8pt;height:421.2pt;z-index:-251656192;visibility:visible;mso-wrap-style:square;mso-width-percent:1100;mso-height-percent:650;mso-top-percent:-50;mso-wrap-distance-left:9pt;mso-wrap-distance-top:0;mso-wrap-distance-right:9pt;mso-wrap-distance-bottom:0;mso-position-horizontal:center;mso-position-horizontal-relative:margin;mso-position-vertical-relative:margin;mso-width-percent:1100;mso-height-percent:650;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" fillcolor="#333 [2576]" stroked="f">
                    <v:fill color2="black [960]" rotate="t" focusposition=".5,.5" focussize="" focus="100%" type="gradientRadial"/>
                    <v:textbox inset="18pt,,108pt,7.2pt">
                      <w:txbxContent>
                        <w:sdt>
                          <w:sdtPr>
                            <w:rPr>
                              <w:rFonts w:asciiTheme="majorHAnsi" w:eastAsiaTheme="majorEastAsia" w:hAnsiTheme="majorHAnsi" w:cstheme="majorBidi"/>
                              <w:color w:val="FFFFFF" w:themeColor="background1"/>
                              <w:sz w:val="48"/>
                              <w:szCs w:val="48"/>
                            </w:rPr>
                            <w:alias w:val="Title"/>
                            <w:id w:val="-1321884653"/>
                            <w:dataBinding w:prefixMappings="xmlns:ns0='http://schemas.openxmlformats.org/package/2006/metadata/core-properties' xmlns:ns1='http://purl.org/dc/elements/1.1/'" w:xpath="/ns0:coreProperties[1]/ns1:title[1]" w:storeItemID="{6C3C8BC8-F283-45AE-878A-BAB7291924A1}"/>
                            <w:text/>
                          </w:sdtPr>
                          <w:sdtContent>
                            <w:p w:rsidR="001F6DBF" w:rsidRPr="00A21908" w:rsidRDefault="00A21908">
                              <w:pPr>
                                <w:pStyle w:val="NoSpacing"/>
                                <w:rPr>
                                  <w:rFonts w:asciiTheme="majorHAnsi" w:eastAsiaTheme="majorEastAsia" w:hAnsiTheme="majorHAnsi" w:cstheme="majorBidi"/>
                                  <w:color w:val="FFFFFF" w:themeColor="background1"/>
                                  <w:sz w:val="48"/>
                                  <w:szCs w:val="48"/>
                                </w:rPr>
                              </w:pPr>
                              <w:r>
                                <w:rPr>
                                  <w:rFonts w:asciiTheme="majorHAnsi" w:eastAsiaTheme="majorEastAsia" w:hAnsiTheme="majorHAnsi" w:cstheme="majorBidi"/>
                                  <w:color w:val="FFFFFF" w:themeColor="background1"/>
                                  <w:sz w:val="48"/>
                                  <w:szCs w:val="48"/>
                                </w:rPr>
                                <w:t>“A Gift to</w:t>
                              </w:r>
                              <w:r w:rsidR="00E65C8E" w:rsidRPr="00A21908">
                                <w:rPr>
                                  <w:rFonts w:asciiTheme="majorHAnsi" w:eastAsiaTheme="majorEastAsia" w:hAnsiTheme="majorHAnsi" w:cstheme="majorBidi"/>
                                  <w:color w:val="FFFFFF" w:themeColor="background1"/>
                                  <w:sz w:val="48"/>
                                  <w:szCs w:val="48"/>
                                </w:rPr>
                                <w:t xml:space="preserve"> </w:t>
                              </w:r>
                              <w:r w:rsidRPr="00A21908">
                                <w:rPr>
                                  <w:rFonts w:asciiTheme="majorHAnsi" w:eastAsiaTheme="majorEastAsia" w:hAnsiTheme="majorHAnsi" w:cstheme="majorBidi"/>
                                  <w:color w:val="FFFFFF" w:themeColor="background1"/>
                                  <w:sz w:val="48"/>
                                  <w:szCs w:val="48"/>
                                </w:rPr>
                                <w:t xml:space="preserve">Honorary Chief </w:t>
                              </w:r>
                              <w:proofErr w:type="spellStart"/>
                              <w:r w:rsidRPr="00A21908">
                                <w:rPr>
                                  <w:rFonts w:asciiTheme="majorHAnsi" w:eastAsiaTheme="majorEastAsia" w:hAnsiTheme="majorHAnsi" w:cstheme="majorBidi"/>
                                  <w:color w:val="FFFFFF" w:themeColor="background1"/>
                                  <w:sz w:val="48"/>
                                  <w:szCs w:val="48"/>
                                </w:rPr>
                                <w:t>Nakupunkim</w:t>
                              </w:r>
                              <w:proofErr w:type="spellEnd"/>
                              <w:r>
                                <w:rPr>
                                  <w:rFonts w:asciiTheme="majorHAnsi" w:eastAsiaTheme="majorEastAsia" w:hAnsiTheme="majorHAnsi" w:cstheme="majorBidi"/>
                                  <w:color w:val="FFFFFF" w:themeColor="background1"/>
                                  <w:sz w:val="48"/>
                                  <w:szCs w:val="48"/>
                                </w:rPr>
                                <w:t>”</w:t>
                              </w:r>
                              <w:r w:rsidR="00E65C8E" w:rsidRPr="00A21908">
                                <w:rPr>
                                  <w:rFonts w:asciiTheme="majorHAnsi" w:eastAsiaTheme="majorEastAsia" w:hAnsiTheme="majorHAnsi" w:cstheme="majorBidi"/>
                                  <w:color w:val="FFFFFF" w:themeColor="background1"/>
                                  <w:sz w:val="48"/>
                                  <w:szCs w:val="48"/>
                                </w:rPr>
                                <w:t xml:space="preserve"> </w:t>
                              </w:r>
                            </w:p>
                          </w:sdtContent>
                        </w:sdt>
                      </w:txbxContent>
                    </v:textbox>
                    <w10:wrap anchorx="margin" anchory="margin"/>
                  </v:rect>
                </w:pict>
              </mc:Fallback>
            </mc:AlternateContent>
          </w:r>
        </w:p>
        <w:p w:rsidR="001F6DBF" w:rsidRDefault="001F6DBF"/>
        <w:p w:rsidR="001F6DBF" w:rsidRDefault="001F6DBF"/>
        <w:p w:rsidR="001F6DBF" w:rsidRDefault="001F6DBF"/>
        <w:p w:rsidR="001F6DBF" w:rsidRDefault="001F6DBF">
          <w:pPr>
            <w:rPr>
              <w:rFonts w:ascii="Times New Roman" w:eastAsia="Times New Roman" w:hAnsi="Times New Roman" w:cs="Times New Roman"/>
              <w:color w:val="000000"/>
              <w:sz w:val="24"/>
              <w:szCs w:val="24"/>
              <w:lang w:eastAsia="en-CA"/>
            </w:rPr>
          </w:pPr>
          <w:r>
            <w:rPr>
              <w:noProof/>
              <w:lang w:eastAsia="en-CA"/>
            </w:rPr>
            <mc:AlternateContent>
              <mc:Choice Requires="wps">
                <w:drawing>
                  <wp:anchor distT="0" distB="0" distL="114300" distR="114300" simplePos="0" relativeHeight="251662336" behindDoc="0" locked="0" layoutInCell="1" allowOverlap="1" wp14:anchorId="46822D68" wp14:editId="0B14D343">
                    <wp:simplePos x="0" y="0"/>
                    <mc:AlternateContent>
                      <mc:Choice Requires="wp14">
                        <wp:positionH relativeFrom="margin">
                          <wp14:pctPosHOffset>-5000</wp14:pctPosHOffset>
                        </wp:positionH>
                      </mc:Choice>
                      <mc:Fallback>
                        <wp:positionH relativeFrom="page">
                          <wp:posOffset>617220</wp:posOffset>
                        </wp:positionH>
                      </mc:Fallback>
                    </mc:AlternateContent>
                    <mc:AlternateContent>
                      <mc:Choice Requires="wp14">
                        <wp:positionV relativeFrom="margin">
                          <wp14:pctPosVOffset>59000</wp14:pctPosVOffset>
                        </wp:positionV>
                      </mc:Choice>
                      <mc:Fallback>
                        <wp:positionV relativeFrom="page">
                          <wp:posOffset>5769610</wp:posOffset>
                        </wp:positionV>
                      </mc:Fallback>
                    </mc:AlternateContent>
                    <wp:extent cx="2941955"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1F497D" w:themeColor="text2"/>
                                    <w:spacing w:val="60"/>
                                    <w:sz w:val="20"/>
                                    <w:szCs w:val="20"/>
                                  </w:rPr>
                                  <w:alias w:val="Company"/>
                                  <w:id w:val="1608928332"/>
                                  <w:dataBinding w:prefixMappings="xmlns:ns0='http://schemas.openxmlformats.org/officeDocument/2006/extended-properties'" w:xpath="/ns0:Properties[1]/ns0:Company[1]" w:storeItemID="{6668398D-A668-4E3E-A5EB-62B293D839F1}"/>
                                  <w:text/>
                                </w:sdtPr>
                                <w:sdtContent>
                                  <w:p w:rsidR="001F6DBF" w:rsidRPr="002844D6" w:rsidRDefault="004B4786">
                                    <w:pPr>
                                      <w:suppressOverlap/>
                                      <w:jc w:val="right"/>
                                      <w:rPr>
                                        <w:b/>
                                        <w:bCs/>
                                        <w:color w:val="1F497D" w:themeColor="text2"/>
                                        <w:spacing w:val="60"/>
                                        <w:sz w:val="20"/>
                                        <w:szCs w:val="20"/>
                                      </w:rPr>
                                    </w:pPr>
                                    <w:r w:rsidRPr="002844D6">
                                      <w:rPr>
                                        <w:b/>
                                        <w:bCs/>
                                        <w:color w:val="1F497D" w:themeColor="text2"/>
                                        <w:spacing w:val="60"/>
                                        <w:sz w:val="20"/>
                                        <w:szCs w:val="20"/>
                                      </w:rPr>
                                      <w:t>GEG2108</w:t>
                                    </w:r>
                                    <w:r w:rsidR="002844D6" w:rsidRPr="002844D6">
                                      <w:rPr>
                                        <w:b/>
                                        <w:bCs/>
                                        <w:color w:val="1F497D" w:themeColor="text2"/>
                                        <w:spacing w:val="60"/>
                                        <w:sz w:val="20"/>
                                        <w:szCs w:val="20"/>
                                      </w:rPr>
                                      <w:t>B</w:t>
                                    </w:r>
                                  </w:p>
                                </w:sdtContent>
                              </w:sdt>
                              <w:sdt>
                                <w:sdtPr>
                                  <w:rPr>
                                    <w:b/>
                                    <w:bCs/>
                                    <w:color w:val="1F497D" w:themeColor="text2"/>
                                    <w:spacing w:val="60"/>
                                    <w:sz w:val="20"/>
                                    <w:szCs w:val="20"/>
                                  </w:rPr>
                                  <w:alias w:val="Address"/>
                                  <w:id w:val="1197118074"/>
                                  <w:dataBinding w:prefixMappings="xmlns:ns0='http://schemas.microsoft.com/office/2006/coverPageProps'" w:xpath="/ns0:CoverPageProperties[1]/ns0:CompanyAddress[1]" w:storeItemID="{55AF091B-3C7A-41E3-B477-F2FDAA23CFDA}"/>
                                  <w:text w:multiLine="1"/>
                                </w:sdtPr>
                                <w:sdtContent>
                                  <w:p w:rsidR="001F6DBF" w:rsidRDefault="002844D6">
                                    <w:pPr>
                                      <w:suppressOverlap/>
                                      <w:jc w:val="right"/>
                                      <w:rPr>
                                        <w:b/>
                                        <w:bCs/>
                                        <w:color w:val="1F497D" w:themeColor="text2"/>
                                        <w:spacing w:val="60"/>
                                        <w:sz w:val="20"/>
                                        <w:szCs w:val="20"/>
                                      </w:rPr>
                                    </w:pPr>
                                    <w:r>
                                      <w:rPr>
                                        <w:b/>
                                        <w:bCs/>
                                        <w:color w:val="1F497D" w:themeColor="text2"/>
                                        <w:spacing w:val="60"/>
                                        <w:sz w:val="20"/>
                                        <w:szCs w:val="20"/>
                                      </w:rPr>
                                      <w:t>Prof. Brenda MacDougall</w:t>
                                    </w:r>
                                  </w:p>
                                </w:sdtContent>
                              </w:sdt>
                              <w:sdt>
                                <w:sdtPr>
                                  <w:rPr>
                                    <w:b/>
                                    <w:bCs/>
                                    <w:color w:val="1F497D" w:themeColor="text2"/>
                                    <w:spacing w:val="60"/>
                                    <w:sz w:val="20"/>
                                    <w:szCs w:val="20"/>
                                  </w:rPr>
                                  <w:alias w:val="Phone"/>
                                  <w:id w:val="-1233690038"/>
                                  <w:dataBinding w:prefixMappings="xmlns:ns0='http://schemas.microsoft.com/office/2006/coverPageProps'" w:xpath="/ns0:CoverPageProperties[1]/ns0:CompanyPhone[1]" w:storeItemID="{55AF091B-3C7A-41E3-B477-F2FDAA23CFDA}"/>
                                  <w:text/>
                                </w:sdtPr>
                                <w:sdtContent>
                                  <w:p w:rsidR="001F6DBF" w:rsidRDefault="002844D6">
                                    <w:pPr>
                                      <w:suppressOverlap/>
                                      <w:jc w:val="right"/>
                                      <w:rPr>
                                        <w:b/>
                                        <w:bCs/>
                                        <w:color w:val="1F497D" w:themeColor="text2"/>
                                        <w:spacing w:val="60"/>
                                        <w:sz w:val="20"/>
                                        <w:szCs w:val="20"/>
                                      </w:rPr>
                                    </w:pPr>
                                    <w:r>
                                      <w:rPr>
                                        <w:b/>
                                        <w:bCs/>
                                        <w:color w:val="1F497D" w:themeColor="text2"/>
                                        <w:spacing w:val="60"/>
                                        <w:sz w:val="20"/>
                                        <w:szCs w:val="20"/>
                                      </w:rPr>
                                      <w:t>ID</w:t>
                                    </w:r>
                                    <w:proofErr w:type="gramStart"/>
                                    <w:r>
                                      <w:rPr>
                                        <w:b/>
                                        <w:bCs/>
                                        <w:color w:val="1F497D" w:themeColor="text2"/>
                                        <w:spacing w:val="60"/>
                                        <w:sz w:val="20"/>
                                        <w:szCs w:val="20"/>
                                      </w:rPr>
                                      <w:t>:6692019</w:t>
                                    </w:r>
                                    <w:proofErr w:type="gramEnd"/>
                                  </w:p>
                                </w:sdtContent>
                              </w:sdt>
                              <w:sdt>
                                <w:sdtPr>
                                  <w:rPr>
                                    <w:b/>
                                    <w:bCs/>
                                    <w:color w:val="1F497D" w:themeColor="text2"/>
                                    <w:spacing w:val="60"/>
                                    <w:sz w:val="20"/>
                                    <w:szCs w:val="20"/>
                                  </w:rPr>
                                  <w:alias w:val="Fax"/>
                                  <w:id w:val="453216109"/>
                                  <w:dataBinding w:prefixMappings="xmlns:ns0='http://schemas.microsoft.com/office/2006/coverPageProps'" w:xpath="/ns0:CoverPageProperties[1]/ns0:CompanyFax[1]" w:storeItemID="{55AF091B-3C7A-41E3-B477-F2FDAA23CFDA}"/>
                                  <w:text/>
                                </w:sdtPr>
                                <w:sdtContent>
                                  <w:p w:rsidR="001F6DBF" w:rsidRDefault="002844D6">
                                    <w:pPr>
                                      <w:suppressOverlap/>
                                      <w:jc w:val="right"/>
                                      <w:rPr>
                                        <w:b/>
                                        <w:bCs/>
                                        <w:color w:val="1F497D" w:themeColor="text2"/>
                                        <w:spacing w:val="60"/>
                                        <w:sz w:val="20"/>
                                        <w:szCs w:val="20"/>
                                      </w:rPr>
                                    </w:pPr>
                                    <w:r>
                                      <w:rPr>
                                        <w:b/>
                                        <w:bCs/>
                                        <w:color w:val="1F497D" w:themeColor="text2"/>
                                        <w:spacing w:val="60"/>
                                        <w:sz w:val="20"/>
                                        <w:szCs w:val="20"/>
                                      </w:rPr>
                                      <w:t>31/JAN/2013</w:t>
                                    </w:r>
                                  </w:p>
                                </w:sdtContent>
                              </w:sdt>
                              <w:sdt>
                                <w:sdtPr>
                                  <w:rPr>
                                    <w:b/>
                                    <w:bCs/>
                                    <w:color w:val="1F497D" w:themeColor="text2"/>
                                    <w:spacing w:val="60"/>
                                    <w:sz w:val="20"/>
                                    <w:szCs w:val="20"/>
                                  </w:rPr>
                                  <w:alias w:val="Date"/>
                                  <w:id w:val="-793437646"/>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rsidR="001F6DBF" w:rsidRDefault="002844D6">
                                    <w:pPr>
                                      <w:suppressOverlap/>
                                      <w:jc w:val="right"/>
                                      <w:rPr>
                                        <w:b/>
                                        <w:bCs/>
                                        <w:color w:val="1F497D" w:themeColor="text2"/>
                                        <w:spacing w:val="60"/>
                                        <w:sz w:val="20"/>
                                        <w:szCs w:val="20"/>
                                      </w:rPr>
                                    </w:pPr>
                                    <w:r>
                                      <w:rPr>
                                        <w:b/>
                                        <w:bCs/>
                                        <w:color w:val="1F497D" w:themeColor="text2"/>
                                        <w:spacing w:val="60"/>
                                        <w:sz w:val="20"/>
                                        <w:szCs w:val="20"/>
                                      </w:rPr>
                                      <w:t xml:space="preserve">     </w:t>
                                    </w:r>
                                  </w:p>
                                </w:sdtContent>
                              </w:sdt>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type id="_x0000_t202" coordsize="21600,21600" o:spt="202" path="m,l,21600r21600,l21600,xe">
                    <v:stroke joinstyle="miter"/>
                    <v:path gradientshapeok="t" o:connecttype="rect"/>
                  </v:shapetype>
                  <v:shape id="Text Box 386" o:spid="_x0000_s1027" type="#_x0000_t202" style="position:absolute;margin-left:0;margin-top:0;width:231.65pt;height:291.6pt;z-index:251662336;visibility:visible;mso-wrap-style:square;mso-width-percent:495;mso-height-percent:450;mso-left-percent:-50;mso-top-percent:590;mso-wrap-distance-left:9pt;mso-wrap-distance-top:0;mso-wrap-distance-right:9pt;mso-wrap-distance-bottom:0;mso-position-horizontal-relative:margin;mso-position-vertical-relative:margin;mso-width-percent:495;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" filled="f" stroked="f" strokeweight=".5pt">
                    <v:textbox inset=",7.2pt,,7.2pt">
                      <w:txbxContent>
                        <w:sdt>
                          <w:sdtPr>
                            <w:rPr>
                              <w:b/>
                              <w:bCs/>
                              <w:color w:val="1F497D" w:themeColor="text2"/>
                              <w:spacing w:val="60"/>
                              <w:sz w:val="20"/>
                              <w:szCs w:val="20"/>
                            </w:rPr>
                            <w:alias w:val="Company"/>
                            <w:id w:val="1608928332"/>
                            <w:dataBinding w:prefixMappings="xmlns:ns0='http://schemas.openxmlformats.org/officeDocument/2006/extended-properties'" w:xpath="/ns0:Properties[1]/ns0:Company[1]" w:storeItemID="{6668398D-A668-4E3E-A5EB-62B293D839F1}"/>
                            <w:text/>
                          </w:sdtPr>
                          <w:sdtContent>
                            <w:p w:rsidR="001F6DBF" w:rsidRPr="002844D6" w:rsidRDefault="004B4786">
                              <w:pPr>
                                <w:suppressOverlap/>
                                <w:jc w:val="right"/>
                                <w:rPr>
                                  <w:b/>
                                  <w:bCs/>
                                  <w:color w:val="1F497D" w:themeColor="text2"/>
                                  <w:spacing w:val="60"/>
                                  <w:sz w:val="20"/>
                                  <w:szCs w:val="20"/>
                                </w:rPr>
                              </w:pPr>
                              <w:r w:rsidRPr="002844D6">
                                <w:rPr>
                                  <w:b/>
                                  <w:bCs/>
                                  <w:color w:val="1F497D" w:themeColor="text2"/>
                                  <w:spacing w:val="60"/>
                                  <w:sz w:val="20"/>
                                  <w:szCs w:val="20"/>
                                </w:rPr>
                                <w:t>GEG2108</w:t>
                              </w:r>
                              <w:r w:rsidR="002844D6" w:rsidRPr="002844D6">
                                <w:rPr>
                                  <w:b/>
                                  <w:bCs/>
                                  <w:color w:val="1F497D" w:themeColor="text2"/>
                                  <w:spacing w:val="60"/>
                                  <w:sz w:val="20"/>
                                  <w:szCs w:val="20"/>
                                </w:rPr>
                                <w:t>B</w:t>
                              </w:r>
                            </w:p>
                          </w:sdtContent>
                        </w:sdt>
                        <w:sdt>
                          <w:sdtPr>
                            <w:rPr>
                              <w:b/>
                              <w:bCs/>
                              <w:color w:val="1F497D" w:themeColor="text2"/>
                              <w:spacing w:val="60"/>
                              <w:sz w:val="20"/>
                              <w:szCs w:val="20"/>
                            </w:rPr>
                            <w:alias w:val="Address"/>
                            <w:id w:val="1197118074"/>
                            <w:dataBinding w:prefixMappings="xmlns:ns0='http://schemas.microsoft.com/office/2006/coverPageProps'" w:xpath="/ns0:CoverPageProperties[1]/ns0:CompanyAddress[1]" w:storeItemID="{55AF091B-3C7A-41E3-B477-F2FDAA23CFDA}"/>
                            <w:text w:multiLine="1"/>
                          </w:sdtPr>
                          <w:sdtContent>
                            <w:p w:rsidR="001F6DBF" w:rsidRDefault="002844D6">
                              <w:pPr>
                                <w:suppressOverlap/>
                                <w:jc w:val="right"/>
                                <w:rPr>
                                  <w:b/>
                                  <w:bCs/>
                                  <w:color w:val="1F497D" w:themeColor="text2"/>
                                  <w:spacing w:val="60"/>
                                  <w:sz w:val="20"/>
                                  <w:szCs w:val="20"/>
                                </w:rPr>
                              </w:pPr>
                              <w:r>
                                <w:rPr>
                                  <w:b/>
                                  <w:bCs/>
                                  <w:color w:val="1F497D" w:themeColor="text2"/>
                                  <w:spacing w:val="60"/>
                                  <w:sz w:val="20"/>
                                  <w:szCs w:val="20"/>
                                </w:rPr>
                                <w:t>Prof. Brenda MacDougall</w:t>
                              </w:r>
                            </w:p>
                          </w:sdtContent>
                        </w:sdt>
                        <w:sdt>
                          <w:sdtPr>
                            <w:rPr>
                              <w:b/>
                              <w:bCs/>
                              <w:color w:val="1F497D" w:themeColor="text2"/>
                              <w:spacing w:val="60"/>
                              <w:sz w:val="20"/>
                              <w:szCs w:val="20"/>
                            </w:rPr>
                            <w:alias w:val="Phone"/>
                            <w:id w:val="-1233690038"/>
                            <w:dataBinding w:prefixMappings="xmlns:ns0='http://schemas.microsoft.com/office/2006/coverPageProps'" w:xpath="/ns0:CoverPageProperties[1]/ns0:CompanyPhone[1]" w:storeItemID="{55AF091B-3C7A-41E3-B477-F2FDAA23CFDA}"/>
                            <w:text/>
                          </w:sdtPr>
                          <w:sdtContent>
                            <w:p w:rsidR="001F6DBF" w:rsidRDefault="002844D6">
                              <w:pPr>
                                <w:suppressOverlap/>
                                <w:jc w:val="right"/>
                                <w:rPr>
                                  <w:b/>
                                  <w:bCs/>
                                  <w:color w:val="1F497D" w:themeColor="text2"/>
                                  <w:spacing w:val="60"/>
                                  <w:sz w:val="20"/>
                                  <w:szCs w:val="20"/>
                                </w:rPr>
                              </w:pPr>
                              <w:r>
                                <w:rPr>
                                  <w:b/>
                                  <w:bCs/>
                                  <w:color w:val="1F497D" w:themeColor="text2"/>
                                  <w:spacing w:val="60"/>
                                  <w:sz w:val="20"/>
                                  <w:szCs w:val="20"/>
                                </w:rPr>
                                <w:t>ID</w:t>
                              </w:r>
                              <w:proofErr w:type="gramStart"/>
                              <w:r>
                                <w:rPr>
                                  <w:b/>
                                  <w:bCs/>
                                  <w:color w:val="1F497D" w:themeColor="text2"/>
                                  <w:spacing w:val="60"/>
                                  <w:sz w:val="20"/>
                                  <w:szCs w:val="20"/>
                                </w:rPr>
                                <w:t>:6692019</w:t>
                              </w:r>
                              <w:proofErr w:type="gramEnd"/>
                            </w:p>
                          </w:sdtContent>
                        </w:sdt>
                        <w:sdt>
                          <w:sdtPr>
                            <w:rPr>
                              <w:b/>
                              <w:bCs/>
                              <w:color w:val="1F497D" w:themeColor="text2"/>
                              <w:spacing w:val="60"/>
                              <w:sz w:val="20"/>
                              <w:szCs w:val="20"/>
                            </w:rPr>
                            <w:alias w:val="Fax"/>
                            <w:id w:val="453216109"/>
                            <w:dataBinding w:prefixMappings="xmlns:ns0='http://schemas.microsoft.com/office/2006/coverPageProps'" w:xpath="/ns0:CoverPageProperties[1]/ns0:CompanyFax[1]" w:storeItemID="{55AF091B-3C7A-41E3-B477-F2FDAA23CFDA}"/>
                            <w:text/>
                          </w:sdtPr>
                          <w:sdtContent>
                            <w:p w:rsidR="001F6DBF" w:rsidRDefault="002844D6">
                              <w:pPr>
                                <w:suppressOverlap/>
                                <w:jc w:val="right"/>
                                <w:rPr>
                                  <w:b/>
                                  <w:bCs/>
                                  <w:color w:val="1F497D" w:themeColor="text2"/>
                                  <w:spacing w:val="60"/>
                                  <w:sz w:val="20"/>
                                  <w:szCs w:val="20"/>
                                </w:rPr>
                              </w:pPr>
                              <w:r>
                                <w:rPr>
                                  <w:b/>
                                  <w:bCs/>
                                  <w:color w:val="1F497D" w:themeColor="text2"/>
                                  <w:spacing w:val="60"/>
                                  <w:sz w:val="20"/>
                                  <w:szCs w:val="20"/>
                                </w:rPr>
                                <w:t>31/JAN/2013</w:t>
                              </w:r>
                            </w:p>
                          </w:sdtContent>
                        </w:sdt>
                        <w:sdt>
                          <w:sdtPr>
                            <w:rPr>
                              <w:b/>
                              <w:bCs/>
                              <w:color w:val="1F497D" w:themeColor="text2"/>
                              <w:spacing w:val="60"/>
                              <w:sz w:val="20"/>
                              <w:szCs w:val="20"/>
                            </w:rPr>
                            <w:alias w:val="Date"/>
                            <w:id w:val="-793437646"/>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rsidR="001F6DBF" w:rsidRDefault="002844D6">
                              <w:pPr>
                                <w:suppressOverlap/>
                                <w:jc w:val="right"/>
                                <w:rPr>
                                  <w:b/>
                                  <w:bCs/>
                                  <w:color w:val="1F497D" w:themeColor="text2"/>
                                  <w:spacing w:val="60"/>
                                  <w:sz w:val="20"/>
                                  <w:szCs w:val="20"/>
                                </w:rPr>
                              </w:pPr>
                              <w:r>
                                <w:rPr>
                                  <w:b/>
                                  <w:bCs/>
                                  <w:color w:val="1F497D" w:themeColor="text2"/>
                                  <w:spacing w:val="60"/>
                                  <w:sz w:val="20"/>
                                  <w:szCs w:val="20"/>
                                </w:rPr>
                                <w:t xml:space="preserve">     </w:t>
                              </w:r>
                            </w:p>
                          </w:sdtContent>
                        </w:sdt>
                      </w:txbxContent>
                    </v:textbox>
                    <w10:wrap anchorx="margin" anchory="margin"/>
                  </v:shape>
                </w:pict>
              </mc:Fallback>
            </mc:AlternateContent>
          </w:r>
          <w:r>
            <w:rPr>
              <w:noProof/>
              <w:lang w:eastAsia="en-CA"/>
            </w:rPr>
            <mc:AlternateContent>
              <mc:Choice Requires="wps">
                <w:drawing>
                  <wp:anchor distT="0" distB="0" distL="114300" distR="114300" simplePos="0" relativeHeight="251663360" behindDoc="0" locked="0" layoutInCell="1" allowOverlap="1" wp14:anchorId="38F97B12" wp14:editId="55F33130">
                    <wp:simplePos x="0" y="0"/>
                    <mc:AlternateContent>
                      <mc:Choice Requires="wp14">
                        <wp:positionH relativeFrom="margin">
                          <wp14:pctPosHOffset>44500</wp14:pctPosHOffset>
                        </wp:positionH>
                      </mc:Choice>
                      <mc:Fallback>
                        <wp:positionH relativeFrom="page">
                          <wp:posOffset>3559175</wp:posOffset>
                        </wp:positionH>
                      </mc:Fallback>
                    </mc:AlternateContent>
                    <mc:AlternateContent>
                      <mc:Choice Requires="wp14">
                        <wp:positionV relativeFrom="margin">
                          <wp14:pctPosVOffset>59000</wp14:pctPosVOffset>
                        </wp:positionV>
                      </mc:Choice>
                      <mc:Fallback>
                        <wp:positionV relativeFrom="page">
                          <wp:posOffset>5769610</wp:posOffset>
                        </wp:positionV>
                      </mc:Fallback>
                    </mc:AlternateContent>
                    <wp:extent cx="3596005" cy="37033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59600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F497D" w:themeColor="text2"/>
                                    <w:sz w:val="40"/>
                                    <w:szCs w:val="40"/>
                                  </w:rPr>
                                  <w:alias w:val="Author"/>
                                  <w:id w:val="-1361043107"/>
                                  <w:dataBinding w:prefixMappings="xmlns:ns0='http://schemas.openxmlformats.org/package/2006/metadata/core-properties' xmlns:ns1='http://purl.org/dc/elements/1.1/'" w:xpath="/ns0:coreProperties[1]/ns1:creator[1]" w:storeItemID="{6C3C8BC8-F283-45AE-878A-BAB7291924A1}"/>
                                  <w:text/>
                                </w:sdtPr>
                                <w:sdtContent>
                                  <w:p w:rsidR="001F6DBF" w:rsidRDefault="001F6DBF">
                                    <w:pPr>
                                      <w:suppressOverlap/>
                                      <w:rPr>
                                        <w:rFonts w:asciiTheme="majorHAnsi" w:eastAsiaTheme="majorEastAsia" w:hAnsiTheme="majorHAnsi" w:cstheme="majorBidi"/>
                                        <w:color w:val="1F497D" w:themeColor="text2"/>
                                        <w:sz w:val="40"/>
                                        <w:szCs w:val="40"/>
                                      </w:rPr>
                                    </w:pPr>
                                    <w:r>
                                      <w:rPr>
                                        <w:rFonts w:asciiTheme="majorHAnsi" w:eastAsiaTheme="majorEastAsia" w:hAnsiTheme="majorHAnsi" w:cstheme="majorBidi"/>
                                        <w:color w:val="1F497D" w:themeColor="text2"/>
                                        <w:sz w:val="40"/>
                                        <w:szCs w:val="40"/>
                                      </w:rPr>
                                      <w:t xml:space="preserve">Federico </w:t>
                                    </w:r>
                                    <w:proofErr w:type="spellStart"/>
                                    <w:r>
                                      <w:rPr>
                                        <w:rFonts w:asciiTheme="majorHAnsi" w:eastAsiaTheme="majorEastAsia" w:hAnsiTheme="majorHAnsi" w:cstheme="majorBidi"/>
                                        <w:color w:val="1F497D" w:themeColor="text2"/>
                                        <w:sz w:val="40"/>
                                        <w:szCs w:val="40"/>
                                      </w:rPr>
                                      <w:t>Albarran</w:t>
                                    </w:r>
                                    <w:proofErr w:type="spellEnd"/>
                                    <w:r>
                                      <w:rPr>
                                        <w:rFonts w:asciiTheme="majorHAnsi" w:eastAsiaTheme="majorEastAsia" w:hAnsiTheme="majorHAnsi" w:cstheme="majorBidi"/>
                                        <w:color w:val="1F497D" w:themeColor="text2"/>
                                        <w:sz w:val="40"/>
                                        <w:szCs w:val="40"/>
                                      </w:rPr>
                                      <w:t xml:space="preserve"> Hidalgo</w:t>
                                    </w:r>
                                  </w:p>
                                </w:sdtContent>
                              </w:sdt>
                              <w:sdt>
                                <w:sdtPr>
                                  <w:rPr>
                                    <w:color w:val="1F497D" w:themeColor="text2"/>
                                  </w:rPr>
                                  <w:alias w:val="Abstract"/>
                                  <w:id w:val="1173381620"/>
                                  <w:showingPlcHdr/>
                                  <w:dataBinding w:prefixMappings="xmlns:ns0='http://schemas.microsoft.com/office/2006/coverPageProps'" w:xpath="/ns0:CoverPageProperties[1]/ns0:Abstract[1]" w:storeItemID="{55AF091B-3C7A-41E3-B477-F2FDAA23CFDA}"/>
                                  <w:text/>
                                </w:sdtPr>
                                <w:sdtContent>
                                  <w:p w:rsidR="001F6DBF" w:rsidRDefault="001F6DBF">
                                    <w:pPr>
                                      <w:suppressOverlap/>
                                      <w:rPr>
                                        <w:color w:val="1F497D" w:themeColor="text2"/>
                                      </w:rPr>
                                    </w:pPr>
                                    <w:r>
                                      <w:rPr>
                                        <w:color w:val="1F497D" w:themeColor="text2"/>
                                      </w:rPr>
                                      <w:t xml:space="preserve">     </w:t>
                                    </w:r>
                                  </w:p>
                                </w:sdtContent>
                              </w:sdt>
                              <w:p w:rsidR="001F6DBF" w:rsidRDefault="001F6DBF"/>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45000</wp14:pctHeight>
                    </wp14:sizeRelV>
                  </wp:anchor>
                </w:drawing>
              </mc:Choice>
              <mc:Fallback>
                <w:pict>
                  <v:shape id="Text Box 387" o:spid="_x0000_s1028" type="#_x0000_t202" style="position:absolute;margin-left:0;margin-top:0;width:283.15pt;height:291.6pt;z-index:251663360;visibility:visible;mso-wrap-style:square;mso-width-percent:605;mso-height-percent:450;mso-left-percent:445;mso-top-percent:590;mso-wrap-distance-left:9pt;mso-wrap-distance-top:0;mso-wrap-distance-right:9pt;mso-wrap-distance-bottom:0;mso-position-horizontal-relative:margin;mso-position-vertical-relative:margin;mso-width-percent:605;mso-height-percent:450;mso-left-percent:445;mso-top-percent:5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" filled="f" stroked="f" strokeweight=".5pt">
                    <v:textbox inset=",14.4pt,,7.2pt">
                      <w:txbxContent>
                        <w:sdt>
                          <w:sdtPr>
                            <w:rPr>
                              <w:rFonts w:asciiTheme="majorHAnsi" w:eastAsiaTheme="majorEastAsia" w:hAnsiTheme="majorHAnsi" w:cstheme="majorBidi"/>
                              <w:color w:val="1F497D" w:themeColor="text2"/>
                              <w:sz w:val="40"/>
                              <w:szCs w:val="40"/>
                            </w:rPr>
                            <w:alias w:val="Author"/>
                            <w:id w:val="-1361043107"/>
                            <w:dataBinding w:prefixMappings="xmlns:ns0='http://schemas.openxmlformats.org/package/2006/metadata/core-properties' xmlns:ns1='http://purl.org/dc/elements/1.1/'" w:xpath="/ns0:coreProperties[1]/ns1:creator[1]" w:storeItemID="{6C3C8BC8-F283-45AE-878A-BAB7291924A1}"/>
                            <w:text/>
                          </w:sdtPr>
                          <w:sdtContent>
                            <w:p w:rsidR="001F6DBF" w:rsidRDefault="001F6DBF">
                              <w:pPr>
                                <w:suppressOverlap/>
                                <w:rPr>
                                  <w:rFonts w:asciiTheme="majorHAnsi" w:eastAsiaTheme="majorEastAsia" w:hAnsiTheme="majorHAnsi" w:cstheme="majorBidi"/>
                                  <w:color w:val="1F497D" w:themeColor="text2"/>
                                  <w:sz w:val="40"/>
                                  <w:szCs w:val="40"/>
                                </w:rPr>
                              </w:pPr>
                              <w:r>
                                <w:rPr>
                                  <w:rFonts w:asciiTheme="majorHAnsi" w:eastAsiaTheme="majorEastAsia" w:hAnsiTheme="majorHAnsi" w:cstheme="majorBidi"/>
                                  <w:color w:val="1F497D" w:themeColor="text2"/>
                                  <w:sz w:val="40"/>
                                  <w:szCs w:val="40"/>
                                </w:rPr>
                                <w:t xml:space="preserve">Federico </w:t>
                              </w:r>
                              <w:proofErr w:type="spellStart"/>
                              <w:r>
                                <w:rPr>
                                  <w:rFonts w:asciiTheme="majorHAnsi" w:eastAsiaTheme="majorEastAsia" w:hAnsiTheme="majorHAnsi" w:cstheme="majorBidi"/>
                                  <w:color w:val="1F497D" w:themeColor="text2"/>
                                  <w:sz w:val="40"/>
                                  <w:szCs w:val="40"/>
                                </w:rPr>
                                <w:t>Albarran</w:t>
                              </w:r>
                              <w:proofErr w:type="spellEnd"/>
                              <w:r>
                                <w:rPr>
                                  <w:rFonts w:asciiTheme="majorHAnsi" w:eastAsiaTheme="majorEastAsia" w:hAnsiTheme="majorHAnsi" w:cstheme="majorBidi"/>
                                  <w:color w:val="1F497D" w:themeColor="text2"/>
                                  <w:sz w:val="40"/>
                                  <w:szCs w:val="40"/>
                                </w:rPr>
                                <w:t xml:space="preserve"> Hidalgo</w:t>
                              </w:r>
                            </w:p>
                          </w:sdtContent>
                        </w:sdt>
                        <w:sdt>
                          <w:sdtPr>
                            <w:rPr>
                              <w:color w:val="1F497D" w:themeColor="text2"/>
                            </w:rPr>
                            <w:alias w:val="Abstract"/>
                            <w:id w:val="1173381620"/>
                            <w:showingPlcHdr/>
                            <w:dataBinding w:prefixMappings="xmlns:ns0='http://schemas.microsoft.com/office/2006/coverPageProps'" w:xpath="/ns0:CoverPageProperties[1]/ns0:Abstract[1]" w:storeItemID="{55AF091B-3C7A-41E3-B477-F2FDAA23CFDA}"/>
                            <w:text/>
                          </w:sdtPr>
                          <w:sdtContent>
                            <w:p w:rsidR="001F6DBF" w:rsidRDefault="001F6DBF">
                              <w:pPr>
                                <w:suppressOverlap/>
                                <w:rPr>
                                  <w:color w:val="1F497D" w:themeColor="text2"/>
                                </w:rPr>
                              </w:pPr>
                              <w:r>
                                <w:rPr>
                                  <w:color w:val="1F497D" w:themeColor="text2"/>
                                </w:rPr>
                                <w:t xml:space="preserve">     </w:t>
                              </w:r>
                            </w:p>
                          </w:sdtContent>
                        </w:sdt>
                        <w:p w:rsidR="001F6DBF" w:rsidRDefault="001F6DBF"/>
                      </w:txbxContent>
                    </v:textbox>
                    <w10:wrap anchorx="margin" anchory="margin"/>
                  </v:shape>
                </w:pict>
              </mc:Fallback>
            </mc:AlternateContent>
          </w:r>
          <w:r>
            <w:rPr>
              <w:noProof/>
              <w:lang w:eastAsia="en-CA"/>
            </w:rPr>
            <mc:AlternateContent>
              <mc:Choice Requires="wps">
                <w:drawing>
                  <wp:anchor distT="0" distB="0" distL="114300" distR="114300" simplePos="0" relativeHeight="251659264" behindDoc="1" locked="0" layoutInCell="1" allowOverlap="1" wp14:anchorId="6DB2DB7F" wp14:editId="019B87E8">
                    <wp:simplePos x="0" y="0"/>
                    <wp:positionH relativeFrom="margin">
                      <wp:align>center</wp:align>
                    </wp:positionH>
                    <mc:AlternateContent>
                      <mc:Choice Requires="wp14">
                        <wp:positionV relativeFrom="margin">
                          <wp14:pctPosVOffset>59000</wp14:pctPosVOffset>
                        </wp:positionV>
                      </mc:Choice>
                      <mc:Fallback>
                        <wp:positionV relativeFrom="page">
                          <wp:posOffset>5769610</wp:posOffset>
                        </wp:positionV>
                      </mc:Fallback>
                    </mc:AlternateContent>
                    <wp:extent cx="6537960" cy="3703320"/>
                    <wp:effectExtent l="0" t="0" r="0" b="0"/>
                    <wp:wrapNone/>
                    <wp:docPr id="388" name="Rectangle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id="Rectangle 388" o:spid="_x0000_s1026" style="position:absolute;margin-left:0;margin-top:0;width:514.8pt;height:291.6pt;z-index:-251657216;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" fillcolor="white [2577]" stroked="f" strokeweight="2pt">
                    <v:fill color2="#4c4c4c [961]" rotate="t" focusposition=".5,.5" focussize="" focus="100%" type="gradientRadial"/>
                    <w10:wrap anchorx="margin" anchory="margin"/>
                  </v:rect>
                </w:pict>
              </mc:Fallback>
            </mc:AlternateContent>
          </w:r>
          <w:r>
            <w:rPr>
              <w:color w:val="000000"/>
            </w:rPr>
            <w:br w:type="page"/>
          </w:r>
        </w:p>
      </w:sdtContent>
    </w:sdt>
    <w:p w:rsidR="00070E52" w:rsidRDefault="00070E52" w:rsidP="00070E52">
      <w:pPr>
        <w:pStyle w:val="NormalWeb"/>
        <w:shd w:val="clear" w:color="auto" w:fill="FFFFFF"/>
        <w:spacing w:line="480" w:lineRule="auto"/>
        <w:rPr>
          <w:b/>
        </w:rPr>
      </w:pPr>
      <w:r>
        <w:rPr>
          <w:b/>
        </w:rPr>
        <w:lastRenderedPageBreak/>
        <w:t>Introduction</w:t>
      </w:r>
    </w:p>
    <w:p w:rsidR="00ED14CB" w:rsidRPr="00070E52" w:rsidRDefault="00F0736F" w:rsidP="00070E52">
      <w:pPr>
        <w:pStyle w:val="NormalWeb"/>
        <w:shd w:val="clear" w:color="auto" w:fill="FFFFFF"/>
        <w:spacing w:line="480" w:lineRule="auto"/>
        <w:ind w:firstLine="720"/>
        <w:rPr>
          <w:b/>
        </w:rPr>
      </w:pPr>
      <w:r w:rsidRPr="00ED14CB">
        <w:t>In the year of 1946, the British King</w:t>
      </w:r>
      <w:r w:rsidR="002B30AC">
        <w:t xml:space="preserve"> found</w:t>
      </w:r>
      <w:r w:rsidR="00ED14CB" w:rsidRPr="00ED14CB">
        <w:t xml:space="preserve"> in </w:t>
      </w:r>
      <w:r w:rsidR="00ED14CB" w:rsidRPr="00ED14CB">
        <w:rPr>
          <w:color w:val="000000"/>
        </w:rPr>
        <w:t>Viscount</w:t>
      </w:r>
      <w:r w:rsidR="00ED14CB" w:rsidRPr="00ED14CB">
        <w:rPr>
          <w:color w:val="000000"/>
        </w:rPr>
        <w:t xml:space="preserve"> Alexander</w:t>
      </w:r>
      <w:r w:rsidR="00ED14CB" w:rsidRPr="00ED14CB">
        <w:rPr>
          <w:color w:val="000000"/>
        </w:rPr>
        <w:t xml:space="preserve"> the best man that could fulfill the task of being Governor General of Canada</w:t>
      </w:r>
      <w:r w:rsidRPr="00ED14CB">
        <w:t>.</w:t>
      </w:r>
      <w:r w:rsidR="00ED14CB" w:rsidRPr="00ED14CB">
        <w:t xml:space="preserve"> Lord Alexander </w:t>
      </w:r>
      <w:r w:rsidR="00ED14CB" w:rsidRPr="00ED14CB">
        <w:rPr>
          <w:color w:val="000000"/>
        </w:rPr>
        <w:t>was</w:t>
      </w:r>
      <w:r w:rsidRPr="00ED14CB">
        <w:rPr>
          <w:color w:val="000000"/>
        </w:rPr>
        <w:t xml:space="preserve"> hero of the Second World War, and was considered Britain's greatest military commander since the Duke of Wellington.</w:t>
      </w:r>
      <w:r w:rsidRPr="00ED14CB">
        <w:rPr>
          <w:color w:val="000000"/>
        </w:rPr>
        <w:t xml:space="preserve"> </w:t>
      </w:r>
      <w:r w:rsidRPr="00ED14CB">
        <w:rPr>
          <w:color w:val="000000"/>
        </w:rPr>
        <w:t>In addition to his reputation for military genius, Lord Alexander had a charismatic gift for making friends and communicating with people. This made him a popular and successful Governor Genera</w:t>
      </w:r>
      <w:r w:rsidRPr="00ED14CB">
        <w:rPr>
          <w:color w:val="000000"/>
        </w:rPr>
        <w:t xml:space="preserve">l. He took his duties seriously. </w:t>
      </w:r>
      <w:r w:rsidRPr="00ED14CB">
        <w:rPr>
          <w:color w:val="000000"/>
        </w:rPr>
        <w:t>He saw his role as a vital link between Canadians and their head of State, and was eager to convey that message wherever he</w:t>
      </w:r>
      <w:r w:rsidR="00376B3A">
        <w:rPr>
          <w:color w:val="000000"/>
        </w:rPr>
        <w:t xml:space="preserve"> went. He had a big interest in communicating to Canadians no matter the place</w:t>
      </w:r>
      <w:r w:rsidRPr="00ED14CB">
        <w:rPr>
          <w:color w:val="000000"/>
        </w:rPr>
        <w:t>, whether he was meeting with residents of the Yukon Territory, speaking at a Canadian Club luncheon in Ottawa, talking with members of various First Nations or with a villager in rural Ontario. He travelled the country extensively, eventually logging more than 184,000 miles during his five years as Governor General.</w:t>
      </w:r>
      <w:r w:rsidR="00ED14CB">
        <w:rPr>
          <w:color w:val="000000"/>
        </w:rPr>
        <w:t xml:space="preserve"> </w:t>
      </w:r>
    </w:p>
    <w:p w:rsidR="00F0736F" w:rsidRDefault="00F0736F" w:rsidP="00ED14CB">
      <w:pPr>
        <w:pStyle w:val="NormalWeb"/>
        <w:shd w:val="clear" w:color="auto" w:fill="FFFFFF"/>
        <w:spacing w:line="480" w:lineRule="auto"/>
        <w:ind w:firstLine="720"/>
        <w:rPr>
          <w:color w:val="000000"/>
        </w:rPr>
      </w:pPr>
      <w:r w:rsidRPr="00ED14CB">
        <w:rPr>
          <w:color w:val="000000"/>
        </w:rPr>
        <w:t xml:space="preserve">On his first major visit out west, he was presented on July 13, 1946, with a </w:t>
      </w:r>
      <w:r w:rsidR="00ED14CB">
        <w:rPr>
          <w:color w:val="000000"/>
        </w:rPr>
        <w:t xml:space="preserve">very interesting mnemonic </w:t>
      </w:r>
      <w:r w:rsidR="00376B3A">
        <w:rPr>
          <w:color w:val="000000"/>
        </w:rPr>
        <w:t>device, which is an object used as a symbol for many cultures that do not have hand writing. This device was</w:t>
      </w:r>
      <w:r w:rsidR="00ED14CB">
        <w:rPr>
          <w:color w:val="000000"/>
        </w:rPr>
        <w:t xml:space="preserve"> a trunk carved with three different figures.</w:t>
      </w:r>
      <w:r w:rsidR="004B4786">
        <w:rPr>
          <w:color w:val="000000"/>
        </w:rPr>
        <w:t xml:space="preserve"> As part of their natural gift-giving and generosity that was common in the First Nations, t</w:t>
      </w:r>
      <w:r w:rsidR="00ED14CB">
        <w:rPr>
          <w:color w:val="000000"/>
        </w:rPr>
        <w:t>h</w:t>
      </w:r>
      <w:r w:rsidR="004B4786">
        <w:rPr>
          <w:color w:val="000000"/>
        </w:rPr>
        <w:t>is art work was presented to Lord Alexander</w:t>
      </w:r>
      <w:r w:rsidR="00ED14CB">
        <w:rPr>
          <w:color w:val="000000"/>
        </w:rPr>
        <w:t xml:space="preserve"> b</w:t>
      </w:r>
      <w:r w:rsidR="004B4786">
        <w:rPr>
          <w:color w:val="000000"/>
        </w:rPr>
        <w:t xml:space="preserve">y the carver artisan </w:t>
      </w:r>
      <w:proofErr w:type="spellStart"/>
      <w:r w:rsidRPr="00ED14CB">
        <w:rPr>
          <w:color w:val="000000"/>
        </w:rPr>
        <w:t>Mungo</w:t>
      </w:r>
      <w:proofErr w:type="spellEnd"/>
      <w:r w:rsidRPr="00ED14CB">
        <w:rPr>
          <w:color w:val="000000"/>
        </w:rPr>
        <w:t xml:space="preserve"> Martin</w:t>
      </w:r>
      <w:r w:rsidR="004B4786">
        <w:rPr>
          <w:color w:val="000000"/>
        </w:rPr>
        <w:t xml:space="preserve"> who belonged to the </w:t>
      </w:r>
      <w:proofErr w:type="spellStart"/>
      <w:r w:rsidR="004B4786">
        <w:rPr>
          <w:color w:val="000000"/>
        </w:rPr>
        <w:t>Kwakwaka’wakw</w:t>
      </w:r>
      <w:proofErr w:type="spellEnd"/>
      <w:r w:rsidR="004B4786">
        <w:rPr>
          <w:color w:val="000000"/>
        </w:rPr>
        <w:t xml:space="preserve"> Tribe from British Columbia. </w:t>
      </w:r>
      <w:r w:rsidR="00C1285C">
        <w:rPr>
          <w:color w:val="000000"/>
        </w:rPr>
        <w:t xml:space="preserve">However, this trunk was something more than a simple piece of wood with </w:t>
      </w:r>
      <w:proofErr w:type="gramStart"/>
      <w:r w:rsidR="00C1285C">
        <w:rPr>
          <w:color w:val="000000"/>
        </w:rPr>
        <w:t>forms,</w:t>
      </w:r>
      <w:proofErr w:type="gramEnd"/>
      <w:r w:rsidR="00C1285C">
        <w:rPr>
          <w:color w:val="000000"/>
        </w:rPr>
        <w:t xml:space="preserve"> it was a totem pole which represents many different things between the peoples of the first nations, and is one of the many elements that for their idea of place which is very different from the European perspective. I</w:t>
      </w:r>
      <w:r w:rsidR="004B4786">
        <w:rPr>
          <w:color w:val="000000"/>
        </w:rPr>
        <w:t xml:space="preserve">n this essay I will develop this </w:t>
      </w:r>
      <w:r w:rsidR="004B4786">
        <w:rPr>
          <w:color w:val="000000"/>
        </w:rPr>
        <w:lastRenderedPageBreak/>
        <w:t>magnificent piece of artwork that re</w:t>
      </w:r>
      <w:r w:rsidR="00416756">
        <w:rPr>
          <w:color w:val="000000"/>
        </w:rPr>
        <w:t>mains in grounds of Rideau Hall</w:t>
      </w:r>
      <w:r w:rsidR="002B30AC">
        <w:rPr>
          <w:color w:val="000000"/>
        </w:rPr>
        <w:t xml:space="preserve"> and how it impacts the population that visits such place.</w:t>
      </w:r>
    </w:p>
    <w:p w:rsidR="00416756" w:rsidRPr="00BE49BB" w:rsidRDefault="00416756" w:rsidP="002A63CA">
      <w:pPr>
        <w:pStyle w:val="NormalWeb"/>
        <w:shd w:val="clear" w:color="auto" w:fill="FFFFFF"/>
        <w:tabs>
          <w:tab w:val="right" w:pos="9360"/>
        </w:tabs>
        <w:spacing w:line="480" w:lineRule="auto"/>
        <w:rPr>
          <w:b/>
          <w:sz w:val="22"/>
          <w:szCs w:val="22"/>
        </w:rPr>
      </w:pPr>
      <w:r>
        <w:rPr>
          <w:b/>
          <w:color w:val="000000"/>
        </w:rPr>
        <w:t>Totem Poles’ Meaning</w:t>
      </w:r>
      <w:r w:rsidR="00BE49BB" w:rsidRPr="00BE49BB">
        <w:rPr>
          <w:b/>
          <w:sz w:val="22"/>
          <w:szCs w:val="22"/>
        </w:rPr>
        <w:tab/>
      </w:r>
    </w:p>
    <w:p w:rsidR="00416756" w:rsidRDefault="00416756" w:rsidP="00416756">
      <w:pPr>
        <w:pStyle w:val="NormalWeb"/>
        <w:shd w:val="clear" w:color="auto" w:fill="FFFFFF"/>
        <w:spacing w:line="480" w:lineRule="auto"/>
        <w:ind w:firstLine="720"/>
        <w:rPr>
          <w:color w:val="000000"/>
        </w:rPr>
      </w:pPr>
      <w:r w:rsidRPr="00BE49BB">
        <w:rPr>
          <w:b/>
          <w:sz w:val="22"/>
          <w:szCs w:val="22"/>
        </w:rPr>
        <w:tab/>
      </w:r>
      <w:r w:rsidR="00BE49BB" w:rsidRPr="00BE49BB">
        <w:rPr>
          <w:sz w:val="22"/>
          <w:szCs w:val="22"/>
          <w:shd w:val="clear" w:color="auto" w:fill="FAFAFA"/>
        </w:rPr>
        <w:t>Totem poles are monuments created by First Nations of the Pacific Northwest</w:t>
      </w:r>
      <w:r w:rsidR="00BE49BB">
        <w:rPr>
          <w:color w:val="000000"/>
        </w:rPr>
        <w:t xml:space="preserve"> and represent</w:t>
      </w:r>
      <w:r w:rsidR="00B75633">
        <w:rPr>
          <w:color w:val="000000"/>
        </w:rPr>
        <w:t xml:space="preserve"> one or many animals or figures such as bears, caribous, whales, birds, and others. Usually totem poles embody the story of a single tribe or band</w:t>
      </w:r>
      <w:r w:rsidR="00BE49BB">
        <w:rPr>
          <w:color w:val="000000"/>
        </w:rPr>
        <w:t xml:space="preserve">. </w:t>
      </w:r>
      <w:r w:rsidR="00BE49BB" w:rsidRPr="00BE49BB">
        <w:t xml:space="preserve">Also, </w:t>
      </w:r>
      <w:r w:rsidR="004E1F6A" w:rsidRPr="00BE49BB">
        <w:rPr>
          <w:shd w:val="clear" w:color="auto" w:fill="FAFAFA"/>
        </w:rPr>
        <w:t>these pieces</w:t>
      </w:r>
      <w:r w:rsidR="00BE49BB" w:rsidRPr="00BE49BB">
        <w:rPr>
          <w:shd w:val="clear" w:color="auto" w:fill="FAFAFA"/>
        </w:rPr>
        <w:t xml:space="preserve"> of artwork </w:t>
      </w:r>
      <w:r w:rsidR="00BE49BB" w:rsidRPr="00BE49BB">
        <w:rPr>
          <w:shd w:val="clear" w:color="auto" w:fill="FAFAFA"/>
        </w:rPr>
        <w:t>commemorate ancestry, histories, people, or events</w:t>
      </w:r>
      <w:r w:rsidR="00E960C9">
        <w:rPr>
          <w:shd w:val="clear" w:color="auto" w:fill="FAFAFA"/>
        </w:rPr>
        <w:t>.</w:t>
      </w:r>
      <w:r w:rsidR="00B75633" w:rsidRPr="00BE49BB">
        <w:t xml:space="preserve"> </w:t>
      </w:r>
    </w:p>
    <w:p w:rsidR="002B30AC" w:rsidRDefault="000F4DF2" w:rsidP="002A63CA">
      <w:pPr>
        <w:pStyle w:val="NormalWeb"/>
        <w:shd w:val="clear" w:color="auto" w:fill="FFFFFF"/>
        <w:spacing w:line="480" w:lineRule="auto"/>
        <w:ind w:firstLine="720"/>
        <w:rPr>
          <w:shd w:val="clear" w:color="auto" w:fill="FFFFFF"/>
        </w:rPr>
      </w:pPr>
      <w:r>
        <w:rPr>
          <w:noProof/>
          <w:color w:val="000000"/>
        </w:rPr>
        <w:drawing>
          <wp:anchor distT="0" distB="0" distL="114300" distR="114300" simplePos="0" relativeHeight="251664384" behindDoc="0" locked="0" layoutInCell="1" allowOverlap="1" wp14:anchorId="248E9F38" wp14:editId="0E7EEAA2">
            <wp:simplePos x="2809875" y="4772025"/>
            <wp:positionH relativeFrom="margin">
              <wp:align>left</wp:align>
            </wp:positionH>
            <wp:positionV relativeFrom="margin">
              <wp:align>center</wp:align>
            </wp:positionV>
            <wp:extent cx="2095500" cy="22193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5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95500" cy="2219325"/>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rPr>
        <w:drawing>
          <wp:anchor distT="0" distB="0" distL="114300" distR="114300" simplePos="0" relativeHeight="251665408" behindDoc="0" locked="0" layoutInCell="1" allowOverlap="1" wp14:anchorId="51433996" wp14:editId="1B051E2A">
            <wp:simplePos x="3019425" y="1619250"/>
            <wp:positionH relativeFrom="margin">
              <wp:align>right</wp:align>
            </wp:positionH>
            <wp:positionV relativeFrom="margin">
              <wp:align>bottom</wp:align>
            </wp:positionV>
            <wp:extent cx="2200275" cy="22002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5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00275" cy="2200275"/>
                    </a:xfrm>
                    <a:prstGeom prst="rect">
                      <a:avLst/>
                    </a:prstGeom>
                  </pic:spPr>
                </pic:pic>
              </a:graphicData>
            </a:graphic>
            <wp14:sizeRelH relativeFrom="margin">
              <wp14:pctWidth>0</wp14:pctWidth>
            </wp14:sizeRelH>
            <wp14:sizeRelV relativeFrom="margin">
              <wp14:pctHeight>0</wp14:pctHeight>
            </wp14:sizeRelV>
          </wp:anchor>
        </w:drawing>
      </w:r>
      <w:r w:rsidR="00B75633">
        <w:rPr>
          <w:color w:val="000000"/>
        </w:rPr>
        <w:tab/>
        <w:t>The Totem pole that was presented to the new Governor General, Lord Alexander was composed of three parts that were the symbol of greatness. The top of the totem was signified by the Thunderbird</w:t>
      </w:r>
      <w:r w:rsidR="00635891">
        <w:rPr>
          <w:color w:val="000000"/>
        </w:rPr>
        <w:t>, this mighty animal was on top of a human with a salmon in his hands, and the last part was a serpent. The Thunderbird</w:t>
      </w:r>
      <w:r w:rsidR="00B75633">
        <w:rPr>
          <w:color w:val="000000"/>
        </w:rPr>
        <w:t xml:space="preserve"> which according</w:t>
      </w:r>
      <w:r w:rsidR="00635891">
        <w:rPr>
          <w:color w:val="000000"/>
        </w:rPr>
        <w:t xml:space="preserve"> to the board that explains the totem itself at Rideau Hall “Can cause lightning by the blinking of its eye and thunder by flapping its wings</w:t>
      </w:r>
      <w:r w:rsidR="002B30AC">
        <w:rPr>
          <w:color w:val="000000"/>
        </w:rPr>
        <w:t>,</w:t>
      </w:r>
      <w:r w:rsidR="00635891">
        <w:rPr>
          <w:color w:val="000000"/>
        </w:rPr>
        <w:t>”</w:t>
      </w:r>
      <w:r w:rsidR="00F759E6">
        <w:rPr>
          <w:color w:val="000000"/>
        </w:rPr>
        <w:t xml:space="preserve"> is a big part of the </w:t>
      </w:r>
      <w:proofErr w:type="spellStart"/>
      <w:r w:rsidR="00F759E6">
        <w:rPr>
          <w:color w:val="000000"/>
        </w:rPr>
        <w:t>Kwakwaka’wakw</w:t>
      </w:r>
      <w:proofErr w:type="spellEnd"/>
      <w:r w:rsidR="00F759E6">
        <w:rPr>
          <w:color w:val="000000"/>
        </w:rPr>
        <w:t xml:space="preserve"> mythology. Thunderbird</w:t>
      </w:r>
      <w:r>
        <w:rPr>
          <w:color w:val="000000"/>
        </w:rPr>
        <w:t xml:space="preserve"> is not only the lord of the winter dance season, but also</w:t>
      </w:r>
      <w:r w:rsidR="00F759E6">
        <w:rPr>
          <w:color w:val="000000"/>
        </w:rPr>
        <w:t xml:space="preserve"> is the parent of </w:t>
      </w:r>
      <w:proofErr w:type="spellStart"/>
      <w:r w:rsidR="002B30AC">
        <w:rPr>
          <w:color w:val="000000"/>
        </w:rPr>
        <w:t>Tseiqami</w:t>
      </w:r>
      <w:proofErr w:type="spellEnd"/>
      <w:r w:rsidR="002B30AC">
        <w:rPr>
          <w:color w:val="000000"/>
        </w:rPr>
        <w:t xml:space="preserve"> who was</w:t>
      </w:r>
      <w:r w:rsidR="00F759E6">
        <w:rPr>
          <w:color w:val="000000"/>
        </w:rPr>
        <w:t xml:space="preserve"> the first man</w:t>
      </w:r>
      <w:r w:rsidR="002B30AC">
        <w:rPr>
          <w:color w:val="000000"/>
        </w:rPr>
        <w:t xml:space="preserve"> and brought</w:t>
      </w:r>
      <w:r>
        <w:rPr>
          <w:color w:val="000000"/>
        </w:rPr>
        <w:t xml:space="preserve"> the origin of the </w:t>
      </w:r>
      <w:proofErr w:type="spellStart"/>
      <w:r>
        <w:rPr>
          <w:color w:val="000000"/>
        </w:rPr>
        <w:t>Kwakwaka’wakw</w:t>
      </w:r>
      <w:proofErr w:type="spellEnd"/>
      <w:r>
        <w:rPr>
          <w:color w:val="000000"/>
        </w:rPr>
        <w:t xml:space="preserve"> people</w:t>
      </w:r>
      <w:r w:rsidR="00F759E6">
        <w:rPr>
          <w:color w:val="000000"/>
        </w:rPr>
        <w:t>.</w:t>
      </w:r>
      <w:r w:rsidR="00635891">
        <w:rPr>
          <w:color w:val="000000"/>
        </w:rPr>
        <w:t xml:space="preserve"> </w:t>
      </w:r>
      <w:r>
        <w:rPr>
          <w:color w:val="000000"/>
        </w:rPr>
        <w:t>The middle</w:t>
      </w:r>
      <w:r w:rsidR="002B30AC">
        <w:rPr>
          <w:color w:val="000000"/>
        </w:rPr>
        <w:t xml:space="preserve"> part</w:t>
      </w:r>
      <w:r w:rsidR="00635891">
        <w:rPr>
          <w:color w:val="000000"/>
        </w:rPr>
        <w:t xml:space="preserve"> was the </w:t>
      </w:r>
      <w:r>
        <w:rPr>
          <w:color w:val="000000"/>
        </w:rPr>
        <w:t>representation of a h</w:t>
      </w:r>
      <w:r w:rsidR="00635891">
        <w:rPr>
          <w:color w:val="000000"/>
        </w:rPr>
        <w:t xml:space="preserve">uman embracing a </w:t>
      </w:r>
      <w:r w:rsidR="00F759E6">
        <w:rPr>
          <w:color w:val="000000"/>
        </w:rPr>
        <w:t>salmon which might have different meanings depending on the group.</w:t>
      </w:r>
      <w:r>
        <w:rPr>
          <w:color w:val="000000"/>
        </w:rPr>
        <w:t xml:space="preserve"> It </w:t>
      </w:r>
      <w:r>
        <w:rPr>
          <w:color w:val="000000"/>
        </w:rPr>
        <w:lastRenderedPageBreak/>
        <w:t>can be interpreted as a sign of wealth since the salmon was an animal of huge importance for the diet of the tribe. Thus</w:t>
      </w:r>
      <w:r w:rsidR="002B30AC">
        <w:rPr>
          <w:color w:val="000000"/>
        </w:rPr>
        <w:t>, having salmon meant having stability in terms of food and economy</w:t>
      </w:r>
      <w:r>
        <w:rPr>
          <w:color w:val="000000"/>
        </w:rPr>
        <w:t xml:space="preserve">. The bottom of the totem pole was embodied by the mythological creature </w:t>
      </w:r>
      <w:proofErr w:type="spellStart"/>
      <w:r>
        <w:rPr>
          <w:color w:val="000000"/>
        </w:rPr>
        <w:t>Sisiutl</w:t>
      </w:r>
      <w:proofErr w:type="spellEnd"/>
      <w:r w:rsidR="002B30AC">
        <w:rPr>
          <w:color w:val="000000"/>
        </w:rPr>
        <w:t xml:space="preserve"> who</w:t>
      </w:r>
      <w:r w:rsidR="00BE49BB">
        <w:rPr>
          <w:color w:val="000000"/>
        </w:rPr>
        <w:t xml:space="preserve"> was represented by a </w:t>
      </w:r>
      <w:r w:rsidR="00184097">
        <w:rPr>
          <w:color w:val="000000"/>
        </w:rPr>
        <w:t xml:space="preserve">two headed serpent. </w:t>
      </w:r>
      <w:proofErr w:type="spellStart"/>
      <w:r w:rsidR="00184097">
        <w:rPr>
          <w:color w:val="000000"/>
        </w:rPr>
        <w:t>Sisiutl</w:t>
      </w:r>
      <w:proofErr w:type="spellEnd"/>
      <w:r w:rsidR="00184097">
        <w:rPr>
          <w:color w:val="000000"/>
        </w:rPr>
        <w:t xml:space="preserve"> was</w:t>
      </w:r>
      <w:r w:rsidR="00184097">
        <w:rPr>
          <w:rFonts w:ascii="Arial" w:hAnsi="Arial" w:cs="Arial"/>
          <w:color w:val="000000"/>
          <w:sz w:val="20"/>
          <w:szCs w:val="20"/>
          <w:shd w:val="clear" w:color="auto" w:fill="FFFFFF"/>
        </w:rPr>
        <w:t xml:space="preserve"> </w:t>
      </w:r>
      <w:r w:rsidR="00184097" w:rsidRPr="00184097">
        <w:rPr>
          <w:shd w:val="clear" w:color="auto" w:fill="FFFFFF"/>
        </w:rPr>
        <w:t>the god of w</w:t>
      </w:r>
      <w:r w:rsidR="00184097">
        <w:rPr>
          <w:shd w:val="clear" w:color="auto" w:fill="FFFFFF"/>
        </w:rPr>
        <w:t>arrior invincibility</w:t>
      </w:r>
      <w:r w:rsidR="00184097" w:rsidRPr="00184097">
        <w:rPr>
          <w:shd w:val="clear" w:color="auto" w:fill="FFFFFF"/>
        </w:rPr>
        <w:t>, a</w:t>
      </w:r>
      <w:r w:rsidR="00184097">
        <w:rPr>
          <w:shd w:val="clear" w:color="auto" w:fill="FFFFFF"/>
        </w:rPr>
        <w:t xml:space="preserve">nd guardian of the house. The form of this creature was employed by warriors as a protection. Thus, it means that it </w:t>
      </w:r>
      <w:proofErr w:type="spellStart"/>
      <w:r w:rsidR="00184097">
        <w:rPr>
          <w:shd w:val="clear" w:color="auto" w:fill="FFFFFF"/>
        </w:rPr>
        <w:t>Sisitul</w:t>
      </w:r>
      <w:proofErr w:type="spellEnd"/>
      <w:r w:rsidR="00184097">
        <w:rPr>
          <w:shd w:val="clear" w:color="auto" w:fill="FFFFFF"/>
        </w:rPr>
        <w:t xml:space="preserve"> will protect and guard the people.</w:t>
      </w:r>
      <w:r w:rsidR="002B30AC">
        <w:rPr>
          <w:shd w:val="clear" w:color="auto" w:fill="FFFFFF"/>
        </w:rPr>
        <w:tab/>
      </w:r>
    </w:p>
    <w:p w:rsidR="002A63CA" w:rsidRDefault="00184097" w:rsidP="002B30AC">
      <w:pPr>
        <w:pStyle w:val="NormalWeb"/>
        <w:shd w:val="clear" w:color="auto" w:fill="FFFFFF"/>
        <w:spacing w:line="480" w:lineRule="auto"/>
      </w:pPr>
      <w:r>
        <w:rPr>
          <w:shd w:val="clear" w:color="auto" w:fill="FFFFFF"/>
        </w:rPr>
        <w:t xml:space="preserve"> </w:t>
      </w:r>
      <w:r w:rsidR="002B30AC">
        <w:rPr>
          <w:shd w:val="clear" w:color="auto" w:fill="FFFFFF"/>
        </w:rPr>
        <w:tab/>
      </w:r>
      <w:r>
        <w:rPr>
          <w:shd w:val="clear" w:color="auto" w:fill="FFFFFF"/>
        </w:rPr>
        <w:t xml:space="preserve">This totem pole was given to Lord Alexander when he was named Honorary Chief </w:t>
      </w:r>
      <w:proofErr w:type="spellStart"/>
      <w:r>
        <w:rPr>
          <w:shd w:val="clear" w:color="auto" w:fill="FFFFFF"/>
        </w:rPr>
        <w:t>Nakupunkim</w:t>
      </w:r>
      <w:proofErr w:type="spellEnd"/>
      <w:r>
        <w:rPr>
          <w:shd w:val="clear" w:color="auto" w:fill="FFFFFF"/>
        </w:rPr>
        <w:t xml:space="preserve"> </w:t>
      </w:r>
      <w:r w:rsidR="002B30AC">
        <w:t xml:space="preserve">to commemorate him as a leader, and to represent that he would be a powerful, wealthy, guardian of the Canadian territory. </w:t>
      </w:r>
    </w:p>
    <w:p w:rsidR="002B30AC" w:rsidRDefault="00070E52" w:rsidP="002A63CA">
      <w:pPr>
        <w:pStyle w:val="NormalWeb"/>
        <w:shd w:val="clear" w:color="auto" w:fill="FFFFFF"/>
        <w:spacing w:line="480" w:lineRule="auto"/>
        <w:rPr>
          <w:b/>
        </w:rPr>
      </w:pPr>
      <w:r>
        <w:rPr>
          <w:noProof/>
          <w:color w:val="000000"/>
        </w:rPr>
        <w:drawing>
          <wp:anchor distT="0" distB="0" distL="114300" distR="114300" simplePos="0" relativeHeight="251666432" behindDoc="0" locked="0" layoutInCell="1" allowOverlap="1" wp14:anchorId="2F852EEB" wp14:editId="2365AF03">
            <wp:simplePos x="0" y="0"/>
            <wp:positionH relativeFrom="margin">
              <wp:posOffset>-142875</wp:posOffset>
            </wp:positionH>
            <wp:positionV relativeFrom="margin">
              <wp:posOffset>-95250</wp:posOffset>
            </wp:positionV>
            <wp:extent cx="2476500" cy="17811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4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76500" cy="1781175"/>
                    </a:xfrm>
                    <a:prstGeom prst="rect">
                      <a:avLst/>
                    </a:prstGeom>
                  </pic:spPr>
                </pic:pic>
              </a:graphicData>
            </a:graphic>
            <wp14:sizeRelH relativeFrom="margin">
              <wp14:pctWidth>0</wp14:pctWidth>
            </wp14:sizeRelH>
            <wp14:sizeRelV relativeFrom="margin">
              <wp14:pctHeight>0</wp14:pctHeight>
            </wp14:sizeRelV>
          </wp:anchor>
        </w:drawing>
      </w:r>
      <w:r w:rsidR="002A63CA" w:rsidRPr="002A63CA">
        <w:rPr>
          <w:b/>
        </w:rPr>
        <w:t>Meaning of “Place”</w:t>
      </w:r>
      <w:r w:rsidR="00C35792">
        <w:rPr>
          <w:b/>
        </w:rPr>
        <w:t xml:space="preserve"> </w:t>
      </w:r>
      <w:r w:rsidR="00832DE9">
        <w:rPr>
          <w:b/>
        </w:rPr>
        <w:t>for Non-Natives</w:t>
      </w:r>
    </w:p>
    <w:p w:rsidR="00BB78C7" w:rsidRPr="002B30AC" w:rsidRDefault="00522313" w:rsidP="002A63CA">
      <w:pPr>
        <w:pStyle w:val="NormalWeb"/>
        <w:shd w:val="clear" w:color="auto" w:fill="FFFFFF"/>
        <w:spacing w:line="480" w:lineRule="auto"/>
        <w:rPr>
          <w:b/>
        </w:rPr>
      </w:pPr>
      <w:r>
        <w:rPr>
          <w:noProof/>
        </w:rPr>
        <w:drawing>
          <wp:anchor distT="0" distB="0" distL="114300" distR="114300" simplePos="0" relativeHeight="251668480" behindDoc="0" locked="0" layoutInCell="1" allowOverlap="1" wp14:anchorId="5CB58478" wp14:editId="3AA7E59B">
            <wp:simplePos x="0" y="0"/>
            <wp:positionH relativeFrom="margin">
              <wp:posOffset>2614930</wp:posOffset>
            </wp:positionH>
            <wp:positionV relativeFrom="margin">
              <wp:posOffset>4943475</wp:posOffset>
            </wp:positionV>
            <wp:extent cx="3166745" cy="1978025"/>
            <wp:effectExtent l="0" t="0" r="0" b="31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0000.b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66745" cy="1978025"/>
                    </a:xfrm>
                    <a:prstGeom prst="rect">
                      <a:avLst/>
                    </a:prstGeom>
                  </pic:spPr>
                </pic:pic>
              </a:graphicData>
            </a:graphic>
          </wp:anchor>
        </w:drawing>
      </w:r>
      <w:r w:rsidR="00BB78C7">
        <w:t>For every single person, a space of land</w:t>
      </w:r>
      <w:r w:rsidR="00056A25">
        <w:t>, trees</w:t>
      </w:r>
      <w:r w:rsidR="00E960C9">
        <w:t>, rocks, rivers do</w:t>
      </w:r>
      <w:r w:rsidR="00BB78C7">
        <w:t xml:space="preserve"> not mean the same thing as for the people that find a truthful significance to it either by having stories of the space, or living around it. This space with meaning is called “Place.” In relation to the totem pole made by </w:t>
      </w:r>
      <w:proofErr w:type="spellStart"/>
      <w:r w:rsidR="00BB78C7">
        <w:t>Mungo</w:t>
      </w:r>
      <w:proofErr w:type="spellEnd"/>
      <w:r w:rsidR="00BB78C7">
        <w:t xml:space="preserve"> Martin, a special mnemonic device needed a special space that could give not only meaning to the one who made it and the one who received it, but to all the people visiting the surroundings of the Hall. For that reason, the totem pole is located close to Rideau </w:t>
      </w:r>
      <w:r w:rsidR="00BB78C7">
        <w:lastRenderedPageBreak/>
        <w:t xml:space="preserve">Hall itself, but in order for it not to lose its contact to nature as </w:t>
      </w:r>
      <w:r w:rsidR="006F442E">
        <w:t>it is usual from the First N</w:t>
      </w:r>
      <w:r w:rsidR="00BB78C7">
        <w:t xml:space="preserve">ations, </w:t>
      </w:r>
      <w:r w:rsidR="00041860">
        <w:t>the monument is located in between many trees and on top of rocks. Even though the space is not inhabited by people, the peacefulness and calmness of the surroundings, accompanied</w:t>
      </w:r>
      <w:r w:rsidR="00070E52">
        <w:t xml:space="preserve"> by the sounds of the wind, give a truthful meaning to this place. </w:t>
      </w:r>
    </w:p>
    <w:p w:rsidR="00D94F27" w:rsidRDefault="00056A25" w:rsidP="00E960C9">
      <w:pPr>
        <w:pStyle w:val="NormalWeb"/>
        <w:shd w:val="clear" w:color="auto" w:fill="FFFFFF"/>
        <w:spacing w:line="480" w:lineRule="auto"/>
        <w:rPr>
          <w:color w:val="000000"/>
        </w:rPr>
      </w:pPr>
      <w:r>
        <w:rPr>
          <w:noProof/>
        </w:rPr>
        <w:drawing>
          <wp:anchor distT="0" distB="0" distL="114300" distR="114300" simplePos="0" relativeHeight="251669504" behindDoc="0" locked="0" layoutInCell="1" allowOverlap="1" wp14:anchorId="10112C3A" wp14:editId="7DDA5C0C">
            <wp:simplePos x="1371600" y="2495550"/>
            <wp:positionH relativeFrom="margin">
              <wp:align>left</wp:align>
            </wp:positionH>
            <wp:positionV relativeFrom="margin">
              <wp:align>top</wp:align>
            </wp:positionV>
            <wp:extent cx="1971675" cy="282892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58.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71675" cy="2828925"/>
                    </a:xfrm>
                    <a:prstGeom prst="rect">
                      <a:avLst/>
                    </a:prstGeom>
                  </pic:spPr>
                </pic:pic>
              </a:graphicData>
            </a:graphic>
            <wp14:sizeRelH relativeFrom="margin">
              <wp14:pctWidth>0</wp14:pctWidth>
            </wp14:sizeRelH>
          </wp:anchor>
        </w:drawing>
      </w:r>
      <w:r w:rsidR="004270D6">
        <w:t xml:space="preserve">     </w:t>
      </w:r>
      <w:r w:rsidR="00070E52">
        <w:tab/>
        <w:t>It is moving to see how even though the groups of people that come to see the surroundings are excited</w:t>
      </w:r>
      <w:r w:rsidR="006F442E">
        <w:t xml:space="preserve"> and usually loud,4</w:t>
      </w:r>
      <w:r w:rsidR="00070E52">
        <w:t xml:space="preserve"> usually take some time to observe this magnificent  monument, and to feel the flow of the moment. It is, without a doubt a perfect location that makes the visitors feel the connection not only to the pole, but to the </w:t>
      </w:r>
      <w:proofErr w:type="spellStart"/>
      <w:r w:rsidR="00070E52">
        <w:rPr>
          <w:color w:val="000000"/>
        </w:rPr>
        <w:t>Kwakwaka’wakw</w:t>
      </w:r>
      <w:proofErr w:type="spellEnd"/>
      <w:r w:rsidR="00070E52">
        <w:rPr>
          <w:color w:val="000000"/>
        </w:rPr>
        <w:t xml:space="preserve"> people itself. </w:t>
      </w:r>
    </w:p>
    <w:p w:rsidR="00D501AE" w:rsidRDefault="00D501AE" w:rsidP="00E960C9">
      <w:pPr>
        <w:pStyle w:val="NormalWeb"/>
        <w:shd w:val="clear" w:color="auto" w:fill="FFFFFF"/>
        <w:spacing w:line="480" w:lineRule="auto"/>
        <w:rPr>
          <w:b/>
          <w:color w:val="000000"/>
        </w:rPr>
      </w:pPr>
      <w:r w:rsidRPr="00D501AE">
        <w:rPr>
          <w:b/>
          <w:color w:val="000000"/>
        </w:rPr>
        <w:t>Meaning of “Place” for Indigenous People</w:t>
      </w:r>
    </w:p>
    <w:p w:rsidR="00D501AE" w:rsidRDefault="00D501AE" w:rsidP="00E960C9">
      <w:pPr>
        <w:pStyle w:val="NormalWeb"/>
        <w:shd w:val="clear" w:color="auto" w:fill="FFFFFF"/>
        <w:spacing w:line="480" w:lineRule="auto"/>
        <w:rPr>
          <w:color w:val="000000"/>
        </w:rPr>
      </w:pPr>
      <w:r>
        <w:rPr>
          <w:b/>
          <w:color w:val="000000"/>
        </w:rPr>
        <w:tab/>
      </w:r>
      <w:r>
        <w:rPr>
          <w:color w:val="000000"/>
        </w:rPr>
        <w:t xml:space="preserve">It is know that the worldview that the non-natives and the people of the First Nations is completely different, and so is their sense of place. Thus, this totem pole represents a lot more for indigenous people that usually have a wider knowledge of totem poles and can find a more complete significance on what it represents, why </w:t>
      </w:r>
      <w:proofErr w:type="gramStart"/>
      <w:r>
        <w:rPr>
          <w:color w:val="000000"/>
        </w:rPr>
        <w:t>was the pole</w:t>
      </w:r>
      <w:proofErr w:type="gramEnd"/>
      <w:r>
        <w:rPr>
          <w:color w:val="000000"/>
        </w:rPr>
        <w:t xml:space="preserve"> located exactly where it is, who carved it and for whom, and how it was carved. </w:t>
      </w:r>
      <w:r>
        <w:rPr>
          <w:color w:val="000000"/>
        </w:rPr>
        <w:tab/>
      </w:r>
    </w:p>
    <w:p w:rsidR="00D501AE" w:rsidRPr="00D501AE" w:rsidRDefault="00D501AE" w:rsidP="00D501AE">
      <w:pPr>
        <w:pStyle w:val="NormalWeb"/>
        <w:shd w:val="clear" w:color="auto" w:fill="FFFFFF"/>
        <w:spacing w:line="480" w:lineRule="auto"/>
        <w:rPr>
          <w:color w:val="000000"/>
        </w:rPr>
      </w:pPr>
      <w:r>
        <w:rPr>
          <w:color w:val="000000"/>
        </w:rPr>
        <w:tab/>
        <w:t xml:space="preserve">There is no gender role playing in this site since it is a public space that natives can visit whenever they want considering that totem poles where usually </w:t>
      </w:r>
      <w:r w:rsidR="006F442E" w:rsidRPr="006F442E">
        <w:rPr>
          <w:color w:val="000000"/>
        </w:rPr>
        <w:t>“</w:t>
      </w:r>
      <w:r w:rsidR="006F442E" w:rsidRPr="006F442E">
        <w:rPr>
          <w:color w:val="000000"/>
        </w:rPr>
        <w:t>open to the public</w:t>
      </w:r>
      <w:r w:rsidR="006F442E" w:rsidRPr="006F442E">
        <w:rPr>
          <w:color w:val="000000"/>
        </w:rPr>
        <w:t>”</w:t>
      </w:r>
      <w:r w:rsidR="006F442E">
        <w:rPr>
          <w:color w:val="000000"/>
        </w:rPr>
        <w:t xml:space="preserve"> in pre-colonial times as for they were the banner of a clan or a band and indigenous wanted to show their banner to their world.</w:t>
      </w:r>
    </w:p>
    <w:p w:rsidR="00E960C9" w:rsidRDefault="00E960C9" w:rsidP="00E960C9">
      <w:pPr>
        <w:pStyle w:val="NormalWeb"/>
        <w:shd w:val="clear" w:color="auto" w:fill="FFFFFF"/>
        <w:spacing w:line="480" w:lineRule="auto"/>
        <w:rPr>
          <w:b/>
          <w:color w:val="000000"/>
        </w:rPr>
      </w:pPr>
      <w:r w:rsidRPr="00E960C9">
        <w:rPr>
          <w:b/>
          <w:color w:val="000000"/>
        </w:rPr>
        <w:lastRenderedPageBreak/>
        <w:t>Visitation of the Monument</w:t>
      </w:r>
      <w:bookmarkStart w:id="0" w:name="_GoBack"/>
      <w:bookmarkEnd w:id="0"/>
    </w:p>
    <w:p w:rsidR="00E960C9" w:rsidRDefault="00D501AE" w:rsidP="00E960C9">
      <w:pPr>
        <w:pStyle w:val="NormalWeb"/>
        <w:shd w:val="clear" w:color="auto" w:fill="FFFFFF"/>
        <w:spacing w:line="480" w:lineRule="auto"/>
        <w:rPr>
          <w:color w:val="000000"/>
        </w:rPr>
      </w:pPr>
      <w:r>
        <w:rPr>
          <w:noProof/>
        </w:rPr>
        <w:drawing>
          <wp:anchor distT="0" distB="0" distL="114300" distR="114300" simplePos="0" relativeHeight="251670528" behindDoc="0" locked="0" layoutInCell="1" allowOverlap="1" wp14:anchorId="7FD679BC" wp14:editId="62091463">
            <wp:simplePos x="0" y="0"/>
            <wp:positionH relativeFrom="margin">
              <wp:posOffset>2726690</wp:posOffset>
            </wp:positionH>
            <wp:positionV relativeFrom="margin">
              <wp:posOffset>644525</wp:posOffset>
            </wp:positionV>
            <wp:extent cx="3086100" cy="183832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4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86100" cy="1838325"/>
                    </a:xfrm>
                    <a:prstGeom prst="rect">
                      <a:avLst/>
                    </a:prstGeom>
                  </pic:spPr>
                </pic:pic>
              </a:graphicData>
            </a:graphic>
            <wp14:sizeRelH relativeFrom="margin">
              <wp14:pctWidth>0</wp14:pctWidth>
            </wp14:sizeRelH>
          </wp:anchor>
        </w:drawing>
      </w:r>
      <w:r w:rsidR="00E960C9">
        <w:rPr>
          <w:b/>
          <w:color w:val="000000"/>
        </w:rPr>
        <w:tab/>
      </w:r>
      <w:r w:rsidR="00E960C9">
        <w:rPr>
          <w:color w:val="000000"/>
        </w:rPr>
        <w:t xml:space="preserve">It is known that the combination of </w:t>
      </w:r>
      <w:r w:rsidR="00056A25">
        <w:rPr>
          <w:color w:val="000000"/>
        </w:rPr>
        <w:t xml:space="preserve">the pole, with its surroundings makes beautiful and quiet place. However, its location makes it hard for visitors to find it in the summer because the totem mixes with nature and might be difficult reached by many. For this reason, the pole has </w:t>
      </w:r>
      <w:proofErr w:type="gramStart"/>
      <w:r w:rsidR="00056A25">
        <w:rPr>
          <w:color w:val="000000"/>
        </w:rPr>
        <w:t>an</w:t>
      </w:r>
      <w:proofErr w:type="gramEnd"/>
      <w:r w:rsidR="00056A25">
        <w:rPr>
          <w:color w:val="000000"/>
        </w:rPr>
        <w:t xml:space="preserve"> board on a side of the pathway that gives some</w:t>
      </w:r>
      <w:r w:rsidR="00844464">
        <w:rPr>
          <w:color w:val="000000"/>
        </w:rPr>
        <w:t xml:space="preserve"> information about the monument and shows were it can be located.</w:t>
      </w:r>
    </w:p>
    <w:p w:rsidR="00844464" w:rsidRPr="00E960C9" w:rsidRDefault="00844464" w:rsidP="00E960C9">
      <w:pPr>
        <w:pStyle w:val="NormalWeb"/>
        <w:shd w:val="clear" w:color="auto" w:fill="FFFFFF"/>
        <w:spacing w:line="480" w:lineRule="auto"/>
      </w:pPr>
      <w:r>
        <w:rPr>
          <w:color w:val="000000"/>
        </w:rPr>
        <w:tab/>
        <w:t xml:space="preserve">Another important aspect is that this monument can be not only visited, but enjoyed by every audience since not only adults can find meaning in it, but also children could enjoy this majestic pole and be overwhelmed by its size, bright colors and different forms. </w:t>
      </w:r>
      <w:r w:rsidR="00832DE9">
        <w:rPr>
          <w:color w:val="000000"/>
        </w:rPr>
        <w:t>However, the totem pole does not have the same meaning for all the people who visited considering that unfortunately very few people really understand the true symbol and what it represents yet this do not mean the space loses its sense of place depending on the information that the visitor has regarding Martin’s Project.</w:t>
      </w:r>
    </w:p>
    <w:p w:rsidR="00522313" w:rsidRDefault="00522313" w:rsidP="00522313">
      <w:pPr>
        <w:pStyle w:val="NormalWeb"/>
        <w:shd w:val="clear" w:color="auto" w:fill="FFFFFF"/>
        <w:spacing w:line="480" w:lineRule="auto"/>
        <w:rPr>
          <w:b/>
          <w:color w:val="000000"/>
        </w:rPr>
      </w:pPr>
      <w:r w:rsidRPr="00522313">
        <w:rPr>
          <w:b/>
          <w:color w:val="000000"/>
        </w:rPr>
        <w:t>Conclusion</w:t>
      </w:r>
    </w:p>
    <w:p w:rsidR="00522313" w:rsidRPr="00522313" w:rsidRDefault="00522313" w:rsidP="00522313">
      <w:pPr>
        <w:pStyle w:val="NormalWeb"/>
        <w:shd w:val="clear" w:color="auto" w:fill="FFFFFF"/>
        <w:spacing w:line="480" w:lineRule="auto"/>
        <w:rPr>
          <w:color w:val="000000"/>
        </w:rPr>
      </w:pPr>
      <w:r>
        <w:rPr>
          <w:b/>
          <w:color w:val="000000"/>
        </w:rPr>
        <w:tab/>
      </w:r>
      <w:r>
        <w:rPr>
          <w:color w:val="000000"/>
        </w:rPr>
        <w:t>In conclusion, the totem pole presented to Lord Alexander was without a doubt</w:t>
      </w:r>
      <w:r w:rsidR="00F20939">
        <w:rPr>
          <w:color w:val="000000"/>
        </w:rPr>
        <w:t xml:space="preserve"> a marvelous piece of art work that takes a space and makes it a place, but also is there as a reminder of how good the relationship between the First Nations and the White Man could be.</w:t>
      </w:r>
      <w:r w:rsidR="006F442E">
        <w:rPr>
          <w:color w:val="000000"/>
        </w:rPr>
        <w:t xml:space="preserve"> Furthermore, the location of this monument within the park gives a certain grade of comfort and </w:t>
      </w:r>
      <w:r w:rsidR="006F442E">
        <w:rPr>
          <w:color w:val="000000"/>
        </w:rPr>
        <w:lastRenderedPageBreak/>
        <w:t>spirituality that most spaces do not have. There should be more places like this in the city of Ottawa for people to have a spiritual connection of this type disregarding age, gender or origins.</w:t>
      </w:r>
    </w:p>
    <w:p w:rsidR="00522313" w:rsidRPr="00522313" w:rsidRDefault="00522313" w:rsidP="004270D6">
      <w:pPr>
        <w:pStyle w:val="NormalWeb"/>
        <w:shd w:val="clear" w:color="auto" w:fill="FFFFFF"/>
        <w:spacing w:line="480" w:lineRule="auto"/>
        <w:ind w:firstLine="720"/>
        <w:rPr>
          <w:b/>
          <w:color w:val="000000"/>
        </w:rPr>
      </w:pPr>
    </w:p>
    <w:p w:rsidR="002844D6" w:rsidRDefault="002844D6" w:rsidP="00C35792">
      <w:pPr>
        <w:pStyle w:val="NormalWeb"/>
        <w:shd w:val="clear" w:color="auto" w:fill="FFFFFF"/>
        <w:spacing w:line="480" w:lineRule="auto"/>
        <w:rPr>
          <w:color w:val="000000"/>
        </w:rPr>
      </w:pPr>
    </w:p>
    <w:p w:rsidR="00C35792" w:rsidRDefault="00C35792" w:rsidP="00ED14CB">
      <w:pPr>
        <w:pStyle w:val="NormalWeb"/>
        <w:shd w:val="clear" w:color="auto" w:fill="FFFFFF"/>
        <w:spacing w:line="480" w:lineRule="auto"/>
        <w:ind w:firstLine="720"/>
        <w:rPr>
          <w:color w:val="000000"/>
        </w:rPr>
      </w:pPr>
    </w:p>
    <w:p w:rsidR="00C35792" w:rsidRDefault="00C35792" w:rsidP="00ED14CB">
      <w:pPr>
        <w:pStyle w:val="NormalWeb"/>
        <w:shd w:val="clear" w:color="auto" w:fill="FFFFFF"/>
        <w:spacing w:line="480" w:lineRule="auto"/>
        <w:ind w:firstLine="720"/>
        <w:rPr>
          <w:color w:val="000000"/>
        </w:rPr>
      </w:pPr>
    </w:p>
    <w:p w:rsidR="00C35792" w:rsidRDefault="00C35792" w:rsidP="00ED14CB">
      <w:pPr>
        <w:pStyle w:val="NormalWeb"/>
        <w:shd w:val="clear" w:color="auto" w:fill="FFFFFF"/>
        <w:spacing w:line="480" w:lineRule="auto"/>
        <w:ind w:firstLine="720"/>
        <w:rPr>
          <w:color w:val="000000"/>
        </w:rPr>
      </w:pPr>
    </w:p>
    <w:p w:rsidR="00C35792" w:rsidRDefault="00C35792" w:rsidP="00ED14CB">
      <w:pPr>
        <w:pStyle w:val="NormalWeb"/>
        <w:shd w:val="clear" w:color="auto" w:fill="FFFFFF"/>
        <w:spacing w:line="480" w:lineRule="auto"/>
        <w:ind w:firstLine="720"/>
        <w:rPr>
          <w:color w:val="000000"/>
        </w:rPr>
      </w:pPr>
    </w:p>
    <w:p w:rsidR="00C35792" w:rsidRDefault="00C35792" w:rsidP="00ED14CB">
      <w:pPr>
        <w:pStyle w:val="NormalWeb"/>
        <w:shd w:val="clear" w:color="auto" w:fill="FFFFFF"/>
        <w:spacing w:line="480" w:lineRule="auto"/>
        <w:ind w:firstLine="720"/>
        <w:rPr>
          <w:color w:val="000000"/>
        </w:rPr>
      </w:pPr>
    </w:p>
    <w:p w:rsidR="00C35792" w:rsidRDefault="00C35792" w:rsidP="00ED14CB">
      <w:pPr>
        <w:pStyle w:val="NormalWeb"/>
        <w:shd w:val="clear" w:color="auto" w:fill="FFFFFF"/>
        <w:spacing w:line="480" w:lineRule="auto"/>
        <w:ind w:firstLine="720"/>
        <w:rPr>
          <w:color w:val="000000"/>
        </w:rPr>
      </w:pPr>
    </w:p>
    <w:p w:rsidR="00C35792" w:rsidRDefault="00C35792" w:rsidP="00ED14CB">
      <w:pPr>
        <w:pStyle w:val="NormalWeb"/>
        <w:shd w:val="clear" w:color="auto" w:fill="FFFFFF"/>
        <w:spacing w:line="480" w:lineRule="auto"/>
        <w:ind w:firstLine="720"/>
        <w:rPr>
          <w:color w:val="000000"/>
        </w:rPr>
      </w:pPr>
    </w:p>
    <w:p w:rsidR="00C35792" w:rsidRDefault="00C35792" w:rsidP="00ED14CB">
      <w:pPr>
        <w:pStyle w:val="NormalWeb"/>
        <w:shd w:val="clear" w:color="auto" w:fill="FFFFFF"/>
        <w:spacing w:line="480" w:lineRule="auto"/>
        <w:ind w:firstLine="720"/>
        <w:rPr>
          <w:color w:val="000000"/>
        </w:rPr>
      </w:pPr>
    </w:p>
    <w:p w:rsidR="00C35792" w:rsidRDefault="00C35792" w:rsidP="00ED14CB">
      <w:pPr>
        <w:pStyle w:val="NormalWeb"/>
        <w:shd w:val="clear" w:color="auto" w:fill="FFFFFF"/>
        <w:spacing w:line="480" w:lineRule="auto"/>
        <w:ind w:firstLine="720"/>
        <w:rPr>
          <w:color w:val="000000"/>
        </w:rPr>
      </w:pPr>
    </w:p>
    <w:p w:rsidR="00C35792" w:rsidRDefault="00C35792" w:rsidP="00ED14CB">
      <w:pPr>
        <w:pStyle w:val="NormalWeb"/>
        <w:shd w:val="clear" w:color="auto" w:fill="FFFFFF"/>
        <w:spacing w:line="480" w:lineRule="auto"/>
        <w:ind w:firstLine="720"/>
        <w:rPr>
          <w:color w:val="000000"/>
        </w:rPr>
      </w:pPr>
    </w:p>
    <w:p w:rsidR="00C35792" w:rsidRDefault="00C35792" w:rsidP="00ED14CB">
      <w:pPr>
        <w:pStyle w:val="NormalWeb"/>
        <w:shd w:val="clear" w:color="auto" w:fill="FFFFFF"/>
        <w:spacing w:line="480" w:lineRule="auto"/>
        <w:ind w:firstLine="720"/>
        <w:rPr>
          <w:color w:val="000000"/>
        </w:rPr>
      </w:pPr>
    </w:p>
    <w:p w:rsidR="00C35792" w:rsidRDefault="00C35792" w:rsidP="00ED14CB">
      <w:pPr>
        <w:pStyle w:val="NormalWeb"/>
        <w:shd w:val="clear" w:color="auto" w:fill="FFFFFF"/>
        <w:spacing w:line="480" w:lineRule="auto"/>
        <w:ind w:firstLine="720"/>
        <w:rPr>
          <w:color w:val="000000"/>
        </w:rPr>
      </w:pPr>
    </w:p>
    <w:p w:rsidR="00C35792" w:rsidRPr="00ED14CB" w:rsidRDefault="00C35792" w:rsidP="00ED14CB">
      <w:pPr>
        <w:pStyle w:val="NormalWeb"/>
        <w:shd w:val="clear" w:color="auto" w:fill="FFFFFF"/>
        <w:spacing w:line="480" w:lineRule="auto"/>
        <w:ind w:firstLine="720"/>
        <w:rPr>
          <w:color w:val="000000"/>
        </w:rPr>
      </w:pPr>
    </w:p>
    <w:sectPr w:rsidR="00C35792" w:rsidRPr="00ED14CB" w:rsidSect="001F6DBF">
      <w:headerReference w:type="default" r:id="rId16"/>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C5C" w:rsidRDefault="00D71C5C" w:rsidP="004B4786">
      <w:pPr>
        <w:spacing w:after="0" w:line="240" w:lineRule="auto"/>
      </w:pPr>
      <w:r>
        <w:separator/>
      </w:r>
    </w:p>
  </w:endnote>
  <w:endnote w:type="continuationSeparator" w:id="0">
    <w:p w:rsidR="00D71C5C" w:rsidRDefault="00D71C5C" w:rsidP="004B4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C5C" w:rsidRDefault="00D71C5C" w:rsidP="004B4786">
      <w:pPr>
        <w:spacing w:after="0" w:line="240" w:lineRule="auto"/>
      </w:pPr>
      <w:r>
        <w:separator/>
      </w:r>
    </w:p>
  </w:footnote>
  <w:footnote w:type="continuationSeparator" w:id="0">
    <w:p w:rsidR="00D71C5C" w:rsidRDefault="00D71C5C" w:rsidP="004B47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3957098"/>
      <w:docPartObj>
        <w:docPartGallery w:val="Page Numbers (Top of Page)"/>
        <w:docPartUnique/>
      </w:docPartObj>
    </w:sdtPr>
    <w:sdtEndPr>
      <w:rPr>
        <w:noProof/>
      </w:rPr>
    </w:sdtEndPr>
    <w:sdtContent>
      <w:p w:rsidR="004B4786" w:rsidRDefault="004B4786">
        <w:pPr>
          <w:pStyle w:val="Header"/>
          <w:jc w:val="right"/>
        </w:pPr>
        <w:r>
          <w:fldChar w:fldCharType="begin"/>
        </w:r>
        <w:r>
          <w:instrText xml:space="preserve"> PAGE   \* MERGEFORMAT </w:instrText>
        </w:r>
        <w:r>
          <w:fldChar w:fldCharType="separate"/>
        </w:r>
        <w:r w:rsidR="009A39EB">
          <w:rPr>
            <w:noProof/>
          </w:rPr>
          <w:t>6</w:t>
        </w:r>
        <w:r>
          <w:rPr>
            <w:noProof/>
          </w:rPr>
          <w:fldChar w:fldCharType="end"/>
        </w:r>
      </w:p>
    </w:sdtContent>
  </w:sdt>
  <w:p w:rsidR="004B4786" w:rsidRDefault="004B47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36F"/>
    <w:rsid w:val="00041860"/>
    <w:rsid w:val="00056A25"/>
    <w:rsid w:val="00070E52"/>
    <w:rsid w:val="000A50DB"/>
    <w:rsid w:val="000F4DF2"/>
    <w:rsid w:val="00184097"/>
    <w:rsid w:val="001F6DBF"/>
    <w:rsid w:val="002844D6"/>
    <w:rsid w:val="002A63CA"/>
    <w:rsid w:val="002B30AC"/>
    <w:rsid w:val="00376B3A"/>
    <w:rsid w:val="00416756"/>
    <w:rsid w:val="004270D6"/>
    <w:rsid w:val="004B4786"/>
    <w:rsid w:val="004E1F6A"/>
    <w:rsid w:val="00522313"/>
    <w:rsid w:val="006147F3"/>
    <w:rsid w:val="00635891"/>
    <w:rsid w:val="006C6BB4"/>
    <w:rsid w:val="006F442E"/>
    <w:rsid w:val="007A0B6F"/>
    <w:rsid w:val="00832DE9"/>
    <w:rsid w:val="00844464"/>
    <w:rsid w:val="00931E5D"/>
    <w:rsid w:val="009A39EB"/>
    <w:rsid w:val="00A21908"/>
    <w:rsid w:val="00AB5966"/>
    <w:rsid w:val="00B75633"/>
    <w:rsid w:val="00BB78C7"/>
    <w:rsid w:val="00BE49BB"/>
    <w:rsid w:val="00C1285C"/>
    <w:rsid w:val="00C35792"/>
    <w:rsid w:val="00D501AE"/>
    <w:rsid w:val="00D71C5C"/>
    <w:rsid w:val="00D94F27"/>
    <w:rsid w:val="00E65C8E"/>
    <w:rsid w:val="00E960C9"/>
    <w:rsid w:val="00ED14CB"/>
    <w:rsid w:val="00ED7F74"/>
    <w:rsid w:val="00EE52E2"/>
    <w:rsid w:val="00F0736F"/>
    <w:rsid w:val="00F20939"/>
    <w:rsid w:val="00F759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36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736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link w:val="NoSpacingChar"/>
    <w:uiPriority w:val="1"/>
    <w:qFormat/>
    <w:rsid w:val="001F6DB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F6DBF"/>
    <w:rPr>
      <w:rFonts w:eastAsiaTheme="minorEastAsia"/>
      <w:lang w:val="en-US" w:eastAsia="ja-JP"/>
    </w:rPr>
  </w:style>
  <w:style w:type="paragraph" w:styleId="BalloonText">
    <w:name w:val="Balloon Text"/>
    <w:basedOn w:val="Normal"/>
    <w:link w:val="BalloonTextChar"/>
    <w:uiPriority w:val="99"/>
    <w:semiHidden/>
    <w:unhideWhenUsed/>
    <w:rsid w:val="001F6D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DBF"/>
    <w:rPr>
      <w:rFonts w:ascii="Tahoma" w:hAnsi="Tahoma" w:cs="Tahoma"/>
      <w:sz w:val="16"/>
      <w:szCs w:val="16"/>
    </w:rPr>
  </w:style>
  <w:style w:type="paragraph" w:styleId="Header">
    <w:name w:val="header"/>
    <w:basedOn w:val="Normal"/>
    <w:link w:val="HeaderChar"/>
    <w:uiPriority w:val="99"/>
    <w:unhideWhenUsed/>
    <w:rsid w:val="004B47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786"/>
  </w:style>
  <w:style w:type="paragraph" w:styleId="Footer">
    <w:name w:val="footer"/>
    <w:basedOn w:val="Normal"/>
    <w:link w:val="FooterChar"/>
    <w:uiPriority w:val="99"/>
    <w:unhideWhenUsed/>
    <w:rsid w:val="004B47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786"/>
  </w:style>
  <w:style w:type="character" w:customStyle="1" w:styleId="apple-converted-space">
    <w:name w:val="apple-converted-space"/>
    <w:basedOn w:val="DefaultParagraphFont"/>
    <w:rsid w:val="00184097"/>
  </w:style>
  <w:style w:type="character" w:styleId="Hyperlink">
    <w:name w:val="Hyperlink"/>
    <w:basedOn w:val="DefaultParagraphFont"/>
    <w:uiPriority w:val="99"/>
    <w:semiHidden/>
    <w:unhideWhenUsed/>
    <w:rsid w:val="00184097"/>
    <w:rPr>
      <w:color w:val="0000FF"/>
      <w:u w:val="single"/>
    </w:rPr>
  </w:style>
  <w:style w:type="paragraph" w:styleId="Caption">
    <w:name w:val="caption"/>
    <w:basedOn w:val="Normal"/>
    <w:next w:val="Normal"/>
    <w:uiPriority w:val="35"/>
    <w:unhideWhenUsed/>
    <w:qFormat/>
    <w:rsid w:val="00F20939"/>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36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736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link w:val="NoSpacingChar"/>
    <w:uiPriority w:val="1"/>
    <w:qFormat/>
    <w:rsid w:val="001F6DB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F6DBF"/>
    <w:rPr>
      <w:rFonts w:eastAsiaTheme="minorEastAsia"/>
      <w:lang w:val="en-US" w:eastAsia="ja-JP"/>
    </w:rPr>
  </w:style>
  <w:style w:type="paragraph" w:styleId="BalloonText">
    <w:name w:val="Balloon Text"/>
    <w:basedOn w:val="Normal"/>
    <w:link w:val="BalloonTextChar"/>
    <w:uiPriority w:val="99"/>
    <w:semiHidden/>
    <w:unhideWhenUsed/>
    <w:rsid w:val="001F6D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DBF"/>
    <w:rPr>
      <w:rFonts w:ascii="Tahoma" w:hAnsi="Tahoma" w:cs="Tahoma"/>
      <w:sz w:val="16"/>
      <w:szCs w:val="16"/>
    </w:rPr>
  </w:style>
  <w:style w:type="paragraph" w:styleId="Header">
    <w:name w:val="header"/>
    <w:basedOn w:val="Normal"/>
    <w:link w:val="HeaderChar"/>
    <w:uiPriority w:val="99"/>
    <w:unhideWhenUsed/>
    <w:rsid w:val="004B47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786"/>
  </w:style>
  <w:style w:type="paragraph" w:styleId="Footer">
    <w:name w:val="footer"/>
    <w:basedOn w:val="Normal"/>
    <w:link w:val="FooterChar"/>
    <w:uiPriority w:val="99"/>
    <w:unhideWhenUsed/>
    <w:rsid w:val="004B47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786"/>
  </w:style>
  <w:style w:type="character" w:customStyle="1" w:styleId="apple-converted-space">
    <w:name w:val="apple-converted-space"/>
    <w:basedOn w:val="DefaultParagraphFont"/>
    <w:rsid w:val="00184097"/>
  </w:style>
  <w:style w:type="character" w:styleId="Hyperlink">
    <w:name w:val="Hyperlink"/>
    <w:basedOn w:val="DefaultParagraphFont"/>
    <w:uiPriority w:val="99"/>
    <w:semiHidden/>
    <w:unhideWhenUsed/>
    <w:rsid w:val="00184097"/>
    <w:rPr>
      <w:color w:val="0000FF"/>
      <w:u w:val="single"/>
    </w:rPr>
  </w:style>
  <w:style w:type="paragraph" w:styleId="Caption">
    <w:name w:val="caption"/>
    <w:basedOn w:val="Normal"/>
    <w:next w:val="Normal"/>
    <w:uiPriority w:val="35"/>
    <w:unhideWhenUsed/>
    <w:qFormat/>
    <w:rsid w:val="00F20939"/>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21170">
      <w:bodyDiv w:val="1"/>
      <w:marLeft w:val="0"/>
      <w:marRight w:val="0"/>
      <w:marTop w:val="0"/>
      <w:marBottom w:val="0"/>
      <w:divBdr>
        <w:top w:val="none" w:sz="0" w:space="0" w:color="auto"/>
        <w:left w:val="none" w:sz="0" w:space="0" w:color="auto"/>
        <w:bottom w:val="none" w:sz="0" w:space="0" w:color="auto"/>
        <w:right w:val="none" w:sz="0" w:space="0" w:color="auto"/>
      </w:divBdr>
    </w:div>
    <w:div w:id="75683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Prof. Brenda MacDougall</CompanyAddress>
  <CompanyPhone>ID:6692019</CompanyPhone>
  <CompanyFax>31/JAN/2013</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18A53F-42C5-4B43-9132-3C9BA61AB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2635</TotalTime>
  <Pages>8</Pages>
  <Words>1133</Words>
  <Characters>6463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“A Gift to Honorary Chief Nakupunkim” </vt:lpstr>
    </vt:vector>
  </TitlesOfParts>
  <Company>GEG2108B</Company>
  <LinksUpToDate>false</LinksUpToDate>
  <CharactersWithSpaces>7581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Gift to Honorary Chief Nakupunkim” </dc:title>
  <dc:creator>Federico Albarran Hidalgo</dc:creator>
  <cp:lastModifiedBy>Federico</cp:lastModifiedBy>
  <cp:revision>13</cp:revision>
  <cp:lastPrinted>2013-01-28T18:01:00Z</cp:lastPrinted>
  <dcterms:created xsi:type="dcterms:W3CDTF">2013-01-27T19:34:00Z</dcterms:created>
  <dcterms:modified xsi:type="dcterms:W3CDTF">2013-01-29T16:04:00Z</dcterms:modified>
</cp:coreProperties>
</file>