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0049" w:rsidRDefault="002555BF">
      <w:r>
        <w:t>Lecture 4</w:t>
      </w:r>
    </w:p>
    <w:p w:rsidR="002555BF" w:rsidRDefault="002555BF">
      <w:r>
        <w:t>Litigation – going to court</w:t>
      </w:r>
    </w:p>
    <w:p w:rsidR="002555BF" w:rsidRDefault="002555BF" w:rsidP="002555BF">
      <w:pPr>
        <w:pStyle w:val="ListParagraph"/>
        <w:numPr>
          <w:ilvl w:val="0"/>
          <w:numId w:val="1"/>
        </w:numPr>
      </w:pPr>
      <w:r>
        <w:t>Statement of Claim: file your case. You state the damage. You argue that someone else acted outside the rules.</w:t>
      </w:r>
    </w:p>
    <w:p w:rsidR="002555BF" w:rsidRDefault="002555BF" w:rsidP="002555BF">
      <w:pPr>
        <w:pStyle w:val="ListParagraph"/>
        <w:numPr>
          <w:ilvl w:val="0"/>
          <w:numId w:val="1"/>
        </w:numPr>
      </w:pPr>
      <w:r>
        <w:t xml:space="preserve">Reply: outline your side of the story. You argue you are within the law. The individual can make a counter claim. Saying you caused damage. This is the counter claim. Liable and Slander is common. </w:t>
      </w:r>
    </w:p>
    <w:p w:rsidR="002555BF" w:rsidRDefault="002555BF" w:rsidP="002555BF">
      <w:pPr>
        <w:pStyle w:val="ListParagraph"/>
        <w:numPr>
          <w:ilvl w:val="0"/>
          <w:numId w:val="1"/>
        </w:numPr>
      </w:pPr>
      <w:r>
        <w:t xml:space="preserve">Reply to the counter claim: you reply the counter claim is false. </w:t>
      </w:r>
    </w:p>
    <w:p w:rsidR="00314F40" w:rsidRDefault="00314F40" w:rsidP="002555BF">
      <w:pPr>
        <w:pStyle w:val="ListParagraph"/>
        <w:numPr>
          <w:ilvl w:val="0"/>
          <w:numId w:val="1"/>
        </w:numPr>
      </w:pPr>
      <w:r>
        <w:t xml:space="preserve">Discovery: when we look at the evidence. We know the grounds of the case. The witnesses in your case. </w:t>
      </w:r>
    </w:p>
    <w:p w:rsidR="00314F40" w:rsidRDefault="00314F40" w:rsidP="00314F40">
      <w:pPr>
        <w:pStyle w:val="ListParagraph"/>
        <w:numPr>
          <w:ilvl w:val="1"/>
          <w:numId w:val="1"/>
        </w:numPr>
      </w:pPr>
      <w:r>
        <w:t xml:space="preserve">Now you can access your case. Now you can get a feel for negotiations. Once you start a trial, you cannot stop it. </w:t>
      </w:r>
    </w:p>
    <w:p w:rsidR="00314F40" w:rsidRDefault="00314F40" w:rsidP="00314F40">
      <w:pPr>
        <w:pStyle w:val="ListParagraph"/>
        <w:numPr>
          <w:ilvl w:val="1"/>
          <w:numId w:val="1"/>
        </w:numPr>
      </w:pPr>
      <w:r>
        <w:t xml:space="preserve">90% of cases are settled before trial. </w:t>
      </w:r>
    </w:p>
    <w:p w:rsidR="00314F40" w:rsidRDefault="00314F40" w:rsidP="00314F40">
      <w:pPr>
        <w:pStyle w:val="ListParagraph"/>
        <w:numPr>
          <w:ilvl w:val="0"/>
          <w:numId w:val="1"/>
        </w:numPr>
      </w:pPr>
      <w:r>
        <w:t>Go to trial: we look at the witnesses. Every witness needs t</w:t>
      </w:r>
      <w:r w:rsidR="009E07DA">
        <w:t>o be cross-examined. Hearsay is when a witness is expressing a statement from a 3</w:t>
      </w:r>
      <w:r w:rsidR="009E07DA" w:rsidRPr="009E07DA">
        <w:rPr>
          <w:vertAlign w:val="superscript"/>
        </w:rPr>
        <w:t>rd</w:t>
      </w:r>
      <w:r w:rsidR="009E07DA">
        <w:t xml:space="preserve"> party source. Those are not admissible. Ex. I heard whatever. Best admissible evidence. Best evidence to justify claim. </w:t>
      </w:r>
    </w:p>
    <w:p w:rsidR="009E07DA" w:rsidRDefault="009E07DA" w:rsidP="00314F40">
      <w:pPr>
        <w:pStyle w:val="ListParagraph"/>
        <w:numPr>
          <w:ilvl w:val="0"/>
          <w:numId w:val="1"/>
        </w:numPr>
      </w:pPr>
      <w:r>
        <w:t xml:space="preserve">Judgement Case: we get the decision from the judge. We have 30 days to appeal the decision. Otherwise we agree with the decision. </w:t>
      </w:r>
      <w:r w:rsidR="00E77D59">
        <w:t xml:space="preserve">From the time they know event they have 6 months to lay charges. </w:t>
      </w:r>
    </w:p>
    <w:p w:rsidR="00E77D59" w:rsidRDefault="00E77D59" w:rsidP="00E77D59">
      <w:pPr>
        <w:pStyle w:val="ListParagraph"/>
        <w:numPr>
          <w:ilvl w:val="1"/>
          <w:numId w:val="1"/>
        </w:numPr>
      </w:pPr>
      <w:r>
        <w:t xml:space="preserve">If you were arrested, and it has been 6 months… the case is dropped automatically by the courts. </w:t>
      </w:r>
    </w:p>
    <w:p w:rsidR="00E77D59" w:rsidRDefault="00E77D59" w:rsidP="00E77D59">
      <w:pPr>
        <w:pStyle w:val="ListParagraph"/>
        <w:numPr>
          <w:ilvl w:val="0"/>
          <w:numId w:val="1"/>
        </w:numPr>
      </w:pPr>
      <w:r>
        <w:t xml:space="preserve">To win a case, you need to beyond reasonable doubt. In a civil case it is a balance of probabilities. </w:t>
      </w:r>
      <w:r w:rsidR="0014162E">
        <w:t xml:space="preserve">Is it more reasonable or less reasonable that the act is guilty or not </w:t>
      </w:r>
      <w:r w:rsidR="00166539">
        <w:t>guilty?</w:t>
      </w:r>
      <w:r w:rsidR="0014162E">
        <w:t xml:space="preserve"> </w:t>
      </w:r>
    </w:p>
    <w:p w:rsidR="002555BF" w:rsidRDefault="002555BF"/>
    <w:sectPr w:rsidR="002555BF" w:rsidSect="00E437A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3C49C6"/>
    <w:multiLevelType w:val="hybridMultilevel"/>
    <w:tmpl w:val="C1240B30"/>
    <w:lvl w:ilvl="0" w:tplc="045A5E0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2555BF"/>
    <w:rsid w:val="0014162E"/>
    <w:rsid w:val="00166539"/>
    <w:rsid w:val="001D0931"/>
    <w:rsid w:val="002555BF"/>
    <w:rsid w:val="00314F40"/>
    <w:rsid w:val="007D730B"/>
    <w:rsid w:val="009E07DA"/>
    <w:rsid w:val="00E437A6"/>
    <w:rsid w:val="00E71A37"/>
    <w:rsid w:val="00E77D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437A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555B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211</Words>
  <Characters>1204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1413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Connor</dc:creator>
  <cp:lastModifiedBy>Connor</cp:lastModifiedBy>
  <cp:revision>4</cp:revision>
  <dcterms:created xsi:type="dcterms:W3CDTF">2011-09-22T17:18:00Z</dcterms:created>
  <dcterms:modified xsi:type="dcterms:W3CDTF">2011-09-22T18:17:00Z</dcterms:modified>
</cp:coreProperties>
</file>