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6B87F" w14:textId="77777777" w:rsidR="00594294" w:rsidRPr="00344285" w:rsidRDefault="00F81315" w:rsidP="00344285">
      <w:pPr>
        <w:jc w:val="center"/>
        <w:rPr>
          <w:rFonts w:ascii="Times New Roman" w:hAnsi="Times New Roman" w:cs="Times New Roman"/>
          <w:color w:val="C0504D" w:themeColor="accent2"/>
          <w:u w:val="single"/>
        </w:rPr>
      </w:pPr>
      <w:r w:rsidRPr="00344285">
        <w:rPr>
          <w:rFonts w:ascii="Times New Roman" w:hAnsi="Times New Roman" w:cs="Times New Roman"/>
          <w:color w:val="C0504D" w:themeColor="accent2"/>
          <w:u w:val="single"/>
        </w:rPr>
        <w:t>CHAPTER 6</w:t>
      </w:r>
    </w:p>
    <w:p w14:paraId="1590C1C5" w14:textId="77777777" w:rsidR="00344285" w:rsidRDefault="00344285">
      <w:pPr>
        <w:rPr>
          <w:rFonts w:ascii="Times New Roman" w:hAnsi="Times New Roman" w:cs="Times New Roman"/>
        </w:rPr>
      </w:pPr>
    </w:p>
    <w:p w14:paraId="6D66701D" w14:textId="77777777" w:rsidR="00344285" w:rsidRDefault="00344285">
      <w:pPr>
        <w:rPr>
          <w:rFonts w:ascii="Times New Roman" w:hAnsi="Times New Roman" w:cs="Times New Roman"/>
          <w:color w:val="262626"/>
          <w:lang w:val="en-US"/>
        </w:rPr>
      </w:pPr>
      <w:r w:rsidRPr="00344285">
        <w:rPr>
          <w:rFonts w:ascii="Times New Roman" w:hAnsi="Times New Roman" w:cs="Times New Roman"/>
          <w:i/>
          <w:color w:val="1F497D" w:themeColor="text2"/>
        </w:rPr>
        <w:t>B2B marketing</w:t>
      </w:r>
      <w:r>
        <w:rPr>
          <w:rFonts w:ascii="Times New Roman" w:hAnsi="Times New Roman" w:cs="Times New Roman"/>
        </w:rPr>
        <w:t xml:space="preserve"> is </w:t>
      </w:r>
      <w:r>
        <w:rPr>
          <w:rFonts w:ascii="Times New Roman" w:hAnsi="Times New Roman" w:cs="Times New Roman"/>
          <w:color w:val="262626"/>
          <w:lang w:val="en-US"/>
        </w:rPr>
        <w:t>t</w:t>
      </w:r>
      <w:r w:rsidRPr="00344285">
        <w:rPr>
          <w:rFonts w:ascii="Times New Roman" w:hAnsi="Times New Roman" w:cs="Times New Roman"/>
          <w:color w:val="262626"/>
          <w:lang w:val="en-US"/>
        </w:rPr>
        <w:t>he process of buying and selling goods or services to be used in the production of other goods and services, for consumption by the buying organization, or for resale by wholesalers and retailers</w:t>
      </w:r>
      <w:r>
        <w:rPr>
          <w:rFonts w:ascii="Times New Roman" w:hAnsi="Times New Roman" w:cs="Times New Roman"/>
          <w:color w:val="262626"/>
          <w:lang w:val="en-US"/>
        </w:rPr>
        <w:t>.</w:t>
      </w:r>
    </w:p>
    <w:p w14:paraId="0DE808AA" w14:textId="77777777" w:rsidR="00344285" w:rsidRDefault="00344285">
      <w:pPr>
        <w:rPr>
          <w:rFonts w:ascii="Times New Roman" w:hAnsi="Times New Roman" w:cs="Times New Roman"/>
        </w:rPr>
      </w:pPr>
      <w:r w:rsidRPr="00344285">
        <w:rPr>
          <w:rFonts w:ascii="Times New Roman" w:hAnsi="Times New Roman" w:cs="Times New Roman"/>
          <w:color w:val="262626"/>
          <w:lang w:val="en-US"/>
        </w:rPr>
        <w:t>Therefore, B2B marketing involves manufacturers, wholesalers, retailers, and service firms that market goods and services to other businesses but not to the ultimate consumer</w:t>
      </w:r>
    </w:p>
    <w:p w14:paraId="19A12C9D" w14:textId="77777777" w:rsidR="00344285" w:rsidRDefault="00344285">
      <w:pPr>
        <w:rPr>
          <w:rFonts w:ascii="Times New Roman" w:hAnsi="Times New Roman" w:cs="Times New Roman"/>
        </w:rPr>
      </w:pPr>
    </w:p>
    <w:p w14:paraId="5739481E" w14:textId="77777777" w:rsidR="00344285" w:rsidRPr="00344285" w:rsidRDefault="00344285">
      <w:pPr>
        <w:rPr>
          <w:rFonts w:ascii="Times New Roman" w:hAnsi="Times New Roman" w:cs="Times New Roman"/>
          <w:b/>
          <w:sz w:val="28"/>
          <w:szCs w:val="28"/>
        </w:rPr>
      </w:pPr>
      <w:r w:rsidRPr="00344285">
        <w:rPr>
          <w:rFonts w:ascii="Times New Roman" w:hAnsi="Times New Roman" w:cs="Times New Roman"/>
          <w:b/>
          <w:sz w:val="28"/>
          <w:szCs w:val="28"/>
        </w:rPr>
        <w:t xml:space="preserve">B2B Markets </w:t>
      </w:r>
    </w:p>
    <w:p w14:paraId="4B9092DF" w14:textId="77777777" w:rsidR="00344285" w:rsidRPr="00344285" w:rsidRDefault="00344285" w:rsidP="00344285">
      <w:pPr>
        <w:pStyle w:val="ListParagraph"/>
        <w:numPr>
          <w:ilvl w:val="0"/>
          <w:numId w:val="3"/>
        </w:numPr>
        <w:rPr>
          <w:rFonts w:ascii="Times New Roman" w:hAnsi="Times New Roman" w:cs="Times New Roman"/>
        </w:rPr>
      </w:pPr>
      <w:r w:rsidRPr="00344285">
        <w:rPr>
          <w:rFonts w:ascii="Times New Roman" w:hAnsi="Times New Roman" w:cs="Times New Roman"/>
          <w:color w:val="262626"/>
          <w:lang w:val="en-US"/>
        </w:rPr>
        <w:t>B2B firms focus their efforts on serving specific types of customer markets to create value for those custome</w:t>
      </w:r>
      <w:r>
        <w:rPr>
          <w:rFonts w:ascii="Times New Roman" w:hAnsi="Times New Roman" w:cs="Times New Roman"/>
          <w:color w:val="262626"/>
          <w:lang w:val="en-US"/>
        </w:rPr>
        <w:t xml:space="preserve">rs. </w:t>
      </w:r>
    </w:p>
    <w:p w14:paraId="045F450A" w14:textId="77777777" w:rsidR="00344285" w:rsidRPr="00344285" w:rsidRDefault="00344285" w:rsidP="00344285">
      <w:pPr>
        <w:rPr>
          <w:rFonts w:ascii="Times New Roman" w:hAnsi="Times New Roman" w:cs="Times New Roman"/>
          <w:u w:val="single"/>
        </w:rPr>
      </w:pPr>
      <w:r w:rsidRPr="00344285">
        <w:rPr>
          <w:rFonts w:ascii="Times New Roman" w:hAnsi="Times New Roman" w:cs="Times New Roman"/>
          <w:u w:val="single"/>
        </w:rPr>
        <w:t xml:space="preserve">Manufacturers or Producers </w:t>
      </w:r>
    </w:p>
    <w:p w14:paraId="55E843CF" w14:textId="77777777" w:rsidR="00344285" w:rsidRPr="00344285" w:rsidRDefault="00344285" w:rsidP="00344285">
      <w:pPr>
        <w:pStyle w:val="ListParagraph"/>
        <w:numPr>
          <w:ilvl w:val="0"/>
          <w:numId w:val="3"/>
        </w:numPr>
        <w:rPr>
          <w:rFonts w:ascii="Times New Roman" w:hAnsi="Times New Roman" w:cs="Times New Roman"/>
        </w:rPr>
      </w:pPr>
      <w:r w:rsidRPr="00344285">
        <w:rPr>
          <w:rFonts w:ascii="Times New Roman" w:hAnsi="Times New Roman" w:cs="Times New Roman"/>
          <w:color w:val="262626"/>
          <w:lang w:val="en-US"/>
        </w:rPr>
        <w:t>Manufacturers, for example, buy raw materials, components, and parts that allow them to manufacture their own goo</w:t>
      </w:r>
      <w:r>
        <w:rPr>
          <w:rFonts w:ascii="Times New Roman" w:hAnsi="Times New Roman" w:cs="Times New Roman"/>
          <w:color w:val="262626"/>
          <w:lang w:val="en-US"/>
        </w:rPr>
        <w:t xml:space="preserve">ds. </w:t>
      </w:r>
    </w:p>
    <w:p w14:paraId="4A7E385C" w14:textId="77777777" w:rsidR="00344285" w:rsidRPr="00711195" w:rsidRDefault="00711195" w:rsidP="00344285">
      <w:pPr>
        <w:pStyle w:val="ListParagraph"/>
        <w:numPr>
          <w:ilvl w:val="0"/>
          <w:numId w:val="3"/>
        </w:numPr>
        <w:rPr>
          <w:rFonts w:ascii="Times New Roman" w:hAnsi="Times New Roman" w:cs="Times New Roman"/>
        </w:rPr>
      </w:pPr>
      <w:r>
        <w:rPr>
          <w:rFonts w:ascii="Times New Roman" w:hAnsi="Times New Roman" w:cs="Times New Roman"/>
          <w:color w:val="262626"/>
          <w:lang w:val="en-US"/>
        </w:rPr>
        <w:t>N</w:t>
      </w:r>
      <w:r w:rsidR="00344285" w:rsidRPr="00344285">
        <w:rPr>
          <w:rFonts w:ascii="Times New Roman" w:hAnsi="Times New Roman" w:cs="Times New Roman"/>
          <w:color w:val="262626"/>
          <w:lang w:val="en-US"/>
        </w:rPr>
        <w:t>ot only does the manufacturer purchase products from other firms to make its products, but it also works with its corporate partners, such as transportation companies and retailers, to facilitate the movement of the raw supplies to the factory and finished products to the stores</w:t>
      </w:r>
      <w:r>
        <w:rPr>
          <w:rFonts w:ascii="Times New Roman" w:hAnsi="Times New Roman" w:cs="Times New Roman"/>
          <w:color w:val="262626"/>
          <w:lang w:val="en-US"/>
        </w:rPr>
        <w:t>.</w:t>
      </w:r>
    </w:p>
    <w:p w14:paraId="67450B4B" w14:textId="77777777" w:rsidR="00711195" w:rsidRDefault="00711195" w:rsidP="00711195">
      <w:pPr>
        <w:rPr>
          <w:rFonts w:ascii="Times New Roman" w:hAnsi="Times New Roman" w:cs="Times New Roman"/>
        </w:rPr>
      </w:pPr>
    </w:p>
    <w:p w14:paraId="5ECF2F56" w14:textId="77777777" w:rsidR="00711195" w:rsidRPr="00061E7A" w:rsidRDefault="00061E7A" w:rsidP="00711195">
      <w:pPr>
        <w:rPr>
          <w:rFonts w:ascii="Times New Roman" w:hAnsi="Times New Roman" w:cs="Times New Roman"/>
          <w:u w:val="single"/>
        </w:rPr>
      </w:pPr>
      <w:r>
        <w:rPr>
          <w:rFonts w:ascii="Times New Roman" w:hAnsi="Times New Roman" w:cs="Times New Roman"/>
          <w:noProof/>
          <w:color w:val="262626"/>
          <w:lang w:val="en-US"/>
        </w:rPr>
        <w:drawing>
          <wp:anchor distT="0" distB="0" distL="114300" distR="114300" simplePos="0" relativeHeight="251658240" behindDoc="0" locked="0" layoutInCell="1" allowOverlap="1" wp14:anchorId="72E91204" wp14:editId="726516FD">
            <wp:simplePos x="0" y="0"/>
            <wp:positionH relativeFrom="column">
              <wp:posOffset>3429000</wp:posOffset>
            </wp:positionH>
            <wp:positionV relativeFrom="paragraph">
              <wp:posOffset>37465</wp:posOffset>
            </wp:positionV>
            <wp:extent cx="2879725" cy="1941195"/>
            <wp:effectExtent l="0" t="0" r="0" b="0"/>
            <wp:wrapSquare wrapText="bothSides"/>
            <wp:docPr id="1" name="Picture 1" descr="Macintosh HD:Users:Anastasia:Desktop:Screen Shot 2013-02-14 at 4.58.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astasia:Desktop:Screen Shot 2013-02-14 at 4.58.36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9725" cy="194119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711195" w:rsidRPr="00061E7A">
        <w:rPr>
          <w:rFonts w:ascii="Times New Roman" w:hAnsi="Times New Roman" w:cs="Times New Roman"/>
          <w:u w:val="single"/>
        </w:rPr>
        <w:t xml:space="preserve">Resellers </w:t>
      </w:r>
    </w:p>
    <w:p w14:paraId="4D57D015" w14:textId="77777777" w:rsidR="00711195" w:rsidRPr="00711195" w:rsidRDefault="00711195" w:rsidP="00711195">
      <w:pPr>
        <w:pStyle w:val="ListParagraph"/>
        <w:numPr>
          <w:ilvl w:val="0"/>
          <w:numId w:val="4"/>
        </w:numPr>
        <w:rPr>
          <w:rFonts w:ascii="Times New Roman" w:hAnsi="Times New Roman" w:cs="Times New Roman"/>
        </w:rPr>
      </w:pPr>
      <w:r w:rsidRPr="00711195">
        <w:rPr>
          <w:rFonts w:ascii="Times New Roman" w:hAnsi="Times New Roman" w:cs="Times New Roman"/>
          <w:i/>
          <w:color w:val="1F497D" w:themeColor="text2"/>
        </w:rPr>
        <w:t>Resellers</w:t>
      </w:r>
      <w:r>
        <w:rPr>
          <w:rFonts w:ascii="Times New Roman" w:hAnsi="Times New Roman" w:cs="Times New Roman"/>
        </w:rPr>
        <w:t xml:space="preserve"> are </w:t>
      </w:r>
      <w:r>
        <w:rPr>
          <w:rFonts w:ascii="Times New Roman" w:hAnsi="Times New Roman" w:cs="Times New Roman"/>
          <w:color w:val="262626"/>
          <w:lang w:val="en-US"/>
        </w:rPr>
        <w:t>m</w:t>
      </w:r>
      <w:r w:rsidRPr="00344285">
        <w:rPr>
          <w:rFonts w:ascii="Times New Roman" w:hAnsi="Times New Roman" w:cs="Times New Roman"/>
          <w:color w:val="262626"/>
          <w:lang w:val="en-US"/>
        </w:rPr>
        <w:t>arketing intermediaries that resell manufactured products without significantly altering their form</w:t>
      </w:r>
      <w:r>
        <w:rPr>
          <w:rFonts w:ascii="Times New Roman" w:hAnsi="Times New Roman" w:cs="Times New Roman"/>
          <w:color w:val="262626"/>
          <w:lang w:val="en-US"/>
        </w:rPr>
        <w:t>.</w:t>
      </w:r>
    </w:p>
    <w:p w14:paraId="3CD6874D" w14:textId="77777777" w:rsidR="00711195" w:rsidRPr="00711195" w:rsidRDefault="00711195" w:rsidP="00711195">
      <w:pPr>
        <w:pStyle w:val="ListParagraph"/>
        <w:numPr>
          <w:ilvl w:val="0"/>
          <w:numId w:val="4"/>
        </w:numPr>
        <w:rPr>
          <w:rFonts w:ascii="Times New Roman" w:hAnsi="Times New Roman" w:cs="Times New Roman"/>
        </w:rPr>
      </w:pPr>
      <w:r w:rsidRPr="00344285">
        <w:rPr>
          <w:rFonts w:ascii="Times New Roman" w:hAnsi="Times New Roman" w:cs="Times New Roman"/>
          <w:color w:val="262626"/>
          <w:lang w:val="en-US"/>
        </w:rPr>
        <w:t>Wholesalers, distributors, and retailers are all resellers</w:t>
      </w:r>
      <w:r>
        <w:rPr>
          <w:rFonts w:ascii="Times New Roman" w:hAnsi="Times New Roman" w:cs="Times New Roman"/>
          <w:color w:val="262626"/>
          <w:lang w:val="en-US"/>
        </w:rPr>
        <w:t>.</w:t>
      </w:r>
    </w:p>
    <w:p w14:paraId="0D116E5E" w14:textId="77777777" w:rsidR="00711195" w:rsidRDefault="00711195" w:rsidP="00711195">
      <w:pPr>
        <w:rPr>
          <w:rFonts w:ascii="Times New Roman" w:hAnsi="Times New Roman" w:cs="Times New Roman"/>
        </w:rPr>
      </w:pPr>
    </w:p>
    <w:p w14:paraId="70C3B402" w14:textId="77777777" w:rsidR="00711195" w:rsidRPr="00061E7A" w:rsidRDefault="00711195" w:rsidP="00711195">
      <w:pPr>
        <w:rPr>
          <w:rFonts w:ascii="Times New Roman" w:hAnsi="Times New Roman" w:cs="Times New Roman"/>
          <w:u w:val="single"/>
        </w:rPr>
      </w:pPr>
      <w:r w:rsidRPr="00061E7A">
        <w:rPr>
          <w:rFonts w:ascii="Times New Roman" w:hAnsi="Times New Roman" w:cs="Times New Roman"/>
          <w:u w:val="single"/>
        </w:rPr>
        <w:t>I</w:t>
      </w:r>
      <w:r w:rsidR="00061E7A" w:rsidRPr="00061E7A">
        <w:rPr>
          <w:rFonts w:ascii="Times New Roman" w:hAnsi="Times New Roman" w:cs="Times New Roman"/>
          <w:u w:val="single"/>
        </w:rPr>
        <w:t xml:space="preserve">nstitutions </w:t>
      </w:r>
    </w:p>
    <w:p w14:paraId="1EDDA2D8" w14:textId="77777777" w:rsidR="00061E7A" w:rsidRPr="00061E7A" w:rsidRDefault="00061E7A" w:rsidP="00061E7A">
      <w:pPr>
        <w:pStyle w:val="ListParagraph"/>
        <w:numPr>
          <w:ilvl w:val="0"/>
          <w:numId w:val="5"/>
        </w:numPr>
        <w:rPr>
          <w:rFonts w:ascii="Times New Roman" w:hAnsi="Times New Roman" w:cs="Times New Roman"/>
        </w:rPr>
      </w:pPr>
      <w:r w:rsidRPr="00344285">
        <w:rPr>
          <w:rFonts w:ascii="Times New Roman" w:hAnsi="Times New Roman" w:cs="Times New Roman"/>
          <w:color w:val="262626"/>
          <w:lang w:val="en-US"/>
        </w:rPr>
        <w:t>Institutions, such as hospitals, educational organizations, prisons, religious organizations, and other nonprofit organizations, also purchase all kinds of goods and services for the people they serve</w:t>
      </w:r>
      <w:r>
        <w:rPr>
          <w:rFonts w:ascii="Times New Roman" w:hAnsi="Times New Roman" w:cs="Times New Roman"/>
          <w:color w:val="262626"/>
          <w:lang w:val="en-US"/>
        </w:rPr>
        <w:t>.</w:t>
      </w:r>
    </w:p>
    <w:p w14:paraId="37BD0486" w14:textId="77777777" w:rsidR="00061E7A" w:rsidRDefault="00061E7A" w:rsidP="00061E7A">
      <w:pPr>
        <w:rPr>
          <w:rFonts w:ascii="Times New Roman" w:hAnsi="Times New Roman" w:cs="Times New Roman"/>
        </w:rPr>
      </w:pPr>
    </w:p>
    <w:p w14:paraId="69634A2A" w14:textId="77777777" w:rsidR="00061E7A" w:rsidRPr="00061E7A" w:rsidRDefault="00061E7A" w:rsidP="00061E7A">
      <w:pPr>
        <w:rPr>
          <w:rFonts w:ascii="Times New Roman" w:hAnsi="Times New Roman" w:cs="Times New Roman"/>
          <w:u w:val="single"/>
        </w:rPr>
      </w:pPr>
      <w:r w:rsidRPr="00061E7A">
        <w:rPr>
          <w:rFonts w:ascii="Times New Roman" w:hAnsi="Times New Roman" w:cs="Times New Roman"/>
          <w:u w:val="single"/>
        </w:rPr>
        <w:t>Government</w:t>
      </w:r>
    </w:p>
    <w:p w14:paraId="21212405" w14:textId="77777777" w:rsidR="00061E7A" w:rsidRPr="00061E7A" w:rsidRDefault="00061E7A" w:rsidP="00061E7A">
      <w:pPr>
        <w:pStyle w:val="ListParagraph"/>
        <w:numPr>
          <w:ilvl w:val="0"/>
          <w:numId w:val="5"/>
        </w:numPr>
        <w:rPr>
          <w:rFonts w:ascii="Times New Roman" w:hAnsi="Times New Roman" w:cs="Times New Roman"/>
        </w:rPr>
      </w:pPr>
      <w:r w:rsidRPr="00344285">
        <w:rPr>
          <w:rFonts w:ascii="Times New Roman" w:hAnsi="Times New Roman" w:cs="Times New Roman"/>
          <w:color w:val="262626"/>
          <w:lang w:val="en-US"/>
        </w:rPr>
        <w:t>In most countries, the central government tends to be one of the largest purchasers of goods and services</w:t>
      </w:r>
      <w:r>
        <w:rPr>
          <w:rFonts w:ascii="Times New Roman" w:hAnsi="Times New Roman" w:cs="Times New Roman"/>
          <w:color w:val="262626"/>
          <w:lang w:val="en-US"/>
        </w:rPr>
        <w:t>.</w:t>
      </w:r>
    </w:p>
    <w:p w14:paraId="0F6FA9D6" w14:textId="77777777" w:rsidR="00061E7A" w:rsidRDefault="00061E7A" w:rsidP="00061E7A">
      <w:pPr>
        <w:rPr>
          <w:rFonts w:ascii="Times New Roman" w:hAnsi="Times New Roman" w:cs="Times New Roman"/>
        </w:rPr>
      </w:pPr>
    </w:p>
    <w:p w14:paraId="49D33E4C" w14:textId="77777777" w:rsidR="00061E7A" w:rsidRPr="00061E7A" w:rsidRDefault="00061E7A" w:rsidP="00061E7A">
      <w:pPr>
        <w:rPr>
          <w:rFonts w:ascii="Times New Roman" w:hAnsi="Times New Roman" w:cs="Times New Roman"/>
          <w:u w:val="single"/>
        </w:rPr>
      </w:pPr>
      <w:r w:rsidRPr="00061E7A">
        <w:rPr>
          <w:rFonts w:ascii="Times New Roman" w:hAnsi="Times New Roman" w:cs="Times New Roman"/>
          <w:u w:val="single"/>
        </w:rPr>
        <w:t>Key Challenges of Reaching B2B Clients</w:t>
      </w:r>
    </w:p>
    <w:p w14:paraId="4809D55B" w14:textId="77777777" w:rsidR="00061E7A" w:rsidRPr="00061E7A" w:rsidRDefault="00061E7A" w:rsidP="00061E7A">
      <w:pPr>
        <w:pStyle w:val="ListParagraph"/>
        <w:numPr>
          <w:ilvl w:val="0"/>
          <w:numId w:val="6"/>
        </w:numPr>
        <w:rPr>
          <w:rFonts w:ascii="Times New Roman" w:hAnsi="Times New Roman" w:cs="Times New Roman"/>
        </w:rPr>
      </w:pPr>
      <w:r w:rsidRPr="00344285">
        <w:rPr>
          <w:rFonts w:ascii="Times New Roman" w:hAnsi="Times New Roman" w:cs="Times New Roman"/>
          <w:color w:val="262626"/>
          <w:lang w:val="en-US"/>
        </w:rPr>
        <w:t xml:space="preserve">The first challenge is to identify the right persons or decision makers within the organizations who can authorize or influence purchases. </w:t>
      </w:r>
    </w:p>
    <w:p w14:paraId="3C4AE58A" w14:textId="77777777" w:rsidR="00061E7A" w:rsidRPr="00061E7A" w:rsidRDefault="00061E7A" w:rsidP="00061E7A">
      <w:pPr>
        <w:pStyle w:val="ListParagraph"/>
        <w:numPr>
          <w:ilvl w:val="0"/>
          <w:numId w:val="6"/>
        </w:numPr>
        <w:rPr>
          <w:rFonts w:ascii="Times New Roman" w:hAnsi="Times New Roman" w:cs="Times New Roman"/>
        </w:rPr>
      </w:pPr>
      <w:r w:rsidRPr="00344285">
        <w:rPr>
          <w:rFonts w:ascii="Times New Roman" w:hAnsi="Times New Roman" w:cs="Times New Roman"/>
          <w:color w:val="262626"/>
          <w:lang w:val="en-US"/>
        </w:rPr>
        <w:t xml:space="preserve">Second, marketers must understand the buying process of each of its potential clients. </w:t>
      </w:r>
    </w:p>
    <w:p w14:paraId="2054C50A" w14:textId="77777777" w:rsidR="00061E7A" w:rsidRPr="00061E7A" w:rsidRDefault="00061E7A" w:rsidP="00061E7A">
      <w:pPr>
        <w:pStyle w:val="ListParagraph"/>
        <w:numPr>
          <w:ilvl w:val="0"/>
          <w:numId w:val="6"/>
        </w:numPr>
        <w:rPr>
          <w:rFonts w:ascii="Times New Roman" w:hAnsi="Times New Roman" w:cs="Times New Roman"/>
        </w:rPr>
      </w:pPr>
      <w:r w:rsidRPr="00344285">
        <w:rPr>
          <w:rFonts w:ascii="Times New Roman" w:hAnsi="Times New Roman" w:cs="Times New Roman"/>
          <w:color w:val="262626"/>
          <w:lang w:val="en-US"/>
        </w:rPr>
        <w:t>The third challenge is to identify the factors that influence the buying process of potential clients</w:t>
      </w:r>
    </w:p>
    <w:p w14:paraId="6F17C54E" w14:textId="77777777" w:rsidR="00061E7A" w:rsidRPr="00061E7A" w:rsidRDefault="00061E7A" w:rsidP="00061E7A">
      <w:pPr>
        <w:pStyle w:val="ListParagraph"/>
        <w:numPr>
          <w:ilvl w:val="0"/>
          <w:numId w:val="7"/>
        </w:numPr>
        <w:rPr>
          <w:rFonts w:ascii="Times New Roman" w:hAnsi="Times New Roman" w:cs="Times New Roman"/>
        </w:rPr>
      </w:pPr>
      <w:r w:rsidRPr="00344285">
        <w:rPr>
          <w:rFonts w:ascii="Times New Roman" w:hAnsi="Times New Roman" w:cs="Times New Roman"/>
          <w:color w:val="262626"/>
          <w:lang w:val="en-US"/>
        </w:rPr>
        <w:t>To address the complexity of B2B markets, many companies have salespeople or a sales team dedicated to specific clients</w:t>
      </w:r>
      <w:r>
        <w:rPr>
          <w:rFonts w:ascii="Times New Roman" w:hAnsi="Times New Roman" w:cs="Times New Roman"/>
          <w:color w:val="262626"/>
          <w:lang w:val="en-US"/>
        </w:rPr>
        <w:t>.</w:t>
      </w:r>
    </w:p>
    <w:p w14:paraId="7DF935C5" w14:textId="77777777" w:rsidR="00061E7A" w:rsidRPr="006A585C" w:rsidRDefault="00061E7A" w:rsidP="00061E7A">
      <w:pPr>
        <w:rPr>
          <w:rFonts w:ascii="Times New Roman" w:hAnsi="Times New Roman" w:cs="Times New Roman"/>
          <w:u w:val="single"/>
        </w:rPr>
      </w:pPr>
      <w:r w:rsidRPr="006A585C">
        <w:rPr>
          <w:rFonts w:ascii="Times New Roman" w:hAnsi="Times New Roman" w:cs="Times New Roman"/>
          <w:u w:val="single"/>
        </w:rPr>
        <w:lastRenderedPageBreak/>
        <w:t xml:space="preserve">Differences Between B2B and B2C Markets </w:t>
      </w:r>
    </w:p>
    <w:p w14:paraId="5C90D142" w14:textId="77777777" w:rsidR="00061E7A" w:rsidRDefault="00061E7A" w:rsidP="00061E7A">
      <w:pPr>
        <w:pStyle w:val="ListParagraph"/>
        <w:numPr>
          <w:ilvl w:val="0"/>
          <w:numId w:val="7"/>
        </w:numPr>
        <w:rPr>
          <w:rFonts w:ascii="Times New Roman" w:hAnsi="Times New Roman" w:cs="Times New Roman"/>
        </w:rPr>
      </w:pPr>
      <w:r>
        <w:rPr>
          <w:rFonts w:ascii="Times New Roman" w:hAnsi="Times New Roman" w:cs="Times New Roman"/>
        </w:rPr>
        <w:t xml:space="preserve">Market Characteristics </w:t>
      </w:r>
    </w:p>
    <w:p w14:paraId="3AB8B335" w14:textId="77777777" w:rsidR="00061E7A" w:rsidRPr="00061E7A" w:rsidRDefault="00061E7A" w:rsidP="00061E7A">
      <w:pPr>
        <w:pStyle w:val="ListParagraph"/>
        <w:numPr>
          <w:ilvl w:val="1"/>
          <w:numId w:val="7"/>
        </w:numPr>
        <w:rPr>
          <w:rFonts w:ascii="Times New Roman" w:hAnsi="Times New Roman" w:cs="Times New Roman"/>
        </w:rPr>
      </w:pPr>
      <w:r w:rsidRPr="00344285">
        <w:rPr>
          <w:rFonts w:ascii="Times New Roman" w:hAnsi="Times New Roman" w:cs="Times New Roman"/>
          <w:color w:val="262626"/>
          <w:lang w:val="en-US"/>
        </w:rPr>
        <w:t>In B2C markets, consumers buy goods to satisfy their own individual or household needs and are heavily influenced by price, personal tastes, brand reputation, or personal recommendations of friends and family. In B2B markets, demand for goods and services is derived from B2C sales in the same supply chain</w:t>
      </w:r>
      <w:r>
        <w:rPr>
          <w:rFonts w:ascii="Times New Roman" w:hAnsi="Times New Roman" w:cs="Times New Roman"/>
          <w:color w:val="262626"/>
          <w:lang w:val="en-US"/>
        </w:rPr>
        <w:t>.</w:t>
      </w:r>
    </w:p>
    <w:p w14:paraId="5ABFD71D" w14:textId="77777777" w:rsidR="00061E7A" w:rsidRPr="006A585C" w:rsidRDefault="00061E7A" w:rsidP="00061E7A">
      <w:pPr>
        <w:pStyle w:val="ListParagraph"/>
        <w:numPr>
          <w:ilvl w:val="1"/>
          <w:numId w:val="7"/>
        </w:numPr>
        <w:rPr>
          <w:rFonts w:ascii="Times New Roman" w:hAnsi="Times New Roman" w:cs="Times New Roman"/>
        </w:rPr>
      </w:pPr>
      <w:r w:rsidRPr="006A585C">
        <w:rPr>
          <w:rFonts w:ascii="Times New Roman" w:hAnsi="Times New Roman" w:cs="Times New Roman"/>
          <w:i/>
          <w:color w:val="1F497D" w:themeColor="text2"/>
          <w:lang w:val="en-US"/>
        </w:rPr>
        <w:t>Derived demand</w:t>
      </w:r>
      <w:r>
        <w:rPr>
          <w:rFonts w:ascii="Times New Roman" w:hAnsi="Times New Roman" w:cs="Times New Roman"/>
          <w:color w:val="262626"/>
          <w:lang w:val="en-US"/>
        </w:rPr>
        <w:t xml:space="preserve"> is t</w:t>
      </w:r>
      <w:r w:rsidRPr="00344285">
        <w:rPr>
          <w:rFonts w:ascii="Times New Roman" w:hAnsi="Times New Roman" w:cs="Times New Roman"/>
          <w:color w:val="262626"/>
          <w:lang w:val="en-US"/>
        </w:rPr>
        <w:t>he linkage between consumers' demand for a company's output and its purchase of necessary inputs to manufacture or assemble that particular output.</w:t>
      </w:r>
    </w:p>
    <w:p w14:paraId="0CAC4BBB" w14:textId="77777777" w:rsidR="006A585C" w:rsidRPr="006A585C" w:rsidRDefault="006A585C" w:rsidP="00061E7A">
      <w:pPr>
        <w:pStyle w:val="ListParagraph"/>
        <w:numPr>
          <w:ilvl w:val="1"/>
          <w:numId w:val="7"/>
        </w:numPr>
        <w:rPr>
          <w:rFonts w:ascii="Times New Roman" w:hAnsi="Times New Roman" w:cs="Times New Roman"/>
        </w:rPr>
      </w:pPr>
      <w:r w:rsidRPr="00344285">
        <w:rPr>
          <w:rFonts w:ascii="Times New Roman" w:hAnsi="Times New Roman" w:cs="Times New Roman"/>
          <w:color w:val="262626"/>
          <w:lang w:val="en-US"/>
        </w:rPr>
        <w:t>Another characteristic of B2B markets is that the number of business buyers is substantially fewer than in B2C markets, and the business buyers are more concentrated in big cities, towns, and industrial areas</w:t>
      </w:r>
      <w:r>
        <w:rPr>
          <w:rFonts w:ascii="Times New Roman" w:hAnsi="Times New Roman" w:cs="Times New Roman"/>
          <w:color w:val="262626"/>
          <w:lang w:val="en-US"/>
        </w:rPr>
        <w:t>.</w:t>
      </w:r>
    </w:p>
    <w:p w14:paraId="48E1F064" w14:textId="77777777" w:rsidR="006A585C" w:rsidRPr="006A585C" w:rsidRDefault="006A585C" w:rsidP="006A585C">
      <w:pPr>
        <w:pStyle w:val="ListParagraph"/>
        <w:numPr>
          <w:ilvl w:val="0"/>
          <w:numId w:val="7"/>
        </w:numPr>
        <w:rPr>
          <w:rFonts w:ascii="Times New Roman" w:hAnsi="Times New Roman" w:cs="Times New Roman"/>
        </w:rPr>
      </w:pPr>
      <w:r>
        <w:rPr>
          <w:rFonts w:ascii="Times New Roman" w:hAnsi="Times New Roman" w:cs="Times New Roman"/>
          <w:color w:val="262626"/>
          <w:lang w:val="en-US"/>
        </w:rPr>
        <w:t xml:space="preserve">Product Characteristics </w:t>
      </w:r>
    </w:p>
    <w:p w14:paraId="1ED013A8" w14:textId="77777777" w:rsidR="006A585C" w:rsidRPr="006A585C" w:rsidRDefault="006A585C" w:rsidP="006A585C">
      <w:pPr>
        <w:pStyle w:val="ListParagraph"/>
        <w:numPr>
          <w:ilvl w:val="1"/>
          <w:numId w:val="7"/>
        </w:numPr>
        <w:rPr>
          <w:rFonts w:ascii="Times New Roman" w:hAnsi="Times New Roman" w:cs="Times New Roman"/>
        </w:rPr>
      </w:pPr>
      <w:r w:rsidRPr="00344285">
        <w:rPr>
          <w:rFonts w:ascii="Times New Roman" w:hAnsi="Times New Roman" w:cs="Times New Roman"/>
          <w:color w:val="262626"/>
          <w:lang w:val="en-US"/>
        </w:rPr>
        <w:t>In B2B markets, the products ordered are primarily raw materials and semi finished goods that are processed or assembled into finished goods for the ultimate consumers</w:t>
      </w:r>
      <w:r>
        <w:rPr>
          <w:rFonts w:ascii="Times New Roman" w:hAnsi="Times New Roman" w:cs="Times New Roman"/>
          <w:color w:val="262626"/>
          <w:lang w:val="en-US"/>
        </w:rPr>
        <w:t>.</w:t>
      </w:r>
    </w:p>
    <w:p w14:paraId="2F8EDA04" w14:textId="77777777" w:rsidR="006A585C" w:rsidRPr="006A585C" w:rsidRDefault="006A585C" w:rsidP="006A585C">
      <w:pPr>
        <w:pStyle w:val="ListParagraph"/>
        <w:numPr>
          <w:ilvl w:val="1"/>
          <w:numId w:val="7"/>
        </w:numPr>
        <w:rPr>
          <w:rFonts w:ascii="Times New Roman" w:hAnsi="Times New Roman" w:cs="Times New Roman"/>
        </w:rPr>
      </w:pPr>
      <w:r w:rsidRPr="00344285">
        <w:rPr>
          <w:rFonts w:ascii="Times New Roman" w:hAnsi="Times New Roman" w:cs="Times New Roman"/>
          <w:color w:val="262626"/>
          <w:lang w:val="en-US"/>
        </w:rPr>
        <w:t>In B2C markets, consumers buy finished goods for their own personal consumption.</w:t>
      </w:r>
    </w:p>
    <w:p w14:paraId="164E97F5" w14:textId="77777777" w:rsidR="006A585C" w:rsidRPr="006A585C" w:rsidRDefault="006A585C" w:rsidP="006A585C">
      <w:pPr>
        <w:pStyle w:val="ListParagraph"/>
        <w:numPr>
          <w:ilvl w:val="0"/>
          <w:numId w:val="7"/>
        </w:numPr>
        <w:rPr>
          <w:rFonts w:ascii="Times New Roman" w:hAnsi="Times New Roman" w:cs="Times New Roman"/>
        </w:rPr>
      </w:pPr>
      <w:r>
        <w:rPr>
          <w:rFonts w:ascii="Times New Roman" w:hAnsi="Times New Roman" w:cs="Times New Roman"/>
          <w:color w:val="262626"/>
          <w:lang w:val="en-US"/>
        </w:rPr>
        <w:t xml:space="preserve">Buying Process Characteristics </w:t>
      </w:r>
    </w:p>
    <w:p w14:paraId="602856F0" w14:textId="77777777" w:rsidR="006A585C" w:rsidRPr="006A585C" w:rsidRDefault="006A585C" w:rsidP="006A585C">
      <w:pPr>
        <w:pStyle w:val="ListParagraph"/>
        <w:numPr>
          <w:ilvl w:val="1"/>
          <w:numId w:val="7"/>
        </w:numPr>
        <w:rPr>
          <w:rFonts w:ascii="Times New Roman" w:hAnsi="Times New Roman" w:cs="Times New Roman"/>
        </w:rPr>
      </w:pPr>
      <w:r>
        <w:rPr>
          <w:rFonts w:ascii="Times New Roman" w:hAnsi="Times New Roman" w:cs="Times New Roman"/>
          <w:color w:val="262626"/>
          <w:lang w:val="en-US"/>
        </w:rPr>
        <w:t>F</w:t>
      </w:r>
      <w:r w:rsidRPr="00344285">
        <w:rPr>
          <w:rFonts w:ascii="Times New Roman" w:hAnsi="Times New Roman" w:cs="Times New Roman"/>
          <w:color w:val="262626"/>
          <w:lang w:val="en-US"/>
        </w:rPr>
        <w:t>or purchases of highly technical or complex products involving thousands or millions of dollars, the buying effort is much more structured, formalized, and professional</w:t>
      </w:r>
      <w:r>
        <w:rPr>
          <w:rFonts w:ascii="Times New Roman" w:hAnsi="Times New Roman" w:cs="Times New Roman"/>
          <w:color w:val="262626"/>
          <w:lang w:val="en-US"/>
        </w:rPr>
        <w:t>.</w:t>
      </w:r>
    </w:p>
    <w:p w14:paraId="069C133A" w14:textId="77777777" w:rsidR="006A585C" w:rsidRPr="006A585C" w:rsidRDefault="006A585C" w:rsidP="006A585C">
      <w:pPr>
        <w:pStyle w:val="ListParagraph"/>
        <w:numPr>
          <w:ilvl w:val="1"/>
          <w:numId w:val="7"/>
        </w:numPr>
        <w:rPr>
          <w:rFonts w:ascii="Times New Roman" w:hAnsi="Times New Roman" w:cs="Times New Roman"/>
        </w:rPr>
      </w:pPr>
      <w:r w:rsidRPr="00344285">
        <w:rPr>
          <w:rFonts w:ascii="Times New Roman" w:hAnsi="Times New Roman" w:cs="Times New Roman"/>
          <w:color w:val="262626"/>
          <w:lang w:val="en-US"/>
        </w:rPr>
        <w:t>They are usually technically trained and qualified professionals, and they represent different interests (e.g., managerial, technical, and departmental) within the organization</w:t>
      </w:r>
      <w:r>
        <w:rPr>
          <w:rFonts w:ascii="Times New Roman" w:hAnsi="Times New Roman" w:cs="Times New Roman"/>
          <w:color w:val="262626"/>
          <w:lang w:val="en-US"/>
        </w:rPr>
        <w:t>.</w:t>
      </w:r>
    </w:p>
    <w:p w14:paraId="2C9A49F9" w14:textId="77777777" w:rsidR="006A585C" w:rsidRPr="006A585C" w:rsidRDefault="006A585C" w:rsidP="006A585C">
      <w:pPr>
        <w:pStyle w:val="ListParagraph"/>
        <w:numPr>
          <w:ilvl w:val="1"/>
          <w:numId w:val="7"/>
        </w:numPr>
        <w:rPr>
          <w:rFonts w:ascii="Times New Roman" w:hAnsi="Times New Roman" w:cs="Times New Roman"/>
        </w:rPr>
      </w:pPr>
      <w:r w:rsidRPr="00344285">
        <w:rPr>
          <w:rFonts w:ascii="Times New Roman" w:hAnsi="Times New Roman" w:cs="Times New Roman"/>
          <w:color w:val="262626"/>
          <w:lang w:val="en-US"/>
        </w:rPr>
        <w:t>In B2B markets, buyers and sellers strive to develop close relationships with each other and so will often provide help or advice to ensure a win-win situation for both parties</w:t>
      </w:r>
      <w:r>
        <w:rPr>
          <w:rFonts w:ascii="Times New Roman" w:hAnsi="Times New Roman" w:cs="Times New Roman"/>
          <w:color w:val="262626"/>
          <w:lang w:val="en-US"/>
        </w:rPr>
        <w:t>.</w:t>
      </w:r>
    </w:p>
    <w:p w14:paraId="3614AE3F" w14:textId="77777777" w:rsidR="006A585C" w:rsidRPr="00344285" w:rsidRDefault="006A585C" w:rsidP="006A585C">
      <w:pPr>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sidRPr="00344285">
        <w:rPr>
          <w:rFonts w:ascii="Times New Roman" w:hAnsi="Times New Roman" w:cs="Times New Roman"/>
          <w:color w:val="262626"/>
          <w:lang w:val="en-US"/>
        </w:rPr>
        <w:t>Some firms may engage in reciprocal buying arrangements—a practice where two firms agree to buy each other's products and services.</w:t>
      </w:r>
    </w:p>
    <w:p w14:paraId="526D8A17" w14:textId="77777777" w:rsidR="006A585C" w:rsidRDefault="006A585C" w:rsidP="006A585C">
      <w:pPr>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sidRPr="00344285">
        <w:rPr>
          <w:rFonts w:ascii="Times New Roman" w:hAnsi="Times New Roman" w:cs="Times New Roman"/>
          <w:color w:val="262626"/>
          <w:lang w:val="en-US"/>
        </w:rPr>
        <w:t>Two such consequences are that it excludes other vendors from participating in the buying process and may limit the firms to each other's products, which may not be the best thing.</w:t>
      </w:r>
    </w:p>
    <w:p w14:paraId="4F578113" w14:textId="77777777" w:rsidR="006A585C" w:rsidRDefault="006A585C" w:rsidP="006A585C">
      <w:pPr>
        <w:widowControl w:val="0"/>
        <w:tabs>
          <w:tab w:val="left" w:pos="220"/>
          <w:tab w:val="left" w:pos="720"/>
        </w:tabs>
        <w:autoSpaceDE w:val="0"/>
        <w:autoSpaceDN w:val="0"/>
        <w:adjustRightInd w:val="0"/>
        <w:rPr>
          <w:rFonts w:ascii="Times New Roman" w:hAnsi="Times New Roman" w:cs="Times New Roman"/>
          <w:color w:val="262626"/>
          <w:lang w:val="en-US"/>
        </w:rPr>
      </w:pPr>
    </w:p>
    <w:p w14:paraId="6AFFA53E" w14:textId="77777777" w:rsidR="006A585C" w:rsidRPr="006A585C" w:rsidRDefault="006A585C" w:rsidP="006A585C">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6A585C">
        <w:rPr>
          <w:rFonts w:ascii="Times New Roman" w:hAnsi="Times New Roman" w:cs="Times New Roman"/>
          <w:color w:val="262626"/>
          <w:u w:val="single"/>
          <w:lang w:val="en-US"/>
        </w:rPr>
        <w:t xml:space="preserve">B2B Classification System and Segmentation </w:t>
      </w:r>
    </w:p>
    <w:p w14:paraId="6C733894" w14:textId="77777777" w:rsidR="006A585C" w:rsidRPr="006A585C" w:rsidRDefault="006A585C" w:rsidP="006A585C">
      <w:pPr>
        <w:pStyle w:val="ListParagraph"/>
        <w:numPr>
          <w:ilvl w:val="0"/>
          <w:numId w:val="8"/>
        </w:numPr>
        <w:rPr>
          <w:rFonts w:ascii="Times New Roman" w:hAnsi="Times New Roman" w:cs="Times New Roman"/>
        </w:rPr>
      </w:pPr>
      <w:r w:rsidRPr="006A585C">
        <w:rPr>
          <w:rFonts w:ascii="Times New Roman" w:hAnsi="Times New Roman" w:cs="Times New Roman"/>
          <w:i/>
          <w:color w:val="1F497D" w:themeColor="text2"/>
          <w:lang w:val="en-US"/>
        </w:rPr>
        <w:t>North American Industry Classification System (NAICS)</w:t>
      </w:r>
      <w:r w:rsidRPr="006A585C">
        <w:rPr>
          <w:rFonts w:ascii="Times New Roman" w:hAnsi="Times New Roman" w:cs="Times New Roman"/>
          <w:color w:val="262626"/>
          <w:lang w:val="en-US"/>
        </w:rPr>
        <w:t xml:space="preserve"> </w:t>
      </w:r>
      <w:r>
        <w:rPr>
          <w:rFonts w:ascii="Times New Roman" w:hAnsi="Times New Roman" w:cs="Times New Roman"/>
          <w:color w:val="262626"/>
          <w:lang w:val="en-US"/>
        </w:rPr>
        <w:t>is a</w:t>
      </w:r>
      <w:r w:rsidRPr="006A585C">
        <w:rPr>
          <w:rFonts w:ascii="Times New Roman" w:hAnsi="Times New Roman" w:cs="Times New Roman"/>
          <w:color w:val="262626"/>
          <w:lang w:val="en-US"/>
        </w:rPr>
        <w:t xml:space="preserve"> classification scheme that categorizes all firms into a hierarchical set of six-digit codes.</w:t>
      </w:r>
    </w:p>
    <w:p w14:paraId="1B4E65C0" w14:textId="77777777" w:rsidR="006A585C" w:rsidRPr="006A585C" w:rsidRDefault="006A585C" w:rsidP="006A585C">
      <w:pPr>
        <w:pStyle w:val="ListParagraph"/>
        <w:numPr>
          <w:ilvl w:val="0"/>
          <w:numId w:val="8"/>
        </w:numPr>
        <w:rPr>
          <w:rFonts w:ascii="Times New Roman" w:hAnsi="Times New Roman" w:cs="Times New Roman"/>
        </w:rPr>
      </w:pPr>
      <w:r w:rsidRPr="00344285">
        <w:rPr>
          <w:rFonts w:ascii="Times New Roman" w:hAnsi="Times New Roman" w:cs="Times New Roman"/>
          <w:color w:val="262626"/>
          <w:lang w:val="en-US"/>
        </w:rPr>
        <w:t>The NAICS classification system can be quite useful to B2B marketers for segmenting and targeting markets</w:t>
      </w:r>
      <w:r>
        <w:rPr>
          <w:rFonts w:ascii="Times New Roman" w:hAnsi="Times New Roman" w:cs="Times New Roman"/>
          <w:color w:val="262626"/>
          <w:lang w:val="en-US"/>
        </w:rPr>
        <w:t>.</w:t>
      </w:r>
    </w:p>
    <w:p w14:paraId="29A24474" w14:textId="77777777" w:rsidR="006A585C" w:rsidRPr="006A585C" w:rsidRDefault="006A585C" w:rsidP="006A585C">
      <w:pPr>
        <w:pStyle w:val="ListParagraph"/>
        <w:numPr>
          <w:ilvl w:val="0"/>
          <w:numId w:val="8"/>
        </w:numPr>
        <w:rPr>
          <w:rFonts w:ascii="Times New Roman" w:hAnsi="Times New Roman" w:cs="Times New Roman"/>
        </w:rPr>
      </w:pPr>
      <w:r w:rsidRPr="006A585C">
        <w:rPr>
          <w:rFonts w:ascii="Times New Roman" w:hAnsi="Times New Roman" w:cs="Times New Roman"/>
          <w:color w:val="262626"/>
          <w:lang w:val="en-US"/>
        </w:rPr>
        <w:t>The first two digits represents the sector in the economy (e.g., 51 is the information sector); the third digit represents the subsector (e.g., 515 is “Broadcasting except Internet”); the fourth digit represents the industry group; the fifth digit represents a specific subgroup within the industry; and the full six-digits refer to the country-level or national industry.</w:t>
      </w:r>
    </w:p>
    <w:p w14:paraId="5128D77A" w14:textId="77777777" w:rsidR="006A585C" w:rsidRDefault="006A585C" w:rsidP="006A585C">
      <w:pPr>
        <w:rPr>
          <w:rFonts w:ascii="Times New Roman" w:hAnsi="Times New Roman" w:cs="Times New Roman"/>
        </w:rPr>
      </w:pPr>
    </w:p>
    <w:p w14:paraId="26DF4C26" w14:textId="77777777" w:rsidR="006A585C" w:rsidRPr="00F10C14" w:rsidRDefault="006A585C" w:rsidP="006A585C">
      <w:pPr>
        <w:rPr>
          <w:rFonts w:ascii="Times New Roman" w:hAnsi="Times New Roman" w:cs="Times New Roman"/>
          <w:b/>
          <w:sz w:val="28"/>
          <w:szCs w:val="28"/>
        </w:rPr>
      </w:pPr>
      <w:r w:rsidRPr="00F10C14">
        <w:rPr>
          <w:rFonts w:ascii="Times New Roman" w:hAnsi="Times New Roman" w:cs="Times New Roman"/>
          <w:b/>
          <w:sz w:val="28"/>
          <w:szCs w:val="28"/>
        </w:rPr>
        <w:t xml:space="preserve">The B2B Buying Process </w:t>
      </w:r>
    </w:p>
    <w:p w14:paraId="5F7905B3" w14:textId="77777777" w:rsidR="00F10C14" w:rsidRPr="00F10C14" w:rsidRDefault="00F10C14" w:rsidP="00F10C14">
      <w:pPr>
        <w:pStyle w:val="ListParagraph"/>
        <w:numPr>
          <w:ilvl w:val="0"/>
          <w:numId w:val="9"/>
        </w:numPr>
        <w:rPr>
          <w:rFonts w:ascii="Times New Roman" w:hAnsi="Times New Roman" w:cs="Times New Roman"/>
        </w:rPr>
      </w:pPr>
      <w:r>
        <w:rPr>
          <w:rFonts w:ascii="Times New Roman" w:hAnsi="Times New Roman" w:cs="Times New Roman"/>
          <w:color w:val="262626"/>
          <w:lang w:val="en-US"/>
        </w:rPr>
        <w:t>N</w:t>
      </w:r>
      <w:r w:rsidRPr="00F10C14">
        <w:rPr>
          <w:rFonts w:ascii="Times New Roman" w:hAnsi="Times New Roman" w:cs="Times New Roman"/>
          <w:color w:val="262626"/>
          <w:lang w:val="en-US"/>
        </w:rPr>
        <w:t>ot all B2B purchases go through each stage or go through each stage with the same intensity</w:t>
      </w:r>
      <w:r>
        <w:rPr>
          <w:rFonts w:ascii="Times New Roman" w:hAnsi="Times New Roman" w:cs="Times New Roman"/>
          <w:color w:val="262626"/>
          <w:lang w:val="en-US"/>
        </w:rPr>
        <w:t>.</w:t>
      </w:r>
    </w:p>
    <w:p w14:paraId="40DC9133" w14:textId="77777777" w:rsidR="00F10C14" w:rsidRDefault="00F10C14" w:rsidP="00F10C14">
      <w:pPr>
        <w:rPr>
          <w:rFonts w:ascii="Times New Roman" w:hAnsi="Times New Roman" w:cs="Times New Roman"/>
        </w:rPr>
      </w:pPr>
    </w:p>
    <w:p w14:paraId="68BB1DF4" w14:textId="77777777" w:rsidR="00F10C14" w:rsidRPr="00F10C14" w:rsidRDefault="00F10C14" w:rsidP="00F10C14">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9264" behindDoc="0" locked="0" layoutInCell="1" allowOverlap="1" wp14:anchorId="2B2FEBB6" wp14:editId="68726C12">
            <wp:simplePos x="0" y="0"/>
            <wp:positionH relativeFrom="column">
              <wp:posOffset>5080</wp:posOffset>
            </wp:positionH>
            <wp:positionV relativeFrom="paragraph">
              <wp:posOffset>635</wp:posOffset>
            </wp:positionV>
            <wp:extent cx="5476240" cy="731520"/>
            <wp:effectExtent l="0" t="0" r="10160" b="5080"/>
            <wp:wrapSquare wrapText="bothSides"/>
            <wp:docPr id="2" name="" descr="Macintosh HD:Users:Anastasia:Desktop:Screen Shot 2013-02-14 at 5.17.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astasia:Desktop:Screen Shot 2013-02-14 at 5.17.1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240" cy="7315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D78FDF8" w14:textId="77777777" w:rsidR="00F10C14" w:rsidRPr="00F10C14" w:rsidRDefault="00F10C14" w:rsidP="006A585C">
      <w:pPr>
        <w:rPr>
          <w:rFonts w:ascii="Times New Roman" w:hAnsi="Times New Roman" w:cs="Times New Roman"/>
          <w:u w:val="single"/>
        </w:rPr>
      </w:pPr>
      <w:r w:rsidRPr="00F10C14">
        <w:rPr>
          <w:rFonts w:ascii="Times New Roman" w:hAnsi="Times New Roman" w:cs="Times New Roman"/>
          <w:u w:val="single"/>
        </w:rPr>
        <w:t xml:space="preserve">Step 1: Need Recognition </w:t>
      </w:r>
    </w:p>
    <w:p w14:paraId="55B3F540" w14:textId="77777777" w:rsidR="00F10C14" w:rsidRPr="00F10C14" w:rsidRDefault="00F10C14" w:rsidP="00F10C14">
      <w:pPr>
        <w:pStyle w:val="ListParagraph"/>
        <w:numPr>
          <w:ilvl w:val="0"/>
          <w:numId w:val="9"/>
        </w:numPr>
        <w:rPr>
          <w:rFonts w:ascii="Times New Roman" w:hAnsi="Times New Roman" w:cs="Times New Roman"/>
        </w:rPr>
      </w:pPr>
      <w:r>
        <w:rPr>
          <w:rFonts w:ascii="Times New Roman" w:hAnsi="Times New Roman" w:cs="Times New Roman"/>
          <w:color w:val="262626"/>
          <w:lang w:val="en-US"/>
        </w:rPr>
        <w:t>T</w:t>
      </w:r>
      <w:r w:rsidRPr="00F10C14">
        <w:rPr>
          <w:rFonts w:ascii="Times New Roman" w:hAnsi="Times New Roman" w:cs="Times New Roman"/>
          <w:color w:val="262626"/>
          <w:lang w:val="en-US"/>
        </w:rPr>
        <w:t>he buying organization recognizes, through either internal or external sources, that it has an unfilled need</w:t>
      </w:r>
      <w:r>
        <w:rPr>
          <w:rFonts w:ascii="Times New Roman" w:hAnsi="Times New Roman" w:cs="Times New Roman"/>
          <w:color w:val="262626"/>
          <w:lang w:val="en-US"/>
        </w:rPr>
        <w:t>.</w:t>
      </w:r>
    </w:p>
    <w:p w14:paraId="73D4704A" w14:textId="77777777" w:rsidR="00F10C14" w:rsidRPr="00F10C14" w:rsidRDefault="00F10C14" w:rsidP="00F10C14">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F10C14">
        <w:rPr>
          <w:rFonts w:ascii="Times New Roman" w:hAnsi="Times New Roman" w:cs="Times New Roman"/>
          <w:color w:val="262626"/>
          <w:lang w:val="en-US"/>
        </w:rPr>
        <w:t>Through suppliers' salespeople, tradeshow demonstrations, ads in trade journals, Internet searches, and white papers, the company also has become aware of the benefits of different tire manufacturers.</w:t>
      </w:r>
    </w:p>
    <w:p w14:paraId="37E4B122" w14:textId="77777777" w:rsidR="00F10C14" w:rsidRDefault="00F10C14" w:rsidP="00F10C14">
      <w:pPr>
        <w:rPr>
          <w:rFonts w:ascii="Times New Roman" w:hAnsi="Times New Roman" w:cs="Times New Roman"/>
        </w:rPr>
      </w:pPr>
    </w:p>
    <w:p w14:paraId="5B6C2EB4" w14:textId="77777777" w:rsidR="00F10C14" w:rsidRPr="00852813" w:rsidRDefault="00F10C14" w:rsidP="00F10C14">
      <w:pPr>
        <w:rPr>
          <w:rFonts w:ascii="Times New Roman" w:hAnsi="Times New Roman" w:cs="Times New Roman"/>
          <w:u w:val="single"/>
        </w:rPr>
      </w:pPr>
      <w:r w:rsidRPr="00852813">
        <w:rPr>
          <w:rFonts w:ascii="Times New Roman" w:hAnsi="Times New Roman" w:cs="Times New Roman"/>
          <w:u w:val="single"/>
        </w:rPr>
        <w:t xml:space="preserve">Step 2: Product Specification </w:t>
      </w:r>
    </w:p>
    <w:p w14:paraId="6048A8EC" w14:textId="77777777" w:rsidR="00F10C14" w:rsidRDefault="00F10C14" w:rsidP="00F10C14">
      <w:pPr>
        <w:widowControl w:val="0"/>
        <w:numPr>
          <w:ilvl w:val="0"/>
          <w:numId w:val="10"/>
        </w:numPr>
        <w:tabs>
          <w:tab w:val="left" w:pos="220"/>
          <w:tab w:val="left" w:pos="720"/>
        </w:tabs>
        <w:autoSpaceDE w:val="0"/>
        <w:autoSpaceDN w:val="0"/>
        <w:adjustRightInd w:val="0"/>
        <w:rPr>
          <w:rFonts w:ascii="Times New Roman" w:hAnsi="Times New Roman" w:cs="Times New Roman"/>
          <w:color w:val="262626"/>
          <w:lang w:val="en-US"/>
        </w:rPr>
      </w:pPr>
      <w:r w:rsidRPr="00F10C14">
        <w:rPr>
          <w:rFonts w:ascii="Times New Roman" w:hAnsi="Times New Roman" w:cs="Times New Roman"/>
          <w:color w:val="262626"/>
          <w:lang w:val="en-US"/>
        </w:rPr>
        <w:t>After recognizing the need, the organization considers alternative solutions and comes up with potential specifications that suppliers might use to develop their proposals to supply the product.</w:t>
      </w:r>
    </w:p>
    <w:p w14:paraId="5E855766" w14:textId="77777777" w:rsidR="00F10C14" w:rsidRDefault="00F10C14" w:rsidP="00F10C14">
      <w:pPr>
        <w:widowControl w:val="0"/>
        <w:tabs>
          <w:tab w:val="left" w:pos="220"/>
          <w:tab w:val="left" w:pos="720"/>
        </w:tabs>
        <w:autoSpaceDE w:val="0"/>
        <w:autoSpaceDN w:val="0"/>
        <w:adjustRightInd w:val="0"/>
        <w:rPr>
          <w:rFonts w:ascii="Times New Roman" w:hAnsi="Times New Roman" w:cs="Times New Roman"/>
          <w:color w:val="262626"/>
          <w:lang w:val="en-US"/>
        </w:rPr>
      </w:pPr>
    </w:p>
    <w:p w14:paraId="3C76D2F3" w14:textId="77777777" w:rsidR="00F10C14" w:rsidRPr="00852813" w:rsidRDefault="00F10C14" w:rsidP="00F10C14">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852813">
        <w:rPr>
          <w:rFonts w:ascii="Times New Roman" w:hAnsi="Times New Roman" w:cs="Times New Roman"/>
          <w:color w:val="262626"/>
          <w:u w:val="single"/>
          <w:lang w:val="en-US"/>
        </w:rPr>
        <w:t xml:space="preserve">Step 3: RFP Process </w:t>
      </w:r>
    </w:p>
    <w:p w14:paraId="35878786" w14:textId="77777777" w:rsidR="00F10C14" w:rsidRDefault="00F10C14" w:rsidP="00F10C14">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62626"/>
          <w:lang w:val="en-US"/>
        </w:rPr>
      </w:pPr>
      <w:r w:rsidRPr="00F10C14">
        <w:rPr>
          <w:rFonts w:ascii="Times New Roman" w:hAnsi="Times New Roman" w:cs="Times New Roman"/>
          <w:i/>
          <w:color w:val="1F497D" w:themeColor="text2"/>
          <w:lang w:val="en-US"/>
        </w:rPr>
        <w:t>Request for proposals (RFP)</w:t>
      </w:r>
      <w:r>
        <w:rPr>
          <w:rFonts w:ascii="Times New Roman" w:hAnsi="Times New Roman" w:cs="Times New Roman"/>
          <w:color w:val="262626"/>
          <w:lang w:val="en-US"/>
        </w:rPr>
        <w:t xml:space="preserve"> is a </w:t>
      </w:r>
      <w:r w:rsidRPr="00F10C14">
        <w:rPr>
          <w:rFonts w:ascii="Times New Roman" w:hAnsi="Times New Roman" w:cs="Times New Roman"/>
          <w:color w:val="262626"/>
          <w:lang w:val="en-US"/>
        </w:rPr>
        <w:t>process through which buying organizations invite alternative suppliers to bid on supplying their required components.</w:t>
      </w:r>
    </w:p>
    <w:p w14:paraId="2B66F1F4" w14:textId="77777777" w:rsidR="00F10C14" w:rsidRDefault="00F10C14" w:rsidP="00F10C14">
      <w:pPr>
        <w:widowControl w:val="0"/>
        <w:tabs>
          <w:tab w:val="left" w:pos="220"/>
          <w:tab w:val="left" w:pos="720"/>
        </w:tabs>
        <w:autoSpaceDE w:val="0"/>
        <w:autoSpaceDN w:val="0"/>
        <w:adjustRightInd w:val="0"/>
        <w:rPr>
          <w:rFonts w:ascii="Times New Roman" w:hAnsi="Times New Roman" w:cs="Times New Roman"/>
          <w:color w:val="262626"/>
          <w:lang w:val="en-US"/>
        </w:rPr>
      </w:pPr>
    </w:p>
    <w:p w14:paraId="275CE20D" w14:textId="77777777" w:rsidR="00F10C14" w:rsidRPr="00852813" w:rsidRDefault="00F10C14" w:rsidP="00F10C14">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852813">
        <w:rPr>
          <w:rFonts w:ascii="Times New Roman" w:hAnsi="Times New Roman" w:cs="Times New Roman"/>
          <w:color w:val="262626"/>
          <w:u w:val="single"/>
          <w:lang w:val="en-US"/>
        </w:rPr>
        <w:t xml:space="preserve">Step 4: Proposal Analysis and Supplier Selection </w:t>
      </w:r>
    </w:p>
    <w:p w14:paraId="3158E058" w14:textId="77777777" w:rsidR="00F10C14" w:rsidRDefault="00852813" w:rsidP="00852813">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62626"/>
          <w:lang w:val="en-US"/>
        </w:rPr>
      </w:pPr>
      <w:r w:rsidRPr="00F10C14">
        <w:rPr>
          <w:rFonts w:ascii="Times New Roman" w:hAnsi="Times New Roman" w:cs="Times New Roman"/>
          <w:color w:val="262626"/>
          <w:lang w:val="en-US"/>
        </w:rPr>
        <w:t>The buying organization, in conjunction with its critical decision makers, evaluates all the proposals it receives in response to its RFP</w:t>
      </w:r>
      <w:r>
        <w:rPr>
          <w:rFonts w:ascii="Times New Roman" w:hAnsi="Times New Roman" w:cs="Times New Roman"/>
          <w:color w:val="262626"/>
          <w:lang w:val="en-US"/>
        </w:rPr>
        <w:t>.</w:t>
      </w:r>
    </w:p>
    <w:p w14:paraId="39A35EB8" w14:textId="77777777" w:rsidR="00852813" w:rsidRDefault="00852813" w:rsidP="00852813">
      <w:pPr>
        <w:widowControl w:val="0"/>
        <w:tabs>
          <w:tab w:val="left" w:pos="220"/>
          <w:tab w:val="left" w:pos="720"/>
        </w:tabs>
        <w:autoSpaceDE w:val="0"/>
        <w:autoSpaceDN w:val="0"/>
        <w:adjustRightInd w:val="0"/>
        <w:rPr>
          <w:rFonts w:ascii="Times New Roman" w:hAnsi="Times New Roman" w:cs="Times New Roman"/>
          <w:color w:val="262626"/>
          <w:lang w:val="en-US"/>
        </w:rPr>
      </w:pPr>
    </w:p>
    <w:p w14:paraId="4B758F03" w14:textId="77777777" w:rsidR="00852813" w:rsidRPr="00852813" w:rsidRDefault="00852813" w:rsidP="0085281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852813">
        <w:rPr>
          <w:rFonts w:ascii="Times New Roman" w:hAnsi="Times New Roman" w:cs="Times New Roman"/>
          <w:color w:val="262626"/>
          <w:u w:val="single"/>
          <w:lang w:val="en-US"/>
        </w:rPr>
        <w:t xml:space="preserve">Step 5: Order Specifications (Purchase) </w:t>
      </w:r>
    </w:p>
    <w:p w14:paraId="77FC3B94" w14:textId="77777777" w:rsidR="00852813" w:rsidRPr="00852813" w:rsidRDefault="00852813" w:rsidP="00852813">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F10C14">
        <w:rPr>
          <w:rFonts w:ascii="Times New Roman" w:hAnsi="Times New Roman" w:cs="Times New Roman"/>
          <w:color w:val="262626"/>
          <w:lang w:val="en-US"/>
        </w:rPr>
        <w:t>he firm places its order with its preferred supplier (or suppliers). The order will include a detailed description of the goods, prices, delivery dates, and, in some cases, penalties if the order is not filled on time. The supplier then will send an acknowledgement that it has received the order and fill it by the specified date</w:t>
      </w:r>
      <w:r>
        <w:rPr>
          <w:rFonts w:ascii="Times New Roman" w:hAnsi="Times New Roman" w:cs="Times New Roman"/>
          <w:color w:val="262626"/>
          <w:lang w:val="en-US"/>
        </w:rPr>
        <w:t>.</w:t>
      </w:r>
    </w:p>
    <w:p w14:paraId="2286A6A3" w14:textId="77777777" w:rsidR="00852813" w:rsidRDefault="00852813" w:rsidP="00852813">
      <w:pPr>
        <w:rPr>
          <w:rFonts w:ascii="Times New Roman" w:hAnsi="Times New Roman" w:cs="Times New Roman"/>
        </w:rPr>
      </w:pPr>
    </w:p>
    <w:p w14:paraId="22B37716" w14:textId="77777777" w:rsidR="00852813" w:rsidRPr="00852813" w:rsidRDefault="00852813" w:rsidP="00852813">
      <w:pPr>
        <w:rPr>
          <w:rFonts w:ascii="Times New Roman" w:hAnsi="Times New Roman" w:cs="Times New Roman"/>
          <w:u w:val="single"/>
        </w:rPr>
      </w:pPr>
      <w:r w:rsidRPr="00852813">
        <w:rPr>
          <w:rFonts w:ascii="Times New Roman" w:hAnsi="Times New Roman" w:cs="Times New Roman"/>
          <w:u w:val="single"/>
        </w:rPr>
        <w:t xml:space="preserve">Step 6: Vendor Performance Assessment Using Metrics </w:t>
      </w:r>
    </w:p>
    <w:p w14:paraId="59EC3F7D" w14:textId="77777777" w:rsidR="00852813" w:rsidRPr="00852813" w:rsidRDefault="00852813" w:rsidP="00852813">
      <w:pPr>
        <w:pStyle w:val="ListParagraph"/>
        <w:numPr>
          <w:ilvl w:val="0"/>
          <w:numId w:val="10"/>
        </w:numPr>
        <w:rPr>
          <w:rFonts w:ascii="Times New Roman" w:hAnsi="Times New Roman" w:cs="Times New Roman"/>
        </w:rPr>
      </w:pPr>
      <w:r>
        <w:rPr>
          <w:rFonts w:ascii="Times New Roman" w:hAnsi="Times New Roman" w:cs="Times New Roman"/>
          <w:color w:val="262626"/>
          <w:lang w:val="en-US"/>
        </w:rPr>
        <w:t>F</w:t>
      </w:r>
      <w:r w:rsidRPr="00F10C14">
        <w:rPr>
          <w:rFonts w:ascii="Times New Roman" w:hAnsi="Times New Roman" w:cs="Times New Roman"/>
          <w:color w:val="262626"/>
          <w:lang w:val="en-US"/>
        </w:rPr>
        <w:t>irms analyze their vendors' performance so they can make decisions about their future purchases</w:t>
      </w:r>
      <w:r>
        <w:rPr>
          <w:rFonts w:ascii="Times New Roman" w:hAnsi="Times New Roman" w:cs="Times New Roman"/>
          <w:color w:val="262626"/>
          <w:lang w:val="en-US"/>
        </w:rPr>
        <w:t>.</w:t>
      </w:r>
    </w:p>
    <w:p w14:paraId="574C769A" w14:textId="77777777" w:rsidR="00F10C14" w:rsidRPr="00F10C14" w:rsidRDefault="00F10C14" w:rsidP="00F10C14">
      <w:pPr>
        <w:rPr>
          <w:rFonts w:ascii="Times New Roman" w:hAnsi="Times New Roman" w:cs="Times New Roman"/>
        </w:rPr>
      </w:pPr>
    </w:p>
    <w:p w14:paraId="2B6EC3C5" w14:textId="77777777" w:rsidR="00F10C14" w:rsidRDefault="00F10C14" w:rsidP="006A585C">
      <w:pPr>
        <w:rPr>
          <w:rFonts w:ascii="Times New Roman" w:hAnsi="Times New Roman" w:cs="Times New Roman"/>
        </w:rPr>
      </w:pPr>
    </w:p>
    <w:p w14:paraId="53591D87" w14:textId="77777777" w:rsidR="00F81315" w:rsidRDefault="00F81315" w:rsidP="00344285">
      <w:pPr>
        <w:rPr>
          <w:rFonts w:ascii="Times New Roman" w:hAnsi="Times New Roman" w:cs="Times New Roman"/>
          <w:b/>
          <w:bCs/>
          <w:color w:val="262626"/>
          <w:lang w:val="en-US"/>
        </w:rPr>
      </w:pPr>
    </w:p>
    <w:p w14:paraId="1CCEB064" w14:textId="77777777" w:rsidR="00CD4CE4" w:rsidRDefault="00CD4CE4" w:rsidP="00344285">
      <w:pPr>
        <w:rPr>
          <w:rFonts w:ascii="Times New Roman" w:hAnsi="Times New Roman" w:cs="Times New Roman"/>
          <w:b/>
          <w:bCs/>
          <w:color w:val="262626"/>
          <w:lang w:val="en-US"/>
        </w:rPr>
      </w:pPr>
    </w:p>
    <w:p w14:paraId="4051B8D5" w14:textId="77777777" w:rsidR="00CD4CE4" w:rsidRDefault="00CD4CE4" w:rsidP="00344285">
      <w:pPr>
        <w:rPr>
          <w:rFonts w:ascii="Times New Roman" w:hAnsi="Times New Roman" w:cs="Times New Roman"/>
          <w:b/>
          <w:bCs/>
          <w:color w:val="262626"/>
          <w:lang w:val="en-US"/>
        </w:rPr>
      </w:pPr>
    </w:p>
    <w:p w14:paraId="1A2C8851" w14:textId="77777777" w:rsidR="00CD4CE4" w:rsidRDefault="00CD4CE4" w:rsidP="00344285">
      <w:pPr>
        <w:rPr>
          <w:rFonts w:ascii="Times New Roman" w:hAnsi="Times New Roman" w:cs="Times New Roman"/>
          <w:b/>
          <w:bCs/>
          <w:color w:val="262626"/>
          <w:lang w:val="en-US"/>
        </w:rPr>
      </w:pPr>
    </w:p>
    <w:p w14:paraId="39764319" w14:textId="77777777" w:rsidR="00CD4CE4" w:rsidRDefault="00CD4CE4" w:rsidP="00344285">
      <w:pPr>
        <w:rPr>
          <w:rFonts w:ascii="Times New Roman" w:hAnsi="Times New Roman" w:cs="Times New Roman"/>
          <w:b/>
          <w:bCs/>
          <w:color w:val="262626"/>
          <w:lang w:val="en-US"/>
        </w:rPr>
      </w:pPr>
    </w:p>
    <w:p w14:paraId="08F8EE5A" w14:textId="77777777" w:rsidR="00CD4CE4" w:rsidRDefault="00CD4CE4" w:rsidP="00344285">
      <w:pPr>
        <w:rPr>
          <w:rFonts w:ascii="Times New Roman" w:hAnsi="Times New Roman" w:cs="Times New Roman"/>
          <w:b/>
          <w:bCs/>
          <w:color w:val="262626"/>
          <w:lang w:val="en-US"/>
        </w:rPr>
      </w:pPr>
    </w:p>
    <w:p w14:paraId="50DCA51F" w14:textId="77777777" w:rsidR="00CD4CE4" w:rsidRPr="00CD4CE4" w:rsidRDefault="00CD4CE4" w:rsidP="00344285">
      <w:pPr>
        <w:rPr>
          <w:rFonts w:ascii="Times New Roman" w:hAnsi="Times New Roman" w:cs="Times New Roman"/>
          <w:b/>
          <w:bCs/>
          <w:color w:val="262626"/>
          <w:sz w:val="28"/>
          <w:szCs w:val="28"/>
          <w:lang w:val="en-US"/>
        </w:rPr>
      </w:pPr>
      <w:r w:rsidRPr="00CD4CE4">
        <w:rPr>
          <w:rFonts w:ascii="Times New Roman" w:hAnsi="Times New Roman" w:cs="Times New Roman"/>
          <w:b/>
          <w:bCs/>
          <w:color w:val="262626"/>
          <w:sz w:val="28"/>
          <w:szCs w:val="28"/>
          <w:lang w:val="en-US"/>
        </w:rPr>
        <w:t xml:space="preserve">Factors Affecting the B2B Buying Process </w:t>
      </w:r>
    </w:p>
    <w:p w14:paraId="3BB77978" w14:textId="77777777" w:rsidR="00CD4CE4" w:rsidRPr="00CD4CE4" w:rsidRDefault="00CD4CE4" w:rsidP="00344285">
      <w:pPr>
        <w:rPr>
          <w:rFonts w:ascii="Times New Roman" w:hAnsi="Times New Roman" w:cs="Times New Roman"/>
          <w:bCs/>
          <w:color w:val="262626"/>
          <w:u w:val="single"/>
          <w:lang w:val="en-US"/>
        </w:rPr>
      </w:pPr>
      <w:r w:rsidRPr="00CD4CE4">
        <w:rPr>
          <w:rFonts w:ascii="Times New Roman" w:hAnsi="Times New Roman" w:cs="Times New Roman"/>
          <w:bCs/>
          <w:color w:val="262626"/>
          <w:u w:val="single"/>
          <w:lang w:val="en-US"/>
        </w:rPr>
        <w:t>The Buying Centre</w:t>
      </w:r>
    </w:p>
    <w:p w14:paraId="08BBB6F5" w14:textId="77777777" w:rsidR="00CD4CE4" w:rsidRPr="00CD4CE4" w:rsidRDefault="00CD4CE4" w:rsidP="00CD4CE4">
      <w:pPr>
        <w:pStyle w:val="ListParagraph"/>
        <w:numPr>
          <w:ilvl w:val="0"/>
          <w:numId w:val="10"/>
        </w:numPr>
        <w:rPr>
          <w:rFonts w:ascii="Times New Roman" w:hAnsi="Times New Roman" w:cs="Times New Roman"/>
        </w:rPr>
      </w:pPr>
      <w:r>
        <w:rPr>
          <w:rFonts w:ascii="Times New Roman" w:hAnsi="Times New Roman" w:cs="Times New Roman"/>
        </w:rPr>
        <w:t>The buying centre is t</w:t>
      </w:r>
      <w:r w:rsidRPr="00CD4CE4">
        <w:rPr>
          <w:rFonts w:ascii="Times New Roman" w:hAnsi="Times New Roman" w:cs="Times New Roman"/>
          <w:color w:val="262626"/>
          <w:lang w:val="en-US"/>
        </w:rPr>
        <w:t>he group of people typically responsible for the buying decisions in large organizations</w:t>
      </w:r>
      <w:r>
        <w:rPr>
          <w:rFonts w:ascii="Times New Roman" w:hAnsi="Times New Roman" w:cs="Times New Roman"/>
          <w:color w:val="262626"/>
          <w:lang w:val="en-US"/>
        </w:rPr>
        <w:t xml:space="preserve">. </w:t>
      </w:r>
    </w:p>
    <w:p w14:paraId="2466779F" w14:textId="77777777" w:rsidR="00CD4CE4" w:rsidRPr="00CD4CE4" w:rsidRDefault="00CD4CE4" w:rsidP="00CD4CE4">
      <w:pPr>
        <w:pStyle w:val="ListParagraph"/>
        <w:numPr>
          <w:ilvl w:val="0"/>
          <w:numId w:val="10"/>
        </w:numPr>
        <w:rPr>
          <w:rFonts w:ascii="Times New Roman" w:hAnsi="Times New Roman" w:cs="Times New Roman"/>
        </w:rPr>
      </w:pPr>
      <w:r w:rsidRPr="00CD4CE4">
        <w:rPr>
          <w:rFonts w:ascii="Times New Roman" w:hAnsi="Times New Roman" w:cs="Times New Roman"/>
          <w:color w:val="262626"/>
          <w:lang w:val="en-US"/>
        </w:rPr>
        <w:t>We can categorize six different buying roles within a typical buying center</w:t>
      </w:r>
      <w:r>
        <w:rPr>
          <w:rFonts w:ascii="Times New Roman" w:hAnsi="Times New Roman" w:cs="Times New Roman"/>
          <w:color w:val="262626"/>
          <w:lang w:val="en-US"/>
        </w:rPr>
        <w:t>.</w:t>
      </w:r>
    </w:p>
    <w:p w14:paraId="0A07E575" w14:textId="77777777" w:rsidR="00CD4CE4" w:rsidRPr="00CD4CE4" w:rsidRDefault="00CD4CE4" w:rsidP="00CD4CE4">
      <w:pPr>
        <w:pStyle w:val="ListParagraph"/>
        <w:numPr>
          <w:ilvl w:val="1"/>
          <w:numId w:val="10"/>
        </w:numPr>
        <w:rPr>
          <w:rFonts w:ascii="Times New Roman" w:hAnsi="Times New Roman" w:cs="Times New Roman"/>
        </w:rPr>
      </w:pPr>
      <w:r w:rsidRPr="003710A3">
        <w:rPr>
          <w:rFonts w:ascii="Times New Roman" w:hAnsi="Times New Roman" w:cs="Times New Roman"/>
          <w:i/>
          <w:color w:val="1F497D" w:themeColor="text2"/>
          <w:lang w:val="en-US"/>
        </w:rPr>
        <w:t>Initiator</w:t>
      </w:r>
      <w:r>
        <w:rPr>
          <w:rFonts w:ascii="Times New Roman" w:hAnsi="Times New Roman" w:cs="Times New Roman"/>
          <w:color w:val="262626"/>
          <w:lang w:val="en-US"/>
        </w:rPr>
        <w:t xml:space="preserve"> is person who first suggests buying the particular product or service. </w:t>
      </w:r>
    </w:p>
    <w:p w14:paraId="6BFA730C" w14:textId="77777777" w:rsidR="00CD4CE4" w:rsidRPr="00CD4CE4" w:rsidRDefault="00CD4CE4" w:rsidP="00CD4CE4">
      <w:pPr>
        <w:pStyle w:val="ListParagraph"/>
        <w:numPr>
          <w:ilvl w:val="1"/>
          <w:numId w:val="10"/>
        </w:numPr>
        <w:rPr>
          <w:rFonts w:ascii="Times New Roman" w:hAnsi="Times New Roman" w:cs="Times New Roman"/>
        </w:rPr>
      </w:pPr>
      <w:r w:rsidRPr="003710A3">
        <w:rPr>
          <w:rFonts w:ascii="Times New Roman" w:hAnsi="Times New Roman" w:cs="Times New Roman"/>
          <w:i/>
          <w:color w:val="1F497D" w:themeColor="text2"/>
          <w:lang w:val="en-US"/>
        </w:rPr>
        <w:t>Influencer</w:t>
      </w:r>
      <w:r>
        <w:rPr>
          <w:rFonts w:ascii="Times New Roman" w:hAnsi="Times New Roman" w:cs="Times New Roman"/>
          <w:color w:val="262626"/>
          <w:lang w:val="en-US"/>
        </w:rPr>
        <w:t xml:space="preserve"> is the person whose views influence other members of the buying center in making the final decision </w:t>
      </w:r>
    </w:p>
    <w:p w14:paraId="021C8062" w14:textId="77777777" w:rsidR="00CD4CE4" w:rsidRPr="00CD4CE4" w:rsidRDefault="00CD4CE4" w:rsidP="00CD4CE4">
      <w:pPr>
        <w:pStyle w:val="ListParagraph"/>
        <w:numPr>
          <w:ilvl w:val="1"/>
          <w:numId w:val="10"/>
        </w:numPr>
        <w:rPr>
          <w:rFonts w:ascii="Times New Roman" w:hAnsi="Times New Roman" w:cs="Times New Roman"/>
        </w:rPr>
      </w:pPr>
      <w:r w:rsidRPr="003710A3">
        <w:rPr>
          <w:rFonts w:ascii="Times New Roman" w:hAnsi="Times New Roman" w:cs="Times New Roman"/>
          <w:i/>
          <w:color w:val="1F497D" w:themeColor="text2"/>
          <w:lang w:val="en-US"/>
        </w:rPr>
        <w:t>Decider</w:t>
      </w:r>
      <w:r>
        <w:rPr>
          <w:rFonts w:ascii="Times New Roman" w:hAnsi="Times New Roman" w:cs="Times New Roman"/>
          <w:color w:val="262626"/>
          <w:lang w:val="en-US"/>
        </w:rPr>
        <w:t xml:space="preserve"> is the person who ultimately determines any part of or the entire buying decision  </w:t>
      </w:r>
    </w:p>
    <w:p w14:paraId="1A75EE2B" w14:textId="77777777" w:rsidR="00CD4CE4" w:rsidRPr="00CD4CE4" w:rsidRDefault="00CD4CE4" w:rsidP="00CD4CE4">
      <w:pPr>
        <w:pStyle w:val="ListParagraph"/>
        <w:numPr>
          <w:ilvl w:val="1"/>
          <w:numId w:val="10"/>
        </w:numPr>
        <w:rPr>
          <w:rFonts w:ascii="Times New Roman" w:hAnsi="Times New Roman" w:cs="Times New Roman"/>
        </w:rPr>
      </w:pPr>
      <w:r w:rsidRPr="003710A3">
        <w:rPr>
          <w:rFonts w:ascii="Times New Roman" w:hAnsi="Times New Roman" w:cs="Times New Roman"/>
          <w:i/>
          <w:color w:val="1F497D" w:themeColor="text2"/>
          <w:lang w:val="en-US"/>
        </w:rPr>
        <w:t>Buyer</w:t>
      </w:r>
      <w:r>
        <w:rPr>
          <w:rFonts w:ascii="Times New Roman" w:hAnsi="Times New Roman" w:cs="Times New Roman"/>
          <w:color w:val="262626"/>
          <w:lang w:val="en-US"/>
        </w:rPr>
        <w:t xml:space="preserve"> is the person who candles the paperwork of the actual purchase </w:t>
      </w:r>
    </w:p>
    <w:p w14:paraId="393EB4CD" w14:textId="77777777" w:rsidR="00CD4CE4" w:rsidRPr="00CD4CE4" w:rsidRDefault="00CD4CE4" w:rsidP="00CD4CE4">
      <w:pPr>
        <w:pStyle w:val="ListParagraph"/>
        <w:numPr>
          <w:ilvl w:val="1"/>
          <w:numId w:val="10"/>
        </w:numPr>
        <w:rPr>
          <w:rFonts w:ascii="Times New Roman" w:hAnsi="Times New Roman" w:cs="Times New Roman"/>
        </w:rPr>
      </w:pPr>
      <w:r w:rsidRPr="003710A3">
        <w:rPr>
          <w:rFonts w:ascii="Times New Roman" w:hAnsi="Times New Roman" w:cs="Times New Roman"/>
          <w:i/>
          <w:color w:val="1F497D" w:themeColor="text2"/>
          <w:lang w:val="en-US"/>
        </w:rPr>
        <w:t>User</w:t>
      </w:r>
      <w:r>
        <w:rPr>
          <w:rFonts w:ascii="Times New Roman" w:hAnsi="Times New Roman" w:cs="Times New Roman"/>
          <w:color w:val="262626"/>
          <w:lang w:val="en-US"/>
        </w:rPr>
        <w:t xml:space="preserve"> is the person(s) who consumes or uses the product or service </w:t>
      </w:r>
    </w:p>
    <w:p w14:paraId="35AAEA66" w14:textId="77777777" w:rsidR="00CD4CE4" w:rsidRPr="00CD4CE4" w:rsidRDefault="00CD4CE4" w:rsidP="00CD4CE4">
      <w:pPr>
        <w:pStyle w:val="ListParagraph"/>
        <w:numPr>
          <w:ilvl w:val="1"/>
          <w:numId w:val="10"/>
        </w:numPr>
        <w:rPr>
          <w:rFonts w:ascii="Times New Roman" w:hAnsi="Times New Roman" w:cs="Times New Roman"/>
        </w:rPr>
      </w:pPr>
      <w:r w:rsidRPr="003710A3">
        <w:rPr>
          <w:rFonts w:ascii="Times New Roman" w:hAnsi="Times New Roman" w:cs="Times New Roman"/>
          <w:i/>
          <w:color w:val="1F497D" w:themeColor="text2"/>
          <w:lang w:val="en-US"/>
        </w:rPr>
        <w:t>Gatekeeper</w:t>
      </w:r>
      <w:r>
        <w:rPr>
          <w:rFonts w:ascii="Times New Roman" w:hAnsi="Times New Roman" w:cs="Times New Roman"/>
          <w:color w:val="262626"/>
          <w:lang w:val="en-US"/>
        </w:rPr>
        <w:t xml:space="preserve"> is the person(s) who controls information or access, or both, to decisions makers and influencers. </w:t>
      </w:r>
    </w:p>
    <w:p w14:paraId="78EF214B" w14:textId="77777777" w:rsidR="00CD4CE4" w:rsidRDefault="00CD4CE4" w:rsidP="00CD4CE4">
      <w:pPr>
        <w:rPr>
          <w:rFonts w:ascii="Times New Roman" w:hAnsi="Times New Roman" w:cs="Times New Roman"/>
        </w:rPr>
      </w:pPr>
    </w:p>
    <w:p w14:paraId="08DD3D13" w14:textId="77777777" w:rsidR="00CD4CE4" w:rsidRPr="003710A3" w:rsidRDefault="00CD4CE4" w:rsidP="00CD4CE4">
      <w:pPr>
        <w:rPr>
          <w:rFonts w:ascii="Times New Roman" w:hAnsi="Times New Roman" w:cs="Times New Roman"/>
          <w:u w:val="single"/>
        </w:rPr>
      </w:pPr>
      <w:r w:rsidRPr="003710A3">
        <w:rPr>
          <w:rFonts w:ascii="Times New Roman" w:hAnsi="Times New Roman" w:cs="Times New Roman"/>
          <w:u w:val="single"/>
        </w:rPr>
        <w:t xml:space="preserve">Organizational Culture </w:t>
      </w:r>
    </w:p>
    <w:p w14:paraId="2A7CBB13" w14:textId="77777777" w:rsidR="003710A3" w:rsidRPr="003710A3" w:rsidRDefault="003710A3" w:rsidP="003710A3">
      <w:pPr>
        <w:pStyle w:val="ListParagraph"/>
        <w:numPr>
          <w:ilvl w:val="0"/>
          <w:numId w:val="11"/>
        </w:numPr>
        <w:rPr>
          <w:rFonts w:ascii="Times New Roman" w:hAnsi="Times New Roman" w:cs="Times New Roman"/>
        </w:rPr>
      </w:pPr>
      <w:r>
        <w:rPr>
          <w:rFonts w:ascii="Times New Roman" w:hAnsi="Times New Roman" w:cs="Times New Roman"/>
        </w:rPr>
        <w:t xml:space="preserve">Organizational culture </w:t>
      </w:r>
      <w:r>
        <w:rPr>
          <w:rFonts w:ascii="Times New Roman" w:hAnsi="Times New Roman" w:cs="Times New Roman"/>
          <w:color w:val="262626"/>
          <w:lang w:val="en-US"/>
        </w:rPr>
        <w:t>r</w:t>
      </w:r>
      <w:r w:rsidRPr="00CD4CE4">
        <w:rPr>
          <w:rFonts w:ascii="Times New Roman" w:hAnsi="Times New Roman" w:cs="Times New Roman"/>
          <w:color w:val="262626"/>
          <w:lang w:val="en-US"/>
        </w:rPr>
        <w:t>eflects the set of values, traditions, and customs that guides a firm's employees' behaviour</w:t>
      </w:r>
      <w:r>
        <w:rPr>
          <w:rFonts w:ascii="Times New Roman" w:hAnsi="Times New Roman" w:cs="Times New Roman"/>
          <w:color w:val="262626"/>
          <w:lang w:val="en-US"/>
        </w:rPr>
        <w:t>.</w:t>
      </w:r>
    </w:p>
    <w:p w14:paraId="0E219216" w14:textId="77777777" w:rsidR="003710A3" w:rsidRPr="00CD4CE4" w:rsidRDefault="003710A3" w:rsidP="003710A3">
      <w:pPr>
        <w:widowControl w:val="0"/>
        <w:numPr>
          <w:ilvl w:val="0"/>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CD4CE4">
        <w:rPr>
          <w:rFonts w:ascii="Times New Roman" w:hAnsi="Times New Roman" w:cs="Times New Roman"/>
          <w:color w:val="262626"/>
          <w:lang w:val="en-US"/>
        </w:rPr>
        <w:t>he firm's culture often comprises a set of unspoken guidelines that employees share with one another through various work situations.</w:t>
      </w:r>
    </w:p>
    <w:p w14:paraId="38EE02BA" w14:textId="77777777" w:rsidR="003710A3" w:rsidRPr="00CD4CE4" w:rsidRDefault="003710A3" w:rsidP="003710A3">
      <w:pPr>
        <w:widowControl w:val="0"/>
        <w:numPr>
          <w:ilvl w:val="0"/>
          <w:numId w:val="11"/>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Organizational culture can have a profound influence on purchasing decisions, and corporate buying center cultures might be divided into four general types: autocratic, democratic, consultative, and consensus</w:t>
      </w:r>
      <w:r>
        <w:rPr>
          <w:rFonts w:ascii="Times New Roman" w:hAnsi="Times New Roman" w:cs="Times New Roman"/>
          <w:color w:val="262626"/>
          <w:lang w:val="en-US"/>
        </w:rPr>
        <w:t>.</w:t>
      </w:r>
    </w:p>
    <w:p w14:paraId="1DEB5DE8" w14:textId="77777777" w:rsidR="003710A3" w:rsidRPr="003710A3" w:rsidRDefault="003710A3" w:rsidP="003710A3">
      <w:pPr>
        <w:pStyle w:val="ListParagraph"/>
        <w:numPr>
          <w:ilvl w:val="1"/>
          <w:numId w:val="11"/>
        </w:numPr>
        <w:rPr>
          <w:rFonts w:ascii="Times New Roman" w:hAnsi="Times New Roman" w:cs="Times New Roman"/>
        </w:rPr>
      </w:pPr>
      <w:r>
        <w:rPr>
          <w:rFonts w:ascii="Times New Roman" w:hAnsi="Times New Roman" w:cs="Times New Roman"/>
          <w:noProof/>
          <w:color w:val="262626"/>
          <w:lang w:val="en-US"/>
        </w:rPr>
        <w:drawing>
          <wp:anchor distT="0" distB="0" distL="114300" distR="114300" simplePos="0" relativeHeight="251660288" behindDoc="0" locked="0" layoutInCell="1" allowOverlap="1" wp14:anchorId="08A8EF45" wp14:editId="53EFDFCA">
            <wp:simplePos x="0" y="0"/>
            <wp:positionH relativeFrom="column">
              <wp:posOffset>3657600</wp:posOffset>
            </wp:positionH>
            <wp:positionV relativeFrom="paragraph">
              <wp:posOffset>167640</wp:posOffset>
            </wp:positionV>
            <wp:extent cx="2892425" cy="1831975"/>
            <wp:effectExtent l="0" t="0" r="3175" b="0"/>
            <wp:wrapTight wrapText="bothSides">
              <wp:wrapPolygon edited="0">
                <wp:start x="0" y="0"/>
                <wp:lineTo x="0" y="21263"/>
                <wp:lineTo x="21434" y="21263"/>
                <wp:lineTo x="21434" y="0"/>
                <wp:lineTo x="0" y="0"/>
              </wp:wrapPolygon>
            </wp:wrapTight>
            <wp:docPr id="3" name="Picture 3" descr="Macintosh HD:Users:Anastasia:Desktop:Screen Shot 2013-02-14 at 5.50.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astasia:Desktop:Screen Shot 2013-02-14 at 5.50.4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2425" cy="18319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3710A3">
        <w:rPr>
          <w:rFonts w:ascii="Times New Roman" w:hAnsi="Times New Roman" w:cs="Times New Roman"/>
          <w:i/>
          <w:color w:val="1F497D" w:themeColor="text2"/>
        </w:rPr>
        <w:t>Autocratic buying centre</w:t>
      </w:r>
      <w:r>
        <w:rPr>
          <w:rFonts w:ascii="Times New Roman" w:hAnsi="Times New Roman" w:cs="Times New Roman"/>
        </w:rPr>
        <w:t xml:space="preserve"> is </w:t>
      </w:r>
      <w:r>
        <w:rPr>
          <w:rFonts w:ascii="Times New Roman" w:hAnsi="Times New Roman" w:cs="Times New Roman"/>
          <w:color w:val="262626"/>
          <w:lang w:val="en-US"/>
        </w:rPr>
        <w:t>when</w:t>
      </w:r>
      <w:r w:rsidRPr="00CD4CE4">
        <w:rPr>
          <w:rFonts w:ascii="Times New Roman" w:hAnsi="Times New Roman" w:cs="Times New Roman"/>
          <w:color w:val="262626"/>
          <w:lang w:val="en-US"/>
        </w:rPr>
        <w:t xml:space="preserve"> one person makes the decision alone, though there may be multiple participants</w:t>
      </w:r>
      <w:r>
        <w:rPr>
          <w:rFonts w:ascii="Times New Roman" w:hAnsi="Times New Roman" w:cs="Times New Roman"/>
          <w:color w:val="262626"/>
          <w:lang w:val="en-US"/>
        </w:rPr>
        <w:t xml:space="preserve">. </w:t>
      </w:r>
    </w:p>
    <w:p w14:paraId="697E59EE" w14:textId="77777777" w:rsidR="003710A3" w:rsidRPr="003710A3" w:rsidRDefault="003710A3" w:rsidP="003710A3">
      <w:pPr>
        <w:pStyle w:val="ListParagraph"/>
        <w:numPr>
          <w:ilvl w:val="1"/>
          <w:numId w:val="11"/>
        </w:numPr>
        <w:rPr>
          <w:rFonts w:ascii="Times New Roman" w:hAnsi="Times New Roman" w:cs="Times New Roman"/>
        </w:rPr>
      </w:pPr>
      <w:r w:rsidRPr="003710A3">
        <w:rPr>
          <w:rFonts w:ascii="Times New Roman" w:hAnsi="Times New Roman" w:cs="Times New Roman"/>
          <w:i/>
          <w:color w:val="1F497D" w:themeColor="text2"/>
        </w:rPr>
        <w:t>Democratic buying centre</w:t>
      </w:r>
      <w:r>
        <w:rPr>
          <w:rFonts w:ascii="Times New Roman" w:hAnsi="Times New Roman" w:cs="Times New Roman"/>
        </w:rPr>
        <w:t xml:space="preserve"> is </w:t>
      </w:r>
      <w:r>
        <w:rPr>
          <w:rFonts w:ascii="Times New Roman" w:hAnsi="Times New Roman" w:cs="Times New Roman"/>
          <w:color w:val="262626"/>
          <w:lang w:val="en-US"/>
        </w:rPr>
        <w:t>when</w:t>
      </w:r>
      <w:r w:rsidRPr="00CD4CE4">
        <w:rPr>
          <w:rFonts w:ascii="Times New Roman" w:hAnsi="Times New Roman" w:cs="Times New Roman"/>
          <w:color w:val="262626"/>
          <w:lang w:val="en-US"/>
        </w:rPr>
        <w:t xml:space="preserve"> the majority rules in making decisions</w:t>
      </w:r>
      <w:r>
        <w:rPr>
          <w:rFonts w:ascii="Times New Roman" w:hAnsi="Times New Roman" w:cs="Times New Roman"/>
          <w:color w:val="262626"/>
          <w:lang w:val="en-US"/>
        </w:rPr>
        <w:t xml:space="preserve">. </w:t>
      </w:r>
    </w:p>
    <w:p w14:paraId="2F4CF8B2" w14:textId="77777777" w:rsidR="003710A3" w:rsidRPr="003710A3" w:rsidRDefault="003710A3" w:rsidP="003710A3">
      <w:pPr>
        <w:pStyle w:val="ListParagraph"/>
        <w:numPr>
          <w:ilvl w:val="1"/>
          <w:numId w:val="11"/>
        </w:numPr>
        <w:rPr>
          <w:rFonts w:ascii="Times New Roman" w:hAnsi="Times New Roman" w:cs="Times New Roman"/>
        </w:rPr>
      </w:pPr>
      <w:r w:rsidRPr="003710A3">
        <w:rPr>
          <w:rFonts w:ascii="Times New Roman" w:hAnsi="Times New Roman" w:cs="Times New Roman"/>
          <w:i/>
          <w:color w:val="1F497D" w:themeColor="text2"/>
          <w:lang w:val="en-US"/>
        </w:rPr>
        <w:t>Consultative buying center</w:t>
      </w:r>
      <w:r>
        <w:rPr>
          <w:rFonts w:ascii="Times New Roman" w:hAnsi="Times New Roman" w:cs="Times New Roman"/>
          <w:color w:val="262626"/>
          <w:lang w:val="en-US"/>
        </w:rPr>
        <w:t xml:space="preserve"> is when </w:t>
      </w:r>
      <w:r w:rsidRPr="00CD4CE4">
        <w:rPr>
          <w:rFonts w:ascii="Times New Roman" w:hAnsi="Times New Roman" w:cs="Times New Roman"/>
          <w:color w:val="262626"/>
          <w:lang w:val="en-US"/>
        </w:rPr>
        <w:t>one person makes the decision, but he or she solicits input from others before doing so</w:t>
      </w:r>
      <w:r>
        <w:rPr>
          <w:rFonts w:ascii="Times New Roman" w:hAnsi="Times New Roman" w:cs="Times New Roman"/>
          <w:color w:val="262626"/>
          <w:lang w:val="en-US"/>
        </w:rPr>
        <w:t xml:space="preserve">. </w:t>
      </w:r>
    </w:p>
    <w:p w14:paraId="36ED9A75" w14:textId="77777777" w:rsidR="003710A3" w:rsidRPr="003710A3" w:rsidRDefault="003710A3" w:rsidP="003710A3">
      <w:pPr>
        <w:pStyle w:val="ListParagraph"/>
        <w:numPr>
          <w:ilvl w:val="1"/>
          <w:numId w:val="11"/>
        </w:numPr>
        <w:rPr>
          <w:rFonts w:ascii="Times New Roman" w:hAnsi="Times New Roman" w:cs="Times New Roman"/>
        </w:rPr>
      </w:pPr>
      <w:r w:rsidRPr="003710A3">
        <w:rPr>
          <w:rFonts w:ascii="Times New Roman" w:hAnsi="Times New Roman" w:cs="Times New Roman"/>
          <w:i/>
          <w:color w:val="1F497D" w:themeColor="text2"/>
          <w:lang w:val="en-US"/>
        </w:rPr>
        <w:t>Consensus buying center</w:t>
      </w:r>
      <w:r>
        <w:rPr>
          <w:rFonts w:ascii="Times New Roman" w:hAnsi="Times New Roman" w:cs="Times New Roman"/>
          <w:color w:val="262626"/>
          <w:lang w:val="en-US"/>
        </w:rPr>
        <w:t xml:space="preserve"> is when </w:t>
      </w:r>
      <w:r w:rsidRPr="00CD4CE4">
        <w:rPr>
          <w:rFonts w:ascii="Times New Roman" w:hAnsi="Times New Roman" w:cs="Times New Roman"/>
          <w:color w:val="262626"/>
          <w:lang w:val="en-US"/>
        </w:rPr>
        <w:t>all members of the team must reach a collective agreement that they can support a particular purchase</w:t>
      </w:r>
      <w:r>
        <w:rPr>
          <w:rFonts w:ascii="Times New Roman" w:hAnsi="Times New Roman" w:cs="Times New Roman"/>
          <w:color w:val="262626"/>
          <w:lang w:val="en-US"/>
        </w:rPr>
        <w:t>.</w:t>
      </w:r>
    </w:p>
    <w:p w14:paraId="544B5385" w14:textId="77777777" w:rsidR="003710A3" w:rsidRPr="003710A3" w:rsidRDefault="003710A3" w:rsidP="003710A3">
      <w:pPr>
        <w:pStyle w:val="ListParagraph"/>
        <w:numPr>
          <w:ilvl w:val="0"/>
          <w:numId w:val="11"/>
        </w:numPr>
        <w:rPr>
          <w:rFonts w:ascii="Times New Roman" w:hAnsi="Times New Roman" w:cs="Times New Roman"/>
        </w:rPr>
      </w:pPr>
      <w:r>
        <w:rPr>
          <w:rFonts w:ascii="Times New Roman" w:hAnsi="Times New Roman" w:cs="Times New Roman"/>
          <w:color w:val="262626"/>
          <w:lang w:val="en-US"/>
        </w:rPr>
        <w:t xml:space="preserve">Building B2B Relationships </w:t>
      </w:r>
    </w:p>
    <w:p w14:paraId="68CFE710" w14:textId="77777777" w:rsidR="003710A3" w:rsidRPr="003710A3" w:rsidRDefault="003710A3" w:rsidP="003710A3">
      <w:pPr>
        <w:pStyle w:val="ListParagraph"/>
        <w:numPr>
          <w:ilvl w:val="1"/>
          <w:numId w:val="11"/>
        </w:numPr>
        <w:rPr>
          <w:rFonts w:ascii="Times New Roman" w:hAnsi="Times New Roman" w:cs="Times New Roman"/>
        </w:rPr>
      </w:pPr>
      <w:r>
        <w:rPr>
          <w:rFonts w:ascii="Times New Roman" w:hAnsi="Times New Roman" w:cs="Times New Roman"/>
          <w:color w:val="262626"/>
          <w:lang w:val="en-US"/>
        </w:rPr>
        <w:t>B</w:t>
      </w:r>
      <w:r w:rsidRPr="00CD4CE4">
        <w:rPr>
          <w:rFonts w:ascii="Times New Roman" w:hAnsi="Times New Roman" w:cs="Times New Roman"/>
          <w:color w:val="262626"/>
          <w:lang w:val="en-US"/>
        </w:rPr>
        <w:t>logs and social media can build awareness, provide search engine results, educate potential and existing clients about products or services, and warm up a seemingly cold corporate cultur</w:t>
      </w:r>
      <w:r>
        <w:rPr>
          <w:rFonts w:ascii="Times New Roman" w:hAnsi="Times New Roman" w:cs="Times New Roman"/>
          <w:color w:val="262626"/>
          <w:lang w:val="en-US"/>
        </w:rPr>
        <w:t>e.</w:t>
      </w:r>
    </w:p>
    <w:p w14:paraId="0AE0312D" w14:textId="77777777" w:rsidR="003710A3" w:rsidRPr="00CD4CE4" w:rsidRDefault="003710A3" w:rsidP="003710A3">
      <w:pPr>
        <w:widowControl w:val="0"/>
        <w:numPr>
          <w:ilvl w:val="1"/>
          <w:numId w:val="11"/>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The majority of B2B marketers use white papers for their marketing efforts, and 71 percent of B2B buyers regularly read them prior to making a purchase.</w:t>
      </w:r>
    </w:p>
    <w:p w14:paraId="55CB2F16" w14:textId="77777777" w:rsidR="003710A3" w:rsidRPr="003710A3" w:rsidRDefault="003710A3" w:rsidP="003710A3">
      <w:pPr>
        <w:widowControl w:val="0"/>
        <w:numPr>
          <w:ilvl w:val="1"/>
          <w:numId w:val="11"/>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The goal of white papers is to provide valuable information that a businessperson can easily understand and that will help the company address its problems with new solutions.</w:t>
      </w:r>
    </w:p>
    <w:p w14:paraId="6EDA517B" w14:textId="77777777" w:rsidR="003710A3" w:rsidRPr="00505F98" w:rsidRDefault="003710A3" w:rsidP="003710A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505F98">
        <w:rPr>
          <w:rFonts w:ascii="Times New Roman" w:hAnsi="Times New Roman" w:cs="Times New Roman"/>
          <w:color w:val="262626"/>
          <w:u w:val="single"/>
          <w:lang w:val="en-US"/>
        </w:rPr>
        <w:t xml:space="preserve">Buying Situations </w:t>
      </w:r>
    </w:p>
    <w:p w14:paraId="4874CA81" w14:textId="77777777" w:rsidR="003710A3" w:rsidRDefault="003710A3" w:rsidP="003710A3">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Most B2B buying situations can be categorized into three types: new buys, modified rebuys, and straight rebuys</w:t>
      </w:r>
      <w:r>
        <w:rPr>
          <w:rFonts w:ascii="Times New Roman" w:hAnsi="Times New Roman" w:cs="Times New Roman"/>
          <w:color w:val="262626"/>
          <w:lang w:val="en-US"/>
        </w:rPr>
        <w:t>.</w:t>
      </w:r>
    </w:p>
    <w:p w14:paraId="43898337" w14:textId="77777777" w:rsidR="003710A3" w:rsidRDefault="00505F98" w:rsidP="003710A3">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505F98">
        <w:rPr>
          <w:rFonts w:ascii="Times New Roman" w:hAnsi="Times New Roman" w:cs="Times New Roman"/>
          <w:i/>
          <w:noProof/>
          <w:color w:val="1F497D" w:themeColor="text2"/>
          <w:lang w:val="en-US"/>
        </w:rPr>
        <w:drawing>
          <wp:anchor distT="0" distB="0" distL="114300" distR="114300" simplePos="0" relativeHeight="251661312" behindDoc="0" locked="0" layoutInCell="1" allowOverlap="1" wp14:anchorId="34692B4A" wp14:editId="41AE86BB">
            <wp:simplePos x="0" y="0"/>
            <wp:positionH relativeFrom="column">
              <wp:posOffset>3543300</wp:posOffset>
            </wp:positionH>
            <wp:positionV relativeFrom="paragraph">
              <wp:posOffset>149225</wp:posOffset>
            </wp:positionV>
            <wp:extent cx="2402840" cy="1847850"/>
            <wp:effectExtent l="0" t="0" r="10160" b="6350"/>
            <wp:wrapTight wrapText="bothSides">
              <wp:wrapPolygon edited="0">
                <wp:start x="0" y="0"/>
                <wp:lineTo x="0" y="21377"/>
                <wp:lineTo x="21463" y="21377"/>
                <wp:lineTo x="21463" y="0"/>
                <wp:lineTo x="0" y="0"/>
              </wp:wrapPolygon>
            </wp:wrapTight>
            <wp:docPr id="4" name="Picture 4" descr="Macintosh HD:Users:Anastasia:Desktop:Screen Shot 2013-02-14 at 5.50.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astasia:Desktop:Screen Shot 2013-02-14 at 5.50.5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2840" cy="18478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710A3" w:rsidRPr="00505F98">
        <w:rPr>
          <w:rFonts w:ascii="Times New Roman" w:hAnsi="Times New Roman" w:cs="Times New Roman"/>
          <w:i/>
          <w:color w:val="1F497D" w:themeColor="text2"/>
          <w:lang w:val="en-US"/>
        </w:rPr>
        <w:t>New buy</w:t>
      </w:r>
      <w:r w:rsidR="003710A3">
        <w:rPr>
          <w:rFonts w:ascii="Times New Roman" w:hAnsi="Times New Roman" w:cs="Times New Roman"/>
          <w:color w:val="262626"/>
          <w:lang w:val="en-US"/>
        </w:rPr>
        <w:t xml:space="preserve"> is a </w:t>
      </w:r>
      <w:r w:rsidR="003710A3" w:rsidRPr="00CD4CE4">
        <w:rPr>
          <w:rFonts w:ascii="Times New Roman" w:hAnsi="Times New Roman" w:cs="Times New Roman"/>
          <w:color w:val="262626"/>
          <w:lang w:val="en-US"/>
        </w:rPr>
        <w:t>purchase of a good or service for the first time; the buying decision is likely to be quite involved because the buyer or the buying organization does not have any experience with the item</w:t>
      </w:r>
      <w:r w:rsidR="003710A3">
        <w:rPr>
          <w:rFonts w:ascii="Times New Roman" w:hAnsi="Times New Roman" w:cs="Times New Roman"/>
          <w:color w:val="262626"/>
          <w:lang w:val="en-US"/>
        </w:rPr>
        <w:t xml:space="preserve">. </w:t>
      </w:r>
    </w:p>
    <w:p w14:paraId="0D7BB258" w14:textId="77777777" w:rsidR="003710A3" w:rsidRDefault="00505F98" w:rsidP="003710A3">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 xml:space="preserve">In the B2B context, the buying </w:t>
      </w:r>
      <w:r w:rsidRPr="00CD4CE4">
        <w:rPr>
          <w:rFonts w:ascii="Times New Roman" w:hAnsi="Times New Roman" w:cs="Times New Roman"/>
          <w:color w:val="262626"/>
          <w:lang w:val="en-US"/>
        </w:rPr>
        <w:t>center</w:t>
      </w:r>
      <w:r w:rsidRPr="00CD4CE4">
        <w:rPr>
          <w:rFonts w:ascii="Times New Roman" w:hAnsi="Times New Roman" w:cs="Times New Roman"/>
          <w:color w:val="262626"/>
          <w:lang w:val="en-US"/>
        </w:rPr>
        <w:t xml:space="preserve"> is likely to proceed through all six steps in the buying process and involve many people in the buying decision</w:t>
      </w:r>
      <w:r>
        <w:rPr>
          <w:rFonts w:ascii="Times New Roman" w:hAnsi="Times New Roman" w:cs="Times New Roman"/>
          <w:color w:val="262626"/>
          <w:lang w:val="en-US"/>
        </w:rPr>
        <w:t>.</w:t>
      </w:r>
    </w:p>
    <w:p w14:paraId="5D7599E2" w14:textId="77777777" w:rsidR="00505F98" w:rsidRDefault="00505F98" w:rsidP="003710A3">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505F98">
        <w:rPr>
          <w:rFonts w:ascii="Times New Roman" w:hAnsi="Times New Roman" w:cs="Times New Roman"/>
          <w:i/>
          <w:color w:val="1F497D" w:themeColor="text2"/>
          <w:lang w:val="en-US"/>
        </w:rPr>
        <w:t>Modified rebuy</w:t>
      </w:r>
      <w:r>
        <w:rPr>
          <w:rFonts w:ascii="Times New Roman" w:hAnsi="Times New Roman" w:cs="Times New Roman"/>
          <w:color w:val="262626"/>
          <w:lang w:val="en-US"/>
        </w:rPr>
        <w:t xml:space="preserve"> is </w:t>
      </w:r>
      <w:r w:rsidRPr="00CD4CE4">
        <w:rPr>
          <w:rFonts w:ascii="Times New Roman" w:hAnsi="Times New Roman" w:cs="Times New Roman"/>
          <w:color w:val="262626"/>
          <w:lang w:val="en-US"/>
        </w:rPr>
        <w:t>when the buyer has purchased a similar product in the past but has decided to change some specifications, such as the desired price, quality level, customer service level, and options</w:t>
      </w:r>
      <w:r>
        <w:rPr>
          <w:rFonts w:ascii="Times New Roman" w:hAnsi="Times New Roman" w:cs="Times New Roman"/>
          <w:color w:val="262626"/>
          <w:lang w:val="en-US"/>
        </w:rPr>
        <w:t>.</w:t>
      </w:r>
    </w:p>
    <w:p w14:paraId="039D4A9F" w14:textId="77777777" w:rsidR="00505F98" w:rsidRDefault="00505F98" w:rsidP="003710A3">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505F98">
        <w:rPr>
          <w:rFonts w:ascii="Times New Roman" w:hAnsi="Times New Roman" w:cs="Times New Roman"/>
          <w:i/>
          <w:color w:val="1F497D" w:themeColor="text2"/>
          <w:lang w:val="en-US"/>
        </w:rPr>
        <w:t>Straight rebuy</w:t>
      </w:r>
      <w:r>
        <w:rPr>
          <w:rFonts w:ascii="Times New Roman" w:hAnsi="Times New Roman" w:cs="Times New Roman"/>
          <w:color w:val="262626"/>
          <w:lang w:val="en-US"/>
        </w:rPr>
        <w:t xml:space="preserve"> r</w:t>
      </w:r>
      <w:r w:rsidRPr="00CD4CE4">
        <w:rPr>
          <w:rFonts w:ascii="Times New Roman" w:hAnsi="Times New Roman" w:cs="Times New Roman"/>
          <w:color w:val="262626"/>
          <w:lang w:val="en-US"/>
        </w:rPr>
        <w:t>efers to when the buyer or buying organization simply buys additional units of products that had previously been purchased</w:t>
      </w:r>
      <w:r>
        <w:rPr>
          <w:rFonts w:ascii="Times New Roman" w:hAnsi="Times New Roman" w:cs="Times New Roman"/>
          <w:color w:val="262626"/>
          <w:lang w:val="en-US"/>
        </w:rPr>
        <w:t>.</w:t>
      </w:r>
    </w:p>
    <w:p w14:paraId="44446F3B" w14:textId="77777777" w:rsidR="00505F98" w:rsidRPr="00CD4CE4" w:rsidRDefault="00505F98" w:rsidP="00505F98">
      <w:pPr>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These varied types of buying situations call for very different marketing and selling strategies.</w:t>
      </w:r>
    </w:p>
    <w:p w14:paraId="106C107D" w14:textId="77777777" w:rsidR="00505F98" w:rsidRPr="00CD4CE4" w:rsidRDefault="00505F98" w:rsidP="00505F98">
      <w:pPr>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The most complex and difficult is the new buy because it requires the buying organization to make changes in its current practices and purchases.</w:t>
      </w:r>
    </w:p>
    <w:p w14:paraId="1CC14E06" w14:textId="77777777" w:rsidR="00505F98" w:rsidRPr="00CD4CE4" w:rsidRDefault="00505F98" w:rsidP="00505F98">
      <w:pPr>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I</w:t>
      </w:r>
      <w:r w:rsidRPr="00CD4CE4">
        <w:rPr>
          <w:rFonts w:ascii="Times New Roman" w:hAnsi="Times New Roman" w:cs="Times New Roman"/>
          <w:color w:val="262626"/>
          <w:lang w:val="en-US"/>
        </w:rPr>
        <w:t>n modified rebuys, the buyers spend less time at each stage of the B2B buying proces</w:t>
      </w:r>
      <w:r>
        <w:rPr>
          <w:rFonts w:ascii="Times New Roman" w:hAnsi="Times New Roman" w:cs="Times New Roman"/>
          <w:color w:val="262626"/>
          <w:lang w:val="en-US"/>
        </w:rPr>
        <w:t>s.</w:t>
      </w:r>
    </w:p>
    <w:p w14:paraId="3EDB0203" w14:textId="77777777" w:rsidR="00CD4CE4" w:rsidRDefault="00505F98" w:rsidP="00CD4CE4">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CD4CE4">
        <w:rPr>
          <w:rFonts w:ascii="Times New Roman" w:hAnsi="Times New Roman" w:cs="Times New Roman"/>
          <w:color w:val="262626"/>
          <w:lang w:val="en-US"/>
        </w:rPr>
        <w:t xml:space="preserve">In straight rebuys, however, the buyer is often the only member of the buying </w:t>
      </w:r>
      <w:r w:rsidRPr="00CD4CE4">
        <w:rPr>
          <w:rFonts w:ascii="Times New Roman" w:hAnsi="Times New Roman" w:cs="Times New Roman"/>
          <w:color w:val="262626"/>
          <w:lang w:val="en-US"/>
        </w:rPr>
        <w:t>center</w:t>
      </w:r>
      <w:r w:rsidRPr="00CD4CE4">
        <w:rPr>
          <w:rFonts w:ascii="Times New Roman" w:hAnsi="Times New Roman" w:cs="Times New Roman"/>
          <w:color w:val="262626"/>
          <w:lang w:val="en-US"/>
        </w:rPr>
        <w:t xml:space="preserve"> involved in the process</w:t>
      </w:r>
      <w:r>
        <w:rPr>
          <w:rFonts w:ascii="Times New Roman" w:hAnsi="Times New Roman" w:cs="Times New Roman"/>
          <w:color w:val="262626"/>
          <w:lang w:val="en-US"/>
        </w:rPr>
        <w:t>.</w:t>
      </w:r>
    </w:p>
    <w:p w14:paraId="7D1C4CD8" w14:textId="77777777" w:rsidR="00F374D9" w:rsidRDefault="00F374D9" w:rsidP="00F374D9">
      <w:pPr>
        <w:widowControl w:val="0"/>
        <w:tabs>
          <w:tab w:val="left" w:pos="220"/>
          <w:tab w:val="left" w:pos="720"/>
        </w:tabs>
        <w:autoSpaceDE w:val="0"/>
        <w:autoSpaceDN w:val="0"/>
        <w:adjustRightInd w:val="0"/>
        <w:rPr>
          <w:rFonts w:ascii="Times New Roman" w:hAnsi="Times New Roman" w:cs="Times New Roman"/>
          <w:color w:val="262626"/>
          <w:lang w:val="en-US"/>
        </w:rPr>
      </w:pPr>
    </w:p>
    <w:p w14:paraId="7246182C" w14:textId="02F3B6DC" w:rsidR="00F374D9" w:rsidRDefault="00F374D9" w:rsidP="00F374D9">
      <w:pPr>
        <w:widowControl w:val="0"/>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Role of the Internet in Business-to-Business Marketing </w:t>
      </w:r>
    </w:p>
    <w:p w14:paraId="23049C7A" w14:textId="77F4589D" w:rsid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The Internet has become the communication mode of choice, and sometimes of necessity, for connecting divisions and employees located in disperse locations. </w:t>
      </w:r>
    </w:p>
    <w:p w14:paraId="31938FB9" w14:textId="68278947" w:rsid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Another increasingly common use of the Internet involves virtual trade shows </w:t>
      </w:r>
    </w:p>
    <w:p w14:paraId="1D051C9E" w14:textId="1CDB17F5" w:rsid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Today companies can set up “booths” inside a virtual space and engage in product demonstrations and conversations with potential clients. </w:t>
      </w:r>
    </w:p>
    <w:p w14:paraId="174A6A42" w14:textId="13BE7B45" w:rsid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The Internet is equally useful for communications between business through private exchanges and auctions. </w:t>
      </w:r>
    </w:p>
    <w:p w14:paraId="1A60EF06" w14:textId="458A8D76" w:rsid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sidRPr="00F374D9">
        <w:rPr>
          <w:rFonts w:ascii="Times New Roman" w:hAnsi="Times New Roman" w:cs="Times New Roman"/>
          <w:i/>
          <w:color w:val="1F497D" w:themeColor="text2"/>
          <w:lang w:val="en-US"/>
        </w:rPr>
        <w:t>Private exchange</w:t>
      </w:r>
      <w:r w:rsidRPr="00F374D9">
        <w:rPr>
          <w:rFonts w:ascii="Times New Roman" w:hAnsi="Times New Roman" w:cs="Times New Roman"/>
          <w:color w:val="1F497D" w:themeColor="text2"/>
          <w:lang w:val="en-US"/>
        </w:rPr>
        <w:t xml:space="preserve"> </w:t>
      </w:r>
      <w:r>
        <w:rPr>
          <w:rFonts w:ascii="Times New Roman" w:hAnsi="Times New Roman" w:cs="Times New Roman"/>
          <w:color w:val="262626"/>
          <w:lang w:val="en-US"/>
        </w:rPr>
        <w:t xml:space="preserve">occurs when a specific firm invites others to participate in online information exchanges and transactions. </w:t>
      </w:r>
    </w:p>
    <w:p w14:paraId="0D8BC17D" w14:textId="3F8AB138" w:rsid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sidRPr="00F374D9">
        <w:rPr>
          <w:rFonts w:ascii="Times New Roman" w:hAnsi="Times New Roman" w:cs="Times New Roman"/>
          <w:i/>
          <w:color w:val="1F497D" w:themeColor="text2"/>
          <w:lang w:val="en-US"/>
        </w:rPr>
        <w:t>English auction</w:t>
      </w:r>
      <w:r w:rsidRPr="00F374D9">
        <w:rPr>
          <w:rFonts w:ascii="Times New Roman" w:hAnsi="Times New Roman" w:cs="Times New Roman"/>
          <w:color w:val="1F497D" w:themeColor="text2"/>
          <w:lang w:val="en-US"/>
        </w:rPr>
        <w:t xml:space="preserve"> </w:t>
      </w:r>
      <w:r>
        <w:rPr>
          <w:rFonts w:ascii="Times New Roman" w:hAnsi="Times New Roman" w:cs="Times New Roman"/>
          <w:color w:val="262626"/>
          <w:lang w:val="en-US"/>
        </w:rPr>
        <w:t xml:space="preserve">is when goods and services are simply sold to the highest bidder. </w:t>
      </w:r>
    </w:p>
    <w:p w14:paraId="51839227" w14:textId="7A84F2A4" w:rsidR="00F374D9" w:rsidRPr="00F374D9" w:rsidRDefault="00F374D9" w:rsidP="00F374D9">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sidRPr="00F374D9">
        <w:rPr>
          <w:rFonts w:ascii="Times New Roman" w:hAnsi="Times New Roman" w:cs="Times New Roman"/>
          <w:i/>
          <w:color w:val="1F497D" w:themeColor="text2"/>
          <w:lang w:val="en-US"/>
        </w:rPr>
        <w:t>Reverse auctions</w:t>
      </w:r>
      <w:r w:rsidRPr="00F374D9">
        <w:rPr>
          <w:rFonts w:ascii="Times New Roman" w:hAnsi="Times New Roman" w:cs="Times New Roman"/>
          <w:color w:val="1F497D" w:themeColor="text2"/>
          <w:lang w:val="en-US"/>
        </w:rPr>
        <w:t xml:space="preserve"> </w:t>
      </w:r>
      <w:r>
        <w:rPr>
          <w:rFonts w:ascii="Times New Roman" w:hAnsi="Times New Roman" w:cs="Times New Roman"/>
          <w:color w:val="262626"/>
          <w:lang w:val="en-US"/>
        </w:rPr>
        <w:t>when the buyer provides specifications to a group of sellers, who then bid down the p</w:t>
      </w:r>
      <w:bookmarkStart w:id="0" w:name="_GoBack"/>
      <w:bookmarkEnd w:id="0"/>
      <w:r>
        <w:rPr>
          <w:rFonts w:ascii="Times New Roman" w:hAnsi="Times New Roman" w:cs="Times New Roman"/>
          <w:color w:val="262626"/>
          <w:lang w:val="en-US"/>
        </w:rPr>
        <w:t xml:space="preserve">rice until the buyer accepts a specific bid. </w:t>
      </w:r>
    </w:p>
    <w:sectPr w:rsidR="00F374D9" w:rsidRPr="00F374D9" w:rsidSect="0059429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18281" w14:textId="77777777" w:rsidR="003710A3" w:rsidRDefault="003710A3" w:rsidP="00344285">
      <w:r>
        <w:separator/>
      </w:r>
    </w:p>
  </w:endnote>
  <w:endnote w:type="continuationSeparator" w:id="0">
    <w:p w14:paraId="69C2FFCF" w14:textId="77777777" w:rsidR="003710A3" w:rsidRDefault="003710A3" w:rsidP="00344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38D65" w14:textId="77777777" w:rsidR="003710A3" w:rsidRDefault="003710A3" w:rsidP="00344285">
      <w:r>
        <w:separator/>
      </w:r>
    </w:p>
  </w:footnote>
  <w:footnote w:type="continuationSeparator" w:id="0">
    <w:p w14:paraId="1493F9E2" w14:textId="77777777" w:rsidR="003710A3" w:rsidRDefault="003710A3" w:rsidP="003442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5BE6878"/>
    <w:multiLevelType w:val="hybridMultilevel"/>
    <w:tmpl w:val="2550D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9B4768"/>
    <w:multiLevelType w:val="hybridMultilevel"/>
    <w:tmpl w:val="56CA03C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ED46241"/>
    <w:multiLevelType w:val="hybridMultilevel"/>
    <w:tmpl w:val="45623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8D3095"/>
    <w:multiLevelType w:val="hybridMultilevel"/>
    <w:tmpl w:val="C19AE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4016F1"/>
    <w:multiLevelType w:val="hybridMultilevel"/>
    <w:tmpl w:val="7CFA0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F34AB6"/>
    <w:multiLevelType w:val="hybridMultilevel"/>
    <w:tmpl w:val="3B300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BA4C81"/>
    <w:multiLevelType w:val="hybridMultilevel"/>
    <w:tmpl w:val="682A9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402290"/>
    <w:multiLevelType w:val="hybridMultilevel"/>
    <w:tmpl w:val="5DD8A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AE2069"/>
    <w:multiLevelType w:val="hybridMultilevel"/>
    <w:tmpl w:val="22EAE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F06FCE"/>
    <w:multiLevelType w:val="hybridMultilevel"/>
    <w:tmpl w:val="0482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D35DB9"/>
    <w:multiLevelType w:val="hybridMultilevel"/>
    <w:tmpl w:val="3882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2"/>
  </w:num>
  <w:num w:numId="4">
    <w:abstractNumId w:val="11"/>
  </w:num>
  <w:num w:numId="5">
    <w:abstractNumId w:val="7"/>
  </w:num>
  <w:num w:numId="6">
    <w:abstractNumId w:val="3"/>
  </w:num>
  <w:num w:numId="7">
    <w:abstractNumId w:val="10"/>
  </w:num>
  <w:num w:numId="8">
    <w:abstractNumId w:val="4"/>
  </w:num>
  <w:num w:numId="9">
    <w:abstractNumId w:val="2"/>
  </w:num>
  <w:num w:numId="10">
    <w:abstractNumId w:val="5"/>
  </w:num>
  <w:num w:numId="11">
    <w:abstractNumId w:val="9"/>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315"/>
    <w:rsid w:val="00061E7A"/>
    <w:rsid w:val="00344285"/>
    <w:rsid w:val="003710A3"/>
    <w:rsid w:val="00505F98"/>
    <w:rsid w:val="00594294"/>
    <w:rsid w:val="006A585C"/>
    <w:rsid w:val="00711195"/>
    <w:rsid w:val="00852813"/>
    <w:rsid w:val="00CD4CE4"/>
    <w:rsid w:val="00F10C14"/>
    <w:rsid w:val="00F374D9"/>
    <w:rsid w:val="00F813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3065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C1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285"/>
    <w:pPr>
      <w:tabs>
        <w:tab w:val="center" w:pos="4320"/>
        <w:tab w:val="right" w:pos="8640"/>
      </w:tabs>
    </w:pPr>
  </w:style>
  <w:style w:type="character" w:customStyle="1" w:styleId="HeaderChar">
    <w:name w:val="Header Char"/>
    <w:basedOn w:val="DefaultParagraphFont"/>
    <w:link w:val="Header"/>
    <w:uiPriority w:val="99"/>
    <w:rsid w:val="00344285"/>
    <w:rPr>
      <w:lang w:val="en-CA"/>
    </w:rPr>
  </w:style>
  <w:style w:type="paragraph" w:styleId="Footer">
    <w:name w:val="footer"/>
    <w:basedOn w:val="Normal"/>
    <w:link w:val="FooterChar"/>
    <w:uiPriority w:val="99"/>
    <w:unhideWhenUsed/>
    <w:rsid w:val="00344285"/>
    <w:pPr>
      <w:tabs>
        <w:tab w:val="center" w:pos="4320"/>
        <w:tab w:val="right" w:pos="8640"/>
      </w:tabs>
    </w:pPr>
  </w:style>
  <w:style w:type="character" w:customStyle="1" w:styleId="FooterChar">
    <w:name w:val="Footer Char"/>
    <w:basedOn w:val="DefaultParagraphFont"/>
    <w:link w:val="Footer"/>
    <w:uiPriority w:val="99"/>
    <w:rsid w:val="00344285"/>
    <w:rPr>
      <w:lang w:val="en-CA"/>
    </w:rPr>
  </w:style>
  <w:style w:type="paragraph" w:styleId="ListParagraph">
    <w:name w:val="List Paragraph"/>
    <w:basedOn w:val="Normal"/>
    <w:uiPriority w:val="34"/>
    <w:qFormat/>
    <w:rsid w:val="00344285"/>
    <w:pPr>
      <w:ind w:left="720"/>
      <w:contextualSpacing/>
    </w:pPr>
  </w:style>
  <w:style w:type="paragraph" w:styleId="BalloonText">
    <w:name w:val="Balloon Text"/>
    <w:basedOn w:val="Normal"/>
    <w:link w:val="BalloonTextChar"/>
    <w:uiPriority w:val="99"/>
    <w:semiHidden/>
    <w:unhideWhenUsed/>
    <w:rsid w:val="00061E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1E7A"/>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C1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285"/>
    <w:pPr>
      <w:tabs>
        <w:tab w:val="center" w:pos="4320"/>
        <w:tab w:val="right" w:pos="8640"/>
      </w:tabs>
    </w:pPr>
  </w:style>
  <w:style w:type="character" w:customStyle="1" w:styleId="HeaderChar">
    <w:name w:val="Header Char"/>
    <w:basedOn w:val="DefaultParagraphFont"/>
    <w:link w:val="Header"/>
    <w:uiPriority w:val="99"/>
    <w:rsid w:val="00344285"/>
    <w:rPr>
      <w:lang w:val="en-CA"/>
    </w:rPr>
  </w:style>
  <w:style w:type="paragraph" w:styleId="Footer">
    <w:name w:val="footer"/>
    <w:basedOn w:val="Normal"/>
    <w:link w:val="FooterChar"/>
    <w:uiPriority w:val="99"/>
    <w:unhideWhenUsed/>
    <w:rsid w:val="00344285"/>
    <w:pPr>
      <w:tabs>
        <w:tab w:val="center" w:pos="4320"/>
        <w:tab w:val="right" w:pos="8640"/>
      </w:tabs>
    </w:pPr>
  </w:style>
  <w:style w:type="character" w:customStyle="1" w:styleId="FooterChar">
    <w:name w:val="Footer Char"/>
    <w:basedOn w:val="DefaultParagraphFont"/>
    <w:link w:val="Footer"/>
    <w:uiPriority w:val="99"/>
    <w:rsid w:val="00344285"/>
    <w:rPr>
      <w:lang w:val="en-CA"/>
    </w:rPr>
  </w:style>
  <w:style w:type="paragraph" w:styleId="ListParagraph">
    <w:name w:val="List Paragraph"/>
    <w:basedOn w:val="Normal"/>
    <w:uiPriority w:val="34"/>
    <w:qFormat/>
    <w:rsid w:val="00344285"/>
    <w:pPr>
      <w:ind w:left="720"/>
      <w:contextualSpacing/>
    </w:pPr>
  </w:style>
  <w:style w:type="paragraph" w:styleId="BalloonText">
    <w:name w:val="Balloon Text"/>
    <w:basedOn w:val="Normal"/>
    <w:link w:val="BalloonTextChar"/>
    <w:uiPriority w:val="99"/>
    <w:semiHidden/>
    <w:unhideWhenUsed/>
    <w:rsid w:val="00061E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1E7A"/>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1577</Words>
  <Characters>8992</Characters>
  <Application>Microsoft Macintosh Word</Application>
  <DocSecurity>0</DocSecurity>
  <Lines>74</Lines>
  <Paragraphs>21</Paragraphs>
  <ScaleCrop>false</ScaleCrop>
  <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Savvidis</dc:creator>
  <cp:keywords/>
  <dc:description/>
  <cp:lastModifiedBy>Anastasia Savvidis</cp:lastModifiedBy>
  <cp:revision>3</cp:revision>
  <dcterms:created xsi:type="dcterms:W3CDTF">2013-02-14T21:30:00Z</dcterms:created>
  <dcterms:modified xsi:type="dcterms:W3CDTF">2013-02-14T22:59:00Z</dcterms:modified>
</cp:coreProperties>
</file>