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C10" w:rsidRPr="008619A5" w:rsidRDefault="00324E07">
      <w:pPr>
        <w:rPr>
          <w:b/>
        </w:rPr>
      </w:pPr>
      <w:r w:rsidRPr="008619A5">
        <w:rPr>
          <w:b/>
        </w:rPr>
        <w:t>Determining Inventory Quantities</w:t>
      </w:r>
    </w:p>
    <w:p w:rsidR="00324E07" w:rsidRDefault="00324E07">
      <w:r>
        <w:t>Even if the accounting</w:t>
      </w:r>
      <w:r w:rsidR="008619A5">
        <w:t xml:space="preserve"> records are continuously updated, companies that use a perpetual inventory system must still take a physical inventory at year end for two purposes:</w:t>
      </w:r>
    </w:p>
    <w:p w:rsidR="008619A5" w:rsidRDefault="008619A5" w:rsidP="008619A5">
      <w:pPr>
        <w:pStyle w:val="ListParagraph"/>
        <w:numPr>
          <w:ilvl w:val="0"/>
          <w:numId w:val="1"/>
        </w:numPr>
      </w:pPr>
      <w:r>
        <w:t>To check the accuracy of their perpetual inventory records</w:t>
      </w:r>
    </w:p>
    <w:p w:rsidR="008619A5" w:rsidRDefault="008619A5" w:rsidP="008619A5">
      <w:pPr>
        <w:pStyle w:val="ListParagraph"/>
        <w:numPr>
          <w:ilvl w:val="0"/>
          <w:numId w:val="1"/>
        </w:numPr>
      </w:pPr>
      <w:r>
        <w:t>To determine the amount of inventory lost due to shrinkage or theft.</w:t>
      </w:r>
    </w:p>
    <w:p w:rsidR="008619A5" w:rsidRDefault="008619A5" w:rsidP="008619A5">
      <w:r>
        <w:t>Determining inventory quantities, whether in a perpetual or periodic inventory system, involves two steps:</w:t>
      </w:r>
    </w:p>
    <w:p w:rsidR="008619A5" w:rsidRDefault="008619A5" w:rsidP="008619A5">
      <w:pPr>
        <w:pStyle w:val="ListParagraph"/>
        <w:numPr>
          <w:ilvl w:val="0"/>
          <w:numId w:val="2"/>
        </w:numPr>
      </w:pPr>
      <w:r>
        <w:t>Taking a physical inventory of goods on hand</w:t>
      </w:r>
    </w:p>
    <w:p w:rsidR="008619A5" w:rsidRDefault="008619A5" w:rsidP="008619A5">
      <w:pPr>
        <w:pStyle w:val="ListParagraph"/>
        <w:numPr>
          <w:ilvl w:val="0"/>
          <w:numId w:val="2"/>
        </w:numPr>
      </w:pPr>
      <w:r>
        <w:t>Determining the ownership of goods.</w:t>
      </w:r>
    </w:p>
    <w:p w:rsidR="008619A5" w:rsidRDefault="008619A5" w:rsidP="008619A5">
      <w:r>
        <w:t>Taking a Physical Inventory</w:t>
      </w:r>
    </w:p>
    <w:p w:rsidR="00394CD2" w:rsidRDefault="00394CD2" w:rsidP="00394CD2">
      <w:pPr>
        <w:pStyle w:val="ListParagraph"/>
        <w:numPr>
          <w:ilvl w:val="0"/>
          <w:numId w:val="3"/>
        </w:numPr>
      </w:pPr>
      <w:r>
        <w:t>Some internal control procedures for counting inventory include the following:</w:t>
      </w:r>
    </w:p>
    <w:p w:rsidR="00394CD2" w:rsidRDefault="00394CD2" w:rsidP="00394CD2">
      <w:pPr>
        <w:pStyle w:val="ListParagraph"/>
        <w:numPr>
          <w:ilvl w:val="1"/>
          <w:numId w:val="3"/>
        </w:numPr>
      </w:pPr>
      <w:r>
        <w:t>The counting should be done by employees who do not have responsibility for the custody or record-keeping of the inventory.</w:t>
      </w:r>
    </w:p>
    <w:p w:rsidR="00394CD2" w:rsidRDefault="00394CD2" w:rsidP="00394CD2">
      <w:pPr>
        <w:pStyle w:val="ListParagraph"/>
        <w:numPr>
          <w:ilvl w:val="1"/>
          <w:numId w:val="3"/>
        </w:numPr>
      </w:pPr>
      <w:r>
        <w:t>Each counter should establish</w:t>
      </w:r>
      <w:r w:rsidR="0032742D">
        <w:t xml:space="preserve"> the validity of each inventory item.  This means checking that the items actually exist, </w:t>
      </w:r>
      <w:proofErr w:type="spellStart"/>
      <w:r w:rsidR="0032742D">
        <w:t>ow</w:t>
      </w:r>
      <w:proofErr w:type="spellEnd"/>
      <w:r w:rsidR="0032742D">
        <w:t xml:space="preserve"> many there are of them, and what condition they are in.</w:t>
      </w:r>
    </w:p>
    <w:p w:rsidR="0032742D" w:rsidRDefault="0032742D" w:rsidP="00394CD2">
      <w:pPr>
        <w:pStyle w:val="ListParagraph"/>
        <w:numPr>
          <w:ilvl w:val="1"/>
          <w:numId w:val="3"/>
        </w:numPr>
      </w:pPr>
      <w:r>
        <w:t>There should be a second count by another employee or auditor.  Counting should take place in teams of two.</w:t>
      </w:r>
    </w:p>
    <w:p w:rsidR="0032742D" w:rsidRDefault="0032742D" w:rsidP="00394CD2">
      <w:pPr>
        <w:pStyle w:val="ListParagraph"/>
        <w:numPr>
          <w:ilvl w:val="1"/>
          <w:numId w:val="3"/>
        </w:numPr>
      </w:pPr>
      <w:proofErr w:type="spellStart"/>
      <w:r>
        <w:t>Prenumbered</w:t>
      </w:r>
      <w:proofErr w:type="spellEnd"/>
      <w:r>
        <w:t xml:space="preserve"> inventory tags should be used to ensure that all inventory items are counted and that none are counted more than once.</w:t>
      </w:r>
    </w:p>
    <w:p w:rsidR="0032742D" w:rsidRPr="000E0332" w:rsidRDefault="00164360" w:rsidP="00164360">
      <w:pPr>
        <w:rPr>
          <w:b/>
        </w:rPr>
      </w:pPr>
      <w:r w:rsidRPr="000E0332">
        <w:rPr>
          <w:b/>
        </w:rPr>
        <w:t>Determining Ownership of Goods</w:t>
      </w:r>
    </w:p>
    <w:p w:rsidR="00164360" w:rsidRDefault="00164360" w:rsidP="00164360">
      <w:r>
        <w:t>To determine who owns what inventory, two questions must be answered:</w:t>
      </w:r>
    </w:p>
    <w:p w:rsidR="00164360" w:rsidRDefault="00164360" w:rsidP="00164360">
      <w:pPr>
        <w:pStyle w:val="ListParagraph"/>
        <w:numPr>
          <w:ilvl w:val="0"/>
          <w:numId w:val="4"/>
        </w:numPr>
      </w:pPr>
      <w:r>
        <w:t>Do all of the goods included in the count belong to the company?</w:t>
      </w:r>
    </w:p>
    <w:p w:rsidR="00164360" w:rsidRDefault="00164360" w:rsidP="00164360">
      <w:pPr>
        <w:pStyle w:val="ListParagraph"/>
        <w:numPr>
          <w:ilvl w:val="0"/>
          <w:numId w:val="4"/>
        </w:numPr>
      </w:pPr>
      <w:r>
        <w:t>Does the company own any goods that were not included in the count?</w:t>
      </w:r>
    </w:p>
    <w:p w:rsidR="00F45657" w:rsidRDefault="00F45657" w:rsidP="00F45657">
      <w:r>
        <w:t>Goods in Transit</w:t>
      </w:r>
    </w:p>
    <w:p w:rsidR="00F45657" w:rsidRDefault="00F45657" w:rsidP="00F45657">
      <w:pPr>
        <w:pStyle w:val="ListParagraph"/>
        <w:numPr>
          <w:ilvl w:val="0"/>
          <w:numId w:val="5"/>
        </w:numPr>
      </w:pPr>
      <w:r>
        <w:t>FOB shipping point</w:t>
      </w:r>
    </w:p>
    <w:p w:rsidR="00F45657" w:rsidRDefault="00F45657" w:rsidP="00F45657">
      <w:pPr>
        <w:pStyle w:val="ListParagraph"/>
        <w:numPr>
          <w:ilvl w:val="1"/>
          <w:numId w:val="5"/>
        </w:numPr>
      </w:pPr>
      <w:r>
        <w:t>Inventory belongs to buyer once shipped</w:t>
      </w:r>
    </w:p>
    <w:p w:rsidR="00F45657" w:rsidRDefault="00F45657" w:rsidP="00F45657">
      <w:pPr>
        <w:pStyle w:val="ListParagraph"/>
        <w:numPr>
          <w:ilvl w:val="1"/>
          <w:numId w:val="5"/>
        </w:numPr>
      </w:pPr>
      <w:r>
        <w:t>Inventory belongs to the seller until it is shipped</w:t>
      </w:r>
    </w:p>
    <w:p w:rsidR="00F45657" w:rsidRDefault="00F45657" w:rsidP="00F45657">
      <w:pPr>
        <w:pStyle w:val="ListParagraph"/>
        <w:numPr>
          <w:ilvl w:val="0"/>
          <w:numId w:val="5"/>
        </w:numPr>
      </w:pPr>
      <w:r>
        <w:t>FOB destination</w:t>
      </w:r>
    </w:p>
    <w:p w:rsidR="000E0332" w:rsidRDefault="000E0332" w:rsidP="000E0332">
      <w:pPr>
        <w:pStyle w:val="ListParagraph"/>
        <w:numPr>
          <w:ilvl w:val="1"/>
          <w:numId w:val="5"/>
        </w:numPr>
      </w:pPr>
      <w:r>
        <w:t>Inventory belongs to the buyer once it reaches its destination</w:t>
      </w:r>
    </w:p>
    <w:p w:rsidR="000E0332" w:rsidRDefault="000E0332" w:rsidP="000E0332">
      <w:pPr>
        <w:pStyle w:val="ListParagraph"/>
        <w:numPr>
          <w:ilvl w:val="1"/>
          <w:numId w:val="5"/>
        </w:numPr>
      </w:pPr>
      <w:r>
        <w:t>Inventory belongs to the seller until it reaches the buyer’s destination</w:t>
      </w:r>
    </w:p>
    <w:p w:rsidR="000E0332" w:rsidRDefault="000E0332" w:rsidP="000E0332">
      <w:r>
        <w:t>Consigned Goods</w:t>
      </w:r>
    </w:p>
    <w:p w:rsidR="000E0332" w:rsidRDefault="000E0332" w:rsidP="000E0332">
      <w:pPr>
        <w:pStyle w:val="ListParagraph"/>
        <w:numPr>
          <w:ilvl w:val="0"/>
          <w:numId w:val="6"/>
        </w:numPr>
      </w:pPr>
      <w:r>
        <w:lastRenderedPageBreak/>
        <w:t>Goods that are in the physical possession of one organization (to be sold), but are owned by a different organization. Ex. A car lot.</w:t>
      </w:r>
    </w:p>
    <w:p w:rsidR="000E0332" w:rsidRDefault="000E0332" w:rsidP="000E0332">
      <w:pPr>
        <w:pStyle w:val="ListParagraph"/>
        <w:numPr>
          <w:ilvl w:val="0"/>
          <w:numId w:val="6"/>
        </w:numPr>
      </w:pPr>
      <w:r>
        <w:t>Other Situations</w:t>
      </w:r>
    </w:p>
    <w:p w:rsidR="000E0332" w:rsidRDefault="000E0332" w:rsidP="000E0332">
      <w:pPr>
        <w:pStyle w:val="ListParagraph"/>
        <w:numPr>
          <w:ilvl w:val="1"/>
          <w:numId w:val="6"/>
        </w:numPr>
      </w:pPr>
      <w:r>
        <w:t>On Approval- a trial period before actual sale.</w:t>
      </w:r>
    </w:p>
    <w:p w:rsidR="000E0332" w:rsidRPr="000E0332" w:rsidRDefault="000E0332" w:rsidP="000E0332">
      <w:pPr>
        <w:rPr>
          <w:b/>
        </w:rPr>
      </w:pPr>
      <w:r w:rsidRPr="000E0332">
        <w:rPr>
          <w:b/>
        </w:rPr>
        <w:t>Inventory Cost Determination Methods</w:t>
      </w:r>
    </w:p>
    <w:p w:rsidR="000E0332" w:rsidRDefault="000E0332" w:rsidP="000E0332">
      <w:pPr>
        <w:pStyle w:val="ListParagraph"/>
        <w:numPr>
          <w:ilvl w:val="0"/>
          <w:numId w:val="7"/>
        </w:numPr>
      </w:pPr>
      <w:r>
        <w:t>Specific Identification</w:t>
      </w:r>
    </w:p>
    <w:p w:rsidR="000E0332" w:rsidRDefault="000E0332" w:rsidP="000E0332">
      <w:pPr>
        <w:pStyle w:val="ListParagraph"/>
        <w:numPr>
          <w:ilvl w:val="1"/>
          <w:numId w:val="7"/>
        </w:numPr>
      </w:pPr>
      <w:r>
        <w:t>Tracks the actual physical flow of the goods in a perpetual inventory system.</w:t>
      </w:r>
    </w:p>
    <w:p w:rsidR="000E0332" w:rsidRDefault="000E0332" w:rsidP="000E0332">
      <w:pPr>
        <w:pStyle w:val="ListParagraph"/>
        <w:numPr>
          <w:ilvl w:val="1"/>
          <w:numId w:val="7"/>
        </w:numPr>
      </w:pPr>
      <w:r>
        <w:t>Appropriate and required for goods that are not ordinarily interchangeable, and for goods that are produced and segregated for specific projects.</w:t>
      </w:r>
    </w:p>
    <w:p w:rsidR="000E0332" w:rsidRDefault="000E0332" w:rsidP="000E0332">
      <w:pPr>
        <w:pStyle w:val="ListParagraph"/>
        <w:numPr>
          <w:ilvl w:val="0"/>
          <w:numId w:val="7"/>
        </w:numPr>
      </w:pPr>
      <w:r>
        <w:t>Cost Formulas: FIFO and Average</w:t>
      </w:r>
    </w:p>
    <w:p w:rsidR="00FD77C4" w:rsidRDefault="00FD77C4" w:rsidP="00FD77C4">
      <w:pPr>
        <w:pStyle w:val="ListParagraph"/>
        <w:numPr>
          <w:ilvl w:val="1"/>
          <w:numId w:val="7"/>
        </w:numPr>
      </w:pPr>
      <w:r>
        <w:t>First-in, First-Out: Where the cost of the first item purchased is considered to be the cost of the first items sold.</w:t>
      </w:r>
    </w:p>
    <w:p w:rsidR="00FD77C4" w:rsidRDefault="00FD77C4" w:rsidP="00FD77C4">
      <w:pPr>
        <w:pStyle w:val="ListParagraph"/>
        <w:numPr>
          <w:ilvl w:val="1"/>
          <w:numId w:val="7"/>
        </w:numPr>
      </w:pPr>
      <w:r>
        <w:t>Average: Where the cost is determined using a weighted average of the cost of the items purchased.</w:t>
      </w:r>
    </w:p>
    <w:p w:rsidR="00872D6D" w:rsidRDefault="00872D6D" w:rsidP="00872D6D">
      <w:r>
        <w:t>Perpetual Inventory System</w:t>
      </w:r>
    </w:p>
    <w:p w:rsidR="00C711D4" w:rsidRDefault="00C711D4" w:rsidP="00C711D4">
      <w:pPr>
        <w:pStyle w:val="ListParagraph"/>
        <w:numPr>
          <w:ilvl w:val="0"/>
          <w:numId w:val="8"/>
        </w:numPr>
      </w:pPr>
      <w:r>
        <w:t>First-in-First-out: Assumes that the earliest goods purchased are the first ones to be sold.</w:t>
      </w:r>
    </w:p>
    <w:p w:rsidR="00C711D4" w:rsidRDefault="00C711D4" w:rsidP="00C711D4">
      <w:pPr>
        <w:pStyle w:val="ListParagraph"/>
        <w:numPr>
          <w:ilvl w:val="0"/>
          <w:numId w:val="8"/>
        </w:numPr>
      </w:pPr>
      <w:r>
        <w:t>Average</w:t>
      </w:r>
    </w:p>
    <w:p w:rsidR="00C711D4" w:rsidRDefault="00C711D4" w:rsidP="00C711D4">
      <w:pPr>
        <w:pStyle w:val="ListParagraph"/>
        <w:numPr>
          <w:ilvl w:val="1"/>
          <w:numId w:val="8"/>
        </w:numPr>
      </w:pPr>
      <w:r>
        <w:t>Average Cost Formula</w:t>
      </w:r>
    </w:p>
    <w:p w:rsidR="00C711D4" w:rsidRDefault="00C711D4" w:rsidP="00C711D4">
      <w:pPr>
        <w:pStyle w:val="ListParagraph"/>
        <w:numPr>
          <w:ilvl w:val="2"/>
          <w:numId w:val="8"/>
        </w:numPr>
      </w:pPr>
      <w:r>
        <w:t>Recognizes that it is not possible to measure a specific physical flow of inventory when the goods available for sale are homogeneous or non-distinguishable.</w:t>
      </w:r>
    </w:p>
    <w:p w:rsidR="00872D6D" w:rsidRDefault="00872D6D" w:rsidP="00C711D4">
      <w:pPr>
        <w:pStyle w:val="ListParagraph"/>
        <w:numPr>
          <w:ilvl w:val="1"/>
          <w:numId w:val="8"/>
        </w:numPr>
      </w:pPr>
      <w:r>
        <w:t>Weighted Cost Formula</w:t>
      </w:r>
    </w:p>
    <w:p w:rsidR="00872D6D" w:rsidRDefault="00872D6D" w:rsidP="00C711D4">
      <w:pPr>
        <w:pStyle w:val="ListParagraph"/>
        <w:numPr>
          <w:ilvl w:val="2"/>
          <w:numId w:val="8"/>
        </w:numPr>
      </w:pPr>
      <w:r>
        <w:t>Cost of goods available for sale/units available for sale=Weighted average unit cost</w:t>
      </w:r>
    </w:p>
    <w:p w:rsidR="00872D6D" w:rsidRDefault="00872D6D" w:rsidP="00872D6D">
      <w:r>
        <w:t>***See pages 304 and 305 for examples***</w:t>
      </w:r>
    </w:p>
    <w:p w:rsidR="00872D6D" w:rsidRDefault="002042B3" w:rsidP="00872D6D">
      <w:r>
        <w:t>*The principle in changes of errors is that the ending inventory in year 2 is correct.*</w:t>
      </w:r>
    </w:p>
    <w:p w:rsidR="00C711D4" w:rsidRPr="00E2159A" w:rsidRDefault="00C711D4" w:rsidP="00872D6D">
      <w:pPr>
        <w:rPr>
          <w:b/>
        </w:rPr>
      </w:pPr>
      <w:r w:rsidRPr="00E2159A">
        <w:rPr>
          <w:b/>
        </w:rPr>
        <w:t>Effects of Cost Determination Methods</w:t>
      </w:r>
    </w:p>
    <w:p w:rsidR="00C711D4" w:rsidRDefault="00C711D4" w:rsidP="00C711D4">
      <w:pPr>
        <w:pStyle w:val="ListParagraph"/>
        <w:numPr>
          <w:ilvl w:val="0"/>
          <w:numId w:val="9"/>
        </w:numPr>
      </w:pPr>
      <w:r>
        <w:t>Choice of Cost Determination Method</w:t>
      </w:r>
    </w:p>
    <w:p w:rsidR="00C711D4" w:rsidRDefault="00C711D4" w:rsidP="00C711D4">
      <w:pPr>
        <w:pStyle w:val="ListParagraph"/>
        <w:numPr>
          <w:ilvl w:val="1"/>
          <w:numId w:val="9"/>
        </w:numPr>
      </w:pPr>
      <w:r>
        <w:t>How should a company choose between FIFO and average?  It should consider the following guidelines in making its choose:</w:t>
      </w:r>
    </w:p>
    <w:p w:rsidR="00C711D4" w:rsidRDefault="00C711D4" w:rsidP="00C711D4">
      <w:pPr>
        <w:pStyle w:val="ListParagraph"/>
        <w:numPr>
          <w:ilvl w:val="2"/>
          <w:numId w:val="9"/>
        </w:numPr>
      </w:pPr>
      <w:r>
        <w:t>Choose a method that corresponds as closely as possible to the physical flow of goods.</w:t>
      </w:r>
    </w:p>
    <w:p w:rsidR="00C711D4" w:rsidRDefault="00C711D4" w:rsidP="00C711D4">
      <w:pPr>
        <w:pStyle w:val="ListParagraph"/>
        <w:numPr>
          <w:ilvl w:val="2"/>
          <w:numId w:val="9"/>
        </w:numPr>
      </w:pPr>
      <w:r>
        <w:t>Report an inventory cost on the statement of financial position that is close to the inventory’s recent cost.</w:t>
      </w:r>
    </w:p>
    <w:p w:rsidR="00C711D4" w:rsidRDefault="00C711D4" w:rsidP="00C711D4">
      <w:pPr>
        <w:pStyle w:val="ListParagraph"/>
        <w:numPr>
          <w:ilvl w:val="2"/>
          <w:numId w:val="9"/>
        </w:numPr>
      </w:pPr>
      <w:r>
        <w:t>Use the same method for all inventories having a similar nature and usage in the company.</w:t>
      </w:r>
    </w:p>
    <w:p w:rsidR="00C711D4" w:rsidRDefault="00C711D4" w:rsidP="00C711D4">
      <w:pPr>
        <w:pStyle w:val="ListParagraph"/>
        <w:numPr>
          <w:ilvl w:val="0"/>
          <w:numId w:val="9"/>
        </w:numPr>
      </w:pPr>
      <w:r>
        <w:lastRenderedPageBreak/>
        <w:t>Financial Statement Effects</w:t>
      </w:r>
    </w:p>
    <w:p w:rsidR="00C711D4" w:rsidRDefault="00C711D4" w:rsidP="00C711D4">
      <w:pPr>
        <w:pStyle w:val="ListParagraph"/>
        <w:numPr>
          <w:ilvl w:val="1"/>
          <w:numId w:val="9"/>
        </w:numPr>
      </w:pPr>
      <w:r>
        <w:t>Income Statement Effects (See Illustration 6-7 on page 308 of the textbook)</w:t>
      </w:r>
    </w:p>
    <w:p w:rsidR="00C711D4" w:rsidRDefault="00C711D4" w:rsidP="00C711D4">
      <w:pPr>
        <w:pStyle w:val="ListParagraph"/>
        <w:numPr>
          <w:ilvl w:val="1"/>
          <w:numId w:val="9"/>
        </w:numPr>
      </w:pPr>
      <w:r>
        <w:t>Statement of Financial Position</w:t>
      </w:r>
    </w:p>
    <w:p w:rsidR="00E2159A" w:rsidRDefault="00E2159A" w:rsidP="00E2159A">
      <w:r>
        <w:t>***Note: Depending on the nature of the company, using the wrong method will either overstate or understate certain accounts such as assets</w:t>
      </w:r>
      <w:proofErr w:type="gramStart"/>
      <w:r>
        <w:t>.*</w:t>
      </w:r>
      <w:proofErr w:type="gramEnd"/>
      <w:r>
        <w:t>**</w:t>
      </w:r>
    </w:p>
    <w:p w:rsidR="00E2159A" w:rsidRDefault="00E2159A" w:rsidP="00E2159A">
      <w:r>
        <w:t>***See Illustrations 6-8 and 6-9 on page 309 for a summary of advantages and effects of cost determination methods***</w:t>
      </w:r>
    </w:p>
    <w:p w:rsidR="00E2159A" w:rsidRPr="00E2159A" w:rsidRDefault="00E2159A" w:rsidP="00E2159A">
      <w:pPr>
        <w:rPr>
          <w:b/>
        </w:rPr>
      </w:pPr>
      <w:r w:rsidRPr="00E2159A">
        <w:rPr>
          <w:b/>
        </w:rPr>
        <w:t>Inventory Errors</w:t>
      </w:r>
    </w:p>
    <w:p w:rsidR="00E2159A" w:rsidRDefault="00E2159A" w:rsidP="00E2159A">
      <w:r>
        <w:t>*This concept would be lengthy to explain, see the tables on page 312 and 313 for clarification*</w:t>
      </w:r>
    </w:p>
    <w:p w:rsidR="00E2159A" w:rsidRPr="00E2159A" w:rsidRDefault="00E2159A" w:rsidP="00E2159A">
      <w:pPr>
        <w:rPr>
          <w:b/>
        </w:rPr>
      </w:pPr>
      <w:r w:rsidRPr="00E2159A">
        <w:rPr>
          <w:b/>
        </w:rPr>
        <w:t>Presentation and Analysis of Inventory</w:t>
      </w:r>
    </w:p>
    <w:p w:rsidR="00E2159A" w:rsidRDefault="00E2159A" w:rsidP="00E2159A">
      <w:pPr>
        <w:pStyle w:val="ListParagraph"/>
        <w:numPr>
          <w:ilvl w:val="0"/>
          <w:numId w:val="11"/>
        </w:numPr>
      </w:pPr>
      <w:r>
        <w:t>Valuing Inventory at the Lower of Cost and Net Realizable Value</w:t>
      </w:r>
    </w:p>
    <w:p w:rsidR="00E2159A" w:rsidRDefault="00E2159A" w:rsidP="00E2159A">
      <w:pPr>
        <w:pStyle w:val="ListParagraph"/>
        <w:numPr>
          <w:ilvl w:val="1"/>
          <w:numId w:val="11"/>
        </w:numPr>
      </w:pPr>
      <w:r>
        <w:t>The lower cost and net realizable value rule is applied to the inventory at the end of the accounting period and results in an adjusting journal entry in NRV (net realizable value) is lower than cost.  To apply this rule, the following steps must be followed:</w:t>
      </w:r>
    </w:p>
    <w:p w:rsidR="00E2159A" w:rsidRDefault="00E2159A" w:rsidP="00E2159A">
      <w:pPr>
        <w:pStyle w:val="ListParagraph"/>
        <w:numPr>
          <w:ilvl w:val="2"/>
          <w:numId w:val="11"/>
        </w:numPr>
      </w:pPr>
      <w:r>
        <w:t>Determine the cost of the inventory, using</w:t>
      </w:r>
      <w:r w:rsidR="001A12BA">
        <w:t xml:space="preserve"> specific identification, FIFO</w:t>
      </w:r>
      <w:r>
        <w:t>, or average</w:t>
      </w:r>
      <w:r w:rsidR="001A12BA">
        <w:t>.</w:t>
      </w:r>
    </w:p>
    <w:p w:rsidR="001A12BA" w:rsidRDefault="001A12BA" w:rsidP="00E2159A">
      <w:pPr>
        <w:pStyle w:val="ListParagraph"/>
        <w:numPr>
          <w:ilvl w:val="2"/>
          <w:numId w:val="11"/>
        </w:numPr>
      </w:pPr>
      <w:r>
        <w:t>Determine the net realizable value of the inventory.</w:t>
      </w:r>
    </w:p>
    <w:p w:rsidR="001A12BA" w:rsidRDefault="001A12BA" w:rsidP="00E2159A">
      <w:pPr>
        <w:pStyle w:val="ListParagraph"/>
        <w:numPr>
          <w:ilvl w:val="2"/>
          <w:numId w:val="11"/>
        </w:numPr>
      </w:pPr>
      <w:r>
        <w:t>Compare the two values-cost and net realizable value-determined in steps 1 and 2.  Determine if net realizable value is lower than cost.</w:t>
      </w:r>
    </w:p>
    <w:p w:rsidR="001A12BA" w:rsidRDefault="001A12BA" w:rsidP="00E2159A">
      <w:pPr>
        <w:pStyle w:val="ListParagraph"/>
        <w:numPr>
          <w:ilvl w:val="2"/>
          <w:numId w:val="11"/>
        </w:numPr>
      </w:pPr>
      <w:r>
        <w:t>If net realizable value is lower than cost, adjust and report inventory of the financial statements at NRV rather than cost.</w:t>
      </w:r>
    </w:p>
    <w:p w:rsidR="001A12BA" w:rsidRDefault="001A12BA" w:rsidP="001A12BA">
      <w:pPr>
        <w:pStyle w:val="ListParagraph"/>
        <w:numPr>
          <w:ilvl w:val="0"/>
          <w:numId w:val="11"/>
        </w:numPr>
      </w:pPr>
      <w:r>
        <w:t>Reporting Inventory</w:t>
      </w:r>
    </w:p>
    <w:p w:rsidR="001A12BA" w:rsidRDefault="001A12BA" w:rsidP="001A12BA">
      <w:pPr>
        <w:pStyle w:val="ListParagraph"/>
        <w:numPr>
          <w:ilvl w:val="1"/>
          <w:numId w:val="11"/>
        </w:numPr>
      </w:pPr>
      <w:r>
        <w:t>The following information related to inventory should also be disclosed in the financial statements or the notes to the statements:</w:t>
      </w:r>
    </w:p>
    <w:p w:rsidR="001A12BA" w:rsidRDefault="001A12BA" w:rsidP="001A12BA">
      <w:pPr>
        <w:pStyle w:val="ListParagraph"/>
        <w:numPr>
          <w:ilvl w:val="2"/>
          <w:numId w:val="11"/>
        </w:numPr>
      </w:pPr>
      <w:r>
        <w:t>The total amount of inventory;</w:t>
      </w:r>
    </w:p>
    <w:p w:rsidR="001A12BA" w:rsidRDefault="001A12BA" w:rsidP="001A12BA">
      <w:pPr>
        <w:pStyle w:val="ListParagraph"/>
        <w:numPr>
          <w:ilvl w:val="2"/>
          <w:numId w:val="11"/>
        </w:numPr>
      </w:pPr>
      <w:r>
        <w:t>The cost of goods sold;</w:t>
      </w:r>
    </w:p>
    <w:p w:rsidR="001A12BA" w:rsidRDefault="001A12BA" w:rsidP="001A12BA">
      <w:pPr>
        <w:pStyle w:val="ListParagraph"/>
        <w:numPr>
          <w:ilvl w:val="2"/>
          <w:numId w:val="11"/>
        </w:numPr>
      </w:pPr>
      <w:r>
        <w:t>The method of cost determination (specific identification, FIFO or average); and</w:t>
      </w:r>
    </w:p>
    <w:p w:rsidR="001A12BA" w:rsidRDefault="001A12BA" w:rsidP="001A12BA">
      <w:pPr>
        <w:pStyle w:val="ListParagraph"/>
        <w:numPr>
          <w:ilvl w:val="2"/>
          <w:numId w:val="11"/>
        </w:numPr>
      </w:pPr>
      <w:r>
        <w:t xml:space="preserve">The amount of any </w:t>
      </w:r>
      <w:proofErr w:type="spellStart"/>
      <w:r>
        <w:t>writedown</w:t>
      </w:r>
      <w:proofErr w:type="spellEnd"/>
      <w:r>
        <w:t xml:space="preserve"> to net realizable value or reversals of previous </w:t>
      </w:r>
      <w:proofErr w:type="spellStart"/>
      <w:r>
        <w:t>writedowns</w:t>
      </w:r>
      <w:proofErr w:type="spellEnd"/>
      <w:r>
        <w:t xml:space="preserve">, including the reason why the </w:t>
      </w:r>
      <w:proofErr w:type="spellStart"/>
      <w:r>
        <w:t>writedown</w:t>
      </w:r>
      <w:proofErr w:type="spellEnd"/>
      <w:r>
        <w:t xml:space="preserve"> was reversed.</w:t>
      </w:r>
    </w:p>
    <w:p w:rsidR="001A12BA" w:rsidRDefault="001A12BA" w:rsidP="001A12BA">
      <w:pPr>
        <w:pStyle w:val="ListParagraph"/>
        <w:numPr>
          <w:ilvl w:val="0"/>
          <w:numId w:val="11"/>
        </w:numPr>
      </w:pPr>
      <w:r>
        <w:t>Inventory Turnover</w:t>
      </w:r>
    </w:p>
    <w:p w:rsidR="001A12BA" w:rsidRDefault="001A12BA" w:rsidP="001A12BA">
      <w:pPr>
        <w:pStyle w:val="ListParagraph"/>
        <w:numPr>
          <w:ilvl w:val="1"/>
          <w:numId w:val="11"/>
        </w:numPr>
      </w:pPr>
      <w:r>
        <w:t>Inventory Turnover Ratio- Measures the number of times, on average, that inventory is sold (‘turned over’) during the period.</w:t>
      </w:r>
    </w:p>
    <w:p w:rsidR="001A12BA" w:rsidRDefault="001A12BA" w:rsidP="001A12BA">
      <w:pPr>
        <w:pStyle w:val="ListParagraph"/>
        <w:numPr>
          <w:ilvl w:val="1"/>
          <w:numId w:val="11"/>
        </w:numPr>
      </w:pPr>
      <w:r>
        <w:t>Inventory turnover = Cost of Goods Sold / Average inventory</w:t>
      </w:r>
    </w:p>
    <w:p w:rsidR="001A12BA" w:rsidRDefault="001A12BA" w:rsidP="001A12BA">
      <w:pPr>
        <w:pStyle w:val="ListParagraph"/>
        <w:numPr>
          <w:ilvl w:val="1"/>
          <w:numId w:val="11"/>
        </w:numPr>
      </w:pPr>
      <w:r>
        <w:t>Days in inventory = 365 days / inventory turnover</w:t>
      </w:r>
      <w:bookmarkStart w:id="0" w:name="_GoBack"/>
      <w:bookmarkEnd w:id="0"/>
    </w:p>
    <w:sectPr w:rsidR="001A12B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0C0" w:rsidRDefault="00CC70C0" w:rsidP="00324E07">
      <w:pPr>
        <w:spacing w:after="0" w:line="240" w:lineRule="auto"/>
      </w:pPr>
      <w:r>
        <w:separator/>
      </w:r>
    </w:p>
  </w:endnote>
  <w:endnote w:type="continuationSeparator" w:id="0">
    <w:p w:rsidR="00CC70C0" w:rsidRDefault="00CC70C0" w:rsidP="0032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0C0" w:rsidRDefault="00CC70C0" w:rsidP="00324E07">
      <w:pPr>
        <w:spacing w:after="0" w:line="240" w:lineRule="auto"/>
      </w:pPr>
      <w:r>
        <w:separator/>
      </w:r>
    </w:p>
  </w:footnote>
  <w:footnote w:type="continuationSeparator" w:id="0">
    <w:p w:rsidR="00CC70C0" w:rsidRDefault="00CC70C0" w:rsidP="00324E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320868"/>
      <w:docPartObj>
        <w:docPartGallery w:val="Page Numbers (Top of Page)"/>
        <w:docPartUnique/>
      </w:docPartObj>
    </w:sdtPr>
    <w:sdtEndPr>
      <w:rPr>
        <w:noProof/>
      </w:rPr>
    </w:sdtEndPr>
    <w:sdtContent>
      <w:p w:rsidR="00324E07" w:rsidRDefault="00324E07">
        <w:pPr>
          <w:pStyle w:val="Header"/>
          <w:jc w:val="right"/>
        </w:pPr>
        <w:r>
          <w:fldChar w:fldCharType="begin"/>
        </w:r>
        <w:r>
          <w:instrText xml:space="preserve"> PAGE   \* MERGEFORMAT </w:instrText>
        </w:r>
        <w:r>
          <w:fldChar w:fldCharType="separate"/>
        </w:r>
        <w:r w:rsidR="001A12BA">
          <w:rPr>
            <w:noProof/>
          </w:rPr>
          <w:t>3</w:t>
        </w:r>
        <w:r>
          <w:rPr>
            <w:noProof/>
          </w:rPr>
          <w:fldChar w:fldCharType="end"/>
        </w:r>
      </w:p>
    </w:sdtContent>
  </w:sdt>
  <w:p w:rsidR="00324E07" w:rsidRDefault="00324E07">
    <w:pPr>
      <w:pStyle w:val="Header"/>
    </w:pPr>
    <w:proofErr w:type="gramStart"/>
    <w:r>
      <w:t>ADM  1340</w:t>
    </w:r>
    <w:proofErr w:type="gramEnd"/>
    <w:r>
      <w:t>- Financial Accounting: Chapter 6- Reporting and Analyzing Inventory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86B"/>
    <w:multiLevelType w:val="hybridMultilevel"/>
    <w:tmpl w:val="E940CF04"/>
    <w:lvl w:ilvl="0" w:tplc="C8C025B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1599476A"/>
    <w:multiLevelType w:val="hybridMultilevel"/>
    <w:tmpl w:val="BC50F30E"/>
    <w:lvl w:ilvl="0" w:tplc="277666D6">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242B47CE"/>
    <w:multiLevelType w:val="hybridMultilevel"/>
    <w:tmpl w:val="2738DB3C"/>
    <w:lvl w:ilvl="0" w:tplc="A67EA7AE">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B7E4B74"/>
    <w:multiLevelType w:val="hybridMultilevel"/>
    <w:tmpl w:val="D2246FFE"/>
    <w:lvl w:ilvl="0" w:tplc="72E0711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332E3C29"/>
    <w:multiLevelType w:val="hybridMultilevel"/>
    <w:tmpl w:val="D658A7AC"/>
    <w:lvl w:ilvl="0" w:tplc="3D843A7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28939C6"/>
    <w:multiLevelType w:val="hybridMultilevel"/>
    <w:tmpl w:val="C2720BEA"/>
    <w:lvl w:ilvl="0" w:tplc="B1825A4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4DA62F5A"/>
    <w:multiLevelType w:val="hybridMultilevel"/>
    <w:tmpl w:val="12688B4A"/>
    <w:lvl w:ilvl="0" w:tplc="D5F0E96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5CC952AE"/>
    <w:multiLevelType w:val="hybridMultilevel"/>
    <w:tmpl w:val="C958DD7E"/>
    <w:lvl w:ilvl="0" w:tplc="73F26E2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28A1900"/>
    <w:multiLevelType w:val="hybridMultilevel"/>
    <w:tmpl w:val="E6FCF83A"/>
    <w:lvl w:ilvl="0" w:tplc="992A594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6EFA3F40"/>
    <w:multiLevelType w:val="hybridMultilevel"/>
    <w:tmpl w:val="7FFA1192"/>
    <w:lvl w:ilvl="0" w:tplc="221630E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D475D6F"/>
    <w:multiLevelType w:val="hybridMultilevel"/>
    <w:tmpl w:val="26760024"/>
    <w:lvl w:ilvl="0" w:tplc="0E9CF6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7"/>
  </w:num>
  <w:num w:numId="2">
    <w:abstractNumId w:val="5"/>
  </w:num>
  <w:num w:numId="3">
    <w:abstractNumId w:val="8"/>
  </w:num>
  <w:num w:numId="4">
    <w:abstractNumId w:val="9"/>
  </w:num>
  <w:num w:numId="5">
    <w:abstractNumId w:val="2"/>
  </w:num>
  <w:num w:numId="6">
    <w:abstractNumId w:val="3"/>
  </w:num>
  <w:num w:numId="7">
    <w:abstractNumId w:val="4"/>
  </w:num>
  <w:num w:numId="8">
    <w:abstractNumId w:val="0"/>
  </w:num>
  <w:num w:numId="9">
    <w:abstractNumId w:val="6"/>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E07"/>
    <w:rsid w:val="00046C10"/>
    <w:rsid w:val="000E0332"/>
    <w:rsid w:val="00164360"/>
    <w:rsid w:val="001A12BA"/>
    <w:rsid w:val="002042B3"/>
    <w:rsid w:val="00324E07"/>
    <w:rsid w:val="0032742D"/>
    <w:rsid w:val="00394CD2"/>
    <w:rsid w:val="008619A5"/>
    <w:rsid w:val="0087258B"/>
    <w:rsid w:val="00872D6D"/>
    <w:rsid w:val="00C711D4"/>
    <w:rsid w:val="00CC70C0"/>
    <w:rsid w:val="00E2159A"/>
    <w:rsid w:val="00F45657"/>
    <w:rsid w:val="00FD77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E07"/>
  </w:style>
  <w:style w:type="paragraph" w:styleId="Footer">
    <w:name w:val="footer"/>
    <w:basedOn w:val="Normal"/>
    <w:link w:val="FooterChar"/>
    <w:uiPriority w:val="99"/>
    <w:unhideWhenUsed/>
    <w:rsid w:val="00324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E07"/>
  </w:style>
  <w:style w:type="paragraph" w:styleId="ListParagraph">
    <w:name w:val="List Paragraph"/>
    <w:basedOn w:val="Normal"/>
    <w:uiPriority w:val="34"/>
    <w:qFormat/>
    <w:rsid w:val="008619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4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E07"/>
  </w:style>
  <w:style w:type="paragraph" w:styleId="Footer">
    <w:name w:val="footer"/>
    <w:basedOn w:val="Normal"/>
    <w:link w:val="FooterChar"/>
    <w:uiPriority w:val="99"/>
    <w:unhideWhenUsed/>
    <w:rsid w:val="00324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E07"/>
  </w:style>
  <w:style w:type="paragraph" w:styleId="ListParagraph">
    <w:name w:val="List Paragraph"/>
    <w:basedOn w:val="Normal"/>
    <w:uiPriority w:val="34"/>
    <w:qFormat/>
    <w:rsid w:val="00861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2013-02-11T12:28:00Z</dcterms:created>
  <dcterms:modified xsi:type="dcterms:W3CDTF">2013-02-11T12:28:00Z</dcterms:modified>
</cp:coreProperties>
</file>