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401" w:rsidRDefault="000D4082" w:rsidP="000D4082">
      <w:pPr>
        <w:jc w:val="center"/>
      </w:pPr>
      <w:r>
        <w:t>Psychometrics Final Review</w:t>
      </w:r>
    </w:p>
    <w:p w:rsidR="000D4082" w:rsidRDefault="000D4082" w:rsidP="000D4082">
      <w:r>
        <w:t>Chapter 6: Reliability</w:t>
      </w:r>
    </w:p>
    <w:p w:rsidR="00CD5280" w:rsidRDefault="00CD5280" w:rsidP="00CD5280">
      <w:pPr>
        <w:pStyle w:val="ListParagraph"/>
        <w:numPr>
          <w:ilvl w:val="0"/>
          <w:numId w:val="6"/>
        </w:numPr>
      </w:pPr>
      <w:r>
        <w:t>Is estimated</w:t>
      </w:r>
    </w:p>
    <w:p w:rsidR="00CD5280" w:rsidRDefault="00A94172" w:rsidP="00CD5280">
      <w:pPr>
        <w:pStyle w:val="ListParagraph"/>
        <w:numPr>
          <w:ilvl w:val="0"/>
          <w:numId w:val="6"/>
        </w:numPr>
      </w:pPr>
      <w:r>
        <w:t xml:space="preserve">Refers to the degree to which test scores are free from errors of measurement. </w:t>
      </w:r>
    </w:p>
    <w:p w:rsidR="00A94172" w:rsidRDefault="00A94172" w:rsidP="00CD5280">
      <w:pPr>
        <w:pStyle w:val="ListParagraph"/>
        <w:numPr>
          <w:ilvl w:val="0"/>
          <w:numId w:val="6"/>
        </w:numPr>
      </w:pPr>
      <w:r>
        <w:t xml:space="preserve">Does NOT imply validity ex. If someone who is 120kg steps onto a scale 10 times and it constantly reads 150 then it is reliable but not valid but if it reads 120 </w:t>
      </w:r>
      <w:proofErr w:type="spellStart"/>
      <w:r>
        <w:t>everytime</w:t>
      </w:r>
      <w:proofErr w:type="spellEnd"/>
      <w:r>
        <w:t xml:space="preserve"> then it would be reliable and valid.</w:t>
      </w:r>
    </w:p>
    <w:p w:rsidR="00A94172" w:rsidRDefault="00A94172" w:rsidP="00CD5280">
      <w:pPr>
        <w:pStyle w:val="ListParagraph"/>
        <w:numPr>
          <w:ilvl w:val="0"/>
          <w:numId w:val="6"/>
        </w:numPr>
      </w:pPr>
      <w:r>
        <w:t>Reliability is analogous to precision, while validity is analogous to accuracy</w:t>
      </w:r>
    </w:p>
    <w:p w:rsidR="000D4082" w:rsidRDefault="000D4082" w:rsidP="000D4082">
      <w:r>
        <w:t>3 measures of reliability:</w:t>
      </w:r>
    </w:p>
    <w:p w:rsidR="000D4082" w:rsidRDefault="000D4082" w:rsidP="000D4082">
      <w:pPr>
        <w:pStyle w:val="ListParagraph"/>
        <w:numPr>
          <w:ilvl w:val="0"/>
          <w:numId w:val="5"/>
        </w:numPr>
      </w:pPr>
      <w:r>
        <w:t>Test-retest</w:t>
      </w:r>
      <w:r w:rsidR="00A94172">
        <w:t xml:space="preserve"> – A </w:t>
      </w:r>
      <w:proofErr w:type="spellStart"/>
      <w:r w:rsidR="00A94172">
        <w:t>multiadministration</w:t>
      </w:r>
      <w:proofErr w:type="spellEnd"/>
      <w:r w:rsidR="00A94172">
        <w:t xml:space="preserve"> method, is time-related, it is used to assess the consistency of a measure from one time to another. Administering the same test to the same sample on two different occasions. It assumes that there is no substantial change in the construct being measured between the two occasions</w:t>
      </w:r>
      <w:r w:rsidR="004A5416">
        <w:t xml:space="preserve">…uses </w:t>
      </w:r>
      <w:proofErr w:type="spellStart"/>
      <w:proofErr w:type="gramStart"/>
      <w:r w:rsidR="004A5416">
        <w:t>pearson’s</w:t>
      </w:r>
      <w:proofErr w:type="spellEnd"/>
      <w:proofErr w:type="gramEnd"/>
      <w:r w:rsidR="004A5416">
        <w:t xml:space="preserve"> r coefficient.</w:t>
      </w:r>
    </w:p>
    <w:p w:rsidR="004A5416" w:rsidRDefault="004A5416" w:rsidP="004A5416">
      <w:pPr>
        <w:pStyle w:val="ListParagraph"/>
        <w:numPr>
          <w:ilvl w:val="0"/>
          <w:numId w:val="8"/>
        </w:numPr>
      </w:pPr>
      <w:r>
        <w:t>Is based on your theory of whether you expect your construct and measure to stay the same ex. There is a difference between mood and IQ because you’d expect I</w:t>
      </w:r>
      <w:r w:rsidR="00CF7FF5">
        <w:t>Q</w:t>
      </w:r>
      <w:r>
        <w:t xml:space="preserve"> to stay the same for months but you’d expect one’s mood to change and vary from day to day.</w:t>
      </w:r>
    </w:p>
    <w:p w:rsidR="0075294C" w:rsidRDefault="0075294C" w:rsidP="004A5416">
      <w:pPr>
        <w:pStyle w:val="ListParagraph"/>
        <w:numPr>
          <w:ilvl w:val="0"/>
          <w:numId w:val="8"/>
        </w:numPr>
      </w:pPr>
      <w:r>
        <w:t>Is the variation in measurements taken by a single person or instrument on the same item under the same conditions and includes intra-rater reliability.</w:t>
      </w:r>
    </w:p>
    <w:p w:rsidR="000D4082" w:rsidRDefault="000D4082" w:rsidP="000D4082">
      <w:pPr>
        <w:pStyle w:val="ListParagraph"/>
        <w:numPr>
          <w:ilvl w:val="0"/>
          <w:numId w:val="5"/>
        </w:numPr>
      </w:pPr>
      <w:r>
        <w:t>Inter-rater</w:t>
      </w:r>
      <w:r w:rsidR="0040778E">
        <w:t xml:space="preserve"> </w:t>
      </w:r>
      <w:r w:rsidR="0075294C">
        <w:t>–</w:t>
      </w:r>
      <w:r w:rsidR="0040778E">
        <w:t xml:space="preserve"> </w:t>
      </w:r>
      <w:r w:rsidR="0075294C">
        <w:t>used to assess the de</w:t>
      </w:r>
      <w:r w:rsidR="001074E6">
        <w:t>gree to which different raters/o</w:t>
      </w:r>
      <w:r w:rsidR="0075294C">
        <w:t>bservers give consistent estimates of the same phenomenon. Best to do as a side s</w:t>
      </w:r>
      <w:r w:rsidR="001074E6">
        <w:t xml:space="preserve">tudy or pilot study.  Inter-rater is the variation in measurements when taken by different persons but with the same method or instruments. There are </w:t>
      </w:r>
      <w:r w:rsidR="0075294C">
        <w:t>2 major ways to calculate:</w:t>
      </w:r>
    </w:p>
    <w:p w:rsidR="0075294C" w:rsidRDefault="0075294C" w:rsidP="0075294C">
      <w:pPr>
        <w:pStyle w:val="ListParagraph"/>
        <w:numPr>
          <w:ilvl w:val="0"/>
          <w:numId w:val="9"/>
        </w:numPr>
      </w:pPr>
      <w:r>
        <w:t>Calculating the percentage of agreement between raters</w:t>
      </w:r>
    </w:p>
    <w:p w:rsidR="0075294C" w:rsidRDefault="0075294C" w:rsidP="0075294C">
      <w:pPr>
        <w:pStyle w:val="ListParagraph"/>
        <w:numPr>
          <w:ilvl w:val="0"/>
          <w:numId w:val="9"/>
        </w:numPr>
      </w:pPr>
      <w:r>
        <w:t>Calculate the correlation between the ratings of the two observers. The correlation</w:t>
      </w:r>
      <w:r w:rsidR="00073ABB">
        <w:t xml:space="preserve"> between these ratings would give you an estimate of the reliability or consistency between the raters this is called the Kappa statistic and is </w:t>
      </w:r>
      <w:r w:rsidR="00073ABB" w:rsidRPr="00CF7FF5">
        <w:rPr>
          <w:highlight w:val="lightGray"/>
        </w:rPr>
        <w:t>used when the measure is continuous</w:t>
      </w:r>
      <w:r w:rsidR="001074E6">
        <w:t xml:space="preserve"> (no end or start, and can line everyone up like in ordinal or ranking scales)</w:t>
      </w:r>
    </w:p>
    <w:p w:rsidR="000D4082" w:rsidRDefault="000D4082" w:rsidP="000D4082">
      <w:pPr>
        <w:pStyle w:val="ListParagraph"/>
        <w:numPr>
          <w:ilvl w:val="0"/>
          <w:numId w:val="5"/>
        </w:numPr>
      </w:pPr>
      <w:r>
        <w:t>Internal consistency</w:t>
      </w:r>
      <w:r w:rsidR="004A5416">
        <w:t xml:space="preserve"> – is a single administration like split half. Is </w:t>
      </w:r>
      <w:r w:rsidR="004A5416" w:rsidRPr="00C5081D">
        <w:rPr>
          <w:highlight w:val="green"/>
        </w:rPr>
        <w:t>typically a measure based on the correlations between different items on the same test or the same subscale on a larger test</w:t>
      </w:r>
      <w:r w:rsidR="004A5416">
        <w:t xml:space="preserve">. It measures whether several items that propose to measure the same construct produce similar ones. It is about </w:t>
      </w:r>
      <w:r w:rsidR="004A5416" w:rsidRPr="00C5081D">
        <w:rPr>
          <w:highlight w:val="green"/>
        </w:rPr>
        <w:t>how well a set of slightly different items all measure the same underlying construct equally well</w:t>
      </w:r>
      <w:r w:rsidR="0040778E">
        <w:t xml:space="preserve"> (</w:t>
      </w:r>
      <w:proofErr w:type="spellStart"/>
      <w:r w:rsidR="0040778E">
        <w:t>unidimensionality</w:t>
      </w:r>
      <w:proofErr w:type="spellEnd"/>
      <w:r w:rsidR="0040778E">
        <w:t xml:space="preserve">). It is usually measured using </w:t>
      </w:r>
      <w:proofErr w:type="spellStart"/>
      <w:r w:rsidR="0040778E">
        <w:t>Cronbach’s</w:t>
      </w:r>
      <w:proofErr w:type="spellEnd"/>
      <w:r w:rsidR="0040778E">
        <w:t xml:space="preserve"> alpha which is mathematically equivalent to the average of all possible split-half estimates although that’s NOT how we compute it. In other words </w:t>
      </w:r>
      <w:proofErr w:type="spellStart"/>
      <w:r w:rsidR="0040778E">
        <w:t>cronbach’s</w:t>
      </w:r>
      <w:proofErr w:type="spellEnd"/>
      <w:r w:rsidR="0040778E">
        <w:t xml:space="preserve"> alpha is a statistic computed from the pairwise correlations between items.</w:t>
      </w:r>
    </w:p>
    <w:p w:rsidR="0040778E" w:rsidRDefault="0040778E" w:rsidP="0040778E">
      <w:pPr>
        <w:pStyle w:val="ListParagraph"/>
        <w:numPr>
          <w:ilvl w:val="0"/>
          <w:numId w:val="8"/>
        </w:numPr>
      </w:pPr>
      <w:r>
        <w:t xml:space="preserve">Internal consistency aka </w:t>
      </w:r>
      <w:proofErr w:type="spellStart"/>
      <w:r>
        <w:t>Cronbach’s</w:t>
      </w:r>
      <w:proofErr w:type="spellEnd"/>
      <w:r>
        <w:t xml:space="preserve"> alpha ranges from 0-1 with alpha greater </w:t>
      </w:r>
      <w:proofErr w:type="spellStart"/>
      <w:r>
        <w:t>then</w:t>
      </w:r>
      <w:proofErr w:type="spellEnd"/>
      <w:r>
        <w:t xml:space="preserve"> .8 being considered good, over .9 is excellent and </w:t>
      </w:r>
      <w:proofErr w:type="gramStart"/>
      <w:r>
        <w:t>under</w:t>
      </w:r>
      <w:proofErr w:type="gramEnd"/>
      <w:r>
        <w:t xml:space="preserve"> .5 is unacceptable. Very high reliabilities such as .95 or higher are not necessarily desirable, as this indicates that the items may be entirely redundant.</w:t>
      </w:r>
    </w:p>
    <w:p w:rsidR="0075294C" w:rsidRDefault="0075294C" w:rsidP="0040778E">
      <w:pPr>
        <w:pStyle w:val="ListParagraph"/>
        <w:numPr>
          <w:ilvl w:val="0"/>
          <w:numId w:val="8"/>
        </w:numPr>
      </w:pPr>
      <w:r>
        <w:lastRenderedPageBreak/>
        <w:t>Used to assess the consistency of results across items within a test</w:t>
      </w:r>
    </w:p>
    <w:p w:rsidR="00CD5280" w:rsidRDefault="00CD5280" w:rsidP="000D4082">
      <w:r>
        <w:t xml:space="preserve">Internal consistency: </w:t>
      </w:r>
      <w:proofErr w:type="spellStart"/>
      <w:r>
        <w:t>Cronbach’s</w:t>
      </w:r>
      <w:proofErr w:type="spellEnd"/>
      <w:r>
        <w:t xml:space="preserve"> Alpha</w:t>
      </w:r>
    </w:p>
    <w:p w:rsidR="00CD5280" w:rsidRDefault="00CD5280" w:rsidP="000D4082">
      <w:r>
        <w:t xml:space="preserve">Formula: alpha = N/ N-1 (1- variance in the items individually/ </w:t>
      </w:r>
      <w:proofErr w:type="spellStart"/>
      <w:r>
        <w:t>varience</w:t>
      </w:r>
      <w:proofErr w:type="spellEnd"/>
      <w:r>
        <w:t xml:space="preserve"> for entire test</w:t>
      </w:r>
    </w:p>
    <w:p w:rsidR="001E5B1F" w:rsidRDefault="001E5B1F" w:rsidP="000D4082">
      <w:r>
        <w:t>Alpha = # of items divided by the number of items minus one to correct for biases then multiply one minus the sum of variances for individual items and divide by the variance for entire test which includes individual items plus covariance.</w:t>
      </w:r>
    </w:p>
    <w:p w:rsidR="00CD5280" w:rsidRDefault="00CD5280" w:rsidP="00CD5280">
      <w:pPr>
        <w:pStyle w:val="ListParagraph"/>
        <w:numPr>
          <w:ilvl w:val="0"/>
          <w:numId w:val="7"/>
        </w:numPr>
      </w:pPr>
      <w:r>
        <w:t>Correlation of 0 = no internal validity/consistency</w:t>
      </w:r>
    </w:p>
    <w:p w:rsidR="00CD5280" w:rsidRDefault="00CD5280" w:rsidP="00CD5280">
      <w:pPr>
        <w:pStyle w:val="ListParagraph"/>
        <w:numPr>
          <w:ilvl w:val="0"/>
          <w:numId w:val="7"/>
        </w:numPr>
      </w:pPr>
      <w:r>
        <w:t xml:space="preserve">All inter-item question correlations are measured using </w:t>
      </w:r>
      <w:proofErr w:type="spellStart"/>
      <w:r>
        <w:t>cronbach’s</w:t>
      </w:r>
      <w:proofErr w:type="spellEnd"/>
      <w:r>
        <w:t xml:space="preserve"> alpha</w:t>
      </w:r>
    </w:p>
    <w:p w:rsidR="00CD5280" w:rsidRDefault="00CD5280" w:rsidP="00CD5280">
      <w:pPr>
        <w:pStyle w:val="ListParagraph"/>
        <w:numPr>
          <w:ilvl w:val="0"/>
          <w:numId w:val="7"/>
        </w:numPr>
      </w:pPr>
      <w:r>
        <w:t xml:space="preserve">Factor analysis looks for multi dimensionality while </w:t>
      </w:r>
      <w:proofErr w:type="spellStart"/>
      <w:r>
        <w:t>Cronbach’s</w:t>
      </w:r>
      <w:proofErr w:type="spellEnd"/>
      <w:r>
        <w:t xml:space="preserve"> alpha looks for </w:t>
      </w:r>
      <w:proofErr w:type="spellStart"/>
      <w:r>
        <w:t>unidimensionality</w:t>
      </w:r>
      <w:proofErr w:type="spellEnd"/>
    </w:p>
    <w:p w:rsidR="000D4082" w:rsidRDefault="000D4082" w:rsidP="000D4082">
      <w:pPr>
        <w:pStyle w:val="ListParagraph"/>
        <w:numPr>
          <w:ilvl w:val="0"/>
          <w:numId w:val="1"/>
        </w:numPr>
      </w:pPr>
      <w:r>
        <w:t xml:space="preserve">If a test has high </w:t>
      </w:r>
      <w:proofErr w:type="spellStart"/>
      <w:r>
        <w:t>cronbach’s</w:t>
      </w:r>
      <w:proofErr w:type="spellEnd"/>
      <w:r>
        <w:t xml:space="preserve"> alpha, more likely to be </w:t>
      </w:r>
      <w:proofErr w:type="spellStart"/>
      <w:r>
        <w:t>unidimentional</w:t>
      </w:r>
      <w:proofErr w:type="spellEnd"/>
    </w:p>
    <w:p w:rsidR="000D4082" w:rsidRDefault="000D4082" w:rsidP="000D4082">
      <w:pPr>
        <w:pStyle w:val="ListParagraph"/>
        <w:numPr>
          <w:ilvl w:val="0"/>
          <w:numId w:val="1"/>
        </w:numPr>
      </w:pPr>
      <w:r>
        <w:t xml:space="preserve">If a factor analysis reports 4 factors AND it has a high </w:t>
      </w:r>
      <w:proofErr w:type="spellStart"/>
      <w:r>
        <w:t>cronbach’s</w:t>
      </w:r>
      <w:proofErr w:type="spellEnd"/>
      <w:r>
        <w:t xml:space="preserve"> alpha than something wrong</w:t>
      </w:r>
    </w:p>
    <w:p w:rsidR="0040778E" w:rsidRPr="00CF7FF5" w:rsidRDefault="0040778E" w:rsidP="000D4082">
      <w:pPr>
        <w:pStyle w:val="ListParagraph"/>
        <w:numPr>
          <w:ilvl w:val="0"/>
          <w:numId w:val="1"/>
        </w:numPr>
        <w:rPr>
          <w:highlight w:val="lightGray"/>
        </w:rPr>
      </w:pPr>
      <w:r w:rsidRPr="00CF7FF5">
        <w:rPr>
          <w:highlight w:val="lightGray"/>
        </w:rPr>
        <w:t xml:space="preserve">As number of items and inter-items correlations increase so does </w:t>
      </w:r>
      <w:proofErr w:type="spellStart"/>
      <w:r w:rsidRPr="00CF7FF5">
        <w:rPr>
          <w:highlight w:val="lightGray"/>
        </w:rPr>
        <w:t>cronbach’s</w:t>
      </w:r>
      <w:proofErr w:type="spellEnd"/>
      <w:r w:rsidRPr="00CF7FF5">
        <w:rPr>
          <w:highlight w:val="lightGray"/>
        </w:rPr>
        <w:t xml:space="preserve"> alpha</w:t>
      </w:r>
    </w:p>
    <w:p w:rsidR="0040778E" w:rsidRDefault="0040778E" w:rsidP="000D4082">
      <w:pPr>
        <w:pStyle w:val="ListParagraph"/>
        <w:numPr>
          <w:ilvl w:val="0"/>
          <w:numId w:val="1"/>
        </w:numPr>
      </w:pPr>
      <w:r>
        <w:t>If the variables are positively correlated, the variance of the sum will increase aka denominator will get much bigger</w:t>
      </w:r>
      <w:r w:rsidR="0075294C">
        <w:t xml:space="preserve"> driving al</w:t>
      </w:r>
      <w:bookmarkStart w:id="0" w:name="_GoBack"/>
      <w:bookmarkEnd w:id="0"/>
      <w:r w:rsidR="0075294C">
        <w:t>pha towards 1.0. In most cases alpha falls between .75 to .90 which is acceptable - excellent</w:t>
      </w:r>
    </w:p>
    <w:p w:rsidR="0061741A" w:rsidRDefault="0061741A" w:rsidP="0061741A">
      <w:r>
        <w:t>How to maximize reliability:</w:t>
      </w:r>
    </w:p>
    <w:p w:rsidR="0061741A" w:rsidRDefault="0061741A" w:rsidP="0061741A">
      <w:r>
        <w:t xml:space="preserve">Inter-rater –drop poor questions, change scoring rubric (make instructions </w:t>
      </w:r>
      <w:proofErr w:type="gramStart"/>
      <w:r>
        <w:t>more strict</w:t>
      </w:r>
      <w:proofErr w:type="gramEnd"/>
      <w:r>
        <w:t>), professionals should be trained, have clear questions, have fewer response options ex. Dichotomous</w:t>
      </w:r>
    </w:p>
    <w:p w:rsidR="0061741A" w:rsidRDefault="0061741A" w:rsidP="0061741A">
      <w:r>
        <w:t xml:space="preserve">Internal consistency – make </w:t>
      </w:r>
      <w:proofErr w:type="spellStart"/>
      <w:r>
        <w:t>unidimensional</w:t>
      </w:r>
      <w:proofErr w:type="spellEnd"/>
      <w:r>
        <w:t>, increase sample size</w:t>
      </w:r>
    </w:p>
    <w:p w:rsidR="0061741A" w:rsidRDefault="0061741A" w:rsidP="0061741A">
      <w:r>
        <w:t xml:space="preserve">Test-retest – make sure all conditions are the </w:t>
      </w:r>
      <w:r w:rsidR="0040778E">
        <w:t>same, shorten the time interval</w:t>
      </w:r>
    </w:p>
    <w:p w:rsidR="000D4082" w:rsidRDefault="000D4082" w:rsidP="000D4082">
      <w:r>
        <w:t xml:space="preserve">How would you increase </w:t>
      </w:r>
      <w:proofErr w:type="spellStart"/>
      <w:r>
        <w:t>Cronbach’s</w:t>
      </w:r>
      <w:proofErr w:type="spellEnd"/>
      <w:r>
        <w:t xml:space="preserve"> alpha:</w:t>
      </w:r>
    </w:p>
    <w:p w:rsidR="000D4082" w:rsidRDefault="000D4082" w:rsidP="000D4082">
      <w:pPr>
        <w:pStyle w:val="ListParagraph"/>
        <w:numPr>
          <w:ilvl w:val="0"/>
          <w:numId w:val="2"/>
        </w:numPr>
      </w:pPr>
      <w:r>
        <w:t>Ask the same question in a number of similar ways</w:t>
      </w:r>
    </w:p>
    <w:p w:rsidR="000D4082" w:rsidRDefault="000D4082" w:rsidP="000D4082">
      <w:pPr>
        <w:pStyle w:val="ListParagraph"/>
        <w:numPr>
          <w:ilvl w:val="0"/>
          <w:numId w:val="2"/>
        </w:numPr>
      </w:pPr>
      <w:r>
        <w:t xml:space="preserve">Decrease </w:t>
      </w:r>
      <w:r w:rsidR="001E5B1F">
        <w:t>amount of dimensions/ decrease dimensionality</w:t>
      </w:r>
    </w:p>
    <w:p w:rsidR="000D4082" w:rsidRDefault="000D4082" w:rsidP="000D4082">
      <w:pPr>
        <w:pStyle w:val="ListParagraph"/>
        <w:numPr>
          <w:ilvl w:val="0"/>
          <w:numId w:val="2"/>
        </w:numPr>
      </w:pPr>
      <w:r>
        <w:t xml:space="preserve">Drop items that do not correlate well with the total score, this will make covariance start to go up (the denominator) while the </w:t>
      </w:r>
      <w:proofErr w:type="spellStart"/>
      <w:r>
        <w:t>numberator</w:t>
      </w:r>
      <w:proofErr w:type="spellEnd"/>
      <w:r>
        <w:t xml:space="preserve"> stays the same</w:t>
      </w:r>
      <w:r w:rsidR="001E5B1F">
        <w:t xml:space="preserve">. In other words, drop item total correlations with small values b/c bigger variance among items </w:t>
      </w:r>
      <w:proofErr w:type="spellStart"/>
      <w:r w:rsidR="001E5B1F">
        <w:t>inflat</w:t>
      </w:r>
      <w:proofErr w:type="spellEnd"/>
      <w:r w:rsidR="001E5B1F">
        <w:t xml:space="preserve"> test scores, numerator stays the same.</w:t>
      </w:r>
    </w:p>
    <w:p w:rsidR="0040778E" w:rsidRDefault="0040778E" w:rsidP="0040778E">
      <w:r>
        <w:t xml:space="preserve">Classical test theory says: T= X – E </w:t>
      </w:r>
    </w:p>
    <w:p w:rsidR="0040778E" w:rsidRDefault="0040778E" w:rsidP="0040778E">
      <w:r>
        <w:t>[Z(x) = T….expected value becomes true score and the observed score becomes true score… This is called making the FAST MOVE: w</w:t>
      </w:r>
      <w:r w:rsidR="0075294C">
        <w:t>hich is assuming error is random</w:t>
      </w:r>
      <w:r>
        <w:t xml:space="preserve"> and therefore must be independent</w:t>
      </w:r>
    </w:p>
    <w:p w:rsidR="0040778E" w:rsidRDefault="0040778E" w:rsidP="0040778E">
      <w:r>
        <w:t>The fast move must be made because it’s the only way you can get close to a true score</w:t>
      </w:r>
    </w:p>
    <w:p w:rsidR="0040778E" w:rsidRDefault="0040778E" w:rsidP="0040778E">
      <w:r>
        <w:lastRenderedPageBreak/>
        <w:t>Fast move: assumes correlation between observed and error is zero, correlation between expected and error is zero. Expected score = your true score</w:t>
      </w:r>
    </w:p>
    <w:p w:rsidR="000D4082" w:rsidRDefault="0040778E" w:rsidP="0040778E">
      <w:r>
        <w:t>No error = perfect correlation</w:t>
      </w:r>
    </w:p>
    <w:p w:rsidR="000D4082" w:rsidRDefault="000D4082" w:rsidP="000D4082">
      <w:pPr>
        <w:pStyle w:val="ListParagraph"/>
        <w:numPr>
          <w:ilvl w:val="0"/>
          <w:numId w:val="4"/>
        </w:numPr>
      </w:pPr>
      <w:r>
        <w:t>Expected score – the score you can expect to get on an item (ex. 0,1,2,3) at different levels of theta (ex. Depression) The expected score is not always straight which differs from item total correlation because it is always straight and the mean score is horizontal and constant.</w:t>
      </w:r>
    </w:p>
    <w:p w:rsidR="00B25F89" w:rsidRDefault="00B25F89" w:rsidP="00B25F89">
      <w:r>
        <w:t>Chapter 7: Questions</w:t>
      </w:r>
    </w:p>
    <w:p w:rsidR="00B25F89" w:rsidRDefault="00B25F89" w:rsidP="00B25F89">
      <w:r>
        <w:t>Chapter 8: Item Response Theory</w:t>
      </w:r>
      <w:r w:rsidR="005B7EE8">
        <w:t xml:space="preserve"> (aka Latent trait models)</w:t>
      </w:r>
      <w:r w:rsidR="001D0CC9">
        <w:t xml:space="preserve"> – used to better understand factor derived scale, global estimate, orders people and responses using z-score table</w:t>
      </w:r>
    </w:p>
    <w:p w:rsidR="00845AAB" w:rsidRDefault="00845AAB" w:rsidP="00B25F89">
      <w:r>
        <w:t>Purpose of IRT – framework for evaluating how well assessments work and how wel</w:t>
      </w:r>
      <w:r w:rsidR="00AF5773">
        <w:t>l</w:t>
      </w:r>
      <w:r>
        <w:t xml:space="preserve"> individual items work</w:t>
      </w:r>
    </w:p>
    <w:p w:rsidR="005B7EE8" w:rsidRDefault="005B7EE8" w:rsidP="00B25F89">
      <w:r>
        <w:t>Cen</w:t>
      </w:r>
      <w:r w:rsidR="00DA1BF8">
        <w:t>t</w:t>
      </w:r>
      <w:r>
        <w:t>ral feature of IRT – scores obtained on any test, item or option vary as a function of some trait, ability or condition such as depression.</w:t>
      </w:r>
    </w:p>
    <w:p w:rsidR="00AF5773" w:rsidRDefault="00AF5773" w:rsidP="00B25F89">
      <w:r>
        <w:t xml:space="preserve">IRT recognized that the probability of an individual endorsing a specific item or option is </w:t>
      </w:r>
      <w:r w:rsidRPr="005B7EE8">
        <w:rPr>
          <w:u w:val="single"/>
        </w:rPr>
        <w:t>a stochastic process</w:t>
      </w:r>
      <w:r>
        <w:t xml:space="preserve"> which means it emphasizes that features of ability, trait, or condition are not necessarily expressed by all individuals at the same level.</w:t>
      </w:r>
      <w:r w:rsidR="005B7EE8">
        <w:t xml:space="preserve"> (</w:t>
      </w:r>
      <w:proofErr w:type="gramStart"/>
      <w:r w:rsidR="005B7EE8">
        <w:t>this</w:t>
      </w:r>
      <w:proofErr w:type="gramEnd"/>
      <w:r w:rsidR="005B7EE8">
        <w:t xml:space="preserve"> is how IRT differs from CTT) ex. Not all individuals who are depressed will show all the observable symptoms of depression or endorse items on measures of depressive severity. So two equally d</w:t>
      </w:r>
      <w:r w:rsidR="00DA1BF8">
        <w:t>e</w:t>
      </w:r>
      <w:r w:rsidR="005B7EE8">
        <w:t>pre</w:t>
      </w:r>
      <w:r w:rsidR="00DA1BF8">
        <w:t>s</w:t>
      </w:r>
      <w:r w:rsidR="005B7EE8">
        <w:t>sed people may show mar</w:t>
      </w:r>
      <w:r w:rsidR="00DA1BF8">
        <w:t>kedly different clinical presen</w:t>
      </w:r>
      <w:r w:rsidR="005B7EE8">
        <w:t>t</w:t>
      </w:r>
      <w:r w:rsidR="00DA1BF8">
        <w:t>at</w:t>
      </w:r>
      <w:r w:rsidR="005B7EE8">
        <w:t>ions</w:t>
      </w:r>
    </w:p>
    <w:p w:rsidR="00AF5773" w:rsidRDefault="00AF5773" w:rsidP="00B25F89">
      <w:r>
        <w:t>Option characteristic curves (OCC) – describes how responses to items changes across different levels of trait, ability or condition and represent probability of a specific option being endorsed/observed at any level of trait,</w:t>
      </w:r>
      <w:r w:rsidR="000D3AB3">
        <w:t xml:space="preserve"> </w:t>
      </w:r>
      <w:r>
        <w:t>ability</w:t>
      </w:r>
      <w:r w:rsidR="000D3AB3">
        <w:t>, or condition</w:t>
      </w:r>
    </w:p>
    <w:p w:rsidR="000D3AB3" w:rsidRDefault="000D3AB3" w:rsidP="00B25F89">
      <w:r>
        <w:t xml:space="preserve">Difference between standard scores and expected total scores: both express the level of a </w:t>
      </w:r>
      <w:proofErr w:type="spellStart"/>
      <w:r>
        <w:t>trait</w:t>
      </w:r>
      <w:proofErr w:type="gramStart"/>
      <w:r>
        <w:t>,ability</w:t>
      </w:r>
      <w:proofErr w:type="spellEnd"/>
      <w:proofErr w:type="gramEnd"/>
      <w:r>
        <w:t xml:space="preserve"> or condition but standard scores provide info about the relation of OCC and theta irrespective of the scale metric while expected total scores provide info about the absolute threshold at which specific options are used and are typically estimated with maximized likelihood algorithms. Expected total scores are typically correlated strong</w:t>
      </w:r>
      <w:r w:rsidR="00042EC7">
        <w:t>l</w:t>
      </w:r>
      <w:r>
        <w:t>y with raw total scores and are sensitive to differences among individual options.</w:t>
      </w:r>
    </w:p>
    <w:p w:rsidR="00042EC7" w:rsidRDefault="00042EC7" w:rsidP="00B25F89">
      <w:r>
        <w:t>Option characteristic curves differ:</w:t>
      </w:r>
    </w:p>
    <w:p w:rsidR="00042EC7" w:rsidRDefault="00042EC7" w:rsidP="00042EC7">
      <w:pPr>
        <w:pStyle w:val="ListParagraph"/>
        <w:numPr>
          <w:ilvl w:val="0"/>
          <w:numId w:val="15"/>
        </w:numPr>
      </w:pPr>
      <w:r>
        <w:t xml:space="preserve">With respect to region – of depressive severity in which options are most likely to be </w:t>
      </w:r>
      <w:proofErr w:type="spellStart"/>
      <w:r>
        <w:t>endorced</w:t>
      </w:r>
      <w:proofErr w:type="spellEnd"/>
    </w:p>
    <w:p w:rsidR="00042EC7" w:rsidRDefault="00042EC7" w:rsidP="00042EC7">
      <w:pPr>
        <w:pStyle w:val="ListParagraph"/>
        <w:numPr>
          <w:ilvl w:val="0"/>
          <w:numId w:val="15"/>
        </w:numPr>
      </w:pPr>
      <w:r>
        <w:t>With respect to rate/slope – at which the probability of being endorsed changes with increases in depressive severity…greater slope = greater discrimination</w:t>
      </w:r>
    </w:p>
    <w:p w:rsidR="00042EC7" w:rsidRDefault="00042EC7" w:rsidP="00042EC7">
      <w:pPr>
        <w:pStyle w:val="ListParagraph"/>
        <w:numPr>
          <w:ilvl w:val="0"/>
          <w:numId w:val="15"/>
        </w:numPr>
      </w:pPr>
      <w:r>
        <w:t>With respect to accuracy – how accurately response curves have been estimated. Curves are estimated more precisely in the central, denser regions of the sample.</w:t>
      </w:r>
    </w:p>
    <w:p w:rsidR="00D76EF5" w:rsidRDefault="00D76EF5" w:rsidP="00D76EF5">
      <w:pPr>
        <w:pStyle w:val="ListParagraph"/>
      </w:pPr>
    </w:p>
    <w:p w:rsidR="00F364AA" w:rsidRDefault="00F364AA" w:rsidP="00F364AA">
      <w:r>
        <w:t>The 3 Different types of characteristics:</w:t>
      </w:r>
    </w:p>
    <w:p w:rsidR="00F364AA" w:rsidRDefault="00F364AA" w:rsidP="00F364AA">
      <w:pPr>
        <w:pStyle w:val="ListParagraph"/>
        <w:numPr>
          <w:ilvl w:val="0"/>
          <w:numId w:val="16"/>
        </w:numPr>
      </w:pPr>
      <w:r>
        <w:t xml:space="preserve">Difficulty – reflects the amount of a condition, trait, or ability required to endorse a response, in other words, it’s the threshold at which an option is endorsed ex. Option 4 is only endorsed at a high level of depressive severity. Option 4 could be something like weight loss where only people who are severely depressed choose that option. You basically just want the difficulties to be in order with the options so if option 1 is no weight loss this should not be </w:t>
      </w:r>
      <w:proofErr w:type="spellStart"/>
      <w:r>
        <w:t>choosen</w:t>
      </w:r>
      <w:proofErr w:type="spellEnd"/>
      <w:r>
        <w:t xml:space="preserve"> at the highest level of depressive severity.</w:t>
      </w:r>
    </w:p>
    <w:p w:rsidR="00F364AA" w:rsidRDefault="00F364AA" w:rsidP="00F364AA">
      <w:pPr>
        <w:pStyle w:val="ListParagraph"/>
        <w:numPr>
          <w:ilvl w:val="0"/>
          <w:numId w:val="16"/>
        </w:numPr>
      </w:pPr>
      <w:r>
        <w:t xml:space="preserve">Discrimination – how fast to the units change. It reflects the ability of test scores </w:t>
      </w:r>
      <w:proofErr w:type="spellStart"/>
      <w:proofErr w:type="gramStart"/>
      <w:r>
        <w:t>ona</w:t>
      </w:r>
      <w:proofErr w:type="spellEnd"/>
      <w:r>
        <w:t xml:space="preserve">  measure</w:t>
      </w:r>
      <w:proofErr w:type="gramEnd"/>
      <w:r>
        <w:t xml:space="preserve"> to detect real differences in some ability, trait or condition</w:t>
      </w:r>
      <w:r w:rsidR="009A60A7">
        <w:t>. Steeper slope = better able to detect a difference.</w:t>
      </w:r>
    </w:p>
    <w:p w:rsidR="009A60A7" w:rsidRDefault="009A60A7" w:rsidP="009A60A7">
      <w:pPr>
        <w:pStyle w:val="ListParagraph"/>
        <w:numPr>
          <w:ilvl w:val="0"/>
          <w:numId w:val="4"/>
        </w:numPr>
      </w:pPr>
      <w:r>
        <w:t xml:space="preserve">If an increase in depressive severity is not accompanied by a change in the probability of the option being </w:t>
      </w:r>
      <w:proofErr w:type="spellStart"/>
      <w:r>
        <w:t>endorced</w:t>
      </w:r>
      <w:proofErr w:type="spellEnd"/>
      <w:r>
        <w:t xml:space="preserve"> then the option is not sensitive to any change or difference…looks like a flat line/ little slope. If </w:t>
      </w:r>
      <w:proofErr w:type="spellStart"/>
      <w:r>
        <w:t>theres</w:t>
      </w:r>
      <w:proofErr w:type="spellEnd"/>
      <w:r>
        <w:t xml:space="preserve"> a bigger slope then </w:t>
      </w:r>
      <w:proofErr w:type="spellStart"/>
      <w:proofErr w:type="gramStart"/>
      <w:r>
        <w:t>its</w:t>
      </w:r>
      <w:proofErr w:type="spellEnd"/>
      <w:proofErr w:type="gramEnd"/>
      <w:r>
        <w:t xml:space="preserve"> easier to see where people fall on the line and can discriminate but much harder to do if slope is small.</w:t>
      </w:r>
    </w:p>
    <w:p w:rsidR="00F364AA" w:rsidRDefault="00F364AA" w:rsidP="00F364AA">
      <w:pPr>
        <w:pStyle w:val="ListParagraph"/>
        <w:numPr>
          <w:ilvl w:val="0"/>
          <w:numId w:val="16"/>
        </w:numPr>
      </w:pPr>
      <w:r>
        <w:t>Precision</w:t>
      </w:r>
      <w:r w:rsidR="009A60A7">
        <w:t xml:space="preserve"> – refers to the extent to which you can infer how depressed a person is from an option that is </w:t>
      </w:r>
      <w:proofErr w:type="spellStart"/>
      <w:r w:rsidR="009A60A7">
        <w:t>endorced</w:t>
      </w:r>
      <w:proofErr w:type="spellEnd"/>
      <w:r w:rsidR="009A60A7">
        <w:t>. The more narrow = less area = less range = more precise, means it does a better job of telling us how depressed a person might be, closer to the expected score.</w:t>
      </w:r>
    </w:p>
    <w:p w:rsidR="00D76EF5" w:rsidRDefault="00D76EF5" w:rsidP="00D76EF5">
      <w:pPr>
        <w:pStyle w:val="ListParagraph"/>
        <w:numPr>
          <w:ilvl w:val="0"/>
          <w:numId w:val="4"/>
        </w:numPr>
      </w:pPr>
      <w:r>
        <w:t>Precision = area under the curve…bigger area = less precision, narrow curve = good precision</w:t>
      </w:r>
    </w:p>
    <w:p w:rsidR="00D76EF5" w:rsidRDefault="00D76EF5" w:rsidP="00D76EF5">
      <w:pPr>
        <w:pStyle w:val="ListParagraph"/>
        <w:numPr>
          <w:ilvl w:val="0"/>
          <w:numId w:val="4"/>
        </w:numPr>
      </w:pPr>
      <w:r>
        <w:t>Precision “z” score – estimate of probability with margin of error, less people in extremes=less precision</w:t>
      </w:r>
    </w:p>
    <w:p w:rsidR="009A60A7" w:rsidRDefault="009A60A7" w:rsidP="009A60A7">
      <w:r>
        <w:t>2 issues with OCC:</w:t>
      </w:r>
    </w:p>
    <w:p w:rsidR="009A60A7" w:rsidRDefault="009A60A7" w:rsidP="009A60A7">
      <w:pPr>
        <w:pStyle w:val="ListParagraph"/>
        <w:numPr>
          <w:ilvl w:val="0"/>
          <w:numId w:val="17"/>
        </w:numPr>
      </w:pPr>
      <w:r>
        <w:t>Is the interval the same…which we assume when we take a leap of faith, same amount of difficulty between measures</w:t>
      </w:r>
    </w:p>
    <w:p w:rsidR="00D76EF5" w:rsidRDefault="00D76EF5" w:rsidP="00D76EF5">
      <w:pPr>
        <w:pStyle w:val="ListParagraph"/>
        <w:numPr>
          <w:ilvl w:val="0"/>
          <w:numId w:val="17"/>
        </w:numPr>
      </w:pPr>
      <w:r>
        <w:t>Are the questions all equal for example is choosing option 4 on one question the same as scoring a 4 on another question?</w:t>
      </w:r>
    </w:p>
    <w:p w:rsidR="001D0CC9" w:rsidRDefault="001D0CC9" w:rsidP="00B25F89">
      <w:r>
        <w:t xml:space="preserve">Total score assumes </w:t>
      </w:r>
      <w:proofErr w:type="spellStart"/>
      <w:r>
        <w:t>unidimensionality</w:t>
      </w:r>
      <w:proofErr w:type="spellEnd"/>
      <w:r>
        <w:t xml:space="preserve">, assumes interval scale valid and </w:t>
      </w:r>
      <w:proofErr w:type="spellStart"/>
      <w:r>
        <w:t>eual</w:t>
      </w:r>
      <w:proofErr w:type="spellEnd"/>
      <w:r>
        <w:t xml:space="preserve"> intervals between</w:t>
      </w:r>
    </w:p>
    <w:p w:rsidR="00845AAB" w:rsidRDefault="00845AAB" w:rsidP="00B25F89">
      <w:proofErr w:type="gramStart"/>
      <w:r>
        <w:t>P1J(</w:t>
      </w:r>
      <w:proofErr w:type="gramEnd"/>
      <w:r>
        <w:t>0) – gives you an expected score, gives you a value between 2and 3</w:t>
      </w:r>
    </w:p>
    <w:p w:rsidR="00845AAB" w:rsidRDefault="00845AAB" w:rsidP="00845AAB">
      <w:pPr>
        <w:pStyle w:val="ListParagraph"/>
        <w:numPr>
          <w:ilvl w:val="0"/>
          <w:numId w:val="4"/>
        </w:numPr>
      </w:pPr>
      <w:r>
        <w:t xml:space="preserve">Probability </w:t>
      </w:r>
      <w:r w:rsidR="00AF5773">
        <w:t>of endorsing option J on item 1</w:t>
      </w:r>
      <w:r>
        <w:t xml:space="preserve">, the 0/theta is the amount of </w:t>
      </w:r>
      <w:proofErr w:type="spellStart"/>
      <w:r>
        <w:t>trait</w:t>
      </w:r>
      <w:proofErr w:type="gramStart"/>
      <w:r>
        <w:t>,condition</w:t>
      </w:r>
      <w:proofErr w:type="spellEnd"/>
      <w:proofErr w:type="gramEnd"/>
      <w:r>
        <w:t xml:space="preserve">, or ability. So to summarize </w:t>
      </w:r>
      <w:proofErr w:type="gramStart"/>
      <w:r>
        <w:t>p1J(</w:t>
      </w:r>
      <w:proofErr w:type="gramEnd"/>
      <w:r>
        <w:t>theta) = probability of choosing an option from a particular item as a certain level of shyness, depression etc.</w:t>
      </w:r>
    </w:p>
    <w:p w:rsidR="001D0CC9" w:rsidRDefault="00446A3F" w:rsidP="00B25F89">
      <w:r>
        <w:t>Theta can be measured from raw scores, z-scores, expected scores (is the height of the curve times the weight)</w:t>
      </w:r>
    </w:p>
    <w:p w:rsidR="00B25F89" w:rsidRDefault="00B25F89" w:rsidP="00B25F89">
      <w:r>
        <w:t>Chapter 9: Principle Component Analysis (PCA) and Factor Analysis (FA)</w:t>
      </w:r>
    </w:p>
    <w:p w:rsidR="00AF5773" w:rsidRDefault="00AF5773" w:rsidP="00B25F89">
      <w:r>
        <w:lastRenderedPageBreak/>
        <w:t>PCA – examine degree to which individual items are related to an underlying dimension of variation or factor.</w:t>
      </w:r>
    </w:p>
    <w:p w:rsidR="00446A3F" w:rsidRDefault="00446A3F" w:rsidP="00B25F89">
      <w:r>
        <w:t xml:space="preserve">Used when: </w:t>
      </w:r>
    </w:p>
    <w:p w:rsidR="00446A3F" w:rsidRDefault="00446A3F" w:rsidP="00446A3F">
      <w:pPr>
        <w:pStyle w:val="ListParagraph"/>
        <w:numPr>
          <w:ilvl w:val="0"/>
          <w:numId w:val="11"/>
        </w:numPr>
      </w:pPr>
      <w:r>
        <w:t xml:space="preserve">Dealing with multiple predictor of phenomenon, all of which are interrelated. Deals with </w:t>
      </w:r>
      <w:proofErr w:type="spellStart"/>
      <w:r>
        <w:t>multicollineriorty</w:t>
      </w:r>
      <w:proofErr w:type="spellEnd"/>
      <w:r>
        <w:t xml:space="preserve"> which is multiple measures assess over and over same basic types of variance common to all subjects.</w:t>
      </w:r>
    </w:p>
    <w:p w:rsidR="00446A3F" w:rsidRDefault="00446A3F" w:rsidP="00446A3F">
      <w:pPr>
        <w:pStyle w:val="ListParagraph"/>
        <w:numPr>
          <w:ilvl w:val="0"/>
          <w:numId w:val="11"/>
        </w:numPr>
      </w:pPr>
      <w:r>
        <w:t>Testing hypotheses about underlying structure of a set of associations among variables</w:t>
      </w:r>
    </w:p>
    <w:p w:rsidR="00446A3F" w:rsidRDefault="00446A3F" w:rsidP="00446A3F">
      <w:proofErr w:type="spellStart"/>
      <w:r>
        <w:t>Exploritory</w:t>
      </w:r>
      <w:proofErr w:type="spellEnd"/>
      <w:r>
        <w:t xml:space="preserve"> PCA gives you:</w:t>
      </w:r>
    </w:p>
    <w:p w:rsidR="00446A3F" w:rsidRDefault="00446A3F" w:rsidP="00446A3F">
      <w:pPr>
        <w:pStyle w:val="ListParagraph"/>
        <w:numPr>
          <w:ilvl w:val="0"/>
          <w:numId w:val="12"/>
        </w:numPr>
      </w:pPr>
      <w:r>
        <w:t>Factor pattern matrix</w:t>
      </w:r>
    </w:p>
    <w:p w:rsidR="00446A3F" w:rsidRDefault="00446A3F" w:rsidP="00446A3F">
      <w:pPr>
        <w:pStyle w:val="ListParagraph"/>
        <w:numPr>
          <w:ilvl w:val="0"/>
          <w:numId w:val="12"/>
        </w:numPr>
      </w:pPr>
      <w:r>
        <w:t>Eigenvalues</w:t>
      </w:r>
    </w:p>
    <w:p w:rsidR="00446A3F" w:rsidRDefault="00446A3F" w:rsidP="00446A3F">
      <w:pPr>
        <w:pStyle w:val="ListParagraph"/>
        <w:numPr>
          <w:ilvl w:val="0"/>
          <w:numId w:val="12"/>
        </w:numPr>
      </w:pPr>
      <w:r>
        <w:t>Number of different rotations (gives you the best look at the data)</w:t>
      </w:r>
    </w:p>
    <w:p w:rsidR="001D0CC9" w:rsidRDefault="001D0CC9" w:rsidP="00B25F89">
      <w:r>
        <w:t>Goals:</w:t>
      </w:r>
    </w:p>
    <w:p w:rsidR="001D0CC9" w:rsidRDefault="001D0CC9" w:rsidP="001D0CC9">
      <w:pPr>
        <w:pStyle w:val="ListParagraph"/>
        <w:numPr>
          <w:ilvl w:val="0"/>
          <w:numId w:val="10"/>
        </w:numPr>
      </w:pPr>
      <w:r>
        <w:t>Data reduction</w:t>
      </w:r>
    </w:p>
    <w:p w:rsidR="001D0CC9" w:rsidRDefault="001D0CC9" w:rsidP="001D0CC9">
      <w:pPr>
        <w:pStyle w:val="ListParagraph"/>
        <w:numPr>
          <w:ilvl w:val="0"/>
          <w:numId w:val="10"/>
        </w:numPr>
      </w:pPr>
      <w:r>
        <w:t>Dimensionality (whether test has structural validity depending on test’s theory)</w:t>
      </w:r>
    </w:p>
    <w:p w:rsidR="001D0CC9" w:rsidRDefault="001D0CC9" w:rsidP="001D0CC9">
      <w:pPr>
        <w:pStyle w:val="ListParagraph"/>
      </w:pPr>
      <w:r>
        <w:t>Ex. PCA should support the idea of multidimensionality in personality tests like the NEO-PI</w:t>
      </w:r>
    </w:p>
    <w:p w:rsidR="001D0CC9" w:rsidRDefault="001D0CC9" w:rsidP="001D0CC9">
      <w:r>
        <w:t xml:space="preserve">Factor Loadings – analogous to item-total correlation for </w:t>
      </w:r>
      <w:proofErr w:type="spellStart"/>
      <w:r>
        <w:t>unidimentional</w:t>
      </w:r>
      <w:proofErr w:type="spellEnd"/>
      <w:r>
        <w:t xml:space="preserve"> but not Multidimensional, tell you if you can drop any questions</w:t>
      </w:r>
    </w:p>
    <w:p w:rsidR="00AF5773" w:rsidRDefault="00AF5773" w:rsidP="001D0CC9">
      <w:r>
        <w:t>Eigenvalues – measure of components, tells you the relative importance and number of factors, determined by how many questions have eigenvalues bigger than 1…bigger is better</w:t>
      </w:r>
    </w:p>
    <w:p w:rsidR="00446A3F" w:rsidRDefault="00446A3F" w:rsidP="00446A3F">
      <w:pPr>
        <w:pStyle w:val="ListParagraph"/>
        <w:numPr>
          <w:ilvl w:val="0"/>
          <w:numId w:val="14"/>
        </w:numPr>
      </w:pPr>
      <w:r>
        <w:t xml:space="preserve">Relative importance of a factor of </w:t>
      </w:r>
      <w:proofErr w:type="spellStart"/>
      <w:r>
        <w:t>portionof</w:t>
      </w:r>
      <w:proofErr w:type="spellEnd"/>
      <w:r>
        <w:t xml:space="preserve"> variance</w:t>
      </w:r>
      <w:r w:rsidR="005B7EE8">
        <w:t xml:space="preserve">, the first factor will have the biggest </w:t>
      </w:r>
      <w:proofErr w:type="gramStart"/>
      <w:r w:rsidR="005B7EE8">
        <w:t>variance,</w:t>
      </w:r>
      <w:proofErr w:type="gramEnd"/>
      <w:r w:rsidR="005B7EE8">
        <w:t xml:space="preserve"> If you have 10 questions then the highest possible score for the eigenvalue to be would be 10.</w:t>
      </w:r>
    </w:p>
    <w:p w:rsidR="00B25F89" w:rsidRDefault="00B25F89" w:rsidP="00B25F89">
      <w:r>
        <w:t>Chapter 10: Incremental Validity</w:t>
      </w:r>
    </w:p>
    <w:p w:rsidR="005B7EE8" w:rsidRDefault="005B7EE8" w:rsidP="00B25F89">
      <w:r>
        <w:t>Sum of deviations = sum of (y- mean) squared</w:t>
      </w:r>
    </w:p>
    <w:p w:rsidR="005B7EE8" w:rsidRDefault="005B7EE8" w:rsidP="00B25F89">
      <w:r>
        <w:t xml:space="preserve">SSE = </w:t>
      </w:r>
      <w:proofErr w:type="spellStart"/>
      <w:r>
        <w:t>SSEpoor</w:t>
      </w:r>
      <w:proofErr w:type="spellEnd"/>
      <w:r>
        <w:t xml:space="preserve"> – </w:t>
      </w:r>
      <w:proofErr w:type="spellStart"/>
      <w:r>
        <w:t>SSEgood</w:t>
      </w:r>
      <w:proofErr w:type="spellEnd"/>
      <w:r>
        <w:t>/</w:t>
      </w:r>
      <w:proofErr w:type="spellStart"/>
      <w:r>
        <w:t>SSEpoor</w:t>
      </w:r>
      <w:proofErr w:type="spellEnd"/>
    </w:p>
    <w:p w:rsidR="00B25F89" w:rsidRDefault="00B25F89" w:rsidP="00B25F89"/>
    <w:sectPr w:rsidR="00B25F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07FF"/>
    <w:multiLevelType w:val="hybridMultilevel"/>
    <w:tmpl w:val="2182B9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9B6896"/>
    <w:multiLevelType w:val="hybridMultilevel"/>
    <w:tmpl w:val="F462F4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386B4C"/>
    <w:multiLevelType w:val="hybridMultilevel"/>
    <w:tmpl w:val="40149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2E41C0"/>
    <w:multiLevelType w:val="hybridMultilevel"/>
    <w:tmpl w:val="237EE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EC352A"/>
    <w:multiLevelType w:val="hybridMultilevel"/>
    <w:tmpl w:val="3D84523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65F6896"/>
    <w:multiLevelType w:val="hybridMultilevel"/>
    <w:tmpl w:val="D3F29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A2404D"/>
    <w:multiLevelType w:val="hybridMultilevel"/>
    <w:tmpl w:val="ADFAD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27038A9"/>
    <w:multiLevelType w:val="hybridMultilevel"/>
    <w:tmpl w:val="1E0E79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24D4FE1"/>
    <w:multiLevelType w:val="hybridMultilevel"/>
    <w:tmpl w:val="B37A06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D57537F"/>
    <w:multiLevelType w:val="hybridMultilevel"/>
    <w:tmpl w:val="017E92C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54B208FB"/>
    <w:multiLevelType w:val="hybridMultilevel"/>
    <w:tmpl w:val="A46C76E8"/>
    <w:lvl w:ilvl="0" w:tplc="C1F8DB8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5A7E63D7"/>
    <w:multiLevelType w:val="hybridMultilevel"/>
    <w:tmpl w:val="D28CE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65D4922"/>
    <w:multiLevelType w:val="hybridMultilevel"/>
    <w:tmpl w:val="28DA893A"/>
    <w:lvl w:ilvl="0" w:tplc="339E9FE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7586842"/>
    <w:multiLevelType w:val="hybridMultilevel"/>
    <w:tmpl w:val="05A4AD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9F403DC"/>
    <w:multiLevelType w:val="hybridMultilevel"/>
    <w:tmpl w:val="EF80BE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F0C5C7C"/>
    <w:multiLevelType w:val="hybridMultilevel"/>
    <w:tmpl w:val="12828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8DE1E29"/>
    <w:multiLevelType w:val="hybridMultilevel"/>
    <w:tmpl w:val="8AF8BA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9"/>
  </w:num>
  <w:num w:numId="4">
    <w:abstractNumId w:val="15"/>
  </w:num>
  <w:num w:numId="5">
    <w:abstractNumId w:val="0"/>
  </w:num>
  <w:num w:numId="6">
    <w:abstractNumId w:val="11"/>
  </w:num>
  <w:num w:numId="7">
    <w:abstractNumId w:val="3"/>
  </w:num>
  <w:num w:numId="8">
    <w:abstractNumId w:val="16"/>
  </w:num>
  <w:num w:numId="9">
    <w:abstractNumId w:val="10"/>
  </w:num>
  <w:num w:numId="10">
    <w:abstractNumId w:val="13"/>
  </w:num>
  <w:num w:numId="11">
    <w:abstractNumId w:val="6"/>
  </w:num>
  <w:num w:numId="12">
    <w:abstractNumId w:val="1"/>
  </w:num>
  <w:num w:numId="13">
    <w:abstractNumId w:val="12"/>
  </w:num>
  <w:num w:numId="14">
    <w:abstractNumId w:val="5"/>
  </w:num>
  <w:num w:numId="15">
    <w:abstractNumId w:val="8"/>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082"/>
    <w:rsid w:val="00042EC7"/>
    <w:rsid w:val="00073ABB"/>
    <w:rsid w:val="000D3AB3"/>
    <w:rsid w:val="000D4082"/>
    <w:rsid w:val="001074E6"/>
    <w:rsid w:val="001D0CC9"/>
    <w:rsid w:val="001E5B1F"/>
    <w:rsid w:val="0040778E"/>
    <w:rsid w:val="00446A3F"/>
    <w:rsid w:val="004A5416"/>
    <w:rsid w:val="005B7EE8"/>
    <w:rsid w:val="0061741A"/>
    <w:rsid w:val="00642401"/>
    <w:rsid w:val="0075294C"/>
    <w:rsid w:val="007C3C0E"/>
    <w:rsid w:val="00845AAB"/>
    <w:rsid w:val="009A60A7"/>
    <w:rsid w:val="00A94172"/>
    <w:rsid w:val="00AF5773"/>
    <w:rsid w:val="00B25F89"/>
    <w:rsid w:val="00C5081D"/>
    <w:rsid w:val="00CB12CA"/>
    <w:rsid w:val="00CD5280"/>
    <w:rsid w:val="00CF7FF5"/>
    <w:rsid w:val="00D76EF5"/>
    <w:rsid w:val="00DA1BF8"/>
    <w:rsid w:val="00F364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0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0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1405</TotalTime>
  <Pages>5</Pages>
  <Words>1737</Words>
  <Characters>9906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CocoChanelle</dc:creator>
  <cp:lastModifiedBy>CocoChanelle</cp:lastModifiedBy>
  <cp:revision>3</cp:revision>
  <dcterms:created xsi:type="dcterms:W3CDTF">2012-12-06T19:00:00Z</dcterms:created>
  <dcterms:modified xsi:type="dcterms:W3CDTF">2012-12-09T17:45:00Z</dcterms:modified>
</cp:coreProperties>
</file>