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5567" w:rsidRPr="000E3B42" w:rsidRDefault="00E15567">
      <w:pPr>
        <w:rPr>
          <w:sz w:val="14"/>
          <w:szCs w:val="14"/>
        </w:rPr>
      </w:pPr>
      <w:r w:rsidRPr="000E3B42">
        <w:rPr>
          <w:sz w:val="14"/>
          <w:szCs w:val="14"/>
        </w:rPr>
        <w:t>Unit 4 – Homeostasis</w:t>
      </w:r>
    </w:p>
    <w:p w:rsidR="0057471E" w:rsidRPr="000E3B42" w:rsidRDefault="0057471E">
      <w:pPr>
        <w:rPr>
          <w:sz w:val="14"/>
          <w:szCs w:val="14"/>
        </w:rPr>
      </w:pPr>
      <w:r w:rsidRPr="000E3B42">
        <w:rPr>
          <w:noProof/>
          <w:sz w:val="14"/>
          <w:szCs w:val="14"/>
          <w:lang w:bidi="km-KH"/>
        </w:rPr>
        <w:drawing>
          <wp:anchor distT="0" distB="0" distL="114300" distR="114300" simplePos="0" relativeHeight="251658240" behindDoc="0" locked="0" layoutInCell="1" allowOverlap="1" wp14:anchorId="7A5985B8" wp14:editId="576BDCC7">
            <wp:simplePos x="0" y="0"/>
            <wp:positionH relativeFrom="column">
              <wp:posOffset>-84455</wp:posOffset>
            </wp:positionH>
            <wp:positionV relativeFrom="paragraph">
              <wp:posOffset>173355</wp:posOffset>
            </wp:positionV>
            <wp:extent cx="2352675" cy="1268730"/>
            <wp:effectExtent l="0" t="0" r="0" b="0"/>
            <wp:wrapSquare wrapText="bothSides"/>
            <wp:docPr id="1" name="Picture 1" descr="http://upload.wikimedia.org/wikipedia/commons/thumb/b/bc/Neuron_Hand-tuned.svg/400px-Neuron_Hand-tune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upload.wikimedia.org/wikipedia/commons/thumb/b/bc/Neuron_Hand-tuned.svg/400px-Neuron_Hand-tuned.svg.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52675" cy="12687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471E" w:rsidRPr="000E3B42" w:rsidRDefault="0057471E" w:rsidP="0057471E">
      <w:pPr>
        <w:rPr>
          <w:sz w:val="14"/>
          <w:szCs w:val="14"/>
        </w:rPr>
      </w:pPr>
    </w:p>
    <w:p w:rsidR="0057471E" w:rsidRPr="000E3B42" w:rsidRDefault="0057471E" w:rsidP="0057471E">
      <w:pPr>
        <w:rPr>
          <w:sz w:val="14"/>
          <w:szCs w:val="14"/>
        </w:rPr>
      </w:pPr>
      <w:r w:rsidRPr="000E3B42">
        <w:rPr>
          <w:noProof/>
          <w:sz w:val="14"/>
          <w:szCs w:val="14"/>
          <w:lang w:bidi="km-KH"/>
        </w:rPr>
        <mc:AlternateContent>
          <mc:Choice Requires="wps">
            <w:drawing>
              <wp:anchor distT="0" distB="0" distL="114300" distR="114300" simplePos="0" relativeHeight="251665408" behindDoc="0" locked="0" layoutInCell="1" allowOverlap="1" wp14:anchorId="60019E93" wp14:editId="392D56E7">
                <wp:simplePos x="0" y="0"/>
                <wp:positionH relativeFrom="column">
                  <wp:posOffset>-861630</wp:posOffset>
                </wp:positionH>
                <wp:positionV relativeFrom="paragraph">
                  <wp:posOffset>104010</wp:posOffset>
                </wp:positionV>
                <wp:extent cx="801940" cy="195943"/>
                <wp:effectExtent l="0" t="0" r="17780" b="33020"/>
                <wp:wrapNone/>
                <wp:docPr id="8" name="Straight Connector 8"/>
                <wp:cNvGraphicFramePr/>
                <a:graphic xmlns:a="http://schemas.openxmlformats.org/drawingml/2006/main">
                  <a:graphicData uri="http://schemas.microsoft.com/office/word/2010/wordprocessingShape">
                    <wps:wsp>
                      <wps:cNvCnPr/>
                      <wps:spPr>
                        <a:xfrm flipH="1">
                          <a:off x="0" y="0"/>
                          <a:ext cx="801940" cy="19594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flip:x;z-index:251665408;visibility:visible;mso-wrap-style:square;mso-wrap-distance-left:9pt;mso-wrap-distance-top:0;mso-wrap-distance-right:9pt;mso-wrap-distance-bottom:0;mso-position-horizontal:absolute;mso-position-horizontal-relative:text;mso-position-vertical:absolute;mso-position-vertical-relative:text" from="-67.85pt,8.2pt" to="-4.7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" strokecolor="#4579b8 [3044]"/>
            </w:pict>
          </mc:Fallback>
        </mc:AlternateContent>
      </w:r>
      <w:r w:rsidRPr="000E3B42">
        <w:rPr>
          <w:sz w:val="14"/>
          <w:szCs w:val="14"/>
        </w:rPr>
        <w:t xml:space="preserve">Node of </w:t>
      </w:r>
      <w:proofErr w:type="spellStart"/>
      <w:r w:rsidRPr="000E3B42">
        <w:rPr>
          <w:sz w:val="14"/>
          <w:szCs w:val="14"/>
        </w:rPr>
        <w:t>ranvier</w:t>
      </w:r>
      <w:proofErr w:type="spellEnd"/>
    </w:p>
    <w:p w:rsidR="00E15567" w:rsidRPr="000E3B42" w:rsidRDefault="0057471E" w:rsidP="0057471E">
      <w:pPr>
        <w:rPr>
          <w:sz w:val="14"/>
          <w:szCs w:val="14"/>
        </w:rPr>
      </w:pPr>
      <w:r w:rsidRPr="000E3B42">
        <w:rPr>
          <w:noProof/>
          <w:sz w:val="14"/>
          <w:szCs w:val="14"/>
          <w:lang w:bidi="km-KH"/>
        </w:rPr>
        <mc:AlternateContent>
          <mc:Choice Requires="wps">
            <w:drawing>
              <wp:anchor distT="0" distB="0" distL="114300" distR="114300" simplePos="0" relativeHeight="251664384" behindDoc="0" locked="0" layoutInCell="1" allowOverlap="1" wp14:anchorId="1B6BAC2B" wp14:editId="0CB8B5B5">
                <wp:simplePos x="0" y="0"/>
                <wp:positionH relativeFrom="column">
                  <wp:posOffset>-479075</wp:posOffset>
                </wp:positionH>
                <wp:positionV relativeFrom="paragraph">
                  <wp:posOffset>55128</wp:posOffset>
                </wp:positionV>
                <wp:extent cx="475446" cy="382555"/>
                <wp:effectExtent l="0" t="0" r="20320" b="17780"/>
                <wp:wrapNone/>
                <wp:docPr id="7" name="Straight Connector 7"/>
                <wp:cNvGraphicFramePr/>
                <a:graphic xmlns:a="http://schemas.openxmlformats.org/drawingml/2006/main">
                  <a:graphicData uri="http://schemas.microsoft.com/office/word/2010/wordprocessingShape">
                    <wps:wsp>
                      <wps:cNvCnPr/>
                      <wps:spPr>
                        <a:xfrm flipH="1" flipV="1">
                          <a:off x="0" y="0"/>
                          <a:ext cx="475446" cy="3825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flip:x y;z-index:251664384;visibility:visible;mso-wrap-style:square;mso-wrap-distance-left:9pt;mso-wrap-distance-top:0;mso-wrap-distance-right:9pt;mso-wrap-distance-bottom:0;mso-position-horizontal:absolute;mso-position-horizontal-relative:text;mso-position-vertical:absolute;mso-position-vertical-relative:text" from="-37.7pt,4.35pt" to="-.25pt,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" strokecolor="#4579b8 [3044]"/>
            </w:pict>
          </mc:Fallback>
        </mc:AlternateContent>
      </w:r>
      <w:r w:rsidRPr="000E3B42">
        <w:rPr>
          <w:noProof/>
          <w:sz w:val="14"/>
          <w:szCs w:val="14"/>
          <w:lang w:bidi="km-KH"/>
        </w:rPr>
        <mc:AlternateContent>
          <mc:Choice Requires="wps">
            <w:drawing>
              <wp:anchor distT="0" distB="0" distL="114300" distR="114300" simplePos="0" relativeHeight="251659264" behindDoc="0" locked="0" layoutInCell="1" allowOverlap="1" wp14:anchorId="251F8A31" wp14:editId="46053E6F">
                <wp:simplePos x="0" y="0"/>
                <wp:positionH relativeFrom="column">
                  <wp:posOffset>-1925320</wp:posOffset>
                </wp:positionH>
                <wp:positionV relativeFrom="paragraph">
                  <wp:posOffset>129773</wp:posOffset>
                </wp:positionV>
                <wp:extent cx="1866122" cy="373225"/>
                <wp:effectExtent l="0" t="0" r="20320" b="27305"/>
                <wp:wrapNone/>
                <wp:docPr id="2" name="Straight Connector 2"/>
                <wp:cNvGraphicFramePr/>
                <a:graphic xmlns:a="http://schemas.openxmlformats.org/drawingml/2006/main">
                  <a:graphicData uri="http://schemas.microsoft.com/office/word/2010/wordprocessingShape">
                    <wps:wsp>
                      <wps:cNvCnPr/>
                      <wps:spPr>
                        <a:xfrm flipH="1">
                          <a:off x="0" y="0"/>
                          <a:ext cx="1866122" cy="3732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151.6pt,10.2pt" to="-4.6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" strokecolor="#4579b8 [3044]"/>
            </w:pict>
          </mc:Fallback>
        </mc:AlternateContent>
      </w:r>
      <w:r w:rsidRPr="000E3B42">
        <w:rPr>
          <w:sz w:val="14"/>
          <w:szCs w:val="14"/>
        </w:rPr>
        <w:t>Nucleus</w:t>
      </w:r>
    </w:p>
    <w:p w:rsidR="0057471E" w:rsidRPr="000E3B42" w:rsidRDefault="0057471E" w:rsidP="0057471E">
      <w:pPr>
        <w:rPr>
          <w:sz w:val="14"/>
          <w:szCs w:val="14"/>
        </w:rPr>
      </w:pPr>
      <w:r w:rsidRPr="000E3B42">
        <w:rPr>
          <w:noProof/>
          <w:sz w:val="14"/>
          <w:szCs w:val="14"/>
          <w:lang w:bidi="km-KH"/>
        </w:rPr>
        <mc:AlternateContent>
          <mc:Choice Requires="wps">
            <w:drawing>
              <wp:anchor distT="0" distB="0" distL="114300" distR="114300" simplePos="0" relativeHeight="251660288" behindDoc="0" locked="0" layoutInCell="1" allowOverlap="1" wp14:anchorId="523910D9" wp14:editId="72483D94">
                <wp:simplePos x="0" y="0"/>
                <wp:positionH relativeFrom="column">
                  <wp:posOffset>-1850675</wp:posOffset>
                </wp:positionH>
                <wp:positionV relativeFrom="paragraph">
                  <wp:posOffset>154901</wp:posOffset>
                </wp:positionV>
                <wp:extent cx="1847461" cy="9331"/>
                <wp:effectExtent l="0" t="0" r="19685" b="29210"/>
                <wp:wrapNone/>
                <wp:docPr id="3" name="Straight Connector 3"/>
                <wp:cNvGraphicFramePr/>
                <a:graphic xmlns:a="http://schemas.openxmlformats.org/drawingml/2006/main">
                  <a:graphicData uri="http://schemas.microsoft.com/office/word/2010/wordprocessingShape">
                    <wps:wsp>
                      <wps:cNvCnPr/>
                      <wps:spPr>
                        <a:xfrm flipH="1">
                          <a:off x="0" y="0"/>
                          <a:ext cx="1847461" cy="933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flip:x;z-index:251660288;visibility:visible;mso-wrap-style:square;mso-wrap-distance-left:9pt;mso-wrap-distance-top:0;mso-wrap-distance-right:9pt;mso-wrap-distance-bottom:0;mso-position-horizontal:absolute;mso-position-horizontal-relative:text;mso-position-vertical:absolute;mso-position-vertical-relative:text" from="-145.7pt,12.2pt" to="-.2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" strokecolor="#4579b8 [3044]"/>
            </w:pict>
          </mc:Fallback>
        </mc:AlternateContent>
      </w:r>
      <w:r w:rsidRPr="000E3B42">
        <w:rPr>
          <w:sz w:val="14"/>
          <w:szCs w:val="14"/>
        </w:rPr>
        <w:t>Dendrite</w:t>
      </w:r>
    </w:p>
    <w:p w:rsidR="0057471E" w:rsidRPr="000E3B42" w:rsidRDefault="0057471E" w:rsidP="0057471E">
      <w:pPr>
        <w:rPr>
          <w:sz w:val="14"/>
          <w:szCs w:val="14"/>
        </w:rPr>
      </w:pPr>
      <w:r w:rsidRPr="000E3B42">
        <w:rPr>
          <w:noProof/>
          <w:sz w:val="14"/>
          <w:szCs w:val="14"/>
          <w:lang w:bidi="km-KH"/>
        </w:rPr>
        <mc:AlternateContent>
          <mc:Choice Requires="wps">
            <w:drawing>
              <wp:anchor distT="0" distB="0" distL="114300" distR="114300" simplePos="0" relativeHeight="251663360" behindDoc="0" locked="0" layoutInCell="1" allowOverlap="1" wp14:anchorId="586F546B" wp14:editId="42067E3D">
                <wp:simplePos x="0" y="0"/>
                <wp:positionH relativeFrom="column">
                  <wp:posOffset>-861630</wp:posOffset>
                </wp:positionH>
                <wp:positionV relativeFrom="paragraph">
                  <wp:posOffset>161458</wp:posOffset>
                </wp:positionV>
                <wp:extent cx="801940" cy="289794"/>
                <wp:effectExtent l="0" t="0" r="17780" b="34290"/>
                <wp:wrapNone/>
                <wp:docPr id="6" name="Straight Connector 6"/>
                <wp:cNvGraphicFramePr/>
                <a:graphic xmlns:a="http://schemas.openxmlformats.org/drawingml/2006/main">
                  <a:graphicData uri="http://schemas.microsoft.com/office/word/2010/wordprocessingShape">
                    <wps:wsp>
                      <wps:cNvCnPr/>
                      <wps:spPr>
                        <a:xfrm flipH="1" flipV="1">
                          <a:off x="0" y="0"/>
                          <a:ext cx="801940" cy="28979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flip:x y;z-index:251663360;visibility:visible;mso-wrap-style:square;mso-wrap-distance-left:9pt;mso-wrap-distance-top:0;mso-wrap-distance-right:9pt;mso-wrap-distance-bottom:0;mso-position-horizontal:absolute;mso-position-horizontal-relative:text;mso-position-vertical:absolute;mso-position-vertical-relative:text" from="-67.85pt,12.7pt" to="-4.7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" strokecolor="#4579b8 [3044]"/>
            </w:pict>
          </mc:Fallback>
        </mc:AlternateContent>
      </w:r>
      <w:r w:rsidRPr="000E3B42">
        <w:rPr>
          <w:noProof/>
          <w:sz w:val="14"/>
          <w:szCs w:val="14"/>
          <w:lang w:bidi="km-KH"/>
        </w:rPr>
        <mc:AlternateContent>
          <mc:Choice Requires="wps">
            <w:drawing>
              <wp:anchor distT="0" distB="0" distL="114300" distR="114300" simplePos="0" relativeHeight="251662336" behindDoc="0" locked="0" layoutInCell="1" allowOverlap="1" wp14:anchorId="0E25BD2F" wp14:editId="58D77170">
                <wp:simplePos x="0" y="0"/>
                <wp:positionH relativeFrom="column">
                  <wp:posOffset>-1141549</wp:posOffset>
                </wp:positionH>
                <wp:positionV relativeFrom="paragraph">
                  <wp:posOffset>255309</wp:posOffset>
                </wp:positionV>
                <wp:extent cx="1081859" cy="74645"/>
                <wp:effectExtent l="0" t="0" r="23495" b="20955"/>
                <wp:wrapNone/>
                <wp:docPr id="5" name="Straight Connector 5"/>
                <wp:cNvGraphicFramePr/>
                <a:graphic xmlns:a="http://schemas.openxmlformats.org/drawingml/2006/main">
                  <a:graphicData uri="http://schemas.microsoft.com/office/word/2010/wordprocessingShape">
                    <wps:wsp>
                      <wps:cNvCnPr/>
                      <wps:spPr>
                        <a:xfrm flipH="1">
                          <a:off x="0" y="0"/>
                          <a:ext cx="1081859" cy="746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flip:x;z-index:251662336;visibility:visible;mso-wrap-style:square;mso-wrap-distance-left:9pt;mso-wrap-distance-top:0;mso-wrap-distance-right:9pt;mso-wrap-distance-bottom:0;mso-position-horizontal:absolute;mso-position-horizontal-relative:text;mso-position-vertical:absolute;mso-position-vertical-relative:text" from="-89.9pt,20.1pt" to="-4.7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" strokecolor="#4579b8 [3044]"/>
            </w:pict>
          </mc:Fallback>
        </mc:AlternateContent>
      </w:r>
      <w:r w:rsidRPr="000E3B42">
        <w:rPr>
          <w:noProof/>
          <w:sz w:val="14"/>
          <w:szCs w:val="14"/>
          <w:lang w:bidi="km-KH"/>
        </w:rPr>
        <mc:AlternateContent>
          <mc:Choice Requires="wps">
            <w:drawing>
              <wp:anchor distT="0" distB="0" distL="114300" distR="114300" simplePos="0" relativeHeight="251661312" behindDoc="0" locked="0" layoutInCell="1" allowOverlap="1" wp14:anchorId="5C27CCD2" wp14:editId="7DE98D25">
                <wp:simplePos x="0" y="0"/>
                <wp:positionH relativeFrom="column">
                  <wp:posOffset>-1141549</wp:posOffset>
                </wp:positionH>
                <wp:positionV relativeFrom="paragraph">
                  <wp:posOffset>96688</wp:posOffset>
                </wp:positionV>
                <wp:extent cx="1138089" cy="64835"/>
                <wp:effectExtent l="0" t="0" r="24130" b="30480"/>
                <wp:wrapNone/>
                <wp:docPr id="4" name="Straight Connector 4"/>
                <wp:cNvGraphicFramePr/>
                <a:graphic xmlns:a="http://schemas.openxmlformats.org/drawingml/2006/main">
                  <a:graphicData uri="http://schemas.microsoft.com/office/word/2010/wordprocessingShape">
                    <wps:wsp>
                      <wps:cNvCnPr/>
                      <wps:spPr>
                        <a:xfrm flipH="1">
                          <a:off x="0" y="0"/>
                          <a:ext cx="1138089" cy="648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flip:x;z-index:251661312;visibility:visible;mso-wrap-style:square;mso-wrap-distance-left:9pt;mso-wrap-distance-top:0;mso-wrap-distance-right:9pt;mso-wrap-distance-bottom:0;mso-position-horizontal:absolute;mso-position-horizontal-relative:text;mso-position-vertical:absolute;mso-position-vertical-relative:text" from="-89.9pt,7.6pt" to="-.3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" strokecolor="#4579b8 [3044]"/>
            </w:pict>
          </mc:Fallback>
        </mc:AlternateContent>
      </w:r>
      <w:r w:rsidRPr="000E3B42">
        <w:rPr>
          <w:sz w:val="14"/>
          <w:szCs w:val="14"/>
        </w:rPr>
        <w:t xml:space="preserve">Axon </w:t>
      </w:r>
      <w:proofErr w:type="spellStart"/>
      <w:r w:rsidRPr="000E3B42">
        <w:rPr>
          <w:sz w:val="14"/>
          <w:szCs w:val="14"/>
        </w:rPr>
        <w:t>Axon</w:t>
      </w:r>
      <w:proofErr w:type="spellEnd"/>
      <w:r w:rsidRPr="000E3B42">
        <w:rPr>
          <w:sz w:val="14"/>
          <w:szCs w:val="14"/>
        </w:rPr>
        <w:t xml:space="preserve"> terminal</w:t>
      </w:r>
      <w:r w:rsidRPr="000E3B42">
        <w:rPr>
          <w:sz w:val="14"/>
          <w:szCs w:val="14"/>
        </w:rPr>
        <w:br/>
        <w:t>myelin sheath</w:t>
      </w:r>
    </w:p>
    <w:p w:rsidR="0057471E" w:rsidRPr="000E3B42" w:rsidRDefault="0057471E" w:rsidP="0057471E">
      <w:pPr>
        <w:rPr>
          <w:sz w:val="14"/>
          <w:szCs w:val="14"/>
        </w:rPr>
      </w:pPr>
      <w:r w:rsidRPr="000E3B42">
        <w:rPr>
          <w:sz w:val="14"/>
          <w:szCs w:val="14"/>
        </w:rPr>
        <w:t>Schwann cell</w:t>
      </w:r>
      <w:r w:rsidRPr="000E3B42">
        <w:rPr>
          <w:sz w:val="14"/>
          <w:szCs w:val="14"/>
        </w:rPr>
        <w:br/>
      </w:r>
    </w:p>
    <w:p w:rsidR="001C4152" w:rsidRPr="000E3B42" w:rsidRDefault="00256AF8" w:rsidP="0057471E">
      <w:pPr>
        <w:rPr>
          <w:sz w:val="14"/>
          <w:szCs w:val="14"/>
        </w:rPr>
      </w:pPr>
      <w:r w:rsidRPr="000E3B42">
        <w:rPr>
          <w:sz w:val="14"/>
          <w:szCs w:val="14"/>
        </w:rPr>
        <w:t>The endocrine system works in conjunction with the nervous system and controls blood pressure, heart rate, reproduction, immune response, and growth. </w:t>
      </w:r>
    </w:p>
    <w:p w:rsidR="00256AF8" w:rsidRPr="000E3B42" w:rsidRDefault="00256AF8" w:rsidP="0057471E">
      <w:pPr>
        <w:rPr>
          <w:sz w:val="14"/>
          <w:szCs w:val="14"/>
        </w:rPr>
      </w:pPr>
    </w:p>
    <w:p w:rsidR="00256AF8" w:rsidRPr="000E3B42" w:rsidRDefault="00256AF8" w:rsidP="0057471E">
      <w:pPr>
        <w:rPr>
          <w:sz w:val="14"/>
          <w:szCs w:val="14"/>
        </w:rPr>
      </w:pPr>
      <w:r w:rsidRPr="000E3B42">
        <w:rPr>
          <w:sz w:val="14"/>
          <w:szCs w:val="14"/>
        </w:rPr>
        <w:t xml:space="preserve">The endocrine system is made of glands that secrete hormones into the blood stream. </w:t>
      </w:r>
    </w:p>
    <w:p w:rsidR="00256AF8" w:rsidRPr="000E3B42" w:rsidRDefault="00256AF8" w:rsidP="0057471E">
      <w:pPr>
        <w:rPr>
          <w:sz w:val="14"/>
          <w:szCs w:val="14"/>
        </w:rPr>
      </w:pPr>
      <w:r w:rsidRPr="000E3B42">
        <w:rPr>
          <w:sz w:val="14"/>
          <w:szCs w:val="14"/>
        </w:rPr>
        <w:t xml:space="preserve">Hormones are chemical messengers that target specific organs causing biochemical changes in the cells of the organ. </w:t>
      </w:r>
    </w:p>
    <w:p w:rsidR="00256AF8" w:rsidRPr="000E3B42" w:rsidRDefault="00256AF8" w:rsidP="0057471E">
      <w:pPr>
        <w:rPr>
          <w:sz w:val="14"/>
          <w:szCs w:val="14"/>
        </w:rPr>
      </w:pPr>
      <w:r w:rsidRPr="000E3B42">
        <w:rPr>
          <w:sz w:val="14"/>
          <w:szCs w:val="14"/>
        </w:rPr>
        <w:t xml:space="preserve">Two major types: steroid and protein hormones. </w:t>
      </w:r>
    </w:p>
    <w:p w:rsidR="00256AF8" w:rsidRPr="000E3B42" w:rsidRDefault="00256AF8" w:rsidP="0057471E">
      <w:pPr>
        <w:rPr>
          <w:sz w:val="14"/>
          <w:szCs w:val="14"/>
        </w:rPr>
      </w:pPr>
      <w:r w:rsidRPr="000E3B42">
        <w:rPr>
          <w:sz w:val="14"/>
          <w:szCs w:val="14"/>
        </w:rPr>
        <w:t xml:space="preserve">Protein hormones are insulin, glucagon, ADH, </w:t>
      </w:r>
      <w:proofErr w:type="spellStart"/>
      <w:r w:rsidRPr="000E3B42">
        <w:rPr>
          <w:sz w:val="14"/>
          <w:szCs w:val="14"/>
        </w:rPr>
        <w:t>thyroxine</w:t>
      </w:r>
      <w:proofErr w:type="spellEnd"/>
      <w:r w:rsidRPr="000E3B42">
        <w:rPr>
          <w:sz w:val="14"/>
          <w:szCs w:val="14"/>
        </w:rPr>
        <w:t xml:space="preserve"> stimulating hormone</w:t>
      </w:r>
      <w:proofErr w:type="gramStart"/>
      <w:r w:rsidRPr="000E3B42">
        <w:rPr>
          <w:sz w:val="14"/>
          <w:szCs w:val="14"/>
        </w:rPr>
        <w:t>,.</w:t>
      </w:r>
      <w:proofErr w:type="gramEnd"/>
    </w:p>
    <w:p w:rsidR="00256AF8" w:rsidRPr="000E3B42" w:rsidRDefault="00256AF8" w:rsidP="0057471E">
      <w:pPr>
        <w:rPr>
          <w:sz w:val="14"/>
          <w:szCs w:val="14"/>
        </w:rPr>
      </w:pPr>
      <w:r w:rsidRPr="000E3B42">
        <w:rPr>
          <w:sz w:val="14"/>
          <w:szCs w:val="14"/>
        </w:rPr>
        <w:t>Steroid hormones such as estrogen, progesterone, testosterone, cortisol, and aldosterone are all based on the structure of cholesterol. </w:t>
      </w:r>
    </w:p>
    <w:p w:rsidR="00256AF8" w:rsidRPr="000E3B42" w:rsidRDefault="00256AF8" w:rsidP="0057471E">
      <w:pPr>
        <w:rPr>
          <w:sz w:val="14"/>
          <w:szCs w:val="14"/>
        </w:rPr>
      </w:pPr>
      <w:r w:rsidRPr="000E3B42">
        <w:rPr>
          <w:sz w:val="14"/>
          <w:szCs w:val="14"/>
        </w:rPr>
        <w:t>2</w:t>
      </w:r>
      <w:r w:rsidRPr="000E3B42">
        <w:rPr>
          <w:sz w:val="14"/>
          <w:szCs w:val="14"/>
          <w:vertAlign w:val="superscript"/>
        </w:rPr>
        <w:t>nd</w:t>
      </w:r>
      <w:r w:rsidRPr="000E3B42">
        <w:rPr>
          <w:sz w:val="14"/>
          <w:szCs w:val="14"/>
        </w:rPr>
        <w:t xml:space="preserve"> messengers are </w:t>
      </w:r>
      <w:proofErr w:type="spellStart"/>
      <w:r w:rsidRPr="000E3B42">
        <w:rPr>
          <w:sz w:val="14"/>
          <w:szCs w:val="14"/>
        </w:rPr>
        <w:t>cAMP</w:t>
      </w:r>
      <w:proofErr w:type="spellEnd"/>
      <w:r w:rsidRPr="000E3B42">
        <w:rPr>
          <w:sz w:val="14"/>
          <w:szCs w:val="14"/>
        </w:rPr>
        <w:t xml:space="preserve"> and </w:t>
      </w:r>
      <w:proofErr w:type="spellStart"/>
      <w:r w:rsidRPr="000E3B42">
        <w:rPr>
          <w:sz w:val="14"/>
          <w:szCs w:val="14"/>
        </w:rPr>
        <w:t>cGMP</w:t>
      </w:r>
      <w:proofErr w:type="spellEnd"/>
      <w:r w:rsidRPr="000E3B42">
        <w:rPr>
          <w:sz w:val="14"/>
          <w:szCs w:val="14"/>
        </w:rPr>
        <w:t xml:space="preserve"> and Ca2+</w:t>
      </w:r>
    </w:p>
    <w:p w:rsidR="00256AF8" w:rsidRPr="000E3B42" w:rsidRDefault="00256AF8" w:rsidP="0057471E">
      <w:pPr>
        <w:rPr>
          <w:sz w:val="14"/>
          <w:szCs w:val="14"/>
        </w:rPr>
      </w:pPr>
      <w:r w:rsidRPr="000E3B42">
        <w:rPr>
          <w:sz w:val="14"/>
          <w:szCs w:val="14"/>
        </w:rPr>
        <w:t>At puberty the hypothalamus sends gonadotropin-releasin</w:t>
      </w:r>
      <w:bookmarkStart w:id="0" w:name="_GoBack"/>
      <w:bookmarkEnd w:id="0"/>
      <w:r w:rsidRPr="000E3B42">
        <w:rPr>
          <w:sz w:val="14"/>
          <w:szCs w:val="14"/>
        </w:rPr>
        <w:t>g hormone (</w:t>
      </w:r>
      <w:proofErr w:type="spellStart"/>
      <w:r w:rsidRPr="000E3B42">
        <w:rPr>
          <w:sz w:val="14"/>
          <w:szCs w:val="14"/>
        </w:rPr>
        <w:t>GnRH</w:t>
      </w:r>
      <w:proofErr w:type="spellEnd"/>
      <w:r w:rsidRPr="000E3B42">
        <w:rPr>
          <w:sz w:val="14"/>
          <w:szCs w:val="14"/>
        </w:rPr>
        <w:t xml:space="preserve">) to the anterior pituitary and in both genders follicle stimulating hormone (FSH) and </w:t>
      </w:r>
      <w:proofErr w:type="spellStart"/>
      <w:r w:rsidRPr="000E3B42">
        <w:rPr>
          <w:sz w:val="14"/>
          <w:szCs w:val="14"/>
        </w:rPr>
        <w:t>leuteinizing</w:t>
      </w:r>
      <w:proofErr w:type="spellEnd"/>
      <w:r w:rsidRPr="000E3B42">
        <w:rPr>
          <w:sz w:val="14"/>
          <w:szCs w:val="14"/>
        </w:rPr>
        <w:t xml:space="preserve"> hormone (LH) are released.</w:t>
      </w:r>
    </w:p>
    <w:p w:rsidR="00256AF8" w:rsidRPr="000E3B42" w:rsidRDefault="00DE1C92" w:rsidP="0057471E">
      <w:pPr>
        <w:rPr>
          <w:rFonts w:ascii="Times New Roman" w:eastAsia="Times New Roman" w:hAnsi="Times New Roman" w:cs="Times New Roman"/>
          <w:sz w:val="14"/>
          <w:szCs w:val="14"/>
          <w:lang w:bidi="km-KH"/>
        </w:rPr>
      </w:pPr>
      <w:r w:rsidRPr="000E3B42">
        <w:rPr>
          <w:rFonts w:ascii="Times New Roman" w:eastAsia="Times New Roman" w:hAnsi="Times New Roman" w:cs="Times New Roman"/>
          <w:sz w:val="14"/>
          <w:szCs w:val="14"/>
          <w:lang w:bidi="km-KH"/>
        </w:rPr>
        <w:t>Melatonin- protein</w:t>
      </w:r>
      <w:r w:rsidRPr="000E3B42">
        <w:rPr>
          <w:rFonts w:ascii="Times New Roman" w:eastAsia="Times New Roman" w:hAnsi="Times New Roman" w:cs="Times New Roman"/>
          <w:sz w:val="14"/>
          <w:szCs w:val="14"/>
          <w:lang w:bidi="km-KH"/>
        </w:rPr>
        <w:br/>
        <w:t>Cortisol - steroid</w:t>
      </w:r>
      <w:r w:rsidRPr="000E3B42">
        <w:rPr>
          <w:rFonts w:ascii="Times New Roman" w:eastAsia="Times New Roman" w:hAnsi="Times New Roman" w:cs="Times New Roman"/>
          <w:sz w:val="14"/>
          <w:szCs w:val="14"/>
          <w:lang w:bidi="km-KH"/>
        </w:rPr>
        <w:br/>
        <w:t>Progesterone - steroid</w:t>
      </w:r>
      <w:r w:rsidRPr="000E3B42">
        <w:rPr>
          <w:rFonts w:ascii="Times New Roman" w:eastAsia="Times New Roman" w:hAnsi="Times New Roman" w:cs="Times New Roman"/>
          <w:sz w:val="14"/>
          <w:szCs w:val="14"/>
          <w:lang w:bidi="km-KH"/>
        </w:rPr>
        <w:br/>
        <w:t>Testosterone - steroid</w:t>
      </w:r>
      <w:r w:rsidRPr="000E3B42">
        <w:rPr>
          <w:rFonts w:ascii="Times New Roman" w:eastAsia="Times New Roman" w:hAnsi="Times New Roman" w:cs="Times New Roman"/>
          <w:sz w:val="14"/>
          <w:szCs w:val="14"/>
          <w:lang w:bidi="km-KH"/>
        </w:rPr>
        <w:br/>
        <w:t>Insulin - protein</w:t>
      </w:r>
      <w:r w:rsidRPr="000E3B42">
        <w:rPr>
          <w:rFonts w:ascii="Times New Roman" w:eastAsia="Times New Roman" w:hAnsi="Times New Roman" w:cs="Times New Roman"/>
          <w:sz w:val="14"/>
          <w:szCs w:val="14"/>
          <w:lang w:bidi="km-KH"/>
        </w:rPr>
        <w:br/>
        <w:t>luteinizing hormone - steroid</w:t>
      </w:r>
      <w:r w:rsidRPr="000E3B42">
        <w:rPr>
          <w:rFonts w:ascii="Times New Roman" w:eastAsia="Times New Roman" w:hAnsi="Times New Roman" w:cs="Times New Roman"/>
          <w:sz w:val="14"/>
          <w:szCs w:val="14"/>
          <w:lang w:bidi="km-KH"/>
        </w:rPr>
        <w:br/>
        <w:t xml:space="preserve">follicle stimulating hormone. - </w:t>
      </w:r>
      <w:proofErr w:type="gramStart"/>
      <w:r w:rsidRPr="000E3B42">
        <w:rPr>
          <w:rFonts w:ascii="Times New Roman" w:eastAsia="Times New Roman" w:hAnsi="Times New Roman" w:cs="Times New Roman"/>
          <w:sz w:val="14"/>
          <w:szCs w:val="14"/>
          <w:lang w:bidi="km-KH"/>
        </w:rPr>
        <w:t>steroid</w:t>
      </w:r>
      <w:proofErr w:type="gramEnd"/>
      <w:r w:rsidRPr="000E3B42">
        <w:rPr>
          <w:rFonts w:ascii="Times New Roman" w:eastAsia="Times New Roman" w:hAnsi="Times New Roman" w:cs="Times New Roman"/>
          <w:sz w:val="14"/>
          <w:szCs w:val="14"/>
          <w:lang w:bidi="km-KH"/>
        </w:rPr>
        <w:br/>
        <w:t>antidiuretic hormone - steroid</w:t>
      </w:r>
      <w:r w:rsidRPr="000E3B42">
        <w:rPr>
          <w:rFonts w:ascii="Times New Roman" w:eastAsia="Times New Roman" w:hAnsi="Times New Roman" w:cs="Times New Roman"/>
          <w:sz w:val="14"/>
          <w:szCs w:val="14"/>
          <w:lang w:bidi="km-KH"/>
        </w:rPr>
        <w:br/>
        <w:t>growth hormone -protein</w:t>
      </w:r>
      <w:r w:rsidRPr="000E3B42">
        <w:rPr>
          <w:rFonts w:ascii="Times New Roman" w:eastAsia="Times New Roman" w:hAnsi="Times New Roman" w:cs="Times New Roman"/>
          <w:sz w:val="14"/>
          <w:szCs w:val="14"/>
          <w:lang w:bidi="km-KH"/>
        </w:rPr>
        <w:br/>
        <w:t>prolactin  - protein</w:t>
      </w:r>
    </w:p>
    <w:p w:rsidR="0001157A" w:rsidRPr="000E3B42" w:rsidRDefault="0001157A" w:rsidP="0057471E">
      <w:pPr>
        <w:rPr>
          <w:rFonts w:ascii="Times New Roman" w:eastAsia="Times New Roman" w:hAnsi="Times New Roman" w:cs="Times New Roman"/>
          <w:sz w:val="14"/>
          <w:szCs w:val="14"/>
          <w:lang w:bidi="km-KH"/>
        </w:rPr>
      </w:pPr>
      <w:r w:rsidRPr="000E3B42">
        <w:rPr>
          <w:rFonts w:ascii="Times New Roman" w:eastAsia="Times New Roman" w:hAnsi="Times New Roman" w:cs="Times New Roman"/>
          <w:sz w:val="14"/>
          <w:szCs w:val="14"/>
          <w:lang w:bidi="km-KH"/>
        </w:rPr>
        <w:t xml:space="preserve">Pancreas secretes the insulin and glucagon to regulate blood sugar levels- </w:t>
      </w:r>
      <w:r w:rsidRPr="000E3B42">
        <w:rPr>
          <w:rFonts w:ascii="Times New Roman" w:eastAsia="Times New Roman" w:hAnsi="Times New Roman" w:cs="Times New Roman"/>
          <w:sz w:val="14"/>
          <w:szCs w:val="14"/>
          <w:lang w:bidi="km-KH"/>
        </w:rPr>
        <w:t>Insulin and glucagon have opposite effects on blood sugar level. Insulin lowers it, while glucagon raises it. Feedback loops consist of a receptor, integrator and effector.  Feedback loops are used to regulate the blood sugar.</w:t>
      </w:r>
    </w:p>
    <w:p w:rsidR="0001157A" w:rsidRPr="000E3B42" w:rsidRDefault="0001157A" w:rsidP="0001157A">
      <w:pPr>
        <w:spacing w:before="100" w:beforeAutospacing="1" w:after="100" w:afterAutospacing="1"/>
        <w:rPr>
          <w:rFonts w:ascii="Times New Roman" w:eastAsia="Times New Roman" w:hAnsi="Times New Roman" w:cs="Times New Roman"/>
          <w:b/>
          <w:bCs/>
          <w:sz w:val="14"/>
          <w:szCs w:val="14"/>
          <w:lang w:bidi="km-KH"/>
        </w:rPr>
      </w:pPr>
      <w:r w:rsidRPr="000E3B42">
        <w:rPr>
          <w:rFonts w:ascii="Times New Roman" w:eastAsia="Times New Roman" w:hAnsi="Times New Roman" w:cs="Times New Roman"/>
          <w:sz w:val="14"/>
          <w:szCs w:val="14"/>
          <w:lang w:bidi="km-KH"/>
        </w:rPr>
        <w:t xml:space="preserve">The posterior pituitary secretes antidiuretic hormone and oxytocin, both for the mammary glands and they help regulate the amount of water excreted by the kidneys. </w:t>
      </w:r>
    </w:p>
    <w:p w:rsidR="00695FBF" w:rsidRPr="000E3B42" w:rsidRDefault="00DE1C92" w:rsidP="00695FBF">
      <w:pPr>
        <w:spacing w:before="100" w:beforeAutospacing="1" w:after="100" w:afterAutospacing="1"/>
        <w:rPr>
          <w:rFonts w:ascii="Times New Roman" w:eastAsia="Times New Roman" w:hAnsi="Times New Roman" w:cs="Times New Roman"/>
          <w:sz w:val="14"/>
          <w:szCs w:val="14"/>
          <w:lang w:bidi="km-KH"/>
        </w:rPr>
      </w:pPr>
      <w:r w:rsidRPr="000E3B42">
        <w:rPr>
          <w:rFonts w:ascii="Times New Roman" w:eastAsia="Times New Roman" w:hAnsi="Times New Roman" w:cs="Times New Roman"/>
          <w:b/>
          <w:bCs/>
          <w:sz w:val="14"/>
          <w:szCs w:val="14"/>
          <w:lang w:bidi="km-KH"/>
        </w:rPr>
        <w:t>Explain the term repolarization.</w:t>
      </w:r>
      <w:r w:rsidRPr="000E3B42">
        <w:rPr>
          <w:rFonts w:ascii="Times New Roman" w:eastAsia="Times New Roman" w:hAnsi="Times New Roman" w:cs="Times New Roman"/>
          <w:sz w:val="14"/>
          <w:szCs w:val="14"/>
          <w:lang w:bidi="km-KH"/>
        </w:rPr>
        <w:br/>
        <w:t xml:space="preserve">When depolarization changed the membrane potential to a positive value, repolarization is when it changes the membrane potential back </w:t>
      </w:r>
      <w:r w:rsidRPr="000E3B42">
        <w:rPr>
          <w:rFonts w:ascii="Times New Roman" w:eastAsia="Times New Roman" w:hAnsi="Times New Roman" w:cs="Times New Roman"/>
          <w:sz w:val="14"/>
          <w:szCs w:val="14"/>
          <w:lang w:bidi="km-KH"/>
        </w:rPr>
        <w:t>to a negative value.</w:t>
      </w:r>
    </w:p>
    <w:p w:rsidR="00695FBF" w:rsidRPr="000E3B42" w:rsidRDefault="00695FBF" w:rsidP="00695FBF">
      <w:pPr>
        <w:spacing w:before="100" w:beforeAutospacing="1" w:after="100" w:afterAutospacing="1"/>
        <w:rPr>
          <w:rFonts w:ascii="Times New Roman" w:eastAsia="Times New Roman" w:hAnsi="Times New Roman" w:cs="Times New Roman"/>
          <w:sz w:val="14"/>
          <w:szCs w:val="14"/>
          <w:lang w:bidi="km-KH"/>
        </w:rPr>
      </w:pPr>
      <w:r w:rsidRPr="000E3B42">
        <w:rPr>
          <w:rFonts w:ascii="Times New Roman" w:eastAsia="Times New Roman" w:hAnsi="Times New Roman" w:cs="Times New Roman"/>
          <w:b/>
          <w:bCs/>
          <w:sz w:val="14"/>
          <w:szCs w:val="14"/>
          <w:lang w:bidi="km-KH"/>
        </w:rPr>
        <w:t>Explain how the body deals with stress through the endocrine system.</w:t>
      </w:r>
      <w:r w:rsidRPr="000E3B42">
        <w:rPr>
          <w:rFonts w:ascii="Times New Roman" w:eastAsia="Times New Roman" w:hAnsi="Times New Roman" w:cs="Times New Roman"/>
          <w:b/>
          <w:bCs/>
          <w:sz w:val="14"/>
          <w:szCs w:val="14"/>
          <w:lang w:bidi="km-KH"/>
        </w:rPr>
        <w:br/>
      </w:r>
      <w:r w:rsidRPr="000E3B42">
        <w:rPr>
          <w:rFonts w:ascii="Times New Roman" w:eastAsia="Times New Roman" w:hAnsi="Times New Roman" w:cs="Times New Roman"/>
          <w:sz w:val="14"/>
          <w:szCs w:val="14"/>
          <w:lang w:bidi="km-KH"/>
        </w:rPr>
        <w:t>Stress affects the adrenal glands. When your body deals with stress it is the medulla that helps regulate stress. When your body is stressed the adrenal glands regulate the stress by how much epinephrine is released in your blood stream. The more stressed you are, the more epinephrine is in your systems, which results in an increased heart rate. The adrenal glands produce norepinephrine as well to regulate stress</w:t>
      </w:r>
    </w:p>
    <w:p w:rsidR="00DE1C92" w:rsidRPr="000E3B42" w:rsidRDefault="00DE1C92" w:rsidP="00DE1C92">
      <w:pPr>
        <w:spacing w:before="100" w:beforeAutospacing="1" w:after="100" w:afterAutospacing="1"/>
        <w:rPr>
          <w:sz w:val="14"/>
          <w:szCs w:val="14"/>
        </w:rPr>
      </w:pPr>
      <w:r w:rsidRPr="000E3B42">
        <w:rPr>
          <w:sz w:val="14"/>
          <w:szCs w:val="14"/>
        </w:rPr>
        <w:t>Filtration is done in the Bowman’s capsule and then some molecules must be reabsorbed back into the blood like water, Na</w:t>
      </w:r>
      <w:r w:rsidRPr="000E3B42">
        <w:rPr>
          <w:rStyle w:val="superscript"/>
          <w:sz w:val="14"/>
          <w:szCs w:val="14"/>
        </w:rPr>
        <w:t>+</w:t>
      </w:r>
      <w:r w:rsidRPr="000E3B42">
        <w:rPr>
          <w:sz w:val="14"/>
          <w:szCs w:val="14"/>
        </w:rPr>
        <w:t xml:space="preserve">, </w:t>
      </w:r>
      <w:proofErr w:type="spellStart"/>
      <w:r w:rsidRPr="000E3B42">
        <w:rPr>
          <w:sz w:val="14"/>
          <w:szCs w:val="14"/>
        </w:rPr>
        <w:t>Cl</w:t>
      </w:r>
      <w:proofErr w:type="spellEnd"/>
      <w:r w:rsidRPr="000E3B42">
        <w:rPr>
          <w:rStyle w:val="superscript"/>
          <w:sz w:val="14"/>
          <w:szCs w:val="14"/>
        </w:rPr>
        <w:t>-</w:t>
      </w:r>
      <w:r w:rsidRPr="000E3B42">
        <w:rPr>
          <w:sz w:val="14"/>
          <w:szCs w:val="14"/>
        </w:rPr>
        <w:t xml:space="preserve"> and HCO</w:t>
      </w:r>
      <w:r w:rsidRPr="000E3B42">
        <w:rPr>
          <w:rStyle w:val="subscript"/>
          <w:sz w:val="14"/>
          <w:szCs w:val="14"/>
        </w:rPr>
        <w:t>3</w:t>
      </w:r>
      <w:r w:rsidRPr="000E3B42">
        <w:rPr>
          <w:sz w:val="14"/>
          <w:szCs w:val="14"/>
        </w:rPr>
        <w:t>- . Whatever is not reabsorbed is secreted in the urine.</w:t>
      </w:r>
      <w:r w:rsidRPr="000E3B42">
        <w:rPr>
          <w:sz w:val="14"/>
          <w:szCs w:val="14"/>
        </w:rPr>
        <w:t xml:space="preserve"> </w:t>
      </w:r>
      <w:r w:rsidRPr="000E3B42">
        <w:rPr>
          <w:sz w:val="14"/>
          <w:szCs w:val="14"/>
        </w:rPr>
        <w:t xml:space="preserve">Sodium is removed in Bowman’s capsule and can be reabsorbed by active transport in the loop of </w:t>
      </w:r>
      <w:proofErr w:type="spellStart"/>
      <w:r w:rsidRPr="000E3B42">
        <w:rPr>
          <w:sz w:val="14"/>
          <w:szCs w:val="14"/>
        </w:rPr>
        <w:t>Henle</w:t>
      </w:r>
      <w:proofErr w:type="spellEnd"/>
      <w:r w:rsidRPr="000E3B42">
        <w:rPr>
          <w:sz w:val="14"/>
          <w:szCs w:val="14"/>
        </w:rPr>
        <w:t>.  The movement of Na</w:t>
      </w:r>
      <w:r w:rsidRPr="000E3B42">
        <w:rPr>
          <w:rStyle w:val="superscript"/>
          <w:sz w:val="14"/>
          <w:szCs w:val="14"/>
        </w:rPr>
        <w:t>+</w:t>
      </w:r>
      <w:r w:rsidRPr="000E3B42">
        <w:rPr>
          <w:sz w:val="14"/>
          <w:szCs w:val="14"/>
        </w:rPr>
        <w:t xml:space="preserve"> out of the kidney will also affect the concentration of </w:t>
      </w:r>
      <w:proofErr w:type="spellStart"/>
      <w:r w:rsidRPr="000E3B42">
        <w:rPr>
          <w:sz w:val="14"/>
          <w:szCs w:val="14"/>
        </w:rPr>
        <w:t>Cl</w:t>
      </w:r>
      <w:proofErr w:type="spellEnd"/>
      <w:r w:rsidRPr="000E3B42">
        <w:rPr>
          <w:rStyle w:val="superscript"/>
          <w:sz w:val="14"/>
          <w:szCs w:val="14"/>
        </w:rPr>
        <w:t>-</w:t>
      </w:r>
      <w:r w:rsidRPr="000E3B42">
        <w:rPr>
          <w:sz w:val="14"/>
          <w:szCs w:val="14"/>
        </w:rPr>
        <w:t xml:space="preserve"> and H</w:t>
      </w:r>
      <w:r w:rsidRPr="000E3B42">
        <w:rPr>
          <w:rStyle w:val="subscript"/>
          <w:sz w:val="14"/>
          <w:szCs w:val="14"/>
        </w:rPr>
        <w:t>2</w:t>
      </w:r>
      <w:r w:rsidRPr="000E3B42">
        <w:rPr>
          <w:sz w:val="14"/>
          <w:szCs w:val="14"/>
        </w:rPr>
        <w:t>O.</w:t>
      </w:r>
    </w:p>
    <w:p w:rsidR="0001157A" w:rsidRPr="000E3B42" w:rsidRDefault="00256AF8" w:rsidP="0001157A">
      <w:pPr>
        <w:rPr>
          <w:rFonts w:ascii="Times New Roman" w:eastAsia="Times New Roman" w:hAnsi="Times New Roman" w:cs="Times New Roman"/>
          <w:sz w:val="14"/>
          <w:szCs w:val="14"/>
          <w:lang w:bidi="km-KH"/>
        </w:rPr>
      </w:pPr>
      <w:r w:rsidRPr="000E3B42">
        <w:rPr>
          <w:sz w:val="14"/>
          <w:szCs w:val="14"/>
        </w:rPr>
        <w:t>The human nervous system is made of the central nervous system (CNS) and the peripheral nervous system (PNS).  The CNS is the brain and the spinal cord.  The PNS is made of the nerves that branch from the CNS and return to the CNS.  The PNS can be divided into the somatic nervous system (nerves under conscious control) and the autonomic nervous system (nerves not under conscious control).</w:t>
      </w:r>
      <w:r w:rsidR="0001157A" w:rsidRPr="000E3B42">
        <w:rPr>
          <w:rFonts w:ascii="Times New Roman" w:eastAsia="Times New Roman" w:hAnsi="Times New Roman" w:cs="Times New Roman"/>
          <w:sz w:val="14"/>
          <w:szCs w:val="14"/>
          <w:lang w:bidi="km-KH"/>
        </w:rPr>
        <w:t xml:space="preserve"> </w:t>
      </w:r>
      <w:r w:rsidR="0001157A" w:rsidRPr="000E3B42">
        <w:rPr>
          <w:rFonts w:ascii="Times New Roman" w:eastAsia="Times New Roman" w:hAnsi="Times New Roman" w:cs="Times New Roman"/>
          <w:sz w:val="14"/>
          <w:szCs w:val="14"/>
          <w:lang w:bidi="km-KH"/>
        </w:rPr>
        <w:t>The autonomic nervous system consists of the sensory neurons and motor neurons that are responsible for monitoring conditions in the internal environment</w:t>
      </w:r>
    </w:p>
    <w:p w:rsidR="00256AF8" w:rsidRPr="000E3B42" w:rsidRDefault="00256AF8" w:rsidP="0057471E">
      <w:pPr>
        <w:rPr>
          <w:sz w:val="14"/>
          <w:szCs w:val="14"/>
        </w:rPr>
      </w:pPr>
    </w:p>
    <w:p w:rsidR="00695FBF" w:rsidRPr="000E3B42" w:rsidRDefault="00695FBF" w:rsidP="0057471E">
      <w:pPr>
        <w:rPr>
          <w:rFonts w:ascii="Times New Roman" w:eastAsia="Times New Roman" w:hAnsi="Times New Roman" w:cs="Times New Roman"/>
          <w:sz w:val="14"/>
          <w:szCs w:val="14"/>
          <w:lang w:bidi="km-KH"/>
        </w:rPr>
      </w:pPr>
      <w:r w:rsidRPr="000E3B42">
        <w:rPr>
          <w:rFonts w:ascii="Times New Roman" w:eastAsia="Times New Roman" w:hAnsi="Times New Roman" w:cs="Times New Roman"/>
          <w:b/>
          <w:bCs/>
          <w:sz w:val="14"/>
          <w:szCs w:val="14"/>
          <w:lang w:bidi="km-KH"/>
        </w:rPr>
        <w:t>What part of the brain receives sensory information? What part of the brain directs you to move your hand away?</w:t>
      </w:r>
      <w:r w:rsidRPr="000E3B42">
        <w:rPr>
          <w:rFonts w:ascii="Times New Roman" w:eastAsia="Times New Roman" w:hAnsi="Times New Roman" w:cs="Times New Roman"/>
          <w:sz w:val="14"/>
          <w:szCs w:val="14"/>
          <w:lang w:bidi="km-KH"/>
        </w:rPr>
        <w:t xml:space="preserve">  </w:t>
      </w:r>
      <w:r w:rsidRPr="000E3B42">
        <w:rPr>
          <w:rFonts w:ascii="Times New Roman" w:eastAsia="Times New Roman" w:hAnsi="Times New Roman" w:cs="Times New Roman"/>
          <w:sz w:val="14"/>
          <w:szCs w:val="14"/>
          <w:lang w:bidi="km-KH"/>
        </w:rPr>
        <w:br/>
        <w:t>Spinal Cord receives the sensory information and the motor neuron directs the hand to move away|</w:t>
      </w:r>
    </w:p>
    <w:p w:rsidR="00695FBF" w:rsidRPr="000E3B42" w:rsidRDefault="00695FBF" w:rsidP="0057471E">
      <w:pPr>
        <w:rPr>
          <w:rFonts w:ascii="Times New Roman" w:eastAsia="Times New Roman" w:hAnsi="Times New Roman" w:cs="Times New Roman"/>
          <w:sz w:val="14"/>
          <w:szCs w:val="14"/>
          <w:lang w:bidi="km-KH"/>
        </w:rPr>
      </w:pPr>
      <w:proofErr w:type="gramStart"/>
      <w:r w:rsidRPr="000E3B42">
        <w:rPr>
          <w:rFonts w:ascii="Times New Roman" w:eastAsia="Times New Roman" w:hAnsi="Times New Roman" w:cs="Times New Roman"/>
          <w:sz w:val="14"/>
          <w:szCs w:val="14"/>
          <w:lang w:bidi="km-KH"/>
        </w:rPr>
        <w:t>motor</w:t>
      </w:r>
      <w:proofErr w:type="gramEnd"/>
      <w:r w:rsidRPr="000E3B42">
        <w:rPr>
          <w:rFonts w:ascii="Times New Roman" w:eastAsia="Times New Roman" w:hAnsi="Times New Roman" w:cs="Times New Roman"/>
          <w:sz w:val="14"/>
          <w:szCs w:val="14"/>
          <w:lang w:bidi="km-KH"/>
        </w:rPr>
        <w:t xml:space="preserve"> neurons send information away from CNS to muscles or glands, interneuron send information between sensory and motor neuron, sensory neurons sends information from sensory receptors towards CNS</w:t>
      </w:r>
    </w:p>
    <w:p w:rsidR="000E3B42" w:rsidRPr="000E3B42" w:rsidRDefault="000E3B42" w:rsidP="0057471E">
      <w:pPr>
        <w:rPr>
          <w:sz w:val="14"/>
          <w:szCs w:val="14"/>
        </w:rPr>
      </w:pPr>
      <w:r w:rsidRPr="000E3B42">
        <w:rPr>
          <w:rFonts w:ascii="Times New Roman" w:eastAsia="Times New Roman" w:hAnsi="Times New Roman" w:cs="Times New Roman"/>
          <w:sz w:val="14"/>
          <w:szCs w:val="14"/>
          <w:lang w:bidi="km-KH"/>
        </w:rPr>
        <w:t xml:space="preserve">In the proximal tubes, NA+ is removed and water is flowing passively then in the loop of </w:t>
      </w:r>
      <w:proofErr w:type="spellStart"/>
      <w:r w:rsidRPr="000E3B42">
        <w:rPr>
          <w:rFonts w:ascii="Times New Roman" w:eastAsia="Times New Roman" w:hAnsi="Times New Roman" w:cs="Times New Roman"/>
          <w:sz w:val="14"/>
          <w:szCs w:val="14"/>
          <w:lang w:bidi="km-KH"/>
        </w:rPr>
        <w:t>henle</w:t>
      </w:r>
      <w:proofErr w:type="spellEnd"/>
      <w:r w:rsidRPr="000E3B42">
        <w:rPr>
          <w:rFonts w:ascii="Times New Roman" w:eastAsia="Times New Roman" w:hAnsi="Times New Roman" w:cs="Times New Roman"/>
          <w:sz w:val="14"/>
          <w:szCs w:val="14"/>
          <w:lang w:bidi="km-KH"/>
        </w:rPr>
        <w:t xml:space="preserve"> water exits passively, and NA+ and CL- are transported out of the filtrate.</w:t>
      </w:r>
      <w:r w:rsidRPr="000E3B42">
        <w:rPr>
          <w:rFonts w:ascii="Times New Roman" w:eastAsia="Times New Roman" w:hAnsi="Times New Roman" w:cs="Times New Roman"/>
          <w:b/>
          <w:bCs/>
          <w:sz w:val="14"/>
          <w:szCs w:val="14"/>
          <w:lang w:bidi="km-KH"/>
        </w:rPr>
        <w:br/>
      </w:r>
    </w:p>
    <w:sectPr w:rsidR="000E3B42" w:rsidRPr="000E3B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Times New Roman">
    <w:altName w:val="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E106CF"/>
    <w:multiLevelType w:val="multilevel"/>
    <w:tmpl w:val="CF3E23A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0587596"/>
    <w:multiLevelType w:val="multilevel"/>
    <w:tmpl w:val="81CE1F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567"/>
    <w:rsid w:val="0001157A"/>
    <w:rsid w:val="000E3B42"/>
    <w:rsid w:val="001C4152"/>
    <w:rsid w:val="00256AF8"/>
    <w:rsid w:val="0057471E"/>
    <w:rsid w:val="00627BF1"/>
    <w:rsid w:val="00695FBF"/>
    <w:rsid w:val="00977608"/>
    <w:rsid w:val="00DE1C92"/>
    <w:rsid w:val="00E15567"/>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471E"/>
    <w:rPr>
      <w:rFonts w:ascii="Tahoma" w:hAnsi="Tahoma" w:cs="Tahoma"/>
      <w:sz w:val="16"/>
      <w:szCs w:val="16"/>
    </w:rPr>
  </w:style>
  <w:style w:type="character" w:customStyle="1" w:styleId="BalloonTextChar">
    <w:name w:val="Balloon Text Char"/>
    <w:basedOn w:val="DefaultParagraphFont"/>
    <w:link w:val="BalloonText"/>
    <w:uiPriority w:val="99"/>
    <w:semiHidden/>
    <w:rsid w:val="0057471E"/>
    <w:rPr>
      <w:rFonts w:ascii="Tahoma" w:hAnsi="Tahoma" w:cs="Tahoma"/>
      <w:sz w:val="16"/>
      <w:szCs w:val="16"/>
    </w:rPr>
  </w:style>
  <w:style w:type="character" w:customStyle="1" w:styleId="superscript">
    <w:name w:val="superscript"/>
    <w:basedOn w:val="DefaultParagraphFont"/>
    <w:rsid w:val="00DE1C92"/>
  </w:style>
  <w:style w:type="character" w:customStyle="1" w:styleId="subscript">
    <w:name w:val="subscript"/>
    <w:basedOn w:val="DefaultParagraphFont"/>
    <w:rsid w:val="00DE1C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471E"/>
    <w:rPr>
      <w:rFonts w:ascii="Tahoma" w:hAnsi="Tahoma" w:cs="Tahoma"/>
      <w:sz w:val="16"/>
      <w:szCs w:val="16"/>
    </w:rPr>
  </w:style>
  <w:style w:type="character" w:customStyle="1" w:styleId="BalloonTextChar">
    <w:name w:val="Balloon Text Char"/>
    <w:basedOn w:val="DefaultParagraphFont"/>
    <w:link w:val="BalloonText"/>
    <w:uiPriority w:val="99"/>
    <w:semiHidden/>
    <w:rsid w:val="0057471E"/>
    <w:rPr>
      <w:rFonts w:ascii="Tahoma" w:hAnsi="Tahoma" w:cs="Tahoma"/>
      <w:sz w:val="16"/>
      <w:szCs w:val="16"/>
    </w:rPr>
  </w:style>
  <w:style w:type="character" w:customStyle="1" w:styleId="superscript">
    <w:name w:val="superscript"/>
    <w:basedOn w:val="DefaultParagraphFont"/>
    <w:rsid w:val="00DE1C92"/>
  </w:style>
  <w:style w:type="character" w:customStyle="1" w:styleId="subscript">
    <w:name w:val="subscript"/>
    <w:basedOn w:val="DefaultParagraphFont"/>
    <w:rsid w:val="00DE1C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1</Pages>
  <Words>612</Words>
  <Characters>3256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3</cp:revision>
  <dcterms:created xsi:type="dcterms:W3CDTF">2012-07-30T00:39:00Z</dcterms:created>
  <dcterms:modified xsi:type="dcterms:W3CDTF">2012-07-30T05:49:00Z</dcterms:modified>
</cp:coreProperties>
</file>