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General Principles of Microbiology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Basic Structure</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b/>
          <w:bCs/>
          <w:lang w:val="en-US" w:eastAsia="en-CA"/>
        </w:rPr>
        <w:t>Viruses :</w:t>
      </w:r>
      <w:proofErr w:type="gramEnd"/>
      <w:r w:rsidRPr="003A4455">
        <w:rPr>
          <w:rFonts w:ascii="Calibri" w:eastAsia="Times New Roman" w:hAnsi="Calibri" w:cs="Times New Roman"/>
          <w:lang w:val="en-US" w:eastAsia="en-CA"/>
        </w:rPr>
        <w:t xml:space="preserve"> consist mostly entirely of nucleic acids, a protein shell (capsid)</w:t>
      </w:r>
    </w:p>
    <w:p w:rsidR="003A4455" w:rsidRPr="003A4455" w:rsidRDefault="003A4455" w:rsidP="003A4455">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 cells and divert the synthetic processes</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micro</w:t>
      </w:r>
      <w:proofErr w:type="gramEnd"/>
      <w:r w:rsidRPr="003A4455">
        <w:rPr>
          <w:rFonts w:ascii="Calibri" w:eastAsia="Times New Roman" w:hAnsi="Calibri" w:cs="Times New Roman"/>
          <w:lang w:val="en-US" w:eastAsia="en-CA"/>
        </w:rPr>
        <w:t xml:space="preserve"> = small</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bio</w:t>
      </w:r>
      <w:proofErr w:type="gramEnd"/>
      <w:r w:rsidRPr="003A4455">
        <w:rPr>
          <w:rFonts w:ascii="Calibri" w:eastAsia="Times New Roman" w:hAnsi="Calibri" w:cs="Times New Roman"/>
          <w:lang w:val="en-US" w:eastAsia="en-CA"/>
        </w:rPr>
        <w:t xml:space="preserve"> = life</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logy</w:t>
      </w:r>
      <w:proofErr w:type="gramEnd"/>
      <w:r w:rsidRPr="003A4455">
        <w:rPr>
          <w:rFonts w:ascii="Calibri" w:eastAsia="Times New Roman" w:hAnsi="Calibri" w:cs="Times New Roman"/>
          <w:lang w:val="en-US" w:eastAsia="en-CA"/>
        </w:rPr>
        <w:t xml:space="preserve"> = study (of) or science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color w:val="C00000"/>
          <w:lang w:val="en-US" w:eastAsia="en-CA"/>
        </w:rPr>
        <w:t xml:space="preserve"> Immunology</w:t>
      </w:r>
      <w:r w:rsidRPr="003A4455">
        <w:rPr>
          <w:rFonts w:ascii="Calibri" w:eastAsia="Times New Roman" w:hAnsi="Calibri" w:cs="Times New Roman"/>
          <w:lang w:val="en-US" w:eastAsia="en-CA"/>
        </w:rPr>
        <w:t>= study of our protection from foreign macromolecules or invading organisms and our responses to them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Different classes of organisms…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Viruses / chlamydia (grow only in living cells)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Mycoplasma (grow on non-living media)</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Bacteria (no separate nucleus; unicellular)</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Parasites</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Small (microscopic)</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1-2 microns (1 mm = 1000 microns)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Address them by their proper </w:t>
      </w:r>
      <w:proofErr w:type="gramStart"/>
      <w:r w:rsidRPr="003A4455">
        <w:rPr>
          <w:rFonts w:ascii="Calibri" w:eastAsia="Times New Roman" w:hAnsi="Calibri" w:cs="Times New Roman"/>
          <w:lang w:val="en-US" w:eastAsia="en-CA"/>
        </w:rPr>
        <w:t>names !!!</w:t>
      </w:r>
      <w:proofErr w:type="gramEnd"/>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w:t>
      </w:r>
      <w:proofErr w:type="gramEnd"/>
      <w:r w:rsidRPr="003A4455">
        <w:rPr>
          <w:rFonts w:ascii="Calibri" w:eastAsia="Times New Roman" w:hAnsi="Calibri" w:cs="Times New Roman"/>
          <w:lang w:val="en-US" w:eastAsia="en-CA"/>
        </w:rPr>
        <w:t>i.e., not “germs”, “bugs”)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What are they made of?</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Viruses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-Nucleic acid (either RNA or DNA…never both!)</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-Surrounded by protein shell (capsid)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-Attach, inject nucleic acid (penetration), highjack synthetic processes inside cells to make more viruses, package, get out while going is good…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What are they made of?</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-Rigid cell wall to keep things in place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-Genetic material –circular chromosome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-No nucleus (nucleoid)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-Both DNA and RNA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-Binary fissionSome bacteria do not have a rigid cell wall and are more fragile (i.e., Mycoplasmas)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What are they made of?</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Eukaryotes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-Unicellular and multicellular animals and plants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-Genetic material is organized into a nucleus</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Are all bacteria bad?</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biotechnology, spoilage of foods, bioremediation, functional foods, etc…</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Can we live without 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Calibri" w:eastAsia="Times New Roman" w:hAnsi="Calibri" w:cs="Times New Roman"/>
          <w:lang w:val="en-US" w:eastAsia="en-CA"/>
        </w:rPr>
        <w:t xml:space="preserve">“Normal” flora…the good </w:t>
      </w:r>
      <w:proofErr w:type="gramStart"/>
      <w:r w:rsidRPr="003A4455">
        <w:rPr>
          <w:rFonts w:ascii="Calibri" w:eastAsia="Times New Roman" w:hAnsi="Calibri" w:cs="Times New Roman"/>
          <w:lang w:val="en-US" w:eastAsia="en-CA"/>
        </w:rPr>
        <w:t>guys</w:t>
      </w:r>
      <w:proofErr w:type="gramEnd"/>
      <w:r w:rsidRPr="003A4455">
        <w:rPr>
          <w:rFonts w:ascii="Calibri" w:eastAsia="Times New Roman" w:hAnsi="Calibri" w:cs="Times New Roman"/>
          <w:lang w:val="en-US" w:eastAsia="en-CA"/>
        </w:rPr>
        <w:t xml:space="preserve"> </w:t>
      </w:r>
      <w:r w:rsidRPr="003A4455">
        <w:rPr>
          <w:rFonts w:ascii="Wingdings" w:eastAsia="Times New Roman" w:hAnsi="Wingdings" w:cs="Times New Roman"/>
          <w:lang w:val="en-US" w:eastAsia="en-CA"/>
        </w:rPr>
        <w: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Resident versus Transient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GI-tract: colon is inhabited by anaerobes and coliforms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lastRenderedPageBreak/>
        <w:t></w:t>
      </w:r>
      <w:r w:rsidRPr="003A4455">
        <w:rPr>
          <w:rFonts w:ascii="Calibri" w:eastAsia="Times New Roman" w:hAnsi="Calibri" w:cs="Times New Roman"/>
          <w:lang w:val="en-US" w:eastAsia="en-CA"/>
        </w:rPr>
        <w:t>Skin: mostly coagulase negative staphylococci</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Where should there be NO bacteria?</w:t>
      </w:r>
      <w:proofErr w:type="gramEnd"/>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What can they do for us?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-protection from invasive (bad) 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-metabolism (vitamin K), immune stimulation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The ways in which normal flora are clinically important are:</w:t>
      </w:r>
    </w:p>
    <w:p w:rsidR="003A4455" w:rsidRPr="003A4455" w:rsidRDefault="003A4455" w:rsidP="003A4455">
      <w:pPr>
        <w:numPr>
          <w:ilvl w:val="0"/>
          <w:numId w:val="2"/>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 healthy active normal flora will to some extent protect a person from infection by invasive organisms</w:t>
      </w:r>
    </w:p>
    <w:p w:rsidR="003A4455" w:rsidRPr="003A4455" w:rsidRDefault="003A4455" w:rsidP="003A4455">
      <w:pPr>
        <w:numPr>
          <w:ilvl w:val="0"/>
          <w:numId w:val="3"/>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The normal flora of the gut participates in the metabolism of the host. In particular vitamin K is synthesized by certain microorganisms and if there are disturbances in the normal flora there may be secondary nutritional deficiencies</w:t>
      </w:r>
    </w:p>
    <w:p w:rsidR="003A4455" w:rsidRPr="003A4455" w:rsidRDefault="003A4455" w:rsidP="003A4455">
      <w:pPr>
        <w:numPr>
          <w:ilvl w:val="0"/>
          <w:numId w:val="4"/>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Disturbances in the ecology and balance of the normal flora may be produced by antibiotic therapy- this is the basis of antibiotic induced diarrhoea</w:t>
      </w:r>
    </w:p>
    <w:p w:rsidR="003A4455" w:rsidRPr="003A4455" w:rsidRDefault="003A4455" w:rsidP="003A4455">
      <w:pPr>
        <w:numPr>
          <w:ilvl w:val="0"/>
          <w:numId w:val="4"/>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The normal flora is controlled by various host defences may result, in some patients, in infections caused by organism which are normally not pathogenic</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What protects us from the bad guys?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Mechanical barriers</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-skin, saliva, mucous, tears, hairs, etc.</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Other helpers include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-antibodies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-complement</w:t>
      </w:r>
    </w:p>
    <w:p w:rsidR="003A4455" w:rsidRPr="003A4455" w:rsidRDefault="003A4455" w:rsidP="003A4455">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 system of plasma proteins that work together to resist bacterial infection</w:t>
      </w:r>
    </w:p>
    <w:p w:rsidR="003A4455" w:rsidRPr="003A4455" w:rsidRDefault="003A4455" w:rsidP="003A4455">
      <w:pPr>
        <w:spacing w:after="0" w:line="240" w:lineRule="auto"/>
        <w:rPr>
          <w:rFonts w:ascii="Calibri" w:eastAsia="Times New Roman" w:hAnsi="Calibri" w:cs="Times New Roman"/>
          <w:lang w:val="fr-CA" w:eastAsia="en-CA"/>
        </w:rPr>
      </w:pPr>
      <w:r w:rsidRPr="003A4455">
        <w:rPr>
          <w:rFonts w:ascii="Calibri" w:eastAsia="Times New Roman" w:hAnsi="Calibri" w:cs="Times New Roman"/>
          <w:lang w:val="fr-CA" w:eastAsia="en-CA"/>
        </w:rPr>
        <w:t>-immune cells (T-cells, NK cells, macrophages)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-immune system (cell mediated; humoural)</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How do the bad guys get in?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Adherence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Toxin production (destroys some of our defenses)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Opportunism</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Compromised host (how does this happen?)</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bacteraemia versus septicaemia?</w:t>
      </w:r>
      <w:proofErr w:type="gramEnd"/>
      <w:r w:rsidRPr="003A4455">
        <w:rPr>
          <w:rFonts w:ascii="Calibri" w:eastAsia="Times New Roman" w:hAnsi="Calibri" w:cs="Times New Roman"/>
          <w:lang w:val="en-US" w:eastAsia="en-CA"/>
        </w:rPr>
        <w:t xml:space="preserve"> (</w:t>
      </w:r>
      <w:proofErr w:type="gramStart"/>
      <w:r w:rsidRPr="003A4455">
        <w:rPr>
          <w:rFonts w:ascii="Calibri" w:eastAsia="Times New Roman" w:hAnsi="Calibri" w:cs="Times New Roman"/>
          <w:lang w:val="en-US" w:eastAsia="en-CA"/>
        </w:rPr>
        <w:t>aemia</w:t>
      </w:r>
      <w:proofErr w:type="gramEnd"/>
      <w:r w:rsidRPr="003A4455">
        <w:rPr>
          <w:rFonts w:ascii="Calibri" w:eastAsia="Times New Roman" w:hAnsi="Calibri" w:cs="Times New Roman"/>
          <w:lang w:val="en-US" w:eastAsia="en-CA"/>
        </w:rPr>
        <w:t xml:space="preserve"> = blood)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crobial</w:t>
      </w:r>
      <w:proofErr w:type="gramEnd"/>
      <w:r w:rsidRPr="003A4455">
        <w:rPr>
          <w:rFonts w:ascii="Calibri" w:eastAsia="Times New Roman" w:hAnsi="Calibri" w:cs="Times New Roman"/>
          <w:lang w:val="en-US" w:eastAsia="en-CA"/>
        </w:rPr>
        <w:t xml:space="preserve"> disease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Interaction between microorganisms and the host (us) is continuous battle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-They need to enter-live-multiply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In order to enter, they need to </w:t>
      </w:r>
      <w:proofErr w:type="gramStart"/>
      <w:r w:rsidRPr="003A4455">
        <w:rPr>
          <w:rFonts w:ascii="Calibri" w:eastAsia="Times New Roman" w:hAnsi="Calibri" w:cs="Times New Roman"/>
          <w:lang w:val="en-US" w:eastAsia="en-CA"/>
        </w:rPr>
        <w:t>colonize(</w:t>
      </w:r>
      <w:proofErr w:type="gramEnd"/>
      <w:r w:rsidRPr="003A4455">
        <w:rPr>
          <w:rFonts w:ascii="Calibri" w:eastAsia="Times New Roman" w:hAnsi="Calibri" w:cs="Times New Roman"/>
          <w:lang w:val="en-US" w:eastAsia="en-CA"/>
        </w:rPr>
        <w:t>establish and multiply) in/on body; clinical infection(disease) can result when damage occurs to host [contamination= deposition without multiplication]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Clinical disease = easy to recognize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Sub-clinical infection = hard to diagnose (no symptoms)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How do we measure how dangerous a bacteria/virus/parasite is?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Pathogenicity= ability to produce disease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Virulence= relative capacity to cause damage (i.e., the degree of pathogenicity)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Opportunistic= do not normally cause disease but can do so when defense mechanism(s) breached or compromised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Pathogenesis of infectious diseases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 pathogenic microorganism enters your body…two things happen:</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1.Microorganism</w:t>
      </w:r>
      <w:proofErr w:type="gramEnd"/>
      <w:r w:rsidRPr="003A4455">
        <w:rPr>
          <w:rFonts w:ascii="Calibri" w:eastAsia="Times New Roman" w:hAnsi="Calibri" w:cs="Times New Roman"/>
          <w:lang w:val="en-US" w:eastAsia="en-CA"/>
        </w:rPr>
        <w:t xml:space="preserve"> (invader) tries to multiply / invade and cause disease (2º event)</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2.Host</w:t>
      </w:r>
      <w:proofErr w:type="gramEnd"/>
      <w:r w:rsidRPr="003A4455">
        <w:rPr>
          <w:rFonts w:ascii="Calibri" w:eastAsia="Times New Roman" w:hAnsi="Calibri" w:cs="Times New Roman"/>
          <w:lang w:val="en-US" w:eastAsia="en-CA"/>
        </w:rPr>
        <w:t xml:space="preserve"> tries to prevent #1</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Whether the invader wins or not is dependent on several factors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Transmission: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-inhalation, ingestion, break in protective barrier, direct deposit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-pathogenicity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t>
      </w:r>
      <w:proofErr w:type="gramStart"/>
      <w:r w:rsidRPr="003A4455">
        <w:rPr>
          <w:rFonts w:ascii="Calibri" w:eastAsia="Times New Roman" w:hAnsi="Calibri" w:cs="Times New Roman"/>
          <w:lang w:val="en-US" w:eastAsia="en-CA"/>
        </w:rPr>
        <w:t>invasiveness(</w:t>
      </w:r>
      <w:proofErr w:type="gramEnd"/>
      <w:r w:rsidRPr="003A4455">
        <w:rPr>
          <w:rFonts w:ascii="Calibri" w:eastAsia="Times New Roman" w:hAnsi="Calibri" w:cs="Times New Roman"/>
          <w:lang w:val="en-US" w:eastAsia="en-CA"/>
        </w:rPr>
        <w:t>adherence, persistence, avoidance of immune system)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t>
      </w:r>
      <w:proofErr w:type="gramStart"/>
      <w:r w:rsidRPr="003A4455">
        <w:rPr>
          <w:rFonts w:ascii="Calibri" w:eastAsia="Times New Roman" w:hAnsi="Calibri" w:cs="Times New Roman"/>
          <w:lang w:val="en-US" w:eastAsia="en-CA"/>
        </w:rPr>
        <w:t>toxigenicity(</w:t>
      </w:r>
      <w:proofErr w:type="gramEnd"/>
      <w:r w:rsidRPr="003A4455">
        <w:rPr>
          <w:rFonts w:ascii="Calibri" w:eastAsia="Times New Roman" w:hAnsi="Calibri" w:cs="Times New Roman"/>
          <w:lang w:val="en-US" w:eastAsia="en-CA"/>
        </w:rPr>
        <w:t>ability to make toxins)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How does a pathogen adhere to us?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 bacteria needs to adhere, evade and invade the host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Tools used to achieve these huge objectives:</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surface structures (pili, fimbriae)</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capsules</w:t>
      </w:r>
    </w:p>
    <w:p w:rsidR="003A4455" w:rsidRPr="003A4455" w:rsidRDefault="003A4455" w:rsidP="003A4455">
      <w:pPr>
        <w:spacing w:after="0" w:line="240" w:lineRule="auto"/>
        <w:rPr>
          <w:rFonts w:ascii="Times New Roman" w:eastAsia="Times New Roman" w:hAnsi="Times New Roman" w:cs="Times New Roman"/>
          <w:lang w:val="fr-CA"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fr-CA" w:eastAsia="en-CA"/>
        </w:rPr>
        <w:t>Enzymes</w:t>
      </w:r>
    </w:p>
    <w:p w:rsidR="003A4455" w:rsidRPr="003A4455" w:rsidRDefault="003A4455" w:rsidP="003A4455">
      <w:pPr>
        <w:spacing w:after="0" w:line="240" w:lineRule="auto"/>
        <w:rPr>
          <w:rFonts w:ascii="Calibri" w:eastAsia="Times New Roman" w:hAnsi="Calibri" w:cs="Times New Roman"/>
          <w:lang w:val="fr-CA" w:eastAsia="en-CA"/>
        </w:rPr>
      </w:pPr>
      <w:r w:rsidRPr="003A4455">
        <w:rPr>
          <w:rFonts w:ascii="Calibri" w:eastAsia="Times New Roman" w:hAnsi="Calibri" w:cs="Times New Roman"/>
          <w:lang w:val="fr-CA"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u w:val="single"/>
          <w:lang w:val="en-US" w:eastAsia="en-CA"/>
        </w:rPr>
        <w:t>Bacterial Infections and Host Defences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 human health the normal flora bacteria function as a balanced ecosystem with multiple species at a site and no single organism predominating.</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Mechanical Barriers</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A barrier to the invasion of deep tissues by bacteria.</w:t>
      </w:r>
      <w:proofErr w:type="gramEnd"/>
      <w:r w:rsidRPr="003A4455">
        <w:rPr>
          <w:rFonts w:ascii="Calibri" w:eastAsia="Times New Roman" w:hAnsi="Calibri" w:cs="Times New Roman"/>
          <w:lang w:val="en-US" w:eastAsia="en-CA"/>
        </w:rPr>
        <w:t xml:space="preserve"> Extensively colonized larger numbers of organisms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Adherence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First requirement adhere to the host tissues and bacteria have developed specific mechanisms to achieve this. Ligands bind to specific receptors on the mammalian cell surface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Phagocytosis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Macrophages and the blood neutrophil are capable of ingesting bacteria and killing them.  These are very important defence against invasion by bacteria. Phagocytosis depends for its initiation on the ability of phagocytic cells to attach and form a vacuole. Host response is sometimes to produce antibodies to the capsule which modifies the surface of the capsule in a way that permits the phagocyte to take up the capsulated organism (opsonization</w:t>
      </w:r>
      <w:proofErr w:type="gramStart"/>
      <w:r w:rsidRPr="003A4455">
        <w:rPr>
          <w:rFonts w:ascii="Calibri" w:eastAsia="Times New Roman" w:hAnsi="Calibri" w:cs="Times New Roman"/>
          <w:lang w:val="en-US" w:eastAsia="en-CA"/>
        </w:rPr>
        <w:t>)*</w:t>
      </w:r>
      <w:proofErr w:type="gramEnd"/>
      <w:r w:rsidRPr="003A4455">
        <w:rPr>
          <w:rFonts w:ascii="Calibri" w:eastAsia="Times New Roman" w:hAnsi="Calibri" w:cs="Times New Roman"/>
          <w:lang w:val="en-US" w:eastAsia="en-CA"/>
        </w:rPr>
        <w: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Toxinogenicity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Toxins are substances (usually proteins) secreted by bacteria with the hope to cause damage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Two classes: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Exotoxins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-excreted by livingcells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-specific affinities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-thermolabile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-potent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Endotoxins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-liberated when cell wall disintegrates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-less specific, causes fever, malaise, shock</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-thermostable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-less potent than exotoxins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Cell Mediated Immunity (CMI)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-killed by activated macrophages and cell mediated immunity is a vital defence against these organisms.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Exotoxin Production</w:t>
      </w:r>
    </w:p>
    <w:p w:rsidR="003A4455" w:rsidRPr="003A4455" w:rsidRDefault="003A4455" w:rsidP="003A4455">
      <w:pPr>
        <w:numPr>
          <w:ilvl w:val="0"/>
          <w:numId w:val="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Produce exotoxins which damage those tissues</w:t>
      </w:r>
    </w:p>
    <w:p w:rsidR="003A4455" w:rsidRPr="003A4455" w:rsidRDefault="003A4455" w:rsidP="003A4455">
      <w:pPr>
        <w:numPr>
          <w:ilvl w:val="0"/>
          <w:numId w:val="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Host defence against exotoxins is antibody</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Metastatic Spread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Bacteria may become distributed around the body from a single focus of infection through the blood stream. A primary focus of infection followed by dissemination of the organisms causing that infection through the blood stream and the form their own individual first sign of infection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Microorganism- organisms invisible to the naked eye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Infection- penetration of a microorganism, into a host organism, producing apparent (disease) or inapparent (no disease)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Colonisation: establishment and multiplication in/on the body of a microorganism without producing any apparent or inapparent change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Contamination: deposition of microorganisms without multiplication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 Clinical</w:t>
      </w:r>
      <w:proofErr w:type="gramEnd"/>
      <w:r w:rsidRPr="003A4455">
        <w:rPr>
          <w:rFonts w:ascii="Calibri" w:eastAsia="Times New Roman" w:hAnsi="Calibri" w:cs="Times New Roman"/>
          <w:lang w:val="en-US" w:eastAsia="en-CA"/>
        </w:rPr>
        <w:t xml:space="preserve"> infection"- occurs when changes result in functional damage to the infected host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Microorganisms that are capable of producing clinical or subclinical infection are classified based on pathogenicity and virulence</w:t>
      </w:r>
    </w:p>
    <w:p w:rsidR="003A4455" w:rsidRPr="003A4455" w:rsidRDefault="003A4455" w:rsidP="003A4455">
      <w:pPr>
        <w:numPr>
          <w:ilvl w:val="1"/>
          <w:numId w:val="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Pathogenicity: ability of a microorganism to produce disease</w:t>
      </w:r>
    </w:p>
    <w:p w:rsidR="003A4455" w:rsidRPr="003A4455" w:rsidRDefault="003A4455" w:rsidP="003A4455">
      <w:pPr>
        <w:numPr>
          <w:ilvl w:val="1"/>
          <w:numId w:val="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Virulence: relative capacity of a microorganism to cause damage resulting in disease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Opportunisitic pathogens: microorganism which rarely cause disease in healthy humans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Pathogenesis of infectious disease</w:t>
      </w:r>
    </w:p>
    <w:p w:rsidR="003A4455" w:rsidRPr="003A4455" w:rsidRDefault="003A4455" w:rsidP="003A4455">
      <w:pPr>
        <w:numPr>
          <w:ilvl w:val="0"/>
          <w:numId w:val="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The microorganism- striving to multiply and invade the tissues</w:t>
      </w:r>
    </w:p>
    <w:p w:rsidR="003A4455" w:rsidRPr="003A4455" w:rsidRDefault="003A4455" w:rsidP="003A4455">
      <w:pPr>
        <w:numPr>
          <w:ilvl w:val="0"/>
          <w:numId w:val="1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The host- striving to block the invasion of microorganisms and destroy them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Capacity of a microorganism to initiate an infection and produce disease is dependent upon:</w:t>
      </w:r>
    </w:p>
    <w:p w:rsidR="003A4455" w:rsidRPr="003A4455" w:rsidRDefault="003A4455" w:rsidP="003A4455">
      <w:pPr>
        <w:numPr>
          <w:ilvl w:val="0"/>
          <w:numId w:val="11"/>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Transmissibility: transfer of an effective challenge amount from a source to a host</w:t>
      </w:r>
    </w:p>
    <w:p w:rsidR="003A4455" w:rsidRPr="003A4455" w:rsidRDefault="003A4455" w:rsidP="003A4455">
      <w:pPr>
        <w:numPr>
          <w:ilvl w:val="1"/>
          <w:numId w:val="11"/>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Routes of entry:</w:t>
      </w:r>
    </w:p>
    <w:p w:rsidR="003A4455" w:rsidRPr="003A4455" w:rsidRDefault="003A4455" w:rsidP="003A4455">
      <w:pPr>
        <w:numPr>
          <w:ilvl w:val="2"/>
          <w:numId w:val="11"/>
        </w:numPr>
        <w:spacing w:after="0" w:line="240" w:lineRule="auto"/>
        <w:ind w:left="162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Inhalation</w:t>
      </w:r>
    </w:p>
    <w:p w:rsidR="003A4455" w:rsidRPr="003A4455" w:rsidRDefault="003A4455" w:rsidP="003A4455">
      <w:pPr>
        <w:numPr>
          <w:ilvl w:val="2"/>
          <w:numId w:val="11"/>
        </w:numPr>
        <w:spacing w:after="0" w:line="240" w:lineRule="auto"/>
        <w:ind w:left="162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Ingestion</w:t>
      </w:r>
    </w:p>
    <w:p w:rsidR="003A4455" w:rsidRPr="003A4455" w:rsidRDefault="003A4455" w:rsidP="003A4455">
      <w:pPr>
        <w:numPr>
          <w:ilvl w:val="2"/>
          <w:numId w:val="11"/>
        </w:numPr>
        <w:spacing w:after="0" w:line="240" w:lineRule="auto"/>
        <w:ind w:left="162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Break in protective barrier</w:t>
      </w:r>
    </w:p>
    <w:p w:rsidR="003A4455" w:rsidRPr="003A4455" w:rsidRDefault="003A4455" w:rsidP="003A4455">
      <w:pPr>
        <w:numPr>
          <w:ilvl w:val="2"/>
          <w:numId w:val="11"/>
        </w:numPr>
        <w:spacing w:after="0" w:line="240" w:lineRule="auto"/>
        <w:ind w:left="162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Direct deposit</w:t>
      </w:r>
    </w:p>
    <w:p w:rsidR="003A4455" w:rsidRPr="003A4455" w:rsidRDefault="003A4455" w:rsidP="003A4455">
      <w:pPr>
        <w:numPr>
          <w:ilvl w:val="0"/>
          <w:numId w:val="12"/>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Pathogenicity: capacity to inflict damage as a result of </w:t>
      </w:r>
      <w:r w:rsidRPr="003A4455">
        <w:rPr>
          <w:rFonts w:ascii="Calibri" w:eastAsia="Times New Roman" w:hAnsi="Calibri" w:cs="Times New Roman"/>
          <w:u w:val="single"/>
          <w:lang w:val="en-US" w:eastAsia="en-CA"/>
        </w:rPr>
        <w:t>invasiveness</w:t>
      </w:r>
      <w:r w:rsidRPr="003A4455">
        <w:rPr>
          <w:rFonts w:ascii="Calibri" w:eastAsia="Times New Roman" w:hAnsi="Calibri" w:cs="Times New Roman"/>
          <w:lang w:val="en-US" w:eastAsia="en-CA"/>
        </w:rPr>
        <w:t xml:space="preserve"> (ability to overcome host defences and multiply)and </w:t>
      </w:r>
      <w:r w:rsidRPr="003A4455">
        <w:rPr>
          <w:rFonts w:ascii="Calibri" w:eastAsia="Times New Roman" w:hAnsi="Calibri" w:cs="Times New Roman"/>
          <w:u w:val="single"/>
          <w:lang w:val="en-US" w:eastAsia="en-CA"/>
        </w:rPr>
        <w:t>toxingenicity</w:t>
      </w:r>
      <w:r w:rsidRPr="003A4455">
        <w:rPr>
          <w:rFonts w:ascii="Calibri" w:eastAsia="Times New Roman" w:hAnsi="Calibri" w:cs="Times New Roman"/>
          <w:lang w:val="en-US" w:eastAsia="en-CA"/>
        </w:rPr>
        <w:t xml:space="preserve"> (production of toxins)</w:t>
      </w:r>
    </w:p>
    <w:p w:rsidR="003A4455" w:rsidRPr="003A4455" w:rsidRDefault="003A4455" w:rsidP="003A4455">
      <w:pPr>
        <w:numPr>
          <w:ilvl w:val="1"/>
          <w:numId w:val="12"/>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Invasiveness</w:t>
      </w:r>
    </w:p>
    <w:p w:rsidR="003A4455" w:rsidRPr="003A4455" w:rsidRDefault="003A4455" w:rsidP="003A4455">
      <w:pPr>
        <w:numPr>
          <w:ilvl w:val="2"/>
          <w:numId w:val="12"/>
        </w:numPr>
        <w:spacing w:after="0" w:line="240" w:lineRule="auto"/>
        <w:ind w:left="162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When microorganisms overcome their host's immediate defence mechanisms; their ability to:</w:t>
      </w:r>
    </w:p>
    <w:p w:rsidR="003A4455" w:rsidRPr="003A4455" w:rsidRDefault="003A4455" w:rsidP="003A4455">
      <w:pPr>
        <w:numPr>
          <w:ilvl w:val="3"/>
          <w:numId w:val="12"/>
        </w:numPr>
        <w:spacing w:after="0" w:line="240" w:lineRule="auto"/>
        <w:ind w:left="216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Adhere and persist on body surfaces</w:t>
      </w:r>
    </w:p>
    <w:p w:rsidR="003A4455" w:rsidRPr="003A4455" w:rsidRDefault="003A4455" w:rsidP="003A4455">
      <w:pPr>
        <w:numPr>
          <w:ilvl w:val="3"/>
          <w:numId w:val="12"/>
        </w:numPr>
        <w:spacing w:after="0" w:line="240" w:lineRule="auto"/>
        <w:ind w:left="216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Protect themselves against bactericidal substances present in body fluids</w:t>
      </w:r>
    </w:p>
    <w:p w:rsidR="003A4455" w:rsidRPr="003A4455" w:rsidRDefault="003A4455" w:rsidP="003A4455">
      <w:pPr>
        <w:numPr>
          <w:ilvl w:val="3"/>
          <w:numId w:val="12"/>
        </w:numPr>
        <w:spacing w:after="0" w:line="240" w:lineRule="auto"/>
        <w:ind w:left="216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Avoid ingestion and destruction by phagocytes</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 xml:space="preserve">2.1.1  </w:t>
      </w:r>
      <w:r w:rsidRPr="003A4455">
        <w:rPr>
          <w:rFonts w:ascii="Calibri" w:eastAsia="Times New Roman" w:hAnsi="Calibri" w:cs="Times New Roman"/>
          <w:u w:val="single"/>
          <w:lang w:val="en-US" w:eastAsia="en-CA"/>
        </w:rPr>
        <w:t>surface</w:t>
      </w:r>
      <w:proofErr w:type="gramEnd"/>
      <w:r w:rsidRPr="003A4455">
        <w:rPr>
          <w:rFonts w:ascii="Calibri" w:eastAsia="Times New Roman" w:hAnsi="Calibri" w:cs="Times New Roman"/>
          <w:u w:val="single"/>
          <w:lang w:val="en-US" w:eastAsia="en-CA"/>
        </w:rPr>
        <w:t xml:space="preserve"> structures</w:t>
      </w:r>
      <w:r w:rsidRPr="003A4455">
        <w:rPr>
          <w:rFonts w:ascii="Calibri" w:eastAsia="Times New Roman" w:hAnsi="Calibri" w:cs="Times New Roman"/>
          <w:lang w:val="en-US" w:eastAsia="en-CA"/>
        </w:rPr>
        <w:t xml:space="preserve">- adhere to specific receptors present on body cell surfaces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2.1.2 </w:t>
      </w:r>
      <w:r w:rsidRPr="003A4455">
        <w:rPr>
          <w:rFonts w:ascii="Calibri" w:eastAsia="Times New Roman" w:hAnsi="Calibri" w:cs="Times New Roman"/>
          <w:u w:val="single"/>
          <w:lang w:val="en-US" w:eastAsia="en-CA"/>
        </w:rPr>
        <w:t>Capsules</w:t>
      </w:r>
      <w:r w:rsidRPr="003A4455">
        <w:rPr>
          <w:rFonts w:ascii="Calibri" w:eastAsia="Times New Roman" w:hAnsi="Calibri" w:cs="Times New Roman"/>
          <w:lang w:val="en-US" w:eastAsia="en-CA"/>
        </w:rPr>
        <w:t>- protect the microorganism against leucocytes</w:t>
      </w:r>
    </w:p>
    <w:p w:rsidR="003A4455" w:rsidRPr="003A4455" w:rsidRDefault="003A4455" w:rsidP="003A4455">
      <w:pPr>
        <w:numPr>
          <w:ilvl w:val="0"/>
          <w:numId w:val="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Enzymes- contribute towards the virulence of the pathogen that elaborate them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2.2 </w:t>
      </w:r>
      <w:r w:rsidRPr="003A4455">
        <w:rPr>
          <w:rFonts w:ascii="Calibri" w:eastAsia="Times New Roman" w:hAnsi="Calibri" w:cs="Times New Roman"/>
          <w:u w:val="single"/>
          <w:lang w:val="en-US" w:eastAsia="en-CA"/>
        </w:rPr>
        <w:t>Toxinogenicity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-Toxins are substances produced by bacteria that damage host tissues or upset systems vital to the host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2.2.1 </w:t>
      </w:r>
      <w:r w:rsidRPr="003A4455">
        <w:rPr>
          <w:rFonts w:ascii="Calibri" w:eastAsia="Times New Roman" w:hAnsi="Calibri" w:cs="Times New Roman"/>
          <w:u w:val="single"/>
          <w:lang w:val="en-US" w:eastAsia="en-CA"/>
        </w:rPr>
        <w:t>Exotoxins</w:t>
      </w:r>
    </w:p>
    <w:p w:rsidR="003A4455" w:rsidRPr="003A4455" w:rsidRDefault="003A4455" w:rsidP="003A4455">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Proteins excreted by</w:t>
      </w:r>
      <w:r w:rsidRPr="003A4455">
        <w:rPr>
          <w:rFonts w:ascii="Calibri" w:eastAsia="Times New Roman" w:hAnsi="Calibri" w:cs="Times New Roman"/>
          <w:b/>
          <w:bCs/>
          <w:lang w:val="en-US" w:eastAsia="en-CA"/>
        </w:rPr>
        <w:t>living bacterial cells</w:t>
      </w:r>
    </w:p>
    <w:p w:rsidR="003A4455" w:rsidRPr="003A4455" w:rsidRDefault="003A4455" w:rsidP="003A4455">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Have specific affinities for host systems</w:t>
      </w:r>
    </w:p>
    <w:p w:rsidR="003A4455" w:rsidRPr="003A4455" w:rsidRDefault="003A4455" w:rsidP="003A4455">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Active in very small concentrations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2.2.2 </w:t>
      </w:r>
      <w:r w:rsidRPr="003A4455">
        <w:rPr>
          <w:rFonts w:ascii="Calibri" w:eastAsia="Times New Roman" w:hAnsi="Calibri" w:cs="Times New Roman"/>
          <w:u w:val="single"/>
          <w:lang w:val="en-US" w:eastAsia="en-CA"/>
        </w:rPr>
        <w:t>Endotoxins</w:t>
      </w:r>
    </w:p>
    <w:p w:rsidR="003A4455" w:rsidRPr="003A4455" w:rsidRDefault="003A4455" w:rsidP="003A4455">
      <w:pPr>
        <w:numPr>
          <w:ilvl w:val="0"/>
          <w:numId w:val="1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Toxic substances associated structurally with the bacterial cell and </w:t>
      </w:r>
      <w:r w:rsidRPr="003A4455">
        <w:rPr>
          <w:rFonts w:ascii="Calibri" w:eastAsia="Times New Roman" w:hAnsi="Calibri" w:cs="Times New Roman"/>
          <w:b/>
          <w:bCs/>
          <w:lang w:val="en-US" w:eastAsia="en-CA"/>
        </w:rPr>
        <w:t xml:space="preserve">liberate </w:t>
      </w:r>
      <w:r w:rsidRPr="003A4455">
        <w:rPr>
          <w:rFonts w:ascii="Calibri" w:eastAsia="Times New Roman" w:hAnsi="Calibri" w:cs="Times New Roman"/>
          <w:b/>
          <w:bCs/>
          <w:u w:val="single"/>
          <w:lang w:val="en-US" w:eastAsia="en-CA"/>
        </w:rPr>
        <w:t>only</w:t>
      </w:r>
      <w:r w:rsidRPr="003A4455">
        <w:rPr>
          <w:rFonts w:ascii="Calibri" w:eastAsia="Times New Roman" w:hAnsi="Calibri" w:cs="Times New Roman"/>
          <w:b/>
          <w:bCs/>
          <w:lang w:val="en-US" w:eastAsia="en-CA"/>
        </w:rPr>
        <w:t xml:space="preserve"> when the cell disintegrates</w:t>
      </w:r>
    </w:p>
    <w:p w:rsidR="003A4455" w:rsidRPr="003A4455" w:rsidRDefault="003A4455" w:rsidP="003A4455">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 less specific and less potent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Transient flora- removed when washed</w:t>
      </w:r>
    </w:p>
    <w:p w:rsidR="003A4455" w:rsidRPr="003A4455" w:rsidRDefault="003A4455" w:rsidP="003A4455">
      <w:pPr>
        <w:spacing w:after="0" w:line="240" w:lineRule="auto"/>
        <w:ind w:left="387"/>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Resident flora- already there (ie.</w:t>
      </w:r>
      <w:proofErr w:type="gramEnd"/>
      <w:r w:rsidRPr="003A4455">
        <w:rPr>
          <w:rFonts w:ascii="Calibri" w:eastAsia="Times New Roman" w:hAnsi="Calibri" w:cs="Times New Roman"/>
          <w:lang w:val="en-US" w:eastAsia="en-CA"/>
        </w:rPr>
        <w:t xml:space="preserve"> Sharing pens)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Inhalation, ingestion- 2 major ways of infection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?What</w:t>
      </w:r>
      <w:proofErr w:type="gramEnd"/>
      <w:r w:rsidRPr="003A4455">
        <w:rPr>
          <w:rFonts w:ascii="Calibri" w:eastAsia="Times New Roman" w:hAnsi="Calibri" w:cs="Times New Roman"/>
          <w:lang w:val="en-US" w:eastAsia="en-CA"/>
        </w:rPr>
        <w:t xml:space="preserve"> is Immunity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•Immunity = the protection against infectious disease conferred either by the immune response generated by immunization or previous infection or by other nonimmunologic factors…a.k.a. body’s ability to resist infection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•2 types of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–Non-specific (innate</w:t>
      </w:r>
      <w:proofErr w:type="gramStart"/>
      <w:r w:rsidRPr="003A4455">
        <w:rPr>
          <w:rFonts w:ascii="Calibri" w:eastAsia="Times New Roman" w:hAnsi="Calibri" w:cs="Times New Roman"/>
          <w:lang w:val="en-US" w:eastAsia="en-CA"/>
        </w:rPr>
        <w:t>)-</w:t>
      </w:r>
      <w:proofErr w:type="gramEnd"/>
      <w:r w:rsidRPr="003A4455">
        <w:rPr>
          <w:rFonts w:ascii="Calibri" w:eastAsia="Times New Roman" w:hAnsi="Calibri" w:cs="Times New Roman"/>
          <w:lang w:val="en-US" w:eastAsia="en-CA"/>
        </w:rPr>
        <w:t xml:space="preserve"> whatever invader, pH in stomach, enzymes when you cry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–Specific (adaptive, acquired)</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How we go about attacking a foreign body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Innate Immunity- mechanical barrier</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•Skin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–What characteristics of the skin make it an effective mechanical </w:t>
      </w:r>
      <w:proofErr w:type="gramStart"/>
      <w:r w:rsidRPr="003A4455">
        <w:rPr>
          <w:rFonts w:ascii="Calibri" w:eastAsia="Times New Roman" w:hAnsi="Calibri" w:cs="Times New Roman"/>
          <w:lang w:val="en-US" w:eastAsia="en-CA"/>
        </w:rPr>
        <w:t>barrier ?</w:t>
      </w:r>
      <w:proofErr w:type="gramEnd"/>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Acidic; sebaceous secretions and sweat- unsaturated fatty acids, bactericidal</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Mechanical barrier</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Dry (lowered water activity; water available for bacteria growth)</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Repairs itself quickly</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Lowered temperature- suboptimal for some bacteria</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Has oils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•Mucous membranes (mechanical)</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–Cilia in respiratory tract eliminate particles larger than 5 microns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–Lysozyomes (antibacterial substance) (stomach)</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 pH- e.g. gastric juice pH 1-2</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•Iron-binding proteins- transferrin, lactoferrin, which bind the iron necessary for bacterial growth</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–Some bacteria require iron for growth</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–Transferrin, lactoferrin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•Phagocytosis- general purpose vacuum cleaner (macrophages); fixed macrophages in the tissue engulf and eventually destroy bacteria</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–PMNs, monocytes and macrophages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•Complement</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Set of proteins that circulate in your blood; make a membrane attack complex (mac; proteins come together and punch a hole in bacteria and insides come out of bacteria, bacteria dies); obsinization  (to decorate)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Specific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•Humoral (antibodies) and Cell-Mediated (CMI</w:t>
      </w:r>
      <w:proofErr w:type="gramStart"/>
      <w:r w:rsidRPr="003A4455">
        <w:rPr>
          <w:rFonts w:ascii="Calibri" w:eastAsia="Times New Roman" w:hAnsi="Calibri" w:cs="Times New Roman"/>
          <w:lang w:val="en-US" w:eastAsia="en-CA"/>
        </w:rPr>
        <w:t>)(</w:t>
      </w:r>
      <w:proofErr w:type="gramEnd"/>
      <w:r w:rsidRPr="003A4455">
        <w:rPr>
          <w:rFonts w:ascii="Calibri" w:eastAsia="Times New Roman" w:hAnsi="Calibri" w:cs="Times New Roman"/>
          <w:lang w:val="en-US" w:eastAsia="en-CA"/>
        </w:rPr>
        <w:t>immune cells)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Humoral: specific circulating antibodies in body fluid</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Cell- mediated: cells trained to attack specific invading organisms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Both are "specific": directed against </w:t>
      </w:r>
      <w:r w:rsidRPr="003A4455">
        <w:rPr>
          <w:rFonts w:ascii="Calibri" w:eastAsia="Times New Roman" w:hAnsi="Calibri" w:cs="Times New Roman"/>
          <w:u w:val="single"/>
          <w:lang w:val="en-US" w:eastAsia="en-CA"/>
        </w:rPr>
        <w:t>one</w:t>
      </w:r>
      <w:r w:rsidRPr="003A4455">
        <w:rPr>
          <w:rFonts w:ascii="Calibri" w:eastAsia="Times New Roman" w:hAnsi="Calibri" w:cs="Times New Roman"/>
          <w:lang w:val="en-US" w:eastAsia="en-CA"/>
        </w:rPr>
        <w:t xml:space="preserve"> particular species of microorganism and not any other</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•What is the difference between innate immunity and adaptive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–Innate: protects against ANY invader, does not discriminate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–Adaptive: directed against one type of invader, dependant on past exposure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3076575"/>
            <wp:effectExtent l="0" t="0" r="0" b="9525"/>
            <wp:docPr id="9" name="Picture 9" descr="Machine generated alternative text: BONE MARROW old stem cell&#10;Myelold stem cell&#10;L)&#10;ir&#10;/— -&#10;ió&#10;pIaelet macrophage&#10;erythrocyte neutrophil&#10;o&#10;TH2&#10;B cell&#10;plasma cell&#10;,&#10;anti body&#10;formation&#10;THI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BONE MARROW old stem cell&#10;Myelold stem cell&#10;L)&#10;ir&#10;/— -&#10;ió&#10;pIaelet macrophage&#10;erythrocyte neutrophil&#10;o&#10;TH2&#10;B cell&#10;plasma cell&#10;,&#10;anti body&#10;formation&#10;THI CT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9550" cy="307657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Immune cells come from:</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arise from stem cells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 cells: make antibodies (humoral immunity); need to be turned on by TH2 cells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 Helper 1 and 2; TH1- activate cell mediated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Humoral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•Circulating antibodies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protein that binds specifically to a substance (its antigen)</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Heterogeneous group of proteins called immune globulins</w:t>
      </w:r>
    </w:p>
    <w:p w:rsidR="003A4455" w:rsidRPr="003A4455" w:rsidRDefault="003A4455" w:rsidP="003A4455">
      <w:pPr>
        <w:numPr>
          <w:ilvl w:val="1"/>
          <w:numId w:val="17"/>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Produced by the body in response to stimulation by antigens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–Igs or immunoglobulins</w:t>
      </w:r>
    </w:p>
    <w:p w:rsidR="003A4455" w:rsidRPr="003A4455" w:rsidRDefault="003A4455" w:rsidP="003A4455">
      <w:pPr>
        <w:numPr>
          <w:ilvl w:val="1"/>
          <w:numId w:val="18"/>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Times New Roman" w:eastAsia="Times New Roman" w:hAnsi="Times New Roman" w:cs="Times New Roman"/>
          <w:sz w:val="24"/>
          <w:szCs w:val="24"/>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–Produced by B-lymphocytes (plasma cells) upon stimulation from antigen presenting T-cells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 Lymphocytes need antigen-producing cells, production is regulated  by T-helper and T-suppressor cells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Important role in infections in which the pathogenic mechanism involves production of toxins or presence of a capsule as well as in come viral infections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–Recognize toxins, capsules, some viral proteins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Antibodies don't appear to differ significantly from each other in gross physical or chemical characterisitcs but do differ in ability to combine with different antigens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•Antigen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–“non-self”; must be recognized by the body as foreign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w:t>
      </w:r>
      <w:proofErr w:type="gramStart"/>
      <w:r w:rsidRPr="003A4455">
        <w:rPr>
          <w:rFonts w:ascii="Calibri" w:eastAsia="Times New Roman" w:hAnsi="Calibri" w:cs="Times New Roman"/>
          <w:lang w:val="en-US" w:eastAsia="en-CA"/>
        </w:rPr>
        <w:t>usually</w:t>
      </w:r>
      <w:proofErr w:type="gramEnd"/>
      <w:r w:rsidRPr="003A4455">
        <w:rPr>
          <w:rFonts w:ascii="Calibri" w:eastAsia="Times New Roman" w:hAnsi="Calibri" w:cs="Times New Roman"/>
          <w:lang w:val="en-US" w:eastAsia="en-CA"/>
        </w:rPr>
        <w:t xml:space="preserve"> a foreign natural Protein, glycoprotein, lipoprotein, polysaccharide</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be particulate or soluble</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Is a substance capable of inducing a specific immune response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–What structures could be “antigenic” </w:t>
      </w:r>
      <w:proofErr w:type="gramStart"/>
      <w:r w:rsidRPr="003A4455">
        <w:rPr>
          <w:rFonts w:ascii="Calibri" w:eastAsia="Times New Roman" w:hAnsi="Calibri" w:cs="Times New Roman"/>
          <w:lang w:val="en-US" w:eastAsia="en-CA"/>
        </w:rPr>
        <w:t>in a bacteria</w:t>
      </w:r>
      <w:proofErr w:type="gramEnd"/>
      <w:r w:rsidRPr="003A4455">
        <w:rPr>
          <w:rFonts w:ascii="Calibri" w:eastAsia="Times New Roman" w:hAnsi="Calibri" w:cs="Times New Roman"/>
          <w:lang w:val="en-US" w:eastAsia="en-CA"/>
        </w:rPr>
        <w:t xml:space="preserve">? </w:t>
      </w:r>
      <w:proofErr w:type="gramStart"/>
      <w:r w:rsidRPr="003A4455">
        <w:rPr>
          <w:rFonts w:ascii="Calibri" w:eastAsia="Times New Roman" w:hAnsi="Calibri" w:cs="Times New Roman"/>
          <w:lang w:val="en-US" w:eastAsia="en-CA"/>
        </w:rPr>
        <w:t>Virus?</w:t>
      </w:r>
      <w:proofErr w:type="gramEnd"/>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organisms have an easier target on the outside which triggers anitbody production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w:t>
      </w:r>
      <w:proofErr w:type="gramStart"/>
      <w:r w:rsidRPr="003A4455">
        <w:rPr>
          <w:rFonts w:ascii="Calibri" w:eastAsia="Times New Roman" w:hAnsi="Calibri" w:cs="Times New Roman"/>
          <w:lang w:val="en-US" w:eastAsia="en-CA"/>
        </w:rPr>
        <w:t>antibody</w:t>
      </w:r>
      <w:proofErr w:type="gramEnd"/>
      <w:r w:rsidRPr="003A4455">
        <w:rPr>
          <w:rFonts w:ascii="Calibri" w:eastAsia="Times New Roman" w:hAnsi="Calibri" w:cs="Times New Roman"/>
          <w:lang w:val="en-US" w:eastAsia="en-CA"/>
        </w:rPr>
        <w:t xml:space="preserve"> recognizes small and unique antigen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Antibody Binding: how does it occur?</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476500"/>
            <wp:effectExtent l="0" t="0" r="0" b="0"/>
            <wp:docPr id="8" name="Picture 8" descr="Machine generated alternative text: Bacteria A&#10;(good)&#10;Bacteria B&#10;(no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Bacteria A&#10;(good)&#10;Bacteria B&#10;(no goo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9550" cy="2476500"/>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466975"/>
            <wp:effectExtent l="0" t="0" r="0" b="9525"/>
            <wp:docPr id="7" name="Picture 7"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9550" cy="246697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524125"/>
            <wp:effectExtent l="0" t="0" r="0" b="9525"/>
            <wp:docPr id="6" name="Picture 6"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252412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 xml:space="preserve"> "</w:t>
      </w:r>
      <w:proofErr w:type="gramStart"/>
      <w:r w:rsidRPr="003A4455">
        <w:rPr>
          <w:rFonts w:ascii="Calibri" w:eastAsia="Times New Roman" w:hAnsi="Calibri" w:cs="Times New Roman"/>
          <w:lang w:val="en-US" w:eastAsia="en-CA"/>
        </w:rPr>
        <w:t>good</w:t>
      </w:r>
      <w:proofErr w:type="gramEnd"/>
      <w:r w:rsidRPr="003A4455">
        <w:rPr>
          <w:rFonts w:ascii="Calibri" w:eastAsia="Times New Roman" w:hAnsi="Calibri" w:cs="Times New Roman"/>
          <w:lang w:val="en-US" w:eastAsia="en-CA"/>
        </w:rPr>
        <w:t>" is the one that wants to attack</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Bottom of Y is constant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Top is variable </w:t>
      </w:r>
      <w:proofErr w:type="gramStart"/>
      <w:r w:rsidRPr="003A4455">
        <w:rPr>
          <w:rFonts w:ascii="Calibri" w:eastAsia="Times New Roman" w:hAnsi="Calibri" w:cs="Times New Roman"/>
          <w:lang w:val="en-US" w:eastAsia="en-CA"/>
        </w:rPr>
        <w:t>which  allows</w:t>
      </w:r>
      <w:proofErr w:type="gramEnd"/>
      <w:r w:rsidRPr="003A4455">
        <w:rPr>
          <w:rFonts w:ascii="Calibri" w:eastAsia="Times New Roman" w:hAnsi="Calibri" w:cs="Times New Roman"/>
          <w:lang w:val="en-US" w:eastAsia="en-CA"/>
        </w:rPr>
        <w:t xml:space="preserve"> specific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One arm of the Y binds to one bacteria and the other to another bacteria - causes clumping</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Immunoglobulins (Igs) a.k.a. Antibodies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IgG, IgA, and IgM are involved in the defense mechanisms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Ig produced in response to stimulation by an antigen and reacting specifically with it.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•Distinguish “non-self” from “self”</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•Constant and variable region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–Variable region is responsible for antigen recognition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Classes of Igs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•5 classes: IgG, IgA, IgM, IgE, IgD</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•IgG</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Each Y-shaped IgG molecule has two combining sites; rest of the molecule can hook up onto phagocytes and macrophages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Host defense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–Crosses placenta and protects newborn</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Encourages women to breastfeed</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295400" cy="1238250"/>
            <wp:effectExtent l="0" t="0" r="0" b="0"/>
            <wp:docPr id="5" name="Picture 5"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238250"/>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•IgD</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–Role is unknown</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Structure slightly different from IgG</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266825" cy="1266825"/>
            <wp:effectExtent l="0" t="0" r="9525" b="9525"/>
            <wp:docPr id="4" name="Picture 4"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•IgA</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–Host defense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–Found in secretions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•Tears, saliva, milk, respiratory, GI and genito-urinary tract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w:t>
      </w:r>
      <w:proofErr w:type="gramStart"/>
      <w:r w:rsidRPr="003A4455">
        <w:rPr>
          <w:rFonts w:ascii="Calibri" w:eastAsia="Times New Roman" w:hAnsi="Calibri" w:cs="Times New Roman"/>
          <w:lang w:val="en-US" w:eastAsia="en-CA"/>
        </w:rPr>
        <w:t>Dimer(</w:t>
      </w:r>
      <w:proofErr w:type="gramEnd"/>
      <w:r w:rsidRPr="003A4455">
        <w:rPr>
          <w:rFonts w:ascii="Calibri" w:eastAsia="Times New Roman" w:hAnsi="Calibri" w:cs="Times New Roman"/>
          <w:lang w:val="en-US" w:eastAsia="en-CA"/>
        </w:rPr>
        <w:t xml:space="preserve"> 2 molecules linked by a molecule) (must be a dimer to work)</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647950" cy="1152525"/>
            <wp:effectExtent l="0" t="0" r="0" b="9525"/>
            <wp:docPr id="3" name="Picture 3" descr="Machine generated alternative text: DmerIc 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DmerIc Ig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7950" cy="115252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•IgM</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–Host defense</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Main immune globulin produced in the early immune response</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Doesn't cross the placenta</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–Early immune response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–Pentamer </w:t>
      </w:r>
      <w:proofErr w:type="gramStart"/>
      <w:r w:rsidRPr="003A4455">
        <w:rPr>
          <w:rFonts w:ascii="Calibri" w:eastAsia="Times New Roman" w:hAnsi="Calibri" w:cs="Times New Roman"/>
          <w:lang w:val="en-US" w:eastAsia="en-CA"/>
        </w:rPr>
        <w:t>( must</w:t>
      </w:r>
      <w:proofErr w:type="gramEnd"/>
      <w:r w:rsidRPr="003A4455">
        <w:rPr>
          <w:rFonts w:ascii="Calibri" w:eastAsia="Times New Roman" w:hAnsi="Calibri" w:cs="Times New Roman"/>
          <w:lang w:val="en-US" w:eastAsia="en-CA"/>
        </w:rPr>
        <w:t xml:space="preserve"> be a pentamer to work)(5 units joined)</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Usually first to be made</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switch to IgG or IgA</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952625" cy="1762125"/>
            <wp:effectExtent l="0" t="0" r="9525" b="9525"/>
            <wp:docPr id="2" name="Picture 2" descr="Machine generated alternative text: PentmerIc 1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 PentmerIc 1g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76212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–Hypersensitivity (allergies)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–Defends against parasites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Binds to master cells (causes histamine production)</w:t>
      </w:r>
    </w:p>
    <w:p w:rsidR="003A4455" w:rsidRPr="003A4455" w:rsidRDefault="003A4455" w:rsidP="003A4455">
      <w:pPr>
        <w:spacing w:after="0" w:line="240" w:lineRule="auto"/>
        <w:ind w:left="92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All different classes; can never be the same class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1º and 2º Immune </w:t>
      </w:r>
      <w:proofErr w:type="gramStart"/>
      <w:r w:rsidRPr="003A4455">
        <w:rPr>
          <w:rFonts w:ascii="Calibri" w:eastAsia="Times New Roman" w:hAnsi="Calibri" w:cs="Times New Roman"/>
          <w:lang w:val="en-US" w:eastAsia="en-CA"/>
        </w:rPr>
        <w:t>Response(</w:t>
      </w:r>
      <w:proofErr w:type="gramEnd"/>
      <w:r w:rsidRPr="003A4455">
        <w:rPr>
          <w:rFonts w:ascii="Calibri" w:eastAsia="Times New Roman" w:hAnsi="Calibri" w:cs="Times New Roman"/>
          <w:lang w:val="en-US" w:eastAsia="en-CA"/>
        </w:rPr>
        <w:t xml:space="preserve"> Primary and Secondary)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•1º Response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production triggered on first antigen introduction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–Latent period of several days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–Circulating antibody detectable after 5-10 days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in serum is maximum at ~21 days, then drops to low levels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First time recognition of bacteria (antibody production)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•2º Response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–Basis for Immunizations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–Occurs when Antigen is introduced 2nd, 3rd</w:t>
      </w:r>
      <w:proofErr w:type="gramStart"/>
      <w:r w:rsidRPr="003A4455">
        <w:rPr>
          <w:rFonts w:ascii="Calibri" w:eastAsia="Times New Roman" w:hAnsi="Calibri" w:cs="Times New Roman"/>
          <w:lang w:val="en-US" w:eastAsia="en-CA"/>
        </w:rPr>
        <w:t>,4th</w:t>
      </w:r>
      <w:proofErr w:type="gramEnd"/>
      <w:r w:rsidRPr="003A4455">
        <w:rPr>
          <w:rFonts w:ascii="Calibri" w:eastAsia="Times New Roman" w:hAnsi="Calibri" w:cs="Times New Roman"/>
          <w:lang w:val="en-US" w:eastAsia="en-CA"/>
        </w:rPr>
        <w:t>…time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–Lag, rapid Anitbody increase (2-3 days), slow decrease over a much longer period</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May be repeated several times until antibody level reaches a maximum usually after 3-5 injections of antigen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–Booster injections to maximize Ab levels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Complement in blood can cause activation of antibody production</w:t>
      </w:r>
    </w:p>
    <w:p w:rsidR="003A4455" w:rsidRPr="003A4455" w:rsidRDefault="003A4455" w:rsidP="003A4455">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200275"/>
            <wp:effectExtent l="0" t="0" r="0" b="9525"/>
            <wp:docPr id="1" name="Picture 1" descr="Machine generated alternative text: Initial immune&#10;response&#10;Antibody&#10;and&#10;effector&#10;T cells&#10;Protective&#10;immunity&#10;Immunological&#10;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Initial immune&#10;response&#10;Antibody&#10;and&#10;effector&#10;T cells&#10;Protective&#10;immunity&#10;Immunological&#10;mem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9550" cy="2200275"/>
                    </a:xfrm>
                    <a:prstGeom prst="rect">
                      <a:avLst/>
                    </a:prstGeom>
                    <a:noFill/>
                    <a:ln>
                      <a:noFill/>
                    </a:ln>
                  </pic:spPr>
                </pic:pic>
              </a:graphicData>
            </a:graphic>
          </wp:inline>
        </w:drawing>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Detection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•Serological Reaction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–Detects presence of antibodies in serum sample; look for antibodies circulating</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–Antigen and antibody interact; agglutination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–Antibody titration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–Detect unknown microorganisms using known antisera</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Cell-Mediated Immunity (CMI)</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•T-cells NOT antibodies!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–Helper, suppressive, cytotoxic (killer) generated from memory T-cells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•Exposure to antigen induces response from trained T-cells which are active against that antigen or any organism that carries it</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Soluble antibodies are not involved</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Based on a large number of T-cell subpopulations and a complex system of interactions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Active in most microbial infections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Essential in the defense against intracellular organisms and in the defense against parasites, tumor cells and foreign cells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•Essential for defense against intracellular organisms, parasites, tumors and other foreign cells (i.e., transplants, grafts)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•Immune-suppressive medication for transplant recipients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TH1 usually involved and turns on the response</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Trained T -cells: attach to antigen and controls it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Disorders of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1 Allergy and Hypersensitivity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–OVER-reaction to antigens in absence of true infection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–Can be fatal…..ANAPHYLAXIS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Observed when administering vaccines to individuals who are allergic to a component of the vaccine</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Allergies show immune system it's good at recognizing antigens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2 Auto-immune diseases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–Immune system reacts to its own “self” antigens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–“auto-antibodies”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–Type I diabetes, MS, rheumatoid arthritis, lupus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3 Immunodeficiency states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–Inability to produce antibodies and/or disfunctional CMI or both</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–result of </w:t>
      </w:r>
      <w:proofErr w:type="gramStart"/>
      <w:r w:rsidRPr="003A4455">
        <w:rPr>
          <w:rFonts w:ascii="Calibri" w:eastAsia="Times New Roman" w:hAnsi="Calibri" w:cs="Times New Roman"/>
          <w:lang w:val="en-US" w:eastAsia="en-CA"/>
        </w:rPr>
        <w:t>Congenital</w:t>
      </w:r>
      <w:proofErr w:type="gramEnd"/>
      <w:r w:rsidRPr="003A4455">
        <w:rPr>
          <w:rFonts w:ascii="Calibri" w:eastAsia="Times New Roman" w:hAnsi="Calibri" w:cs="Times New Roman"/>
          <w:lang w:val="en-US" w:eastAsia="en-CA"/>
        </w:rPr>
        <w:t xml:space="preserve"> abnormalities, irradiation or disease (AIDS)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4 Graft </w:t>
      </w:r>
      <w:proofErr w:type="gramStart"/>
      <w:r w:rsidRPr="003A4455">
        <w:rPr>
          <w:rFonts w:ascii="Calibri" w:eastAsia="Times New Roman" w:hAnsi="Calibri" w:cs="Times New Roman"/>
          <w:lang w:val="en-US" w:eastAsia="en-CA"/>
        </w:rPr>
        <w:t>rejection</w:t>
      </w:r>
      <w:proofErr w:type="gramEnd"/>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–NORMAL immune reaction to “non-self”</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–Control by immune-suppressive medication</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Very common</w:t>
      </w:r>
    </w:p>
    <w:p w:rsidR="003A4455" w:rsidRPr="003A4455" w:rsidRDefault="003A4455" w:rsidP="003A4455">
      <w:pPr>
        <w:spacing w:after="0" w:line="240" w:lineRule="auto"/>
        <w:ind w:left="92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Immunization(</w:t>
      </w:r>
      <w:proofErr w:type="gramEnd"/>
      <w:r w:rsidRPr="003A4455">
        <w:rPr>
          <w:rFonts w:ascii="Calibri" w:eastAsia="Times New Roman" w:hAnsi="Calibri" w:cs="Times New Roman"/>
          <w:lang w:val="en-US" w:eastAsia="en-CA"/>
        </w:rPr>
        <w:t xml:space="preserve">TESTS and EXAMS </w:t>
      </w:r>
      <w:r w:rsidRPr="003A4455">
        <w:rPr>
          <w:rFonts w:ascii="Calibri" w:eastAsia="Times New Roman" w:hAnsi="Calibri" w:cs="Times New Roman"/>
          <w:b/>
          <w:bCs/>
          <w:i/>
          <w:iCs/>
          <w:u w:val="single"/>
          <w:lang w:val="en-US" w:eastAsia="en-CA"/>
        </w:rPr>
        <w:t>DON'T</w:t>
      </w:r>
      <w:r w:rsidRPr="003A4455">
        <w:rPr>
          <w:rFonts w:ascii="Calibri" w:eastAsia="Times New Roman" w:hAnsi="Calibri" w:cs="Times New Roman"/>
          <w:lang w:val="en-US" w:eastAsia="en-CA"/>
        </w:rPr>
        <w:t xml:space="preserve"> put names of vaccine just the TYPE)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•Passive Immunization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–administration of pre-formed antibody against a specific microbial agent through a intramuscular route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–IgG animal origin: short lived, risk of hypersensitivity reaction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–IgG human origin: short lived, no risk of reaction</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Protection is immediate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–Gamma globulin (IgG)</w:t>
      </w:r>
      <w:proofErr w:type="gramStart"/>
      <w:r w:rsidRPr="003A4455">
        <w:rPr>
          <w:rFonts w:ascii="Calibri" w:eastAsia="Times New Roman" w:hAnsi="Calibri" w:cs="Times New Roman"/>
          <w:lang w:val="en-US" w:eastAsia="en-CA"/>
        </w:rPr>
        <w:t>:pooled</w:t>
      </w:r>
      <w:proofErr w:type="gramEnd"/>
      <w:r w:rsidRPr="003A4455">
        <w:rPr>
          <w:rFonts w:ascii="Calibri" w:eastAsia="Times New Roman" w:hAnsi="Calibri" w:cs="Times New Roman"/>
          <w:lang w:val="en-US" w:eastAsia="en-CA"/>
        </w:rPr>
        <w:t xml:space="preserve"> from large grouped of blood donors and has antibodies to many common infections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–Hyperimmune globulins (IgG)</w:t>
      </w:r>
      <w:proofErr w:type="gramStart"/>
      <w:r w:rsidRPr="003A4455">
        <w:rPr>
          <w:rFonts w:ascii="Calibri" w:eastAsia="Times New Roman" w:hAnsi="Calibri" w:cs="Times New Roman"/>
          <w:lang w:val="en-US" w:eastAsia="en-CA"/>
        </w:rPr>
        <w:t>:specific</w:t>
      </w:r>
      <w:proofErr w:type="gramEnd"/>
      <w:r w:rsidRPr="003A4455">
        <w:rPr>
          <w:rFonts w:ascii="Calibri" w:eastAsia="Times New Roman" w:hAnsi="Calibri" w:cs="Times New Roman"/>
          <w:lang w:val="en-US" w:eastAsia="en-CA"/>
        </w:rPr>
        <w:t xml:space="preserve"> for a particular microbe; are IgG fractions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High titers of antibody to a specific disease that have resulted from natural exposure or hyperimmunization</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Injection of premade antibodies</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Hypersensitivity caused when the origin is from an animal as the base is different from ours</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IgG- can pool from human and animal origin</w:t>
      </w:r>
    </w:p>
    <w:p w:rsidR="003A4455" w:rsidRPr="003A4455" w:rsidRDefault="003A4455" w:rsidP="003A4455">
      <w:pPr>
        <w:spacing w:after="0" w:line="240" w:lineRule="auto"/>
        <w:ind w:left="92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IgG of animal origin is recognized as foreign by the immune system</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Passive immunity is short-lived and carries the risk of hypersensitivity reactions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IgG of human origin also disappears from the circulation after several weeks and is also short-lived</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Active Immunization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•Stimulates immune system by administration of antigen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•LONGER LASTING</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•Live-attenuated vaccine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–Sub-clinical or mild illness mimicking the disease; duplicates to a limited extent to allow the disease to be prevented</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provide both Local (IgA) and humoral (IgG)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–Rapid immunity development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–Serious illness in immuno-compromised individuals</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Huge problem with polio vaccine</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 killed vaccine needs to have same make up/ antigen as live vaccine</w:t>
      </w:r>
    </w:p>
    <w:p w:rsidR="003A4455" w:rsidRPr="003A4455" w:rsidRDefault="003A4455" w:rsidP="003A4455">
      <w:pPr>
        <w:spacing w:after="0" w:line="240" w:lineRule="auto"/>
        <w:ind w:left="92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Active Immunization (con’t)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•Killed vaccines, sub-unit vaccines and toxoids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–Antigens without infectivity</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Administered parenterally with one or more spaced injections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–May require boosters (subsequent)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–Adjuvant with toxoids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–Polysaccharide vaccines can be conjugated to protein (see conjugate vaccines)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•Recombinant vaccines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–DNA recombinant technology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–Attenuates microorganism</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–Hep B vaccine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•Adsorbed vaccines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–Vaccine mixed with inorganic salt for slower adsorption and longer-lasting immunity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–Tetanus, diptheria</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Longer lasting</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Longer its in your body the greater the chance of immune system recognizing and responding</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Conjugate vaccines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contain a polysaccharide capsule Designed for poorly antigenic microorganisms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Antibodies against this capsule protect against infection</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Capsular material is attached to an altered, non-toxic protein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–Conjugate antigen of interest to immunogenic, non-toxic protein</w:t>
      </w:r>
    </w:p>
    <w:p w:rsidR="003A4455" w:rsidRPr="003A4455" w:rsidRDefault="003A4455" w:rsidP="003A4455">
      <w:pPr>
        <w:numPr>
          <w:ilvl w:val="1"/>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Change the vaccine by adding a more appealing part on an antigen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–Haemophilus influenzaetype b</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•Combined vaccines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w:t>
      </w:r>
      <w:proofErr w:type="gramStart"/>
      <w:r w:rsidRPr="003A4455">
        <w:rPr>
          <w:rFonts w:ascii="Calibri" w:eastAsia="Times New Roman" w:hAnsi="Calibri" w:cs="Times New Roman"/>
          <w:lang w:val="en-US" w:eastAsia="en-CA"/>
        </w:rPr>
        <w:t>several</w:t>
      </w:r>
      <w:proofErr w:type="gramEnd"/>
      <w:r w:rsidRPr="003A4455">
        <w:rPr>
          <w:rFonts w:ascii="Calibri" w:eastAsia="Times New Roman" w:hAnsi="Calibri" w:cs="Times New Roman"/>
          <w:lang w:val="en-US" w:eastAsia="en-CA"/>
        </w:rPr>
        <w:t xml:space="preserve"> live attenuated or several killed vaccines combined together For ease of administration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•Combined Active-Passive Immunization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–Immediate protection after possible exposure to microbe</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Desirable to provide the patient with immediate protection through passive immunization while at the same time proceeding with active immunization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–Hyperimmune Igs and vaccine injected at DIFFERENT sites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–Tetanus, Rabies, Hep B</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Introduction</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The first antibiotic (?)</w:t>
      </w:r>
      <w:proofErr w:type="gramEnd"/>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discovered in 1929 by Sir Alexander Fleming</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World War II</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penicillin used to treat staphylococci and streptococci (1946)</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How effective was penicillin?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Resistance to penicillin recognized almost immediately</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80% of all strains of Staphylococcus aureus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Streptococcus </w:t>
      </w:r>
      <w:proofErr w:type="gramStart"/>
      <w:r w:rsidRPr="003A4455">
        <w:rPr>
          <w:rFonts w:ascii="Calibri" w:eastAsia="Times New Roman" w:hAnsi="Calibri" w:cs="Times New Roman"/>
          <w:lang w:val="en-US" w:eastAsia="en-CA"/>
        </w:rPr>
        <w:t>pyogenes(</w:t>
      </w:r>
      <w:proofErr w:type="gramEnd"/>
      <w:r w:rsidRPr="003A4455">
        <w:rPr>
          <w:rFonts w:ascii="Calibri" w:eastAsia="Times New Roman" w:hAnsi="Calibri" w:cs="Times New Roman"/>
          <w:lang w:val="en-US" w:eastAsia="en-CA"/>
        </w:rPr>
        <w:t>Group A strep) still treated with penicillin</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Interestingly, penicillin has never been effective against Gm-negatives (Salmonella, Shigella, Bordetellapertussis, Yersinia pestis, Pseudomonas) –why? </w:t>
      </w:r>
      <w:r w:rsidRPr="003A4455">
        <w:rPr>
          <w:rFonts w:ascii="Wingdings" w:eastAsia="Times New Roman" w:hAnsi="Wingdings" w:cs="Times New Roman"/>
          <w:lang w:val="en-US" w:eastAsia="en-CA"/>
        </w:rPr>
        <w:t></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Late 1940s and early 1950s?</w:t>
      </w:r>
      <w:proofErr w:type="gramEnd"/>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Antibiotic therapy</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Effective chemotherapy depends on selective toxicity</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good against </w:t>
      </w:r>
      <w:proofErr w:type="gramStart"/>
      <w:r w:rsidRPr="003A4455">
        <w:rPr>
          <w:rFonts w:ascii="Calibri" w:eastAsia="Times New Roman" w:hAnsi="Calibri" w:cs="Times New Roman"/>
          <w:lang w:val="en-US" w:eastAsia="en-CA"/>
        </w:rPr>
        <w:t>pathogen,</w:t>
      </w:r>
      <w:proofErr w:type="gramEnd"/>
      <w:r w:rsidRPr="003A4455">
        <w:rPr>
          <w:rFonts w:ascii="Calibri" w:eastAsia="Times New Roman" w:hAnsi="Calibri" w:cs="Times New Roman"/>
          <w:lang w:val="en-US" w:eastAsia="en-CA"/>
        </w:rPr>
        <w:t xml:space="preserve"> does not affect host… </w:t>
      </w:r>
      <w:r w:rsidRPr="003A4455">
        <w:rPr>
          <w:rFonts w:ascii="Wingdings" w:eastAsia="Times New Roman" w:hAnsi="Wingdings" w:cs="Times New Roman"/>
          <w:lang w:val="en-US" w:eastAsia="en-CA"/>
        </w:rPr>
        <w:t></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Exploit pathogen processes not seen in humans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cell wall, metabolism, etc.</w:t>
      </w:r>
      <w:proofErr w:type="gramEnd"/>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Knowledge of likely microorganism is crucial…</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lastRenderedPageBreak/>
        <w:t></w:t>
      </w:r>
      <w:r w:rsidRPr="003A4455">
        <w:rPr>
          <w:rFonts w:ascii="Calibri" w:eastAsia="Times New Roman" w:hAnsi="Calibri" w:cs="Times New Roman"/>
          <w:lang w:val="en-US" w:eastAsia="en-CA"/>
        </w:rPr>
        <w:t>site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organism</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allergy to host?</w:t>
      </w:r>
      <w:proofErr w:type="gramEnd"/>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Other considerations…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-route of administration</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-Monitoring therapy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-Adverse effects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-GI-tract, skin, haemopoietic system, </w:t>
      </w:r>
      <w:proofErr w:type="gramStart"/>
      <w:r w:rsidRPr="003A4455">
        <w:rPr>
          <w:rFonts w:ascii="Calibri" w:eastAsia="Times New Roman" w:hAnsi="Calibri" w:cs="Times New Roman"/>
          <w:lang w:val="en-US" w:eastAsia="en-CA"/>
        </w:rPr>
        <w:t>renal</w:t>
      </w:r>
      <w:proofErr w:type="gramEnd"/>
      <w:r w:rsidRPr="003A4455">
        <w:rPr>
          <w:rFonts w:ascii="Calibri" w:eastAsia="Times New Roman" w:hAnsi="Calibri" w:cs="Times New Roman"/>
          <w:lang w:val="en-US" w:eastAsia="en-CA"/>
        </w:rPr>
        <w:t xml:space="preserve"> system, liver</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Acquired resistance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-Three major mechanisms of resistance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-Alteration in drug target</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-Production of inactivating enzymes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-Decreased uptake of antibiotic</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Antibiotic resistance</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Antiboitics significantly reduced the morbidity and mortality associated with pathogenic bacterial infections</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Increases in antibiotic resistance severely limits the agents available to treat patients with serious infectious diseases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Resistance occurs when a susceptible microorganism is no longer inhibited by an antibiotic agent</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Many reasons why this can happen</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Reasons underlying the marked increase in antibiotic resistant bacteria include:</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 and misuse of antibiotics in agriculture and aquaculture</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 and misuse of antibiotics in the human population</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With advances in medical therapies, many more immunocompromised patients are remaining alive longer and are serving to harbour and transmit antibiotic resistant bacteria</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Emergence of multiple antibiotic resistant strains which develop simultaneous resistance to most of the commonly used antibiotics, has rendered some infections untreatable </w:t>
      </w:r>
    </w:p>
    <w:p w:rsidR="003A4455" w:rsidRPr="003A4455" w:rsidRDefault="003A4455" w:rsidP="003A4455">
      <w:pPr>
        <w:numPr>
          <w:ilvl w:val="1"/>
          <w:numId w:val="19"/>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 Resistance Mechanisms</w:t>
      </w:r>
    </w:p>
    <w:p w:rsidR="003A4455" w:rsidRPr="003A4455" w:rsidRDefault="003A4455" w:rsidP="003A4455">
      <w:pPr>
        <w:numPr>
          <w:ilvl w:val="2"/>
          <w:numId w:val="1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Resistance develops more often and more quickly in immunocompromised patients resulting in increased morbidity</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intrinsic-characteristics of microorganism vis-à-vis antibiotic’s mechanism of action (inherent or “natural”); form of resistance based on the mechanism of action of the antibiotic and the characteristics of the microorganism</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acquired-new or added (driven by two genetic processes in bacteria…mutation and selection (vertical evolution); and exchange of genetic material (horizontal evolution); susceptible organism becoming resistant to an antibiotic's action. Three main mechanisms of resistance:</w:t>
      </w:r>
    </w:p>
    <w:p w:rsidR="003A4455" w:rsidRPr="003A4455" w:rsidRDefault="003A4455" w:rsidP="003A4455">
      <w:pPr>
        <w:numPr>
          <w:ilvl w:val="1"/>
          <w:numId w:val="20"/>
        </w:numPr>
        <w:spacing w:after="0" w:line="240" w:lineRule="auto"/>
        <w:ind w:left="92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Alteration in drug target</w:t>
      </w:r>
    </w:p>
    <w:p w:rsidR="003A4455" w:rsidRPr="003A4455" w:rsidRDefault="003A4455" w:rsidP="003A4455">
      <w:pPr>
        <w:numPr>
          <w:ilvl w:val="1"/>
          <w:numId w:val="20"/>
        </w:numPr>
        <w:spacing w:after="0" w:line="240" w:lineRule="auto"/>
        <w:ind w:left="92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Production of inactivating enzymes</w:t>
      </w:r>
    </w:p>
    <w:p w:rsidR="003A4455" w:rsidRPr="003A4455" w:rsidRDefault="003A4455" w:rsidP="003A4455">
      <w:pPr>
        <w:numPr>
          <w:ilvl w:val="1"/>
          <w:numId w:val="20"/>
        </w:numPr>
        <w:spacing w:after="0" w:line="240" w:lineRule="auto"/>
        <w:ind w:left="92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Decreased antibiotic uptake</w:t>
      </w:r>
    </w:p>
    <w:p w:rsidR="003A4455" w:rsidRPr="003A4455" w:rsidRDefault="003A4455" w:rsidP="003A4455">
      <w:pPr>
        <w:numPr>
          <w:ilvl w:val="1"/>
          <w:numId w:val="20"/>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Some organisms can produce chemicals that kill bacteria</w:t>
      </w:r>
    </w:p>
    <w:p w:rsidR="003A4455" w:rsidRPr="003A4455" w:rsidRDefault="003A4455" w:rsidP="003A4455">
      <w:pPr>
        <w:numPr>
          <w:ilvl w:val="1"/>
          <w:numId w:val="20"/>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Penicillin attacks the cell wall of bacteria</w:t>
      </w:r>
    </w:p>
    <w:p w:rsidR="003A4455" w:rsidRPr="003A4455" w:rsidRDefault="003A4455" w:rsidP="003A4455">
      <w:pPr>
        <w:numPr>
          <w:ilvl w:val="1"/>
          <w:numId w:val="20"/>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Monitoring therapy is rarely done</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The chromosome: role in antibiotic resistance…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lastRenderedPageBreak/>
        <w:t></w:t>
      </w:r>
      <w:r w:rsidRPr="003A4455">
        <w:rPr>
          <w:rFonts w:ascii="Calibri" w:eastAsia="Times New Roman" w:hAnsi="Calibri" w:cs="Times New Roman"/>
          <w:lang w:val="en-US" w:eastAsia="en-CA"/>
        </w:rPr>
        <w:t>Mutations lead to</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Change it site of antibiotic target (but protein for bacterial still works fine!)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Regulatory genes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turn on alternative path</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turn on efflux mechanisms- proteins pump out just as fast at it's pumped in (efflux)</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Change cell permeability</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Post-antibiotic era: is it possible?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With current overuse of antibiotics, we are forcing bacteria to change (evolve) in order to survive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How is this achieved/helped by us?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Decreasing antimicrobial resistance?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Withhold antibiotics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self-limited viral infections (i.e., the “common cold”)</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Use narrowest spectrum antimicrobial agents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Base decision about broadness of empiric antibiotic coverage on severity of illness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clinically stable and not at risk for significant morbidity…may be appropriate to wait culture results and MIC testing</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1"/>
          <w:numId w:val="20"/>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Overprescribing antibiotics aren't mechanisms</w:t>
      </w:r>
    </w:p>
    <w:p w:rsidR="003A4455" w:rsidRPr="003A4455" w:rsidRDefault="003A4455" w:rsidP="003A4455">
      <w:pPr>
        <w:numPr>
          <w:ilvl w:val="1"/>
          <w:numId w:val="20"/>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Achieved by us</w:t>
      </w:r>
    </w:p>
    <w:p w:rsidR="003A4455" w:rsidRPr="003A4455" w:rsidRDefault="003A4455" w:rsidP="003A4455">
      <w:pPr>
        <w:numPr>
          <w:ilvl w:val="2"/>
          <w:numId w:val="21"/>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Human behaviour (not finishing prescription)</w:t>
      </w:r>
    </w:p>
    <w:p w:rsidR="003A4455" w:rsidRPr="003A4455" w:rsidRDefault="003A4455" w:rsidP="003A4455">
      <w:pPr>
        <w:numPr>
          <w:ilvl w:val="2"/>
          <w:numId w:val="21"/>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Agriculture (antibiotic usage; animal feed lots)</w:t>
      </w:r>
    </w:p>
    <w:p w:rsidR="003A4455" w:rsidRPr="003A4455" w:rsidRDefault="003A4455" w:rsidP="003A4455">
      <w:pPr>
        <w:numPr>
          <w:ilvl w:val="2"/>
          <w:numId w:val="21"/>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Day-care centers</w:t>
      </w:r>
    </w:p>
    <w:p w:rsidR="003A4455" w:rsidRPr="003A4455" w:rsidRDefault="003A4455" w:rsidP="003A4455">
      <w:pPr>
        <w:numPr>
          <w:ilvl w:val="2"/>
          <w:numId w:val="21"/>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Hospitals</w:t>
      </w:r>
    </w:p>
    <w:p w:rsidR="003A4455" w:rsidRPr="003A4455" w:rsidRDefault="003A4455" w:rsidP="003A4455">
      <w:pPr>
        <w:numPr>
          <w:ilvl w:val="2"/>
          <w:numId w:val="21"/>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Long- term care facilities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Decreasing antimicrobial resistance?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Prevention of infection</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hygiene, handwashing</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Education</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helps to achieve therapeutic and preventative goals</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when are antibiotics needed?</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how to take them?</w:t>
      </w:r>
      <w:proofErr w:type="gramEnd"/>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proper duration!!</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Earlier detection of therapeutic failure</w:t>
      </w:r>
    </w:p>
    <w:p w:rsidR="003A4455" w:rsidRPr="003A4455" w:rsidRDefault="003A4455" w:rsidP="003A4455">
      <w:pPr>
        <w:spacing w:after="0" w:line="240" w:lineRule="auto"/>
        <w:ind w:left="387"/>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good for patients with antibiotic-resistant pathogens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Genetics of Antibiotic Resistance</w:t>
      </w:r>
    </w:p>
    <w:p w:rsidR="003A4455" w:rsidRPr="003A4455" w:rsidRDefault="003A4455" w:rsidP="003A4455">
      <w:pPr>
        <w:numPr>
          <w:ilvl w:val="1"/>
          <w:numId w:val="21"/>
        </w:numPr>
        <w:spacing w:after="0" w:line="240" w:lineRule="auto"/>
        <w:ind w:left="38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 resistance genes can be encoded by the bacterial chromosomes or plasmids</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1"/>
          <w:numId w:val="22"/>
        </w:numPr>
        <w:spacing w:after="0" w:line="240" w:lineRule="auto"/>
        <w:ind w:left="92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Exchange of genetic material</w:t>
      </w:r>
    </w:p>
    <w:p w:rsidR="003A4455" w:rsidRPr="003A4455" w:rsidRDefault="003A4455" w:rsidP="003A4455">
      <w:pPr>
        <w:numPr>
          <w:ilvl w:val="2"/>
          <w:numId w:val="23"/>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Conjugation(plasmid)- requires cell-to cell contact  and specialized bacterial structures known as conjugative pili for the transfer of DNA molecules usually in the form of plasmids</w:t>
      </w:r>
    </w:p>
    <w:p w:rsidR="003A4455" w:rsidRPr="003A4455" w:rsidRDefault="003A4455" w:rsidP="003A4455">
      <w:pPr>
        <w:numPr>
          <w:ilvl w:val="2"/>
          <w:numId w:val="24"/>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Plasmids containing genes that allow them to initiate their own transfer from organism to organism are conjugative plasmids</w:t>
      </w:r>
    </w:p>
    <w:p w:rsidR="003A4455" w:rsidRPr="003A4455" w:rsidRDefault="003A4455" w:rsidP="003A4455">
      <w:pPr>
        <w:numPr>
          <w:ilvl w:val="2"/>
          <w:numId w:val="24"/>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All plasmids have limited host ranges</w:t>
      </w:r>
    </w:p>
    <w:p w:rsidR="003A4455" w:rsidRPr="003A4455" w:rsidRDefault="003A4455" w:rsidP="003A4455">
      <w:pPr>
        <w:numPr>
          <w:ilvl w:val="2"/>
          <w:numId w:val="25"/>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Transformation: uptake of free or naked DNA from the environment</w:t>
      </w:r>
    </w:p>
    <w:p w:rsidR="003A4455" w:rsidRPr="003A4455" w:rsidRDefault="003A4455" w:rsidP="003A4455">
      <w:pPr>
        <w:numPr>
          <w:ilvl w:val="2"/>
          <w:numId w:val="25"/>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Transduction- involves the transfer of genetic material among bacterial cells</w:t>
      </w:r>
    </w:p>
    <w:p w:rsidR="003A4455" w:rsidRPr="003A4455" w:rsidRDefault="003A4455" w:rsidP="003A4455">
      <w:pPr>
        <w:numPr>
          <w:ilvl w:val="2"/>
          <w:numId w:val="26"/>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An entirely random mechanism depending on the accidental incorporation of bacterial DNA within a phage particle</w:t>
      </w:r>
    </w:p>
    <w:p w:rsidR="003A4455" w:rsidRPr="003A4455" w:rsidRDefault="003A4455" w:rsidP="003A4455">
      <w:pPr>
        <w:numPr>
          <w:ilvl w:val="2"/>
          <w:numId w:val="27"/>
        </w:numPr>
        <w:spacing w:after="0" w:line="240" w:lineRule="auto"/>
        <w:ind w:left="200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Transposition- powerful mechanism for mobilizing antibiotic resistance genes from one DNA molecule to another( from a chromosome to a plasmid)</w:t>
      </w:r>
    </w:p>
    <w:p w:rsidR="003A4455" w:rsidRPr="003A4455" w:rsidRDefault="003A4455" w:rsidP="003A4455">
      <w:pPr>
        <w:spacing w:after="0" w:line="240" w:lineRule="auto"/>
        <w:ind w:left="2007"/>
        <w:rPr>
          <w:rFonts w:ascii="Calibri" w:eastAsia="Times New Roman" w:hAnsi="Calibri" w:cs="Times New Roman"/>
          <w:lang w:val="en-US" w:eastAsia="en-CA"/>
        </w:rPr>
      </w:pPr>
      <w:r w:rsidRPr="003A4455">
        <w:rPr>
          <w:rFonts w:ascii="Calibri" w:eastAsia="Times New Roman" w:hAnsi="Calibri" w:cs="Times New Roman"/>
          <w:lang w:val="en-US" w:eastAsia="en-CA"/>
        </w:rPr>
        <w:t>iv.   Important group of genetic element (intregrons) a mobile DNA element with a specific structure consisting of two conserved segments flanking a central region in which "cassettes" that encode functions such as antibiotic resistance my be inserted</w:t>
      </w:r>
    </w:p>
    <w:p w:rsidR="003A4455" w:rsidRPr="003A4455" w:rsidRDefault="003A4455" w:rsidP="003A4455">
      <w:pPr>
        <w:numPr>
          <w:ilvl w:val="1"/>
          <w:numId w:val="28"/>
        </w:numPr>
        <w:spacing w:after="0" w:line="240" w:lineRule="auto"/>
        <w:ind w:left="927"/>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Chromosomal alteration or activation</w:t>
      </w:r>
    </w:p>
    <w:p w:rsidR="003A4455" w:rsidRPr="003A4455" w:rsidRDefault="003A4455" w:rsidP="003A4455">
      <w:pPr>
        <w:numPr>
          <w:ilvl w:val="1"/>
          <w:numId w:val="2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 resistance may be encoded by bacterial chromosomes</w:t>
      </w:r>
    </w:p>
    <w:p w:rsidR="003A4455" w:rsidRPr="003A4455" w:rsidRDefault="003A4455" w:rsidP="003A4455">
      <w:pPr>
        <w:numPr>
          <w:ilvl w:val="1"/>
          <w:numId w:val="29"/>
        </w:numPr>
        <w:spacing w:after="0" w:line="240" w:lineRule="auto"/>
        <w:ind w:left="92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Origin of resistant phenotype is usually associated with mutation of a chromosomal gene involved with either:</w:t>
      </w:r>
    </w:p>
    <w:p w:rsidR="003A4455" w:rsidRPr="003A4455" w:rsidRDefault="003A4455" w:rsidP="003A4455">
      <w:pPr>
        <w:numPr>
          <w:ilvl w:val="2"/>
          <w:numId w:val="30"/>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Encoding the target site of the antibiotic, rendering the site functional but nonsusceptible</w:t>
      </w:r>
    </w:p>
    <w:p w:rsidR="003A4455" w:rsidRPr="003A4455" w:rsidRDefault="003A4455" w:rsidP="003A4455">
      <w:pPr>
        <w:numPr>
          <w:ilvl w:val="2"/>
          <w:numId w:val="30"/>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Being a regulatory element which controls alternative pathways or efflux mechanisms</w:t>
      </w:r>
    </w:p>
    <w:p w:rsidR="003A4455" w:rsidRPr="003A4455" w:rsidRDefault="003A4455" w:rsidP="003A4455">
      <w:pPr>
        <w:numPr>
          <w:ilvl w:val="2"/>
          <w:numId w:val="30"/>
        </w:numPr>
        <w:spacing w:after="0" w:line="240" w:lineRule="auto"/>
        <w:ind w:left="1467"/>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Controlling cell permeability and regulating the uptake of the antibiotic and consequently the intracellular concentration of the drug</w:t>
      </w:r>
    </w:p>
    <w:p w:rsidR="003A4455" w:rsidRPr="003A4455" w:rsidRDefault="003A4455" w:rsidP="003A4455">
      <w:pPr>
        <w:spacing w:after="0" w:line="240" w:lineRule="auto"/>
        <w:ind w:left="146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146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387"/>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Diagnostic Microbiology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Isolation of pure culture from specimen</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why?</w:t>
      </w:r>
      <w:proofErr w:type="gramEnd"/>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Isolation of pure culture from specimen</w:t>
      </w:r>
    </w:p>
    <w:p w:rsidR="003A4455" w:rsidRPr="003A4455" w:rsidRDefault="003A4455" w:rsidP="003A4455">
      <w:pPr>
        <w:numPr>
          <w:ilvl w:val="0"/>
          <w:numId w:val="3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One must isolate different species from a specimen</w:t>
      </w:r>
    </w:p>
    <w:p w:rsidR="003A4455" w:rsidRPr="003A4455" w:rsidRDefault="003A4455" w:rsidP="003A4455">
      <w:pPr>
        <w:numPr>
          <w:ilvl w:val="0"/>
          <w:numId w:val="3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Source of sample tested</w:t>
      </w:r>
    </w:p>
    <w:p w:rsidR="003A4455" w:rsidRPr="003A4455" w:rsidRDefault="003A4455" w:rsidP="003A4455">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Species suspected to be in sample</w:t>
      </w:r>
    </w:p>
    <w:p w:rsidR="003A4455" w:rsidRPr="003A4455" w:rsidRDefault="003A4455" w:rsidP="003A4455">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Nutritional requirement of the suspected organism </w:t>
      </w:r>
    </w:p>
    <w:p w:rsidR="003A4455" w:rsidRPr="003A4455" w:rsidRDefault="003A4455" w:rsidP="003A4455">
      <w:pPr>
        <w:numPr>
          <w:ilvl w:val="0"/>
          <w:numId w:val="3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Small sample is used to inoculate different media to isolate microorganisms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Inoculated media must then be incubated at the appropriate temperature to allow the microorganisms to grow and multiply. Each colony is derived from a single cell and all cells within a colony are identical to each other.</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038350" cy="1847850"/>
            <wp:effectExtent l="0" t="0" r="0" b="0"/>
            <wp:docPr id="25" name="Picture 25"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8350" cy="1847850"/>
                    </a:xfrm>
                    <a:prstGeom prst="rect">
                      <a:avLst/>
                    </a:prstGeom>
                    <a:noFill/>
                    <a:ln>
                      <a:noFill/>
                    </a:ln>
                  </pic:spPr>
                </pic:pic>
              </a:graphicData>
            </a:graphic>
          </wp:inline>
        </w:drawing>
      </w:r>
    </w:p>
    <w:p w:rsidR="003A4455" w:rsidRPr="003A4455" w:rsidRDefault="003A4455" w:rsidP="003A4455">
      <w:pPr>
        <w:spacing w:after="0" w:line="240" w:lineRule="auto"/>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57325" cy="2819400"/>
            <wp:effectExtent l="0" t="0" r="9525" b="0"/>
            <wp:docPr id="24" name="Picture 24" descr="Machine generated alternative text: ,&#10;—&#10;. the b&#10;iw.ok 1A40.&#10;cl&#10;7_ N&#10;SWeck word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hine generated alternative text: ,&#10;—&#10;. the b&#10;iw.ok 1A40.&#10;cl&#10;7_ N&#10;SWeck word e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57325" cy="2819400"/>
                    </a:xfrm>
                    <a:prstGeom prst="rect">
                      <a:avLst/>
                    </a:prstGeom>
                    <a:noFill/>
                    <a:ln>
                      <a:noFill/>
                    </a:ln>
                  </pic:spPr>
                </pic:pic>
              </a:graphicData>
            </a:graphic>
          </wp:inline>
        </w:drawing>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Culture media</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why?</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what?</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who?</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Inoculation methods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Methods of inoculation</w:t>
      </w:r>
    </w:p>
    <w:p w:rsidR="003A4455" w:rsidRPr="003A4455" w:rsidRDefault="003A4455" w:rsidP="003A4455">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Streak plate method</w:t>
      </w:r>
    </w:p>
    <w:p w:rsidR="003A4455" w:rsidRPr="003A4455" w:rsidRDefault="003A4455" w:rsidP="003A4455">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Spread plate method</w:t>
      </w:r>
    </w:p>
    <w:p w:rsidR="003A4455" w:rsidRPr="003A4455" w:rsidRDefault="003A4455" w:rsidP="003A4455">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Pour plate method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streak, spread, or pour</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Streaking a plate for isolated colonies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714625"/>
            <wp:effectExtent l="0" t="0" r="0" b="9525"/>
            <wp:docPr id="23" name="Picture 23" descr="Machine generated alternative text: 1 ______&#10;-....&#1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 1 ______&#10;-....&#10;—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19550" cy="27146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Pour plates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124075"/>
            <wp:effectExtent l="0" t="0" r="0" b="9525"/>
            <wp:docPr id="22" name="Picture 22" descr="Machine generated alternative text: Bacteria grow inside agar&#10;•Used for enumeration of bacteria&#10;ð1 11.1&#10;uana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 Bacteria grow inside agar&#10;•Used for enumeration of bacteria&#10;ð1 11.1&#10;uanau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9550" cy="212407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Spread plates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438400"/>
            <wp:effectExtent l="0" t="0" r="0" b="0"/>
            <wp:docPr id="21" name="Picture 21" descr="Machine generated alternative text: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 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19550" cy="24384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Preservation of Cultures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219325"/>
            <wp:effectExtent l="0" t="0" r="0" b="9525"/>
            <wp:docPr id="20" name="Picture 20" descr="Machine generated alternative text: pure c&#10;bacteria are&#10;freeze-d ned&#10;(lyophilized)&#10;frozen at -80C&#10;lyophilizer Ultra-low freez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 pure c&#10;bacteria are&#10;freeze-d ned&#10;(lyophilized)&#10;frozen at -80C&#10;lyophilizer Ultra-low freeze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9550" cy="22193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Preservation of pure cultures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Why would we want to keep a “copy” of a bacteria we isolated from a patient?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Short term versus long-term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Long Term Preservation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liquid nitrogen (-195oC)</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Freezers (-70 to -120 degrees)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lyophilization (freeze-drying) dehydration followed by vacuum sealing</w:t>
      </w:r>
    </w:p>
    <w:p w:rsidR="003A4455" w:rsidRPr="003A4455" w:rsidRDefault="003A4455" w:rsidP="003A4455">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Short term preservation- cultures are stored in medium refrigeration temperatures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Identification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Now that you have a pure culture…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colony morphology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cellular morphology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The microscope is your friend</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resolving power (resolution) = ability to distinguish two closely located objects as separate, distinct entities</w:t>
      </w:r>
    </w:p>
    <w:p w:rsidR="003A4455" w:rsidRPr="003A4455" w:rsidRDefault="003A4455" w:rsidP="003A4455">
      <w:pPr>
        <w:numPr>
          <w:ilvl w:val="0"/>
          <w:numId w:val="3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Size of most microbial cells and viruses is in range of nanometer to micrometer</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Colonial morphology</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1981200"/>
            <wp:effectExtent l="0" t="0" r="0" b="0"/>
            <wp:docPr id="19" name="Picture 19" descr="Machine generated alternative text: FORM  •: 4&#10;Punc*iform Croular Filan.ntous Irregular Rhizoid Spindle (lens)&#10;ELEVATION&#10;Flat Raised Convex Pulvinate Umbonate&#10;MARGINQ 00000&#10;Entire Undulate Filanentoos Lobate Eros. Curled&#10;(even) (wavy) (lobes) (ser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 FORM  •: 4&#10;Punc*iform Croular Filan.ntous Irregular Rhizoid Spindle (lens)&#10;ELEVATION&#10;Flat Raised Convex Pulvinate Umbonate&#10;MARGINQ 00000&#10;Entire Undulate Filanentoos Lobate Eros. Curled&#10;(even) (wavy) (lobes) (ser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9550" cy="19812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Examples of colonial morphologies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724150"/>
            <wp:effectExtent l="0" t="0" r="0" b="0"/>
            <wp:docPr id="18" name="Picture 18"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hine generated alternative tex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19550" cy="27241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Identification -Staining Techniques -</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Generally, three steps:</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1.Make</w:t>
      </w:r>
      <w:proofErr w:type="gramEnd"/>
      <w:r w:rsidRPr="003A4455">
        <w:rPr>
          <w:rFonts w:ascii="Calibri" w:eastAsia="Times New Roman" w:hAnsi="Calibri" w:cs="Times New Roman"/>
          <w:lang w:val="en-US" w:eastAsia="en-CA"/>
        </w:rPr>
        <w:t xml:space="preserve"> a smear (a thin film of specimen (smear) is placed onto a clean microscope slide and let air dry)</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2.Fix</w:t>
      </w:r>
      <w:proofErr w:type="gramEnd"/>
      <w:r w:rsidRPr="003A4455">
        <w:rPr>
          <w:rFonts w:ascii="Calibri" w:eastAsia="Times New Roman" w:hAnsi="Calibri" w:cs="Times New Roman"/>
          <w:lang w:val="en-US" w:eastAsia="en-CA"/>
        </w:rPr>
        <w:t xml:space="preserve"> dried smear by heat ( the dried smear is fixed by heat to make microorganisms stick to glass slide)</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3.Stain</w:t>
      </w:r>
      <w:proofErr w:type="gramEnd"/>
      <w:r w:rsidRPr="003A4455">
        <w:rPr>
          <w:rFonts w:ascii="Calibri" w:eastAsia="Times New Roman" w:hAnsi="Calibri" w:cs="Times New Roman"/>
          <w:lang w:val="en-US" w:eastAsia="en-CA"/>
        </w:rPr>
        <w:t xml:space="preserve"> with desired dye (stain with one or more dyes prior to viewing with microscope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Simple vs. </w:t>
      </w:r>
      <w:proofErr w:type="gramStart"/>
      <w:r w:rsidRPr="003A4455">
        <w:rPr>
          <w:rFonts w:ascii="Calibri" w:eastAsia="Times New Roman" w:hAnsi="Calibri" w:cs="Times New Roman"/>
          <w:lang w:val="en-US" w:eastAsia="en-CA"/>
        </w:rPr>
        <w:t>Differential</w:t>
      </w:r>
      <w:proofErr w:type="gramEnd"/>
      <w:r w:rsidRPr="003A4455">
        <w:rPr>
          <w:rFonts w:ascii="Calibri" w:eastAsia="Times New Roman" w:hAnsi="Calibri" w:cs="Times New Roman"/>
          <w:lang w:val="en-US" w:eastAsia="en-CA"/>
        </w:rPr>
        <w:t xml:space="preserve"> staining</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Simple stain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single dye normally used; single general dye colors all microorganisms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all organisms same colour</w:t>
      </w:r>
    </w:p>
    <w:p w:rsidR="003A4455" w:rsidRPr="003A4455" w:rsidRDefault="003A4455" w:rsidP="003A4455">
      <w:pPr>
        <w:spacing w:after="0" w:line="240" w:lineRule="auto"/>
        <w:rPr>
          <w:rFonts w:ascii="Times New Roman" w:eastAsia="Times New Roman" w:hAnsi="Times New Roman" w:cs="Times New Roman"/>
          <w:lang w:val="en-US" w:eastAsia="en-CA"/>
        </w:rPr>
      </w:pPr>
      <w:proofErr w:type="gramStart"/>
      <w:r w:rsidRPr="003A4455">
        <w:rPr>
          <w:rFonts w:ascii="Wingdings" w:eastAsia="Times New Roman" w:hAnsi="Wingdings" w:cs="Times New Roman"/>
          <w:lang w:val="en-US" w:eastAsia="en-CA"/>
        </w:rPr>
        <w:t></w:t>
      </w: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Allows the observation of size, shape, number, arrangement, etc.</w:t>
      </w:r>
      <w:proofErr w:type="gramEnd"/>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Differential stain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two or more dyes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differences between microorganisms or parts of cells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acid fast, Gram </w:t>
      </w:r>
      <w:proofErr w:type="gramStart"/>
      <w:r w:rsidRPr="003A4455">
        <w:rPr>
          <w:rFonts w:ascii="Calibri" w:eastAsia="Times New Roman" w:hAnsi="Calibri" w:cs="Times New Roman"/>
          <w:lang w:val="en-US" w:eastAsia="en-CA"/>
        </w:rPr>
        <w:t>( characterize</w:t>
      </w:r>
      <w:proofErr w:type="gramEnd"/>
      <w:r w:rsidRPr="003A4455">
        <w:rPr>
          <w:rFonts w:ascii="Calibri" w:eastAsia="Times New Roman" w:hAnsi="Calibri" w:cs="Times New Roman"/>
          <w:lang w:val="en-US" w:eastAsia="en-CA"/>
        </w:rPr>
        <w:t xml:space="preserve"> bacteria into two groups: gram positive and gram negative</w:t>
      </w:r>
    </w:p>
    <w:p w:rsidR="003A4455" w:rsidRPr="003A4455" w:rsidRDefault="003A4455" w:rsidP="003A4455">
      <w:pPr>
        <w:numPr>
          <w:ilvl w:val="0"/>
          <w:numId w:val="3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important staining procedure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The Gram Stain (Hans Christian Gram)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1. Flood slide with crystal (or gentian) violet. (Wash with running tap water).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2. Flood with Gram's iodine. (Wash with water).</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3. Carefully decolorize with 95% ethanol. (Wash with water). This third step is the most critical and also the one most affected by technical variations in timing and reagents.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4. Flood with safranin (pink color). (Wash with water). Air dry, or blot with absorbent paper</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438400" cy="3438525"/>
            <wp:effectExtent l="0" t="0" r="0" b="9525"/>
            <wp:docPr id="17" name="Picture 17" descr="Machine generated alternative text: GRAM+ GRAM&#10;(Q Fixation ((&#10;CrstaI&#10;Violet (&#10;* _____&#10;Iodine ________&#10;treatment&#10;( DecoIoization (( ))&#10;Counter stain&#10;(safra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 GRAM+ GRAM&#10;(Q Fixation ((&#10;CrstaI&#10;Violet (&#10;* _____&#10;Iodine ________&#10;treatment&#10;( DecoIoization (( ))&#10;Counter stain&#10;(safrani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38400" cy="34385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Cell wall is the key!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Essential for cell growth and division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Shape of bacteria related to peptidoglycan layer</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Gram negative usually thinner than Gram positive</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476625" cy="1609725"/>
            <wp:effectExtent l="0" t="0" r="9525" b="9525"/>
            <wp:docPr id="16" name="Picture 16" descr="Machine generated alternative text: I’eptidogtycan&#10;Cytoplasmic&#10;membrane&#10;‘w&#10;)- Periplasm&#10;Outer membrane&#10;- Pepticsogly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hine generated alternative text: I’eptidogtycan&#10;Cytoplasmic&#10;membrane&#10;‘w&#10;)- Periplasm&#10;Outer membrane&#10;- Pepticsoglyca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76625" cy="16097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Negative Cell Envelope</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286000"/>
            <wp:effectExtent l="0" t="0" r="0" b="0"/>
            <wp:docPr id="15" name="Picture 15" descr="Machine generated alternative text: Porjn LipopOlysaCCharide&#10;Il ,‘ , ,&#10;II z’d’z&#10;braun lipoprotein&#10;____ K _______&#10;ii ii&#10;..&#10;. Degiadative enzyme&#10;-&#10;{ Inner (cytoplasmic) membrane Periplasinic binding piotein Peimease&#10;—9f9&#10;4 z( í ‘z1 ‘j  c’ S ?&#10;Outer Membrane&#10;(Major permeability barrier)&#10;Peripiasinic space&#10;Cytop1am&#10;..‘&#10;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hine generated alternative text: Porjn LipopOlysaCCharide&#10;Il ,‘ , ,&#10;II z’d’z&#10;braun lipoprotein&#10;____ K _______&#10;ii ii&#10;..&#10;. Degiadative enzyme&#10;-&#10;{ Inner (cytoplasmic) membrane Periplasinic binding piotein Peimease&#10;—9f9&#10;4 z( í ‘z1 ‘j  c’ S ?&#10;Outer Membrane&#10;(Major permeability barrier)&#10;Peripiasinic space&#10;Cytop1am&#10;..‘&#10;id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19550" cy="22860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3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Thick structure made up mainly of thick layer of peptidoglycan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Positive Cell Envelope</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133600"/>
            <wp:effectExtent l="0" t="0" r="0" b="0"/>
            <wp:docPr id="14" name="Picture 14" descr="Machine generated alternative text: Degiadative enz’sme&#10;6&#10;Ìteichoic acid PeptidogIycan-te,hoic_acid&#10;_____LI L-I L-F ,&#10;____ __ _______I-I I-I____&#10;I u _______&#10;____ Ii I&#10;_____&#10;Cytoplasmic membrane&#10;CytopIam&#10;__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hine generated alternative text: Degiadative enz’sme&#10;6&#10;Ìteichoic acid PeptidogIycan-te,hoic_acid&#10;_____LI L-I L-F ,&#10;____ __ _______I-I I-I____&#10;I u _______&#10;____ Ii I&#10;_____&#10;Cytoplasmic membrane&#10;CytopIam&#10;__1w"/>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19550" cy="21336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4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More complex</w:t>
      </w:r>
    </w:p>
    <w:p w:rsidR="003A4455" w:rsidRPr="003A4455" w:rsidRDefault="003A4455" w:rsidP="003A4455">
      <w:pPr>
        <w:numPr>
          <w:ilvl w:val="0"/>
          <w:numId w:val="4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Has a outer membrane covering a thin layer of peptidoglycan</w:t>
      </w:r>
    </w:p>
    <w:p w:rsidR="003A4455" w:rsidRPr="003A4455" w:rsidRDefault="003A4455" w:rsidP="003A4455">
      <w:pPr>
        <w:numPr>
          <w:ilvl w:val="0"/>
          <w:numId w:val="4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Outer layer anchored to peptidoglycan by a lipoprotein</w:t>
      </w:r>
    </w:p>
    <w:p w:rsidR="003A4455" w:rsidRPr="003A4455" w:rsidRDefault="003A4455" w:rsidP="003A4455">
      <w:pPr>
        <w:numPr>
          <w:ilvl w:val="0"/>
          <w:numId w:val="4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Outer membrane is a selective barrier based on size and charge of molecules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Difference in staining is determined by different cell wall structures</w:t>
      </w:r>
    </w:p>
    <w:p w:rsidR="003A4455" w:rsidRPr="003A4455" w:rsidRDefault="003A4455" w:rsidP="003A4455">
      <w:pPr>
        <w:numPr>
          <w:ilvl w:val="0"/>
          <w:numId w:val="4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Endospore staining- malachite green applied with heat to penetrate spores followed by counter staining with safranin</w:t>
      </w:r>
    </w:p>
    <w:p w:rsidR="003A4455" w:rsidRPr="003A4455" w:rsidRDefault="003A4455" w:rsidP="003A4455">
      <w:pPr>
        <w:numPr>
          <w:ilvl w:val="0"/>
          <w:numId w:val="4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Capsule staining- treat with copper sulfate before staining to visualize capsule as a clear zone surrounding cells</w:t>
      </w:r>
    </w:p>
    <w:p w:rsidR="003A4455" w:rsidRPr="003A4455" w:rsidRDefault="003A4455" w:rsidP="003A4455">
      <w:pPr>
        <w:numPr>
          <w:ilvl w:val="0"/>
          <w:numId w:val="4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Flagella staining- use of mordant to thicken flagella before staining to visualize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Other Stains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Fluorescence microscopy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dye fluoresces at specific wavelength</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antibodies tagged with dyes are common (immunofluorescence microscopy)</w:t>
      </w:r>
    </w:p>
    <w:p w:rsidR="003A4455" w:rsidRPr="003A4455" w:rsidRDefault="003A4455" w:rsidP="003A4455">
      <w:pPr>
        <w:numPr>
          <w:ilvl w:val="0"/>
          <w:numId w:val="4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Useful in revealing only objects of interest in an otherwise black background</w:t>
      </w:r>
    </w:p>
    <w:p w:rsidR="003A4455" w:rsidRPr="003A4455" w:rsidRDefault="003A4455" w:rsidP="003A4455">
      <w:pPr>
        <w:numPr>
          <w:ilvl w:val="0"/>
          <w:numId w:val="4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Immunofluorescence is a common and important aspect</w:t>
      </w:r>
    </w:p>
    <w:p w:rsidR="003A4455" w:rsidRPr="003A4455" w:rsidRDefault="003A4455" w:rsidP="003A4455">
      <w:pPr>
        <w:numPr>
          <w:ilvl w:val="0"/>
          <w:numId w:val="4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 Antibody reacts (binds) to the foreign particles forming a complex, fluorescent dye is attached to a specific antibody and this complex is added to the specimen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Electron microscopy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Electron beam (instead of light)</w:t>
      </w:r>
    </w:p>
    <w:p w:rsidR="003A4455" w:rsidRPr="003A4455" w:rsidRDefault="003A4455" w:rsidP="003A4455">
      <w:pPr>
        <w:spacing w:after="0" w:line="240" w:lineRule="auto"/>
        <w:rPr>
          <w:rFonts w:ascii="Times New Roman" w:eastAsia="Times New Roman" w:hAnsi="Times New Roman" w:cs="Times New Roman"/>
          <w:lang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Million times magnification possible (0.003 </w:t>
      </w:r>
      <w:r w:rsidRPr="003A4455">
        <w:rPr>
          <w:rFonts w:ascii="Calibri" w:eastAsia="Times New Roman" w:hAnsi="Calibri" w:cs="Times New Roman"/>
          <w:lang w:val="el-GR" w:eastAsia="en-CA"/>
        </w:rPr>
        <w:t>μ</w:t>
      </w:r>
      <w:r w:rsidRPr="003A4455">
        <w:rPr>
          <w:rFonts w:ascii="Calibri" w:eastAsia="Times New Roman" w:hAnsi="Calibri" w:cs="Times New Roman"/>
          <w:lang w:val="en-US" w:eastAsia="en-CA"/>
        </w:rPr>
        <w:t>m)</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TEM (stain with heavy metals)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SEM (3-D image of cell surface)</w:t>
      </w:r>
    </w:p>
    <w:p w:rsidR="003A4455" w:rsidRPr="003A4455" w:rsidRDefault="003A4455" w:rsidP="003A4455">
      <w:pPr>
        <w:numPr>
          <w:ilvl w:val="0"/>
          <w:numId w:val="4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Short wavelength of the electron beam as compared to light allows for greater resolving power</w:t>
      </w:r>
    </w:p>
    <w:p w:rsidR="003A4455" w:rsidRPr="003A4455" w:rsidRDefault="003A4455" w:rsidP="003A4455">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Transmission electron microscopy requires staining with heavy metals of whole specimen or slicing of microorganisms into thin sections</w:t>
      </w:r>
    </w:p>
    <w:p w:rsidR="003A4455" w:rsidRPr="003A4455" w:rsidRDefault="003A4455" w:rsidP="003A4455">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Electron beam moving back and forth generates a 3-dimensional image of cell surface of microorganisms coated with a fine film of metal</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So what’s the bottom line?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Morphology helps to classify and identify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Gram stain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Gives clues to how they behave in environment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capsules, endospores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Characteristics of bacteria</w:t>
      </w:r>
    </w:p>
    <w:p w:rsidR="003A4455" w:rsidRPr="003A4455" w:rsidRDefault="003A4455" w:rsidP="003A4455">
      <w:pPr>
        <w:spacing w:after="0" w:line="240" w:lineRule="auto"/>
        <w:rPr>
          <w:rFonts w:ascii="Times New Roman" w:eastAsia="Times New Roman" w:hAnsi="Times New Roman" w:cs="Times New Roman"/>
          <w:lang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Small (0.75 –1.25 </w:t>
      </w:r>
      <w:r w:rsidRPr="003A4455">
        <w:rPr>
          <w:rFonts w:ascii="Calibri" w:eastAsia="Times New Roman" w:hAnsi="Calibri" w:cs="Times New Roman"/>
          <w:lang w:val="el-GR" w:eastAsia="en-CA"/>
        </w:rPr>
        <w:t>μ</w:t>
      </w:r>
      <w:r w:rsidRPr="003A4455">
        <w:rPr>
          <w:rFonts w:ascii="Calibri" w:eastAsia="Times New Roman" w:hAnsi="Calibri" w:cs="Times New Roman"/>
          <w:lang w:val="en-US" w:eastAsia="en-CA"/>
        </w:rPr>
        <w:t>m in diameter/width)</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Higher surface area / volume ratio</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higher metabolism</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faster growth</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replication rate (~20 minutes)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Shapes and sizes of bacteria</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Bacteria are usually arranged in specific patterns: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single cells (spiral and/or rod shaped)</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diplococci (pairs) –single plane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chain (divide in one plane and remain attached)</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tetrads (cocci dividing at right angle to first plane of division)</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division in three planes in an irregular pattern (grapelike clusters)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cubical packet of 8 cells; further division in third plane (sarcinae)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5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Spherical cells (coccus) - usually round or ovoid</w:t>
      </w:r>
    </w:p>
    <w:p w:rsidR="003A4455" w:rsidRPr="003A4455" w:rsidRDefault="003A4455" w:rsidP="003A4455">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Cylindrical or rod shape (bacillus)- vary in width and length, ends can be square, rounded, tapered or pointed</w:t>
      </w:r>
    </w:p>
    <w:p w:rsidR="003A4455" w:rsidRPr="003A4455" w:rsidRDefault="003A4455" w:rsidP="003A4455">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Spiral or helical shape (spirillum)- corkscrew like shape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Shapes and sizes of bacteria</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19550" cy="2647950"/>
            <wp:effectExtent l="0" t="0" r="0" b="0"/>
            <wp:docPr id="13" name="Picture 13" descr="Machine generated alternative text: The Rod-Shaped Bactetii&#10;SUi bjc iDus&#10;EXAMPLES: E. coil, Verslnia pestis,&#10;Pseudom-onas aeniginosa&#10;!!!These are only examples&#10;of general shapes!!!&#10;,.&#10;,.&#10;plubacÍIIub&#10;influenza&#10;CœŒêaaiz&#10;I •1 Fleajil,&#10;Canada Cnaa&#10;11.1&#10;uana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hine generated alternative text: The Rod-Shaped Bactetii&#10;SUi bjc iDus&#10;EXAMPLES: E. coil, Verslnia pestis,&#10;Pseudom-onas aeniginosa&#10;!!!These are only examples&#10;of general shapes!!!&#10;,.&#10;,.&#10;plubacÍIIub&#10;influenza&#10;CœŒêaaiz&#10;I •1 Fleajil,&#10;Canada Cnaa&#10;11.1&#10;uanau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19550" cy="26479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With what do we grow bacteria?</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114550"/>
            <wp:effectExtent l="0" t="0" r="0" b="0"/>
            <wp:docPr id="12" name="Picture 12" descr="Machine generated alternative text: Escherichia coil&#10;Gram Negative: growth Gram Negative: growth&#10;Lactose Fermentation: negative Lactose Fermentation: positive&#10;(colorless colonies) (pink colo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hine generated alternative text: Escherichia coil&#10;Gram Negative: growth Gram Negative: growth&#10;Lactose Fermentation: negative Lactose Fermentation: positive&#10;(colorless colonies) (pink coloni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19550" cy="21145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-Chemically defined –exact composition known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-Chemically undefined –some components can’t be controlled (beef extract, blood, etc.); natural products added to media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-If solid (versus liquid) growth –1.5% agar used</w:t>
      </w:r>
    </w:p>
    <w:p w:rsidR="003A4455" w:rsidRPr="003A4455" w:rsidRDefault="003A4455" w:rsidP="003A4455">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Enrichment media –increase # of specific bacteria in sample by favouring growth of interested species</w:t>
      </w:r>
    </w:p>
    <w:p w:rsidR="003A4455" w:rsidRPr="003A4455" w:rsidRDefault="003A4455" w:rsidP="003A4455">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Tissue culture media –for cultivating viruses, derived of plant or animal cells</w:t>
      </w:r>
    </w:p>
    <w:p w:rsidR="003A4455" w:rsidRPr="003A4455" w:rsidRDefault="003A4455" w:rsidP="003A4455">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Media for growing bacteria- requirements varies between different bacteria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Microorganisms with demanding nutritional requirements- fastidious</w:t>
      </w:r>
    </w:p>
    <w:p w:rsidR="003A4455" w:rsidRPr="003A4455" w:rsidRDefault="003A4455" w:rsidP="003A4455">
      <w:pPr>
        <w:numPr>
          <w:ilvl w:val="0"/>
          <w:numId w:val="5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Require complex, undefined media for cultivation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General media requirements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Bacteria –requirements vary</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Yeasts –high sugar and lower pH</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Anaerobes </w:t>
      </w:r>
      <w:proofErr w:type="gramStart"/>
      <w:r w:rsidRPr="003A4455">
        <w:rPr>
          <w:rFonts w:ascii="Calibri" w:eastAsia="Times New Roman" w:hAnsi="Calibri" w:cs="Times New Roman"/>
          <w:lang w:val="en-US" w:eastAsia="en-CA"/>
        </w:rPr>
        <w:t>( those</w:t>
      </w:r>
      <w:proofErr w:type="gramEnd"/>
      <w:r w:rsidRPr="003A4455">
        <w:rPr>
          <w:rFonts w:ascii="Calibri" w:eastAsia="Times New Roman" w:hAnsi="Calibri" w:cs="Times New Roman"/>
          <w:lang w:val="en-US" w:eastAsia="en-CA"/>
        </w:rPr>
        <w:t xml:space="preserve"> that tolerate little to no oxygen) –must remove oxygen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Selective, differential and S/D media</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Selective media –enhance growth of one bacterial species or suppression of another</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Differential media –differentiate bacteria based on their nutritional requirements and phenotypic characteristics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Selective / Differential media –very useful in clinical labs (e.g., MacConkey agar)</w:t>
      </w:r>
    </w:p>
    <w:p w:rsidR="003A4455" w:rsidRPr="003A4455" w:rsidRDefault="003A4455" w:rsidP="003A4455">
      <w:pPr>
        <w:numPr>
          <w:ilvl w:val="0"/>
          <w:numId w:val="5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Enrichment media- used to increase number of specific organism in a sample by favoring growth of the interested species</w:t>
      </w:r>
    </w:p>
    <w:p w:rsidR="003A4455" w:rsidRPr="003A4455" w:rsidRDefault="003A4455" w:rsidP="003A4455">
      <w:pPr>
        <w:numPr>
          <w:ilvl w:val="0"/>
          <w:numId w:val="5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Tissue culture media- plant or animal cells grown in lab in specialized media used to cultivate viruses in vitro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Temperature Requirements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2714625"/>
            <wp:effectExtent l="0" t="0" r="0" b="9525"/>
            <wp:docPr id="11" name="Picture 11" descr="Machine generated alternative text: Mesophde opbmoi temp is 37oC&#10;(hurn6n body temperture) This is&#10;elso the tempi optimum for most humei&#10;pethogens i&#10;Psychrotrophs&#10;Psychrophiles&#10;Thermophik&#10;Extreme&#10;Thermophiles&#10;-10 0 10 20 30 40&#10;TLm[wraturv (Ç)&#10;O 60 7E) 80 qo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hine generated alternative text: Mesophde opbmoi temp is 37oC&#10;(hurn6n body temperture) This is&#10;elso the tempi optimum for most humei&#10;pethogens i&#10;Psychrotrophs&#10;Psychrophiles&#10;Thermophik&#10;Extreme&#10;Thermophiles&#10;-10 0 10 20 30 40&#10;TLm[wraturv (Ç)&#10;O 60 7E) 80 qo 10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19550" cy="27146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Temperature Definitions</w:t>
      </w:r>
    </w:p>
    <w:p w:rsidR="003A4455" w:rsidRPr="003A4455" w:rsidRDefault="003A4455" w:rsidP="003A4455">
      <w:pPr>
        <w:numPr>
          <w:ilvl w:val="0"/>
          <w:numId w:val="5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Microorganisms in general can grow over a wider temperature range</w:t>
      </w:r>
    </w:p>
    <w:p w:rsidR="003A4455" w:rsidRPr="003A4455" w:rsidRDefault="003A4455" w:rsidP="003A4455">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Temperature at which a species grows most rapidly is the optimum growth temperature</w:t>
      </w:r>
    </w:p>
    <w:p w:rsidR="003A4455" w:rsidRPr="003A4455" w:rsidRDefault="003A4455" w:rsidP="003A4455">
      <w:pPr>
        <w:numPr>
          <w:ilvl w:val="0"/>
          <w:numId w:val="5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Cardianl temperatures</w:t>
      </w:r>
    </w:p>
    <w:p w:rsidR="003A4455" w:rsidRPr="003A4455" w:rsidRDefault="003A4455" w:rsidP="003A4455">
      <w:pPr>
        <w:numPr>
          <w:ilvl w:val="1"/>
          <w:numId w:val="5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Minimum temperature</w:t>
      </w:r>
    </w:p>
    <w:p w:rsidR="003A4455" w:rsidRPr="003A4455" w:rsidRDefault="003A4455" w:rsidP="003A4455">
      <w:pPr>
        <w:numPr>
          <w:ilvl w:val="1"/>
          <w:numId w:val="5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Optimum temperature ( usually closer to maximum temperature since enzyme activity increases with temperature until upper limit at which enzymes degrades)</w:t>
      </w:r>
    </w:p>
    <w:p w:rsidR="003A4455" w:rsidRPr="003A4455" w:rsidRDefault="003A4455" w:rsidP="003A4455">
      <w:pPr>
        <w:numPr>
          <w:ilvl w:val="1"/>
          <w:numId w:val="5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Maximum temperature</w:t>
      </w:r>
    </w:p>
    <w:p w:rsidR="003A4455" w:rsidRPr="003A4455" w:rsidRDefault="003A4455" w:rsidP="003A4455">
      <w:pPr>
        <w:numPr>
          <w:ilvl w:val="0"/>
          <w:numId w:val="5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Changes depending on nutritional content of growth medium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Psychrophiles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grow best at temperatures 15-20oC</w:t>
      </w:r>
    </w:p>
    <w:p w:rsidR="003A4455" w:rsidRPr="003A4455" w:rsidRDefault="003A4455" w:rsidP="003A4455">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Bacteria and fungi from this group are found in colder waters and soils such as oceans and polar regions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Mesophiles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grow best at temperatures 25-40oC</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most bacteria belong here</w:t>
      </w:r>
    </w:p>
    <w:p w:rsidR="003A4455" w:rsidRPr="003A4455" w:rsidRDefault="003A4455" w:rsidP="003A4455">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Paraiste organisms of humans and animals grow at the upper part of this range</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lastRenderedPageBreak/>
        <w:t></w:t>
      </w:r>
      <w:r w:rsidRPr="003A4455">
        <w:rPr>
          <w:rFonts w:ascii="Calibri" w:eastAsia="Times New Roman" w:hAnsi="Calibri" w:cs="Times New Roman"/>
          <w:lang w:val="en-US" w:eastAsia="en-CA"/>
        </w:rPr>
        <w:t>Thermophiles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grow best at temperatures 40-85oC</w:t>
      </w:r>
    </w:p>
    <w:p w:rsidR="003A4455" w:rsidRPr="003A4455" w:rsidRDefault="003A4455" w:rsidP="003A4455">
      <w:pPr>
        <w:numPr>
          <w:ilvl w:val="0"/>
          <w:numId w:val="6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Volcanic areas, compost heaps and hot springs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Extreme Thermophiles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•Pyrolobus fumarii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•“fire lobe of the chimney”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•Lobed shape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•Discovered in the walls of a deep sea hydrothermal vent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•Grows between 30 and 113C</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•106C is optimal</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Oxygen Requirements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19550" cy="1866900"/>
            <wp:effectExtent l="0" t="0" r="0" b="0"/>
            <wp:docPr id="10" name="Picture 10" descr="Machine generated alternative text: C&#10;o&#10;4-,&#10;C&#10;C)&#10;C.)&#10;C&#10;o&#10;C.)&#10;C&#10;C)&#10;D)&#10;&gt;&#10;X&#10;o&#10;C)&#10;C&#10;U)&#10;Obligate&#10;C)&#10;aerobes&#10;w&#10;O&#10;Microaerophiles&#10;Facultative&#10;Obligate&#10;Aerotolerent&#10;aerobes&#10;anaerobes&#10;anaero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hine generated alternative text: C&#10;o&#10;4-,&#10;C&#10;C)&#10;C.)&#10;C&#10;o&#10;C.)&#10;C&#10;C)&#10;D)&#10;&gt;&#10;X&#10;o&#10;C)&#10;C&#10;U)&#10;Obligate&#10;C)&#10;aerobes&#10;w&#10;O&#10;Microaerophiles&#10;Facultative&#10;Obligate&#10;Aerotolerent&#10;aerobes&#10;anaerobes&#10;anaerob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19550" cy="18669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6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Right combination of gases such as oxygen, carbon dioxide, nitrogen and methane resembling those found in natural environment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Aerobic Microorganisms</w:t>
      </w:r>
    </w:p>
    <w:p w:rsidR="003A4455" w:rsidRPr="003A4455" w:rsidRDefault="003A4455" w:rsidP="003A4455">
      <w:pPr>
        <w:numPr>
          <w:ilvl w:val="0"/>
          <w:numId w:val="6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Microbes which can grow in standard atmosphere 21% oxygen</w:t>
      </w:r>
    </w:p>
    <w:p w:rsidR="003A4455" w:rsidRPr="003A4455" w:rsidRDefault="003A4455" w:rsidP="003A4455">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Requires more energy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Anaerobic microorganisms</w:t>
      </w:r>
    </w:p>
    <w:p w:rsidR="003A4455" w:rsidRPr="003A4455" w:rsidRDefault="003A4455" w:rsidP="003A4455">
      <w:pPr>
        <w:numPr>
          <w:ilvl w:val="0"/>
          <w:numId w:val="6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May be poisoned by oxygen, cannot grow in air atmosphere, do not use oxygen for energy-yielding chemical reactions</w:t>
      </w:r>
    </w:p>
    <w:p w:rsidR="003A4455" w:rsidRPr="003A4455" w:rsidRDefault="003A4455" w:rsidP="003A4455">
      <w:pPr>
        <w:numPr>
          <w:ilvl w:val="0"/>
          <w:numId w:val="6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Toxicity of oxygen due to production of superoxide radical, hydrogen peroxide and hydroxyl radicals</w:t>
      </w:r>
    </w:p>
    <w:p w:rsidR="003A4455" w:rsidRPr="003A4455" w:rsidRDefault="003A4455" w:rsidP="003A4455">
      <w:pPr>
        <w:numPr>
          <w:ilvl w:val="0"/>
          <w:numId w:val="6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Aerobes protect against these radicals by producing enzymes such as superoxide dismutase, catalase and peroxidase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Facultative Microorganisms</w:t>
      </w:r>
    </w:p>
    <w:p w:rsidR="003A4455" w:rsidRPr="003A4455" w:rsidRDefault="003A4455" w:rsidP="003A4455">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Grow in air atmosphere but can also grow anaerobically</w:t>
      </w:r>
    </w:p>
    <w:p w:rsidR="003A4455" w:rsidRPr="003A4455" w:rsidRDefault="003A4455" w:rsidP="003A4455">
      <w:pPr>
        <w:numPr>
          <w:ilvl w:val="0"/>
          <w:numId w:val="6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Do not need oxygen but can use it for chemical reactions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Microaerophilic Microorganisms</w:t>
      </w:r>
    </w:p>
    <w:p w:rsidR="003A4455" w:rsidRPr="003A4455" w:rsidRDefault="003A4455" w:rsidP="003A4455">
      <w:pPr>
        <w:numPr>
          <w:ilvl w:val="0"/>
          <w:numId w:val="6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use oxygen for chemical reactions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pH</w:t>
      </w:r>
      <w:proofErr w:type="gramEnd"/>
      <w:r w:rsidRPr="003A4455">
        <w:rPr>
          <w:rFonts w:ascii="Calibri" w:eastAsia="Times New Roman" w:hAnsi="Calibri" w:cs="Times New Roman"/>
          <w:lang w:val="en-US" w:eastAsia="en-CA"/>
        </w:rPr>
        <w:t xml:space="preserve"> and Water requirements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Optimal pH varies from bacteria to bacteria</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Intracellular pH must be ~7.5</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Growth observed at pH values of 4-9 (optimum 6-8)</w:t>
      </w:r>
    </w:p>
    <w:p w:rsidR="003A4455" w:rsidRPr="003A4455" w:rsidRDefault="003A4455" w:rsidP="003A4455">
      <w:pPr>
        <w:numPr>
          <w:ilvl w:val="0"/>
          <w:numId w:val="7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Molds and yeasts generally have a broader pH range for growth than bacteria</w:t>
      </w:r>
    </w:p>
    <w:p w:rsidR="003A4455" w:rsidRPr="003A4455" w:rsidRDefault="003A4455" w:rsidP="003A4455">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Growing cells release acidic or alkaline waste products into the growth medium environment</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Water (light) can be important for certain microorganisms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Osmotic pressure (hypertonic (cell loses water and eventually shrivels up), hypotonic (lower concentration of solutes in the environment leads to inflow of water resulting cell rupture), isotonic (no net flow of water occurs resulting in normal cell growth))</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Positive Cocci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Staphylococcus aureus- found as normal flora</w:t>
      </w:r>
    </w:p>
    <w:p w:rsidR="003A4455" w:rsidRPr="003A4455" w:rsidRDefault="003A4455" w:rsidP="003A4455">
      <w:pPr>
        <w:numPr>
          <w:ilvl w:val="0"/>
          <w:numId w:val="7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"Staphule" means grape in Greek</w:t>
      </w:r>
    </w:p>
    <w:p w:rsidR="003A4455" w:rsidRPr="003A4455" w:rsidRDefault="003A4455" w:rsidP="003A4455">
      <w:pPr>
        <w:numPr>
          <w:ilvl w:val="0"/>
          <w:numId w:val="7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Toxins are quite the problem</w:t>
      </w:r>
    </w:p>
    <w:p w:rsidR="003A4455" w:rsidRPr="003A4455" w:rsidRDefault="003A4455" w:rsidP="003A4455">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Cytotoxins- toxic to many cells</w:t>
      </w:r>
    </w:p>
    <w:p w:rsidR="003A4455" w:rsidRPr="003A4455" w:rsidRDefault="003A4455" w:rsidP="003A4455">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Haemolysins- lethal</w:t>
      </w:r>
    </w:p>
    <w:p w:rsidR="003A4455" w:rsidRPr="003A4455" w:rsidRDefault="003A4455" w:rsidP="003A4455">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Enterotoxon (A-E, G-I)- important causes of food poisoning</w:t>
      </w:r>
    </w:p>
    <w:p w:rsidR="003A4455" w:rsidRPr="003A4455" w:rsidRDefault="003A4455" w:rsidP="003A4455">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Exfoliative toxins (ETA, ETB)- " scalded skin" snydrome in infants</w:t>
      </w:r>
    </w:p>
    <w:p w:rsidR="003A4455" w:rsidRPr="003A4455" w:rsidRDefault="003A4455" w:rsidP="003A4455">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Toxic shock syndrome toxin 1 (used to be exotoxin C and entertotoxin F)</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Enzymes</w:t>
      </w:r>
    </w:p>
    <w:p w:rsidR="003A4455" w:rsidRPr="003A4455" w:rsidRDefault="003A4455" w:rsidP="003A4455">
      <w:pPr>
        <w:numPr>
          <w:ilvl w:val="1"/>
          <w:numId w:val="7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Coagulase (coagulation of fibrin)</w:t>
      </w:r>
    </w:p>
    <w:p w:rsidR="003A4455" w:rsidRPr="003A4455" w:rsidRDefault="003A4455" w:rsidP="003A4455">
      <w:pPr>
        <w:numPr>
          <w:ilvl w:val="2"/>
          <w:numId w:val="7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Made by almost all pathogenic staphylococci</w:t>
      </w:r>
    </w:p>
    <w:p w:rsidR="003A4455" w:rsidRPr="003A4455" w:rsidRDefault="003A4455" w:rsidP="003A4455">
      <w:pPr>
        <w:numPr>
          <w:ilvl w:val="2"/>
          <w:numId w:val="7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Used in laboratory test to differentiate from S. epidermidis, S. capitis and S. saprophyticus</w:t>
      </w:r>
    </w:p>
    <w:p w:rsidR="003A4455" w:rsidRPr="003A4455" w:rsidRDefault="003A4455" w:rsidP="003A4455">
      <w:pPr>
        <w:numPr>
          <w:ilvl w:val="1"/>
          <w:numId w:val="7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Beta- lactamase (penicillinase)</w:t>
      </w:r>
    </w:p>
    <w:p w:rsidR="003A4455" w:rsidRPr="003A4455" w:rsidRDefault="003A4455" w:rsidP="003A4455">
      <w:pPr>
        <w:numPr>
          <w:ilvl w:val="2"/>
          <w:numId w:val="7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Destroys penicillin</w:t>
      </w:r>
    </w:p>
    <w:p w:rsidR="003A4455" w:rsidRPr="003A4455" w:rsidRDefault="003A4455" w:rsidP="003A4455">
      <w:pPr>
        <w:spacing w:after="0" w:line="240" w:lineRule="auto"/>
        <w:ind w:left="162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7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Many S. aureus strains found in normal population (~15%)</w:t>
      </w:r>
    </w:p>
    <w:p w:rsidR="003A4455" w:rsidRPr="003A4455" w:rsidRDefault="003A4455" w:rsidP="003A4455">
      <w:pPr>
        <w:numPr>
          <w:ilvl w:val="0"/>
          <w:numId w:val="7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Grows well on simple media</w:t>
      </w:r>
    </w:p>
    <w:p w:rsidR="003A4455" w:rsidRPr="003A4455" w:rsidRDefault="003A4455" w:rsidP="003A4455">
      <w:pPr>
        <w:numPr>
          <w:ilvl w:val="0"/>
          <w:numId w:val="7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Carried in anterior nares, axilla, perineum and hands</w:t>
      </w:r>
    </w:p>
    <w:p w:rsidR="003A4455" w:rsidRPr="003A4455" w:rsidRDefault="003A4455" w:rsidP="003A4455">
      <w:pPr>
        <w:numPr>
          <w:ilvl w:val="0"/>
          <w:numId w:val="7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Problem:</w:t>
      </w:r>
    </w:p>
    <w:p w:rsidR="003A4455" w:rsidRPr="003A4455" w:rsidRDefault="003A4455" w:rsidP="003A4455">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85-90% of strains isolated in hospital are penicillin resistant</w:t>
      </w:r>
    </w:p>
    <w:p w:rsidR="003A4455" w:rsidRPr="003A4455" w:rsidRDefault="003A4455" w:rsidP="003A4455">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Localized purulent infections (pustules, boils, styes, conjunctivitis, otitis, etc.)</w:t>
      </w:r>
    </w:p>
    <w:p w:rsidR="003A4455" w:rsidRPr="003A4455" w:rsidRDefault="003A4455" w:rsidP="003A4455">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Pneumonia, osteomyelitis, septicaemia, endocarditis</w:t>
      </w:r>
    </w:p>
    <w:p w:rsidR="003A4455" w:rsidRPr="003A4455" w:rsidRDefault="003A4455" w:rsidP="003A4455">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Food poisoning, toxic shock syndrome, scalded skin syndrome</w:t>
      </w:r>
    </w:p>
    <w:p w:rsidR="003A4455" w:rsidRPr="003A4455" w:rsidRDefault="003A4455" w:rsidP="003A4455">
      <w:pPr>
        <w:numPr>
          <w:ilvl w:val="0"/>
          <w:numId w:val="7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Important cause of hospital acquired nosocomial infections from stitch abcesses, infected wounds, or generalized infections</w:t>
      </w:r>
    </w:p>
    <w:p w:rsidR="003A4455" w:rsidRPr="003A4455" w:rsidRDefault="003A4455" w:rsidP="003A4455">
      <w:pPr>
        <w:numPr>
          <w:ilvl w:val="0"/>
          <w:numId w:val="7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Preventative measures includes</w:t>
      </w:r>
    </w:p>
    <w:p w:rsidR="003A4455" w:rsidRPr="003A4455" w:rsidRDefault="003A4455" w:rsidP="003A4455">
      <w:pPr>
        <w:numPr>
          <w:ilvl w:val="1"/>
          <w:numId w:val="7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Aseptic technique in ER and OR, wound precaution</w:t>
      </w:r>
    </w:p>
    <w:p w:rsidR="003A4455" w:rsidRPr="003A4455" w:rsidRDefault="003A4455" w:rsidP="003A4455">
      <w:pPr>
        <w:numPr>
          <w:ilvl w:val="1"/>
          <w:numId w:val="7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Education of health personnel</w:t>
      </w:r>
    </w:p>
    <w:p w:rsidR="003A4455" w:rsidRPr="003A4455" w:rsidRDefault="003A4455" w:rsidP="003A4455">
      <w:pPr>
        <w:numPr>
          <w:ilvl w:val="1"/>
          <w:numId w:val="7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Handwashing</w:t>
      </w:r>
    </w:p>
    <w:p w:rsidR="003A4455" w:rsidRPr="003A4455" w:rsidRDefault="003A4455" w:rsidP="003A4455">
      <w:pPr>
        <w:numPr>
          <w:ilvl w:val="0"/>
          <w:numId w:val="8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Epidemiology: strains are lysed by a number of different bacterial viruses. Cells originating from the same parental cells are lysed by the same bacteriophage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Staphylococcus epidermidis</w:t>
      </w:r>
    </w:p>
    <w:p w:rsidR="003A4455" w:rsidRPr="003A4455" w:rsidRDefault="003A4455" w:rsidP="003A4455">
      <w:pPr>
        <w:numPr>
          <w:ilvl w:val="0"/>
          <w:numId w:val="8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Part of normal skin/muscous membrane flora</w:t>
      </w:r>
    </w:p>
    <w:p w:rsidR="003A4455" w:rsidRPr="003A4455" w:rsidRDefault="003A4455" w:rsidP="003A4455">
      <w:pPr>
        <w:numPr>
          <w:ilvl w:val="0"/>
          <w:numId w:val="8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Non-pathogenic, excpet in compromised patients where can cause post-operative infections (brain, open heart, endocarditis, shunt infections)</w:t>
      </w:r>
    </w:p>
    <w:p w:rsidR="003A4455" w:rsidRPr="003A4455" w:rsidRDefault="003A4455" w:rsidP="003A4455">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Considered an opportunistic pathogen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Steptococci</w:t>
      </w:r>
    </w:p>
    <w:p w:rsidR="003A4455" w:rsidRPr="003A4455" w:rsidRDefault="003A4455" w:rsidP="003A4455">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Arranged in pairs or forming chains</w:t>
      </w:r>
    </w:p>
    <w:p w:rsidR="003A4455" w:rsidRPr="003A4455" w:rsidRDefault="003A4455" w:rsidP="003A4455">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streptos"- Greek word for twisted</w:t>
      </w:r>
    </w:p>
    <w:p w:rsidR="003A4455" w:rsidRPr="003A4455" w:rsidRDefault="003A4455" w:rsidP="003A4455">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Subdivided into "groups" based on </w:t>
      </w:r>
    </w:p>
    <w:p w:rsidR="003A4455" w:rsidRPr="003A4455" w:rsidRDefault="003A4455" w:rsidP="003A4455">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Haemolytic properties (alpha, beta)</w:t>
      </w:r>
    </w:p>
    <w:p w:rsidR="003A4455" w:rsidRPr="003A4455" w:rsidRDefault="003A4455" w:rsidP="003A4455">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Carboydrate C antigen (Lancefield classification); extracted from the cell wall, subdivides streptococci in groups</w:t>
      </w:r>
    </w:p>
    <w:p w:rsidR="003A4455" w:rsidRPr="003A4455" w:rsidRDefault="003A4455" w:rsidP="003A4455">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 protein</w:t>
      </w:r>
    </w:p>
    <w:p w:rsidR="003A4455" w:rsidRPr="003A4455" w:rsidRDefault="003A4455" w:rsidP="003A4455">
      <w:pPr>
        <w:numPr>
          <w:ilvl w:val="2"/>
          <w:numId w:val="8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Divided beta- haemolytic</w:t>
      </w:r>
    </w:p>
    <w:p w:rsidR="003A4455" w:rsidRPr="003A4455" w:rsidRDefault="003A4455" w:rsidP="003A4455">
      <w:pPr>
        <w:numPr>
          <w:ilvl w:val="2"/>
          <w:numId w:val="8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Mostly group A</w:t>
      </w:r>
    </w:p>
    <w:p w:rsidR="003A4455" w:rsidRPr="003A4455" w:rsidRDefault="003A4455" w:rsidP="003A4455">
      <w:pPr>
        <w:numPr>
          <w:ilvl w:val="2"/>
          <w:numId w:val="84"/>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Permits subdivision of beta-haemolytic streptococci in to over 70 serotypes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Streptococcus Pyogenes</w:t>
      </w:r>
    </w:p>
    <w:p w:rsidR="003A4455" w:rsidRPr="003A4455" w:rsidRDefault="003A4455" w:rsidP="003A4455">
      <w:pPr>
        <w:numPr>
          <w:ilvl w:val="0"/>
          <w:numId w:val="8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Group A, beta- hemolytic, S. pyogenes causes:</w:t>
      </w:r>
    </w:p>
    <w:p w:rsidR="003A4455" w:rsidRPr="003A4455" w:rsidRDefault="003A4455" w:rsidP="003A4455">
      <w:pPr>
        <w:numPr>
          <w:ilvl w:val="1"/>
          <w:numId w:val="8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Acute tonsilitis (strept throat)- can lead to rheumatic heart disease</w:t>
      </w:r>
    </w:p>
    <w:p w:rsidR="003A4455" w:rsidRPr="003A4455" w:rsidRDefault="003A4455" w:rsidP="003A4455">
      <w:pPr>
        <w:numPr>
          <w:ilvl w:val="1"/>
          <w:numId w:val="85"/>
        </w:numPr>
        <w:spacing w:after="0" w:line="240" w:lineRule="auto"/>
        <w:ind w:left="1080"/>
        <w:textAlignment w:val="center"/>
        <w:rPr>
          <w:rFonts w:ascii="Times New Roman" w:eastAsia="Times New Roman" w:hAnsi="Times New Roman" w:cs="Times New Roman"/>
          <w:sz w:val="24"/>
          <w:szCs w:val="24"/>
          <w:lang w:val="fr-CA" w:eastAsia="en-CA"/>
        </w:rPr>
      </w:pPr>
      <w:r w:rsidRPr="003A4455">
        <w:rPr>
          <w:rFonts w:ascii="Calibri" w:eastAsia="Times New Roman" w:hAnsi="Calibri" w:cs="Times New Roman"/>
          <w:lang w:val="fr-CA" w:eastAsia="en-CA"/>
        </w:rPr>
        <w:t>Impetigo, cellulitis, etc. (skin infections)</w:t>
      </w:r>
    </w:p>
    <w:p w:rsidR="003A4455" w:rsidRPr="003A4455" w:rsidRDefault="003A4455" w:rsidP="003A4455">
      <w:pPr>
        <w:numPr>
          <w:ilvl w:val="1"/>
          <w:numId w:val="8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Fever and septicaemia</w:t>
      </w:r>
    </w:p>
    <w:p w:rsidR="003A4455" w:rsidRPr="003A4455" w:rsidRDefault="003A4455" w:rsidP="003A4455">
      <w:pPr>
        <w:numPr>
          <w:ilvl w:val="0"/>
          <w:numId w:val="8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Caused by toxins</w:t>
      </w:r>
    </w:p>
    <w:p w:rsidR="003A4455" w:rsidRPr="003A4455" w:rsidRDefault="003A4455" w:rsidP="003A4455">
      <w:pPr>
        <w:numPr>
          <w:ilvl w:val="1"/>
          <w:numId w:val="8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Streptolysins (O and S); beta-haemolytic and highly toxic for neutrophils and macrophages</w:t>
      </w:r>
    </w:p>
    <w:p w:rsidR="003A4455" w:rsidRPr="003A4455" w:rsidRDefault="003A4455" w:rsidP="003A4455">
      <w:pPr>
        <w:numPr>
          <w:ilvl w:val="2"/>
          <w:numId w:val="86"/>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Neutriphils and macrophages</w:t>
      </w:r>
    </w:p>
    <w:p w:rsidR="003A4455" w:rsidRPr="003A4455" w:rsidRDefault="003A4455" w:rsidP="003A4455">
      <w:pPr>
        <w:numPr>
          <w:ilvl w:val="1"/>
          <w:numId w:val="8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Streptococcal pyrogenic exotoxins (Spes)</w:t>
      </w:r>
    </w:p>
    <w:p w:rsidR="003A4455" w:rsidRPr="003A4455" w:rsidRDefault="003A4455" w:rsidP="003A4455">
      <w:pPr>
        <w:numPr>
          <w:ilvl w:val="2"/>
          <w:numId w:val="86"/>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Scarlet fever rash</w:t>
      </w:r>
    </w:p>
    <w:p w:rsidR="003A4455" w:rsidRPr="003A4455" w:rsidRDefault="003A4455" w:rsidP="003A4455">
      <w:pPr>
        <w:numPr>
          <w:ilvl w:val="0"/>
          <w:numId w:val="8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Enzymes</w:t>
      </w:r>
    </w:p>
    <w:p w:rsidR="003A4455" w:rsidRPr="003A4455" w:rsidRDefault="003A4455" w:rsidP="003A4455">
      <w:pPr>
        <w:numPr>
          <w:ilvl w:val="1"/>
          <w:numId w:val="8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Hyaluronidase (helps spreading of bacteria)</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Virtually all are penicillin G sensitive (vs S aureus)</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Education of health personnel</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Aseptic obstetric procedures</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Early detection and treatment</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Splits hyaluronic acid in connective tissue and helps spreading</w:t>
      </w:r>
    </w:p>
    <w:p w:rsidR="003A4455" w:rsidRPr="003A4455" w:rsidRDefault="003A4455" w:rsidP="003A4455">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be found in 5-10% of healthy individuals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Flesh-eating disease … aka </w:t>
      </w:r>
      <w:proofErr w:type="gramStart"/>
      <w:r w:rsidRPr="003A4455">
        <w:rPr>
          <w:rFonts w:ascii="Calibri" w:eastAsia="Times New Roman" w:hAnsi="Calibri" w:cs="Times New Roman"/>
          <w:lang w:val="en-US" w:eastAsia="en-CA"/>
        </w:rPr>
        <w:t>Necrotizing</w:t>
      </w:r>
      <w:proofErr w:type="gramEnd"/>
      <w:r w:rsidRPr="003A4455">
        <w:rPr>
          <w:rFonts w:ascii="Calibri" w:eastAsia="Times New Roman" w:hAnsi="Calibri" w:cs="Times New Roman"/>
          <w:lang w:val="en-US" w:eastAsia="en-CA"/>
        </w:rPr>
        <w:t xml:space="preserve"> fasciitis</w:t>
      </w:r>
    </w:p>
    <w:p w:rsidR="003A4455" w:rsidRPr="003A4455" w:rsidRDefault="003A4455" w:rsidP="003A4455">
      <w:pPr>
        <w:numPr>
          <w:ilvl w:val="0"/>
          <w:numId w:val="8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Streptococcus pyogenes culprit</w:t>
      </w:r>
    </w:p>
    <w:p w:rsidR="003A4455" w:rsidRPr="003A4455" w:rsidRDefault="003A4455" w:rsidP="003A4455">
      <w:pPr>
        <w:numPr>
          <w:ilvl w:val="0"/>
          <w:numId w:val="9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Does not actually eat anything</w:t>
      </w:r>
    </w:p>
    <w:p w:rsidR="003A4455" w:rsidRPr="003A4455" w:rsidRDefault="003A4455" w:rsidP="003A4455">
      <w:pPr>
        <w:numPr>
          <w:ilvl w:val="0"/>
          <w:numId w:val="9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Toxin is responsible for damage</w:t>
      </w:r>
    </w:p>
    <w:p w:rsidR="003A4455" w:rsidRPr="003A4455" w:rsidRDefault="003A4455" w:rsidP="003A4455">
      <w:pPr>
        <w:numPr>
          <w:ilvl w:val="0"/>
          <w:numId w:val="9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Research indicated that</w:t>
      </w:r>
    </w:p>
    <w:p w:rsidR="003A4455" w:rsidRPr="003A4455" w:rsidRDefault="003A4455" w:rsidP="003A4455">
      <w:pPr>
        <w:numPr>
          <w:ilvl w:val="1"/>
          <w:numId w:val="9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Hijacking human plasminogen from blood, attach to surface and activate it into protease… good for spreading</w:t>
      </w:r>
    </w:p>
    <w:p w:rsidR="003A4455" w:rsidRPr="003A4455" w:rsidRDefault="003A4455" w:rsidP="003A4455">
      <w:pPr>
        <w:numPr>
          <w:ilvl w:val="1"/>
          <w:numId w:val="9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Bacteriophage has gene encoding for enzyme allowing bacteria to escape entrapment and killing by neutrophils (white blood cells)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Streptococcus agalactiae</w:t>
      </w:r>
    </w:p>
    <w:p w:rsidR="003A4455" w:rsidRPr="003A4455" w:rsidRDefault="003A4455" w:rsidP="003A4455">
      <w:pPr>
        <w:numPr>
          <w:ilvl w:val="0"/>
          <w:numId w:val="9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Group B</w:t>
      </w:r>
    </w:p>
    <w:p w:rsidR="003A4455" w:rsidRPr="003A4455" w:rsidRDefault="003A4455" w:rsidP="003A4455">
      <w:pPr>
        <w:numPr>
          <w:ilvl w:val="0"/>
          <w:numId w:val="9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in vagina of health women (can cause neonatal infections)</w:t>
      </w:r>
    </w:p>
    <w:p w:rsidR="003A4455" w:rsidRPr="003A4455" w:rsidRDefault="003A4455" w:rsidP="003A4455">
      <w:pPr>
        <w:numPr>
          <w:ilvl w:val="1"/>
          <w:numId w:val="9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Early septicaemia</w:t>
      </w:r>
    </w:p>
    <w:p w:rsidR="003A4455" w:rsidRPr="003A4455" w:rsidRDefault="003A4455" w:rsidP="003A4455">
      <w:pPr>
        <w:numPr>
          <w:ilvl w:val="2"/>
          <w:numId w:val="9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Respiratory distress or shock at birth</w:t>
      </w:r>
    </w:p>
    <w:p w:rsidR="003A4455" w:rsidRPr="003A4455" w:rsidRDefault="003A4455" w:rsidP="003A4455">
      <w:pPr>
        <w:numPr>
          <w:ilvl w:val="2"/>
          <w:numId w:val="9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High fatality rate (serious)</w:t>
      </w:r>
    </w:p>
    <w:p w:rsidR="003A4455" w:rsidRPr="003A4455" w:rsidRDefault="003A4455" w:rsidP="003A4455">
      <w:pPr>
        <w:numPr>
          <w:ilvl w:val="1"/>
          <w:numId w:val="9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Delayed meningitic form</w:t>
      </w:r>
    </w:p>
    <w:p w:rsidR="003A4455" w:rsidRPr="003A4455" w:rsidRDefault="003A4455" w:rsidP="003A4455">
      <w:pPr>
        <w:numPr>
          <w:ilvl w:val="2"/>
          <w:numId w:val="9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1-12 weeks post- partum</w:t>
      </w:r>
    </w:p>
    <w:p w:rsidR="003A4455" w:rsidRPr="003A4455" w:rsidRDefault="003A4455" w:rsidP="003A4455">
      <w:pPr>
        <w:numPr>
          <w:ilvl w:val="2"/>
          <w:numId w:val="9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Sequelae</w:t>
      </w:r>
    </w:p>
    <w:p w:rsidR="003A4455" w:rsidRPr="003A4455" w:rsidRDefault="003A4455" w:rsidP="003A4455">
      <w:pPr>
        <w:numPr>
          <w:ilvl w:val="2"/>
          <w:numId w:val="9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Neurologic/mental abnormalities may result</w:t>
      </w:r>
    </w:p>
    <w:p w:rsidR="003A4455" w:rsidRPr="003A4455" w:rsidRDefault="003A4455" w:rsidP="003A4455">
      <w:pPr>
        <w:spacing w:after="0" w:line="240" w:lineRule="auto"/>
        <w:ind w:left="162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Other Streptococci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Streptococcus faecalis</w:t>
      </w:r>
    </w:p>
    <w:p w:rsidR="003A4455" w:rsidRPr="003A4455" w:rsidRDefault="003A4455" w:rsidP="003A4455">
      <w:pPr>
        <w:numPr>
          <w:ilvl w:val="0"/>
          <w:numId w:val="9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Group D aka Enterococcus</w:t>
      </w:r>
    </w:p>
    <w:p w:rsidR="003A4455" w:rsidRPr="003A4455" w:rsidRDefault="003A4455" w:rsidP="003A4455">
      <w:pPr>
        <w:numPr>
          <w:ilvl w:val="0"/>
          <w:numId w:val="9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Part of normal flora of GI- tract</w:t>
      </w:r>
    </w:p>
    <w:p w:rsidR="003A4455" w:rsidRPr="003A4455" w:rsidRDefault="003A4455" w:rsidP="003A4455">
      <w:pPr>
        <w:numPr>
          <w:ilvl w:val="0"/>
          <w:numId w:val="9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Prey on compromised individuals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Viridens Streptococci</w:t>
      </w:r>
    </w:p>
    <w:p w:rsidR="003A4455" w:rsidRPr="003A4455" w:rsidRDefault="003A4455" w:rsidP="003A4455">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in oral cavity of healthy individuals</w:t>
      </w:r>
    </w:p>
    <w:p w:rsidR="003A4455" w:rsidRPr="003A4455" w:rsidRDefault="003A4455" w:rsidP="003A4455">
      <w:pPr>
        <w:numPr>
          <w:ilvl w:val="0"/>
          <w:numId w:val="9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cause endocarditis in individuals with damaged heart valves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Streptococcus pneumoniae</w:t>
      </w:r>
    </w:p>
    <w:p w:rsidR="003A4455" w:rsidRPr="003A4455" w:rsidRDefault="003A4455" w:rsidP="003A4455">
      <w:pPr>
        <w:numPr>
          <w:ilvl w:val="0"/>
          <w:numId w:val="9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Diplococci (pairs)</w:t>
      </w:r>
    </w:p>
    <w:p w:rsidR="003A4455" w:rsidRPr="003A4455" w:rsidRDefault="003A4455" w:rsidP="003A4455">
      <w:pPr>
        <w:numPr>
          <w:ilvl w:val="0"/>
          <w:numId w:val="9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Also known as pneumococcus</w:t>
      </w:r>
    </w:p>
    <w:p w:rsidR="003A4455" w:rsidRPr="003A4455" w:rsidRDefault="003A4455" w:rsidP="003A4455">
      <w:pPr>
        <w:numPr>
          <w:ilvl w:val="0"/>
          <w:numId w:val="9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Polsaccharide capsule has antiphagocytic properties</w:t>
      </w:r>
    </w:p>
    <w:p w:rsidR="003A4455" w:rsidRPr="003A4455" w:rsidRDefault="003A4455" w:rsidP="003A4455">
      <w:pPr>
        <w:numPr>
          <w:ilvl w:val="1"/>
          <w:numId w:val="9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~90 distinct capsular serotypes</w:t>
      </w:r>
    </w:p>
    <w:p w:rsidR="003A4455" w:rsidRPr="003A4455" w:rsidRDefault="003A4455" w:rsidP="003A4455">
      <w:pPr>
        <w:numPr>
          <w:ilvl w:val="0"/>
          <w:numId w:val="10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in naso-pharynx of healthy individuals</w:t>
      </w:r>
    </w:p>
    <w:p w:rsidR="003A4455" w:rsidRPr="003A4455" w:rsidRDefault="003A4455" w:rsidP="003A4455">
      <w:pPr>
        <w:numPr>
          <w:ilvl w:val="0"/>
          <w:numId w:val="10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cause</w:t>
      </w:r>
    </w:p>
    <w:p w:rsidR="003A4455" w:rsidRPr="003A4455" w:rsidRDefault="003A4455" w:rsidP="003A4455">
      <w:pPr>
        <w:numPr>
          <w:ilvl w:val="1"/>
          <w:numId w:val="10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Lobar pneumonia</w:t>
      </w:r>
    </w:p>
    <w:p w:rsidR="003A4455" w:rsidRPr="003A4455" w:rsidRDefault="003A4455" w:rsidP="003A4455">
      <w:pPr>
        <w:numPr>
          <w:ilvl w:val="1"/>
          <w:numId w:val="10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Meningitis</w:t>
      </w:r>
    </w:p>
    <w:p w:rsidR="003A4455" w:rsidRPr="003A4455" w:rsidRDefault="003A4455" w:rsidP="003A4455">
      <w:pPr>
        <w:numPr>
          <w:ilvl w:val="0"/>
          <w:numId w:val="10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Prevention strategies (elderly, alcoholics, crowded living, vaccination)</w:t>
      </w:r>
    </w:p>
    <w:p w:rsidR="003A4455" w:rsidRPr="003A4455" w:rsidRDefault="003A4455" w:rsidP="003A4455">
      <w:pPr>
        <w:numPr>
          <w:ilvl w:val="1"/>
          <w:numId w:val="10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Programs for the elderly and alcoholics</w:t>
      </w:r>
    </w:p>
    <w:p w:rsidR="003A4455" w:rsidRPr="003A4455" w:rsidRDefault="003A4455" w:rsidP="003A4455">
      <w:pPr>
        <w:numPr>
          <w:ilvl w:val="1"/>
          <w:numId w:val="10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Avoidance of crowded living quarters</w:t>
      </w:r>
    </w:p>
    <w:p w:rsidR="003A4455" w:rsidRPr="003A4455" w:rsidRDefault="003A4455" w:rsidP="003A4455">
      <w:pPr>
        <w:numPr>
          <w:ilvl w:val="1"/>
          <w:numId w:val="10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Vaccination of those at highest risk with a polyvalent pneumococcal vaccine containing 23 capsular polysaccharide serotypes</w:t>
      </w:r>
    </w:p>
    <w:p w:rsidR="003A4455" w:rsidRPr="003A4455" w:rsidRDefault="003A4455" w:rsidP="003A4455">
      <w:pPr>
        <w:numPr>
          <w:ilvl w:val="0"/>
          <w:numId w:val="10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Lobar pneumonia: often an auto-infection, though it may spread as a "carrier epidemic"</w:t>
      </w:r>
    </w:p>
    <w:p w:rsidR="003A4455" w:rsidRPr="003A4455" w:rsidRDefault="003A4455" w:rsidP="003A4455">
      <w:pPr>
        <w:numPr>
          <w:ilvl w:val="0"/>
          <w:numId w:val="10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Meningitis: more often in infants and in the elderly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476750" cy="3581400"/>
            <wp:effectExtent l="0" t="0" r="0" b="0"/>
            <wp:docPr id="28" name="Picture 28" descr="Machine generated alternative text: I —&#10;I 1=1&#10;Irt&#10;1=1 &#10;I—&#10;I() ——&#10;Evolution of quinolone resistance in selected countries in the World Health&#10;Organization Western Pacific Region, in A. Vietnam (Vn); 8, Australia (Aus) and&#10;Singapore (Sing); C, China (Ch) and Hong Kong Special Administrative Region&#10;(HK). Int, intermediate, less susceptible to ciprofloxacin (MIC, O.12-O5 mgíL);&#10;Res, resistant to ciprofloxacin (MIC, 1 mgIL) (Antibiotic Resistance in Nei.sseria&#10;i  e gonorrhoeae, JW Tapsall, Clinical Infectious Disease, 2005) nad&#10;1._I&#10;1  .. 1   1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chine generated alternative text: I —&#10;I 1=1&#10;Irt&#10;1=1 &#10;I—&#10;I() ——&#10;Evolution of quinolone resistance in selected countries in the World Health&#10;Organization Western Pacific Region, in A. Vietnam (Vn); 8, Australia (Aus) and&#10;Singapore (Sing); C, China (Ch) and Hong Kong Special Administrative Region&#10;(HK). Int, intermediate, less susceptible to ciprofloxacin (MIC, O.12-O5 mgíL);&#10;Res, resistant to ciprofloxacin (MIC, 1 mgIL) (Antibiotic Resistance in Nei.sseria&#10;i  e gonorrhoeae, JW Tapsall, Clinical Infectious Disease, 2005) nad&#10;1._I&#10;1  .. 1   1  ‘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6750" cy="35814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Negative Cocci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Neisseria Meningitidis (Meningococcus)</w:t>
      </w:r>
    </w:p>
    <w:p w:rsidR="003A4455" w:rsidRPr="003A4455" w:rsidRDefault="003A4455" w:rsidP="003A4455">
      <w:pPr>
        <w:numPr>
          <w:ilvl w:val="0"/>
          <w:numId w:val="10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Gram negative diplococci</w:t>
      </w:r>
    </w:p>
    <w:p w:rsidR="003A4455" w:rsidRPr="003A4455" w:rsidRDefault="003A4455" w:rsidP="003A4455">
      <w:pPr>
        <w:numPr>
          <w:ilvl w:val="0"/>
          <w:numId w:val="10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Labratory  isolation using chocolate agar, 5-10% CO2, 37C</w:t>
      </w:r>
    </w:p>
    <w:p w:rsidR="003A4455" w:rsidRPr="003A4455" w:rsidRDefault="003A4455" w:rsidP="003A4455">
      <w:pPr>
        <w:numPr>
          <w:ilvl w:val="1"/>
          <w:numId w:val="10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 selective media (ie. Thayer- Martin) when isolating from nasopharynx</w:t>
      </w:r>
    </w:p>
    <w:p w:rsidR="003A4455" w:rsidRPr="003A4455" w:rsidRDefault="003A4455" w:rsidP="003A4455">
      <w:pPr>
        <w:numPr>
          <w:ilvl w:val="0"/>
          <w:numId w:val="10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Frequently found in the naso-pharynx of healthy individuals; carrier state may last from a few days to several months</w:t>
      </w:r>
    </w:p>
    <w:p w:rsidR="003A4455" w:rsidRPr="003A4455" w:rsidRDefault="003A4455" w:rsidP="003A4455">
      <w:pPr>
        <w:numPr>
          <w:ilvl w:val="0"/>
          <w:numId w:val="10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Grows best on enriched media</w:t>
      </w:r>
    </w:p>
    <w:p w:rsidR="003A4455" w:rsidRPr="003A4455" w:rsidRDefault="003A4455" w:rsidP="003A4455">
      <w:pPr>
        <w:numPr>
          <w:ilvl w:val="0"/>
          <w:numId w:val="10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Antiphagocytic polysaccharide capsule are anti-phagocytic</w:t>
      </w:r>
    </w:p>
    <w:p w:rsidR="003A4455" w:rsidRPr="003A4455" w:rsidRDefault="003A4455" w:rsidP="003A4455">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13 different serogroups divided based on their polysaccharide capsule</w:t>
      </w:r>
    </w:p>
    <w:p w:rsidR="003A4455" w:rsidRPr="003A4455" w:rsidRDefault="003A4455" w:rsidP="003A4455">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A,B, C,X,Y and W135 most prevelant</w:t>
      </w:r>
    </w:p>
    <w:p w:rsidR="003A4455" w:rsidRPr="003A4455" w:rsidRDefault="003A4455" w:rsidP="003A4455">
      <w:pPr>
        <w:numPr>
          <w:ilvl w:val="0"/>
          <w:numId w:val="10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Carriers can occasionally develop infection or pass organism to non- immune individuals who develop infection</w:t>
      </w:r>
    </w:p>
    <w:p w:rsidR="003A4455" w:rsidRPr="003A4455" w:rsidRDefault="003A4455" w:rsidP="003A4455">
      <w:pPr>
        <w:numPr>
          <w:ilvl w:val="0"/>
          <w:numId w:val="10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Only infects humans</w:t>
      </w:r>
    </w:p>
    <w:p w:rsidR="003A4455" w:rsidRPr="003A4455" w:rsidRDefault="003A4455" w:rsidP="003A4455">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Usually children or those living in crowded living quarters(miltary recruits)</w:t>
      </w:r>
    </w:p>
    <w:p w:rsidR="003A4455" w:rsidRPr="003A4455" w:rsidRDefault="003A4455" w:rsidP="003A4455">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Occasional epidemics</w:t>
      </w:r>
    </w:p>
    <w:p w:rsidR="003A4455" w:rsidRPr="003A4455" w:rsidRDefault="003A4455" w:rsidP="003A4455">
      <w:pPr>
        <w:numPr>
          <w:ilvl w:val="0"/>
          <w:numId w:val="11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Infection can result in</w:t>
      </w:r>
    </w:p>
    <w:p w:rsidR="003A4455" w:rsidRPr="003A4455" w:rsidRDefault="003A4455" w:rsidP="003A4455">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Meningitis; high fatality rate if not treated promtly</w:t>
      </w:r>
    </w:p>
    <w:p w:rsidR="003A4455" w:rsidRPr="003A4455" w:rsidRDefault="003A4455" w:rsidP="003A4455">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Septicaemia (starts as skin rash); high fever</w:t>
      </w:r>
    </w:p>
    <w:p w:rsidR="003A4455" w:rsidRPr="003A4455" w:rsidRDefault="003A4455" w:rsidP="003A4455">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Waterhouse- Friderichsen Syndrome (complicationf o septicaemia… most severe form of septicaemia by N. meningitidis); bilateral adrenal cortical haemorrahage with fulminating collapse/death in less than 24 hours; complication of meningococcal septiceaemea</w:t>
      </w:r>
    </w:p>
    <w:p w:rsidR="003A4455" w:rsidRPr="003A4455" w:rsidRDefault="003A4455" w:rsidP="003A4455">
      <w:pPr>
        <w:numPr>
          <w:ilvl w:val="2"/>
          <w:numId w:val="110"/>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First described in 1894 by  Arthur Francis Voelcker</w:t>
      </w:r>
    </w:p>
    <w:p w:rsidR="003A4455" w:rsidRPr="003A4455" w:rsidRDefault="003A4455" w:rsidP="003A4455">
      <w:pPr>
        <w:numPr>
          <w:ilvl w:val="2"/>
          <w:numId w:val="110"/>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Then in 1901 by the British dermatologist Ernest Gordon Graham Little</w:t>
      </w:r>
    </w:p>
    <w:p w:rsidR="003A4455" w:rsidRPr="003A4455" w:rsidRDefault="003A4455" w:rsidP="003A4455">
      <w:pPr>
        <w:numPr>
          <w:ilvl w:val="2"/>
          <w:numId w:val="110"/>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It was first reported as an entity by Waterhouse in 1911, and the subject was comprehensively reviewed in 1918 by the Danish paediatrician Carl Friderichsen</w:t>
      </w:r>
    </w:p>
    <w:p w:rsidR="003A4455" w:rsidRPr="003A4455" w:rsidRDefault="003A4455" w:rsidP="003A4455">
      <w:pPr>
        <w:numPr>
          <w:ilvl w:val="2"/>
          <w:numId w:val="110"/>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 it was called Waterhouse- Frriderichsen syndrome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Prevention and Treatment</w:t>
      </w:r>
    </w:p>
    <w:p w:rsidR="003A4455" w:rsidRPr="003A4455" w:rsidRDefault="003A4455" w:rsidP="003A4455">
      <w:pPr>
        <w:numPr>
          <w:ilvl w:val="0"/>
          <w:numId w:val="11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Penicillin is primary antibiotic used</w:t>
      </w:r>
    </w:p>
    <w:p w:rsidR="003A4455" w:rsidRPr="003A4455" w:rsidRDefault="003A4455" w:rsidP="003A4455">
      <w:pPr>
        <w:numPr>
          <w:ilvl w:val="0"/>
          <w:numId w:val="11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Vaccination is recommended for children (11-12 years), teenagers and college/ university students living in dormitories</w:t>
      </w:r>
    </w:p>
    <w:p w:rsidR="003A4455" w:rsidRPr="003A4455" w:rsidRDefault="003A4455" w:rsidP="003A4455">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Conjugated vaccine for serogroups A, C, Y and W135</w:t>
      </w:r>
    </w:p>
    <w:p w:rsidR="003A4455" w:rsidRPr="003A4455" w:rsidRDefault="003A4455" w:rsidP="003A4455">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Now have meningococcus vaccine for infants at 2-5 months (serogroup C)</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Neisseria gonorrhoeae</w:t>
      </w:r>
    </w:p>
    <w:p w:rsidR="003A4455" w:rsidRPr="003A4455" w:rsidRDefault="003A4455" w:rsidP="003A4455">
      <w:pPr>
        <w:numPr>
          <w:ilvl w:val="0"/>
          <w:numId w:val="1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Gram negative diplococci, 0.6-1 um in diameter; grows well only on special media</w:t>
      </w:r>
    </w:p>
    <w:p w:rsidR="003A4455" w:rsidRPr="003A4455" w:rsidRDefault="003A4455" w:rsidP="003A4455">
      <w:pPr>
        <w:numPr>
          <w:ilvl w:val="0"/>
          <w:numId w:val="1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 a clinical lab, grow on Thayer- Martin plates, in damp environment with CO2</w:t>
      </w:r>
    </w:p>
    <w:p w:rsidR="003A4455" w:rsidRPr="003A4455" w:rsidRDefault="003A4455" w:rsidP="003A4455">
      <w:pPr>
        <w:numPr>
          <w:ilvl w:val="1"/>
          <w:numId w:val="11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Very sensitive to drying and changes in temperature</w:t>
      </w:r>
    </w:p>
    <w:p w:rsidR="003A4455" w:rsidRPr="003A4455" w:rsidRDefault="003A4455" w:rsidP="003A4455">
      <w:pPr>
        <w:numPr>
          <w:ilvl w:val="0"/>
          <w:numId w:val="11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Causative agent of STD gonorrhea</w:t>
      </w:r>
    </w:p>
    <w:p w:rsidR="003A4455" w:rsidRPr="003A4455" w:rsidRDefault="003A4455" w:rsidP="003A4455">
      <w:pPr>
        <w:numPr>
          <w:ilvl w:val="0"/>
          <w:numId w:val="11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 US, it is the second highest reported STD, after chlamydia</w:t>
      </w:r>
    </w:p>
    <w:p w:rsidR="003A4455" w:rsidRPr="003A4455" w:rsidRDefault="003A4455" w:rsidP="003A4455">
      <w:pPr>
        <w:numPr>
          <w:ilvl w:val="1"/>
          <w:numId w:val="11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&gt;350,000 cases/ year reported in the US (2001)</w:t>
      </w:r>
    </w:p>
    <w:p w:rsidR="003A4455" w:rsidRPr="003A4455" w:rsidRDefault="003A4455" w:rsidP="003A4455">
      <w:pPr>
        <w:numPr>
          <w:ilvl w:val="1"/>
          <w:numId w:val="11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Number of cases is now decreasing every year</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11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Clinical gonorrhea</w:t>
      </w:r>
    </w:p>
    <w:p w:rsidR="003A4455" w:rsidRPr="003A4455" w:rsidRDefault="003A4455" w:rsidP="003A4455">
      <w:pPr>
        <w:numPr>
          <w:ilvl w:val="1"/>
          <w:numId w:val="11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 causes acute infection of urethra (90-95%); may cause epididymitis, prostatitis</w:t>
      </w:r>
    </w:p>
    <w:p w:rsidR="003A4455" w:rsidRPr="003A4455" w:rsidRDefault="003A4455" w:rsidP="003A4455">
      <w:pPr>
        <w:numPr>
          <w:ilvl w:val="1"/>
          <w:numId w:val="11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WOMEN: 50% are asymptomatic</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Cervicitis</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If untreated can cause PID( pelvic inflammatory disease), sterility</w:t>
      </w:r>
    </w:p>
    <w:p w:rsidR="003A4455" w:rsidRPr="003A4455" w:rsidRDefault="003A4455" w:rsidP="003A4455">
      <w:pPr>
        <w:numPr>
          <w:ilvl w:val="1"/>
          <w:numId w:val="11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Disseminated Gonococcal Infection (DGI)</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Gonococcal bacteraemia</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1-3% cases, usually women</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 low grade Fever, skin infection, arthritis</w:t>
      </w:r>
    </w:p>
    <w:p w:rsidR="003A4455" w:rsidRPr="003A4455" w:rsidRDefault="003A4455" w:rsidP="003A4455">
      <w:pPr>
        <w:numPr>
          <w:ilvl w:val="1"/>
          <w:numId w:val="11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Neonatal infections</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Rare, but newborns can acquire infection from mother during birth</w:t>
      </w:r>
    </w:p>
    <w:p w:rsidR="003A4455" w:rsidRPr="003A4455" w:rsidRDefault="003A4455" w:rsidP="003A4455">
      <w:pPr>
        <w:numPr>
          <w:ilvl w:val="2"/>
          <w:numId w:val="117"/>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gonococcal ophthalmia neonatorum (acute purulent conjunctivitis)</w:t>
      </w:r>
    </w:p>
    <w:p w:rsidR="003A4455" w:rsidRPr="003A4455" w:rsidRDefault="003A4455" w:rsidP="003A4455">
      <w:pPr>
        <w:spacing w:after="0" w:line="240" w:lineRule="auto"/>
        <w:ind w:left="162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476750" cy="3362325"/>
            <wp:effectExtent l="0" t="0" r="0" b="9525"/>
            <wp:docPr id="27" name="Picture 27" descr="Machine generated alternative text: Clinical manifestations of N. gonorrhoeae&#10;fi. Entry&#10;Ex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chine generated alternative text: Clinical manifestations of N. gonorrhoeae&#10;fi. Entry&#10;Exi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76750" cy="33623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11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Diagnosis</w:t>
      </w:r>
    </w:p>
    <w:p w:rsidR="003A4455" w:rsidRPr="003A4455" w:rsidRDefault="003A4455" w:rsidP="003A4455">
      <w:pPr>
        <w:numPr>
          <w:ilvl w:val="1"/>
          <w:numId w:val="11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 use microscopy to directly observe swabs of urethral discharge</w:t>
      </w:r>
    </w:p>
    <w:p w:rsidR="003A4455" w:rsidRPr="003A4455" w:rsidRDefault="003A4455" w:rsidP="003A4455">
      <w:pPr>
        <w:numPr>
          <w:ilvl w:val="2"/>
          <w:numId w:val="118"/>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Smears of urethral discharge in men</w:t>
      </w:r>
    </w:p>
    <w:p w:rsidR="003A4455" w:rsidRPr="003A4455" w:rsidRDefault="003A4455" w:rsidP="003A4455">
      <w:pPr>
        <w:numPr>
          <w:ilvl w:val="2"/>
          <w:numId w:val="118"/>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Gram- negative diplococci are for all practical purposes diagnostic</w:t>
      </w:r>
    </w:p>
    <w:p w:rsidR="003A4455" w:rsidRPr="003A4455" w:rsidRDefault="003A4455" w:rsidP="003A4455">
      <w:pPr>
        <w:numPr>
          <w:ilvl w:val="1"/>
          <w:numId w:val="11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WOMEN: culture is necessary from endocervical, urethral and anal swabs; isolation from vaginal swabs is significantly lower</w:t>
      </w:r>
    </w:p>
    <w:p w:rsidR="003A4455" w:rsidRPr="003A4455" w:rsidRDefault="003A4455" w:rsidP="003A4455">
      <w:pPr>
        <w:numPr>
          <w:ilvl w:val="0"/>
          <w:numId w:val="11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Epidemiology</w:t>
      </w:r>
    </w:p>
    <w:p w:rsidR="003A4455" w:rsidRPr="003A4455" w:rsidRDefault="003A4455" w:rsidP="003A4455">
      <w:pPr>
        <w:numPr>
          <w:ilvl w:val="1"/>
          <w:numId w:val="11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infections are acute (men) while in women 50% or more are asymptomatic</w:t>
      </w:r>
    </w:p>
    <w:p w:rsidR="003A4455" w:rsidRPr="003A4455" w:rsidRDefault="003A4455" w:rsidP="003A4455">
      <w:pPr>
        <w:numPr>
          <w:ilvl w:val="1"/>
          <w:numId w:val="11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Steady increase in resistance to penicillin</w:t>
      </w:r>
    </w:p>
    <w:p w:rsidR="003A4455" w:rsidRPr="003A4455" w:rsidRDefault="003A4455" w:rsidP="003A4455">
      <w:pPr>
        <w:numPr>
          <w:ilvl w:val="1"/>
          <w:numId w:val="11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Strains highly resistant to penicillin have been selected through abusive use of penicillin</w:t>
      </w:r>
    </w:p>
    <w:p w:rsidR="003A4455" w:rsidRPr="003A4455" w:rsidRDefault="003A4455" w:rsidP="003A4455">
      <w:pPr>
        <w:numPr>
          <w:ilvl w:val="0"/>
          <w:numId w:val="12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Prevention and Treatment</w:t>
      </w:r>
    </w:p>
    <w:p w:rsidR="003A4455" w:rsidRPr="003A4455" w:rsidRDefault="003A4455" w:rsidP="003A4455">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Penicillin resisitance is emerging (south- East Asia, West Africa, Canada and US)</w:t>
      </w:r>
    </w:p>
    <w:p w:rsidR="003A4455" w:rsidRPr="003A4455" w:rsidRDefault="003A4455" w:rsidP="003A4455">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 using ceftriaxone, cefixime, ciprofloxacin or ofloxacin combined with doxyxyxline/azithromycin</w:t>
      </w:r>
    </w:p>
    <w:p w:rsidR="003A4455" w:rsidRPr="003A4455" w:rsidRDefault="003A4455" w:rsidP="003A4455">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Resistance to ciproflaoxacin (quinolones) emerging</w:t>
      </w:r>
    </w:p>
    <w:p w:rsidR="003A4455" w:rsidRPr="003A4455" w:rsidRDefault="003A4455" w:rsidP="003A4455">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Simultaneous treatment of partners is essential</w:t>
      </w:r>
    </w:p>
    <w:p w:rsidR="003A4455" w:rsidRPr="003A4455" w:rsidRDefault="003A4455" w:rsidP="003A4455">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 vaccine available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476750" cy="3505200"/>
            <wp:effectExtent l="0" t="0" r="0" b="0"/>
            <wp:docPr id="26" name="Picture 26" descr="Machine generated alternative text: ..&#10;4O -&#10;- I — Irit&#10;• I’=’..&#10;-‘ -&#10;. .—‘. . . .&#10;%r. 1 DLP ‘j., I  ‘S’., I  ‘S’.-. 1 ILI7 ‘S’.- fC1CL)&#10;— I.•t&#10;1=1  &#10;I.i. - ________&#10;cII  t.   OO ê-Iê&lt;  I—4&lt;  —4I&lt; &#10;Evolution of quinolone resistance in selected countries in the World Health&#10;Organization Western Pacific Region, in A, Vietnam (Vn); B, Australia (Aus) and&#10;Singapore (Sing); C, China (Ch) and Hong Kong Special Administrative Region&#10;(HK). Int, intermediate, less susceptible to ciprofloxacin (MIC, 0.12-0.5 mgIL);&#10;Res, resistant to ciprofloxacin (M IC, 1 mg/L) (Antibiotic Resistance in Neisseria&#10;gonorrhoeae, J.W. Tapsall, Clinical Infectious Disease, 2005)&#10;1 &#10;-1 &#10;I &#10;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achine generated alternative text: ..&#10;4O -&#10;- I — Irit&#10;• I’=’..&#10;-‘ -&#10;. .—‘. . . .&#10;%r. 1 DLP ‘j., I  ‘S’., I  ‘S’.-. 1 ILI7 ‘S’.- fC1CL)&#10;— I.•t&#10;1=1  &#10;I.i. - ________&#10;cII  t.   OO ê-Iê&lt;  I—4&lt;  —4I&lt; &#10;Evolution of quinolone resistance in selected countries in the World Health&#10;Organization Western Pacific Region, in A, Vietnam (Vn); B, Australia (Aus) and&#10;Singapore (Sing); C, China (Ch) and Hong Kong Special Administrative Region&#10;(HK). Int, intermediate, less susceptible to ciprofloxacin (MIC, 0.12-0.5 mgIL);&#10;Res, resistant to ciprofloxacin (M IC, 1 mg/L) (Antibiotic Resistance in Neisseria&#10;gonorrhoeae, J.W. Tapsall, Clinical Infectious Disease, 2005)&#10;1 &#10;-1 &#10;I &#10;1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76750" cy="35052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Positive Bacilli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Spore Forming Rods</w:t>
      </w:r>
    </w:p>
    <w:p w:rsidR="003A4455" w:rsidRPr="003A4455" w:rsidRDefault="003A4455" w:rsidP="003A4455">
      <w:pPr>
        <w:numPr>
          <w:ilvl w:val="0"/>
          <w:numId w:val="1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Bacillus and Clostridium</w:t>
      </w:r>
    </w:p>
    <w:p w:rsidR="003A4455" w:rsidRPr="003A4455" w:rsidRDefault="003A4455" w:rsidP="003A4455">
      <w:pPr>
        <w:numPr>
          <w:ilvl w:val="0"/>
          <w:numId w:val="1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Release of potent exotoxins causes disease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Bacillus anthracis</w:t>
      </w:r>
    </w:p>
    <w:p w:rsidR="003A4455" w:rsidRPr="003A4455" w:rsidRDefault="003A4455" w:rsidP="003A4455">
      <w:pPr>
        <w:numPr>
          <w:ilvl w:val="0"/>
          <w:numId w:val="12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Causative agent of anthrax</w:t>
      </w:r>
    </w:p>
    <w:p w:rsidR="003A4455" w:rsidRPr="003A4455" w:rsidRDefault="003A4455" w:rsidP="003A4455">
      <w:pPr>
        <w:numPr>
          <w:ilvl w:val="0"/>
          <w:numId w:val="12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UNIQUE protein capsule, antiphagocytic</w:t>
      </w:r>
    </w:p>
    <w:p w:rsidR="003A4455" w:rsidRPr="003A4455" w:rsidRDefault="003A4455" w:rsidP="003A4455">
      <w:pPr>
        <w:numPr>
          <w:ilvl w:val="0"/>
          <w:numId w:val="12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Aerobic growth conditions</w:t>
      </w:r>
    </w:p>
    <w:p w:rsidR="003A4455" w:rsidRPr="003A4455" w:rsidRDefault="003A4455" w:rsidP="003A4455">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Spores are very stable, resistant to heat, drying, UV and disinfectants; spores germinate and toxins are made</w:t>
      </w:r>
    </w:p>
    <w:p w:rsidR="003A4455" w:rsidRPr="003A4455" w:rsidRDefault="003A4455" w:rsidP="003A4455">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Humans exposed to spores usually through contact with animals or soil</w:t>
      </w:r>
    </w:p>
    <w:p w:rsidR="003A4455" w:rsidRPr="003A4455" w:rsidRDefault="003A4455" w:rsidP="003A4455">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Used in bio-terrorism and warfare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Bacillus anthracis exotoxin</w:t>
      </w:r>
    </w:p>
    <w:p w:rsidR="003A4455" w:rsidRPr="003A4455" w:rsidRDefault="003A4455" w:rsidP="003A4455">
      <w:pPr>
        <w:numPr>
          <w:ilvl w:val="0"/>
          <w:numId w:val="12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Encoded on pXO1 plasmid</w:t>
      </w:r>
    </w:p>
    <w:p w:rsidR="003A4455" w:rsidRPr="003A4455" w:rsidRDefault="003A4455" w:rsidP="003A4455">
      <w:pPr>
        <w:numPr>
          <w:ilvl w:val="1"/>
          <w:numId w:val="12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Plasmid contains virulence factors which are transcribed optimally @37 degrees celsius, increased CO2 and serum proteins</w:t>
      </w:r>
    </w:p>
    <w:p w:rsidR="003A4455" w:rsidRPr="003A4455" w:rsidRDefault="003A4455" w:rsidP="003A4455">
      <w:pPr>
        <w:numPr>
          <w:ilvl w:val="1"/>
          <w:numId w:val="12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Where are these conditions found?</w:t>
      </w:r>
    </w:p>
    <w:p w:rsidR="003A4455" w:rsidRPr="003A4455" w:rsidRDefault="003A4455" w:rsidP="003A4455">
      <w:pPr>
        <w:numPr>
          <w:ilvl w:val="0"/>
          <w:numId w:val="12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Exotoxin composed of 3 separate proteins:</w:t>
      </w:r>
    </w:p>
    <w:p w:rsidR="003A4455" w:rsidRPr="003A4455" w:rsidRDefault="003A4455" w:rsidP="003A4455">
      <w:pPr>
        <w:numPr>
          <w:ilvl w:val="1"/>
          <w:numId w:val="1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Edema factor (EF)</w:t>
      </w:r>
    </w:p>
    <w:p w:rsidR="003A4455" w:rsidRPr="003A4455" w:rsidRDefault="003A4455" w:rsidP="003A4455">
      <w:pPr>
        <w:numPr>
          <w:ilvl w:val="1"/>
          <w:numId w:val="1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Protective antigen (PA)</w:t>
      </w:r>
    </w:p>
    <w:p w:rsidR="003A4455" w:rsidRPr="003A4455" w:rsidRDefault="003A4455" w:rsidP="003A4455">
      <w:pPr>
        <w:numPr>
          <w:ilvl w:val="1"/>
          <w:numId w:val="1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Lethal factor (LF)</w:t>
      </w:r>
    </w:p>
    <w:p w:rsidR="003A4455" w:rsidRPr="003A4455" w:rsidRDefault="003A4455" w:rsidP="003A4455">
      <w:pPr>
        <w:numPr>
          <w:ilvl w:val="1"/>
          <w:numId w:val="1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Separately proteins are not toxic, but combined are lethal</w:t>
      </w:r>
    </w:p>
    <w:p w:rsidR="003A4455" w:rsidRPr="003A4455" w:rsidRDefault="003A4455" w:rsidP="003A4455">
      <w:pPr>
        <w:numPr>
          <w:ilvl w:val="0"/>
          <w:numId w:val="12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pXO2 plasmid encodes capsule genes</w:t>
      </w:r>
    </w:p>
    <w:p w:rsidR="003A4455" w:rsidRPr="003A4455" w:rsidRDefault="003A4455" w:rsidP="003A4455">
      <w:pPr>
        <w:numPr>
          <w:ilvl w:val="0"/>
          <w:numId w:val="12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BOTH plasmids required for virulence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Prevention and Treatment</w:t>
      </w:r>
    </w:p>
    <w:p w:rsidR="003A4455" w:rsidRPr="003A4455" w:rsidRDefault="003A4455" w:rsidP="003A4455">
      <w:pPr>
        <w:numPr>
          <w:ilvl w:val="0"/>
          <w:numId w:val="1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RAPID treatment is essential</w:t>
      </w:r>
    </w:p>
    <w:p w:rsidR="003A4455" w:rsidRPr="003A4455" w:rsidRDefault="003A4455" w:rsidP="003A4455">
      <w:pPr>
        <w:numPr>
          <w:ilvl w:val="0"/>
          <w:numId w:val="13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Antibiotics: penicillin, doxycyclin, ciprofloxacin or levofloxacin</w:t>
      </w:r>
    </w:p>
    <w:p w:rsidR="003A4455" w:rsidRPr="003A4455" w:rsidRDefault="003A4455" w:rsidP="003A4455">
      <w:pPr>
        <w:numPr>
          <w:ilvl w:val="0"/>
          <w:numId w:val="13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Vaccines against PA protein is available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Bacillus cereus</w:t>
      </w:r>
    </w:p>
    <w:p w:rsidR="003A4455" w:rsidRPr="003A4455" w:rsidRDefault="003A4455" w:rsidP="003A4455">
      <w:pPr>
        <w:numPr>
          <w:ilvl w:val="0"/>
          <w:numId w:val="13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food poisoning when spores enter food product</w:t>
      </w:r>
    </w:p>
    <w:p w:rsidR="003A4455" w:rsidRPr="003A4455" w:rsidRDefault="003A4455" w:rsidP="003A4455">
      <w:pPr>
        <w:numPr>
          <w:ilvl w:val="0"/>
          <w:numId w:val="13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Motile, non-encapsulated, resistant to penicillin</w:t>
      </w:r>
    </w:p>
    <w:p w:rsidR="003A4455" w:rsidRPr="003A4455" w:rsidRDefault="003A4455" w:rsidP="003A4455">
      <w:pPr>
        <w:numPr>
          <w:ilvl w:val="0"/>
          <w:numId w:val="13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ENTEROTOXIN is responsible for illness</w:t>
      </w:r>
    </w:p>
    <w:p w:rsidR="003A4455" w:rsidRPr="003A4455" w:rsidRDefault="003A4455" w:rsidP="003A4455">
      <w:pPr>
        <w:numPr>
          <w:ilvl w:val="0"/>
          <w:numId w:val="13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2 types of enterotoxin</w:t>
      </w:r>
    </w:p>
    <w:p w:rsidR="003A4455" w:rsidRPr="003A4455" w:rsidRDefault="003A4455" w:rsidP="003A4455">
      <w:pPr>
        <w:numPr>
          <w:ilvl w:val="1"/>
          <w:numId w:val="13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Heat labile: nausea, abdominal pain, diarrhea. Lasts 12-24 hours</w:t>
      </w:r>
    </w:p>
    <w:p w:rsidR="003A4455" w:rsidRPr="003A4455" w:rsidRDefault="003A4455" w:rsidP="003A4455">
      <w:pPr>
        <w:numPr>
          <w:ilvl w:val="1"/>
          <w:numId w:val="13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Heat stable: SEVERE nausea and vomiting, short incubation</w:t>
      </w:r>
    </w:p>
    <w:p w:rsidR="003A4455" w:rsidRPr="003A4455" w:rsidRDefault="003A4455" w:rsidP="003A4455">
      <w:pPr>
        <w:numPr>
          <w:ilvl w:val="0"/>
          <w:numId w:val="13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 treatment useless… performed toxins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Clostridium</w:t>
      </w:r>
    </w:p>
    <w:p w:rsidR="003A4455" w:rsidRPr="003A4455" w:rsidRDefault="003A4455" w:rsidP="003A4455">
      <w:pPr>
        <w:numPr>
          <w:ilvl w:val="0"/>
          <w:numId w:val="13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anaerobic→differentiates this bacteria from other spore-forming bacilli</w:t>
      </w:r>
    </w:p>
    <w:p w:rsidR="003A4455" w:rsidRPr="003A4455" w:rsidRDefault="003A4455" w:rsidP="003A4455">
      <w:pPr>
        <w:numPr>
          <w:ilvl w:val="0"/>
          <w:numId w:val="13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Botulism, tetanus, gas gangrene and pseudomembranous colitis</w:t>
      </w:r>
    </w:p>
    <w:p w:rsidR="003A4455" w:rsidRPr="003A4455" w:rsidRDefault="003A4455" w:rsidP="003A4455">
      <w:pPr>
        <w:numPr>
          <w:ilvl w:val="0"/>
          <w:numId w:val="13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POWERFUL EXOTOXINS→RAPID DIAGNOSIS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Clostridium botulinum</w:t>
      </w:r>
    </w:p>
    <w:p w:rsidR="003A4455" w:rsidRPr="003A4455" w:rsidRDefault="003A4455" w:rsidP="003A4455">
      <w:pPr>
        <w:numPr>
          <w:ilvl w:val="0"/>
          <w:numId w:val="13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Rapidly fatal food poisoning from lethal neurotoxin</w:t>
      </w:r>
    </w:p>
    <w:p w:rsidR="003A4455" w:rsidRPr="003A4455" w:rsidRDefault="003A4455" w:rsidP="003A4455">
      <w:pPr>
        <w:numPr>
          <w:ilvl w:val="0"/>
          <w:numId w:val="14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Neurotoxin blocks Ach release in autonomic system; flaccid muscle paralysis:</w:t>
      </w:r>
    </w:p>
    <w:p w:rsidR="003A4455" w:rsidRPr="003A4455" w:rsidRDefault="003A4455" w:rsidP="003A4455">
      <w:pPr>
        <w:numPr>
          <w:ilvl w:val="1"/>
          <w:numId w:val="14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Afebrile, bilateral cranial nerve palsies, double vision, trouble swallowing, muscle weakness</w:t>
      </w:r>
    </w:p>
    <w:p w:rsidR="003A4455" w:rsidRPr="003A4455" w:rsidRDefault="003A4455" w:rsidP="003A4455">
      <w:pPr>
        <w:numPr>
          <w:ilvl w:val="1"/>
          <w:numId w:val="14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Respiratory paralysis→DEATH</w:t>
      </w:r>
    </w:p>
    <w:p w:rsidR="003A4455" w:rsidRPr="003A4455" w:rsidRDefault="003A4455" w:rsidP="003A4455">
      <w:pPr>
        <w:numPr>
          <w:ilvl w:val="1"/>
          <w:numId w:val="14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Treatment: antitioxin and respiratory assistance</w:t>
      </w:r>
    </w:p>
    <w:p w:rsidR="003A4455" w:rsidRPr="003A4455" w:rsidRDefault="003A4455" w:rsidP="003A4455">
      <w:pPr>
        <w:numPr>
          <w:ilvl w:val="0"/>
          <w:numId w:val="14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Smoked fish, improperly canned vegetables</w:t>
      </w:r>
    </w:p>
    <w:p w:rsidR="003A4455" w:rsidRPr="003A4455" w:rsidRDefault="003A4455" w:rsidP="003A4455">
      <w:pPr>
        <w:numPr>
          <w:ilvl w:val="1"/>
          <w:numId w:val="14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Proper cooking destroys spores</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Action of Botulinum Neurotoxin</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248150" cy="3343275"/>
            <wp:effectExtent l="0" t="0" r="0" b="9525"/>
            <wp:docPr id="34" name="Picture 34" descr="Machine generated alternative text: Motor&#10;A A AA&#10;A A&#10;Acetyicholine (A) Botulinum toxin (&#10;Induces contractIon blocks release of A,&#10;of muscte fibers inhibiting con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achine generated alternative text: Motor&#10;A A AA&#10;A A&#10;Acetyicholine (A) Botulinum toxin (&#10;Induces contractIon blocks release of A,&#10;of muscte fibers inhibiting contracti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48150" cy="334327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Infant Botulism</w:t>
      </w:r>
    </w:p>
    <w:p w:rsidR="003A4455" w:rsidRPr="003A4455" w:rsidRDefault="003A4455" w:rsidP="003A4455">
      <w:pPr>
        <w:numPr>
          <w:ilvl w:val="0"/>
          <w:numId w:val="14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Honey contamination with spores</w:t>
      </w:r>
    </w:p>
    <w:p w:rsidR="003A4455" w:rsidRPr="003A4455" w:rsidRDefault="003A4455" w:rsidP="003A4455">
      <w:pPr>
        <w:numPr>
          <w:ilvl w:val="1"/>
          <w:numId w:val="14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Spores germinate and bacteria colonizes intestine</w:t>
      </w:r>
    </w:p>
    <w:p w:rsidR="003A4455" w:rsidRPr="003A4455" w:rsidRDefault="003A4455" w:rsidP="003A4455">
      <w:pPr>
        <w:numPr>
          <w:ilvl w:val="1"/>
          <w:numId w:val="14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Neurotoxin release→2-3 days constipation→ trouble swallowing, muscle weakness</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Clinical Manifestations of </w:t>
      </w:r>
      <w:r w:rsidRPr="003A4455">
        <w:rPr>
          <w:rFonts w:ascii="Calibri" w:eastAsia="Times New Roman" w:hAnsi="Calibri" w:cs="Times New Roman"/>
          <w:i/>
          <w:iCs/>
          <w:lang w:val="en-US" w:eastAsia="en-CA"/>
        </w:rPr>
        <w:t>Clostridium botulinum</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248150" cy="2552700"/>
            <wp:effectExtent l="0" t="0" r="0" b="0"/>
            <wp:docPr id="33" name="Picture 33" descr="Machine generated alternative text: 4. Disease&#10;Flaccid paralysis (craniaf and&#10;peripheral nerves)&#10;Cardiac (allure&#10;Respiratory failure&#10;(musculature)&#10;1. Entry&#10;Adults, toxin&#10;(or wound infection. rare&#10;Infants C bot ulirum&#10;3. Spread of toxin&#10;2. Absorption&#10;Adults: Ingested toxin&#10;Infants: toxin produced by&#10;C boMmum in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achine generated alternative text: 4. Disease&#10;Flaccid paralysis (craniaf and&#10;peripheral nerves)&#10;Cardiac (allure&#10;Respiratory failure&#10;(musculature)&#10;1. Entry&#10;Adults, toxin&#10;(or wound infection. rare&#10;Infants C bot ulirum&#10;3. Spread of toxin&#10;2. Absorption&#10;Adults: Ingested toxin&#10;Infants: toxin produced by&#10;C boMmum infecti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48150" cy="25527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Clostridium tetani</w:t>
      </w:r>
    </w:p>
    <w:p w:rsidR="003A4455" w:rsidRPr="003A4455" w:rsidRDefault="003A4455" w:rsidP="003A4455">
      <w:pPr>
        <w:numPr>
          <w:ilvl w:val="0"/>
          <w:numId w:val="14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Tetanus</w:t>
      </w:r>
    </w:p>
    <w:p w:rsidR="003A4455" w:rsidRPr="003A4455" w:rsidRDefault="003A4455" w:rsidP="003A4455">
      <w:pPr>
        <w:numPr>
          <w:ilvl w:val="0"/>
          <w:numId w:val="14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Rusty nail contaminated with spores punctures skin; wound provides  anaerobic environment</w:t>
      </w:r>
    </w:p>
    <w:p w:rsidR="003A4455" w:rsidRPr="003A4455" w:rsidRDefault="003A4455" w:rsidP="003A4455">
      <w:pPr>
        <w:numPr>
          <w:ilvl w:val="0"/>
          <w:numId w:val="14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Exotoxin: tetanospasmin</w:t>
      </w:r>
    </w:p>
    <w:p w:rsidR="003A4455" w:rsidRPr="003A4455" w:rsidRDefault="003A4455" w:rsidP="003A4455">
      <w:pPr>
        <w:numPr>
          <w:ilvl w:val="1"/>
          <w:numId w:val="14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Sustained contraction of skeletal muscles</w:t>
      </w:r>
    </w:p>
    <w:p w:rsidR="003A4455" w:rsidRPr="003A4455" w:rsidRDefault="003A4455" w:rsidP="003A4455">
      <w:pPr>
        <w:numPr>
          <w:ilvl w:val="1"/>
          <w:numId w:val="14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Severe  muscles spasms (lock jaw); high mortality at this stage</w:t>
      </w:r>
    </w:p>
    <w:p w:rsidR="003A4455" w:rsidRPr="003A4455" w:rsidRDefault="003A4455" w:rsidP="003A4455">
      <w:pPr>
        <w:numPr>
          <w:ilvl w:val="0"/>
          <w:numId w:val="14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Booster (inactivated toxoid) given every 10 years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Clinical manifestations of </w:t>
      </w:r>
      <w:r w:rsidRPr="003A4455">
        <w:rPr>
          <w:rFonts w:ascii="Calibri" w:eastAsia="Times New Roman" w:hAnsi="Calibri" w:cs="Times New Roman"/>
          <w:i/>
          <w:iCs/>
          <w:lang w:val="en-US" w:eastAsia="en-CA"/>
        </w:rPr>
        <w:t>Clostridium tetani</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248150" cy="2533650"/>
            <wp:effectExtent l="0" t="0" r="0" b="0"/>
            <wp:docPr id="32" name="Picture 32" descr="Machine generated alternative text: 3. Disease&#10;Rigîd paralysis, e.g, lockjaw&#10;(cranial and peiipheral&#10;motor nerves)&#10;Cardiac failure&#10;Respiratory failure&#10;1. Entry, wound, C tetani&#10;Spread of toxin&#10;4. No ex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achine generated alternative text: 3. Disease&#10;Rigîd paralysis, e.g, lockjaw&#10;(cranial and peiipheral&#10;motor nerves)&#10;Cardiac failure&#10;Respiratory failure&#10;1. Entry, wound, C tetani&#10;Spread of toxin&#10;4. No exi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48150" cy="25336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Clostridium perfringens</w:t>
      </w:r>
    </w:p>
    <w:p w:rsidR="003A4455" w:rsidRPr="003A4455" w:rsidRDefault="003A4455" w:rsidP="003A4455">
      <w:pPr>
        <w:numPr>
          <w:ilvl w:val="0"/>
          <w:numId w:val="14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Gas gangrene</w:t>
      </w:r>
    </w:p>
    <w:p w:rsidR="003A4455" w:rsidRPr="003A4455" w:rsidRDefault="003A4455" w:rsidP="003A4455">
      <w:pPr>
        <w:numPr>
          <w:ilvl w:val="0"/>
          <w:numId w:val="14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Seen in soldiers wounded in battle</w:t>
      </w:r>
    </w:p>
    <w:p w:rsidR="003A4455" w:rsidRPr="003A4455" w:rsidRDefault="003A4455" w:rsidP="003A4455">
      <w:pPr>
        <w:numPr>
          <w:ilvl w:val="0"/>
          <w:numId w:val="14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2 classes of infection:</w:t>
      </w:r>
    </w:p>
    <w:p w:rsidR="003A4455" w:rsidRPr="003A4455" w:rsidRDefault="003A4455" w:rsidP="003A4455">
      <w:pPr>
        <w:numPr>
          <w:ilvl w:val="1"/>
          <w:numId w:val="14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Wound  infection/ cellulitis</w:t>
      </w:r>
    </w:p>
    <w:p w:rsidR="003A4455" w:rsidRPr="003A4455" w:rsidRDefault="003A4455" w:rsidP="003A4455">
      <w:pPr>
        <w:numPr>
          <w:ilvl w:val="2"/>
          <w:numId w:val="149"/>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Necrotic skin exposed to bacteria, damage to local tissues; skin feels moist, spongy, with ' crackly' pockets</w:t>
      </w:r>
    </w:p>
    <w:p w:rsidR="003A4455" w:rsidRPr="003A4455" w:rsidRDefault="003A4455" w:rsidP="003A4455">
      <w:pPr>
        <w:numPr>
          <w:ilvl w:val="1"/>
          <w:numId w:val="14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Clostridial myonecrosis</w:t>
      </w:r>
    </w:p>
    <w:p w:rsidR="003A4455" w:rsidRPr="003A4455" w:rsidRDefault="003A4455" w:rsidP="003A4455">
      <w:pPr>
        <w:numPr>
          <w:ilvl w:val="2"/>
          <w:numId w:val="149"/>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Bacteria inoculated from trauma into muscles; exotoxin secretion destroys adjacent muscles; as muscles degrade get black fluid excreted from skin</w:t>
      </w:r>
    </w:p>
    <w:p w:rsidR="003A4455" w:rsidRPr="003A4455" w:rsidRDefault="003A4455" w:rsidP="003A4455">
      <w:pPr>
        <w:numPr>
          <w:ilvl w:val="2"/>
          <w:numId w:val="149"/>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FATAL unless treated with oxygen, antibiotics (penicillin) and removal of damaged tissue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Cllstridium difficile</w:t>
      </w:r>
    </w:p>
    <w:p w:rsidR="003A4455" w:rsidRPr="003A4455" w:rsidRDefault="003A4455" w:rsidP="003A4455">
      <w:pPr>
        <w:numPr>
          <w:ilvl w:val="0"/>
          <w:numId w:val="15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antibiotic-associated pseudomembranous colitis</w:t>
      </w:r>
    </w:p>
    <w:p w:rsidR="003A4455" w:rsidRPr="003A4455" w:rsidRDefault="003A4455" w:rsidP="003A4455">
      <w:pPr>
        <w:numPr>
          <w:ilvl w:val="0"/>
          <w:numId w:val="15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Seen more commonly in hospitals than tetanus, anthrax or botulism</w:t>
      </w:r>
    </w:p>
    <w:p w:rsidR="003A4455" w:rsidRPr="003A4455" w:rsidRDefault="003A4455" w:rsidP="003A4455">
      <w:pPr>
        <w:numPr>
          <w:ilvl w:val="0"/>
          <w:numId w:val="15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Overuse of broad- spectrum antibiotics destroys normal intestinal flora</w:t>
      </w:r>
    </w:p>
    <w:p w:rsidR="003A4455" w:rsidRPr="003A4455" w:rsidRDefault="003A4455" w:rsidP="003A4455">
      <w:pPr>
        <w:numPr>
          <w:ilvl w:val="0"/>
          <w:numId w:val="15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Infects colon and releases exotoxins</w:t>
      </w:r>
    </w:p>
    <w:p w:rsidR="003A4455" w:rsidRPr="003A4455" w:rsidRDefault="003A4455" w:rsidP="003A4455">
      <w:pPr>
        <w:numPr>
          <w:ilvl w:val="1"/>
          <w:numId w:val="15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Toxin A: diarrea</w:t>
      </w:r>
    </w:p>
    <w:p w:rsidR="003A4455" w:rsidRPr="003A4455" w:rsidRDefault="003A4455" w:rsidP="003A4455">
      <w:pPr>
        <w:numPr>
          <w:ilvl w:val="1"/>
          <w:numId w:val="15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Toxin B: cytotoxic to colon cells</w:t>
      </w:r>
    </w:p>
    <w:p w:rsidR="003A4455" w:rsidRPr="003A4455" w:rsidRDefault="003A4455" w:rsidP="003A4455">
      <w:pPr>
        <w:numPr>
          <w:ilvl w:val="0"/>
          <w:numId w:val="15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Symptoms: severe diarrhea, abdominal cramping, fever</w:t>
      </w:r>
    </w:p>
    <w:p w:rsidR="003A4455" w:rsidRPr="003A4455" w:rsidRDefault="003A4455" w:rsidP="003A4455">
      <w:pPr>
        <w:numPr>
          <w:ilvl w:val="0"/>
          <w:numId w:val="15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Possible cause of diarrhea in patients on antibiotics</w:t>
      </w:r>
    </w:p>
    <w:p w:rsidR="003A4455" w:rsidRPr="003A4455" w:rsidRDefault="003A4455" w:rsidP="003A4455">
      <w:pPr>
        <w:numPr>
          <w:ilvl w:val="0"/>
          <w:numId w:val="15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Treatment</w:t>
      </w:r>
    </w:p>
    <w:p w:rsidR="003A4455" w:rsidRPr="003A4455" w:rsidRDefault="003A4455" w:rsidP="003A4455">
      <w:pPr>
        <w:numPr>
          <w:ilvl w:val="1"/>
          <w:numId w:val="15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Discontinue antibiotic treatment</w:t>
      </w:r>
    </w:p>
    <w:p w:rsidR="003A4455" w:rsidRPr="003A4455" w:rsidRDefault="003A4455" w:rsidP="003A4455">
      <w:pPr>
        <w:numPr>
          <w:ilvl w:val="1"/>
          <w:numId w:val="15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Administer metronidazole or vancomycin</w:t>
      </w:r>
    </w:p>
    <w:p w:rsidR="003A4455" w:rsidRPr="003A4455" w:rsidRDefault="003A4455" w:rsidP="003A4455">
      <w:pPr>
        <w:numPr>
          <w:ilvl w:val="2"/>
          <w:numId w:val="151"/>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What is different about these antibiotics?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Clinical manifestations of Clostridium difficile</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248150" cy="2686050"/>
            <wp:effectExtent l="0" t="0" r="0" b="0"/>
            <wp:docPr id="31" name="Picture 31" descr="Machine generated alternative text: 3. Disease&#10;Diarrhea&#10;Pseudomeml,ranous coulis&#10;1. Entry&#10;2. Spread&#10;C drfficle overgrowth&#10;arid toxin production alter&#10;administration of broad&#10;spectrum antibio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achine generated alternative text: 3. Disease&#10;Diarrhea&#10;Pseudomeml,ranous coulis&#10;1. Entry&#10;2. Spread&#10;C drfficle overgrowth&#10;arid toxin production alter&#10;administration of broad&#10;spectrum antibiotic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48150" cy="26860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Non- Spore forming Rods</w:t>
      </w:r>
    </w:p>
    <w:p w:rsidR="003A4455" w:rsidRPr="003A4455" w:rsidRDefault="003A4455" w:rsidP="003A4455">
      <w:pPr>
        <w:numPr>
          <w:ilvl w:val="0"/>
          <w:numId w:val="15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2 medically important bacilli</w:t>
      </w:r>
    </w:p>
    <w:p w:rsidR="003A4455" w:rsidRPr="003A4455" w:rsidRDefault="003A4455" w:rsidP="003A4455">
      <w:pPr>
        <w:numPr>
          <w:ilvl w:val="1"/>
          <w:numId w:val="152"/>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Listeria monocytogenes and Corynebacterium diptheriae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Listeria monocytogenes</w:t>
      </w:r>
    </w:p>
    <w:p w:rsidR="003A4455" w:rsidRPr="003A4455" w:rsidRDefault="003A4455" w:rsidP="003A4455">
      <w:pPr>
        <w:numPr>
          <w:ilvl w:val="0"/>
          <w:numId w:val="15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Causative agent of listeriosis; immunocompromised are at high risk</w:t>
      </w:r>
    </w:p>
    <w:p w:rsidR="003A4455" w:rsidRPr="003A4455" w:rsidRDefault="003A4455" w:rsidP="003A4455">
      <w:pPr>
        <w:numPr>
          <w:ilvl w:val="0"/>
          <w:numId w:val="15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in foods such as soft cheeses, unpasteurized milk, cold cuts, pate</w:t>
      </w:r>
    </w:p>
    <w:p w:rsidR="003A4455" w:rsidRPr="003A4455" w:rsidRDefault="003A4455" w:rsidP="003A4455">
      <w:pPr>
        <w:numPr>
          <w:ilvl w:val="0"/>
          <w:numId w:val="15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PSYCHROPHILE- survives in refrigerator</w:t>
      </w:r>
    </w:p>
    <w:p w:rsidR="003A4455" w:rsidRPr="003A4455" w:rsidRDefault="003A4455" w:rsidP="003A4455">
      <w:pPr>
        <w:numPr>
          <w:ilvl w:val="0"/>
          <w:numId w:val="15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Variety of symptoms: </w:t>
      </w:r>
    </w:p>
    <w:p w:rsidR="003A4455" w:rsidRPr="003A4455" w:rsidRDefault="003A4455" w:rsidP="003A4455">
      <w:pPr>
        <w:numPr>
          <w:ilvl w:val="1"/>
          <w:numId w:val="15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General malaise, diarrhea, meningitis, septicaemia, still-birth/ abortions</w:t>
      </w:r>
    </w:p>
    <w:p w:rsidR="003A4455" w:rsidRPr="003A4455" w:rsidRDefault="003A4455" w:rsidP="003A4455">
      <w:pPr>
        <w:numPr>
          <w:ilvl w:val="0"/>
          <w:numId w:val="15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Faculative intracellular aerobe</w:t>
      </w:r>
    </w:p>
    <w:p w:rsidR="003A4455" w:rsidRPr="003A4455" w:rsidRDefault="003A4455" w:rsidP="003A4455">
      <w:pPr>
        <w:numPr>
          <w:ilvl w:val="0"/>
          <w:numId w:val="15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Crosses 3 protective barriers (blood-brain, GI and feto-placental)</w:t>
      </w:r>
    </w:p>
    <w:p w:rsidR="003A4455" w:rsidRPr="003A4455" w:rsidRDefault="003A4455" w:rsidP="003A4455">
      <w:pPr>
        <w:numPr>
          <w:ilvl w:val="0"/>
          <w:numId w:val="15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Treatment: ampicillin or trimethorprim- sulfamethoxazole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Clinical manifestations of Listeria monocytogenes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248150" cy="2819400"/>
            <wp:effectExtent l="0" t="0" r="0" b="0"/>
            <wp:docPr id="30" name="Picture 30" descr="Machine generated alternative text: I. Entry&#10;2. Invasion&#10;3. Spread&#10;5. Exit&#10;4. Disease&#10;Meningitis and encepI’aIitIs&#10;Septice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achine generated alternative text: I. Entry&#10;2. Invasion&#10;3. Spread&#10;5. Exit&#10;4. Disease&#10;Meningitis and encepI’aIitIs&#10;Septicemi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8150" cy="28194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Corynebacterium diptheriae</w:t>
      </w:r>
    </w:p>
    <w:p w:rsidR="003A4455" w:rsidRPr="003A4455" w:rsidRDefault="003A4455" w:rsidP="003A4455">
      <w:pPr>
        <w:numPr>
          <w:ilvl w:val="0"/>
          <w:numId w:val="15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Causative agent of diptheria</w:t>
      </w:r>
    </w:p>
    <w:p w:rsidR="003A4455" w:rsidRPr="003A4455" w:rsidRDefault="003A4455" w:rsidP="003A4455">
      <w:pPr>
        <w:numPr>
          <w:ilvl w:val="1"/>
          <w:numId w:val="15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Colonization of pharynx and release of exotoxins into bloodstream</w:t>
      </w:r>
    </w:p>
    <w:p w:rsidR="003A4455" w:rsidRPr="003A4455" w:rsidRDefault="003A4455" w:rsidP="003A4455">
      <w:pPr>
        <w:numPr>
          <w:ilvl w:val="0"/>
          <w:numId w:val="15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Exotoxin damages heart and neural cells</w:t>
      </w:r>
    </w:p>
    <w:p w:rsidR="003A4455" w:rsidRPr="003A4455" w:rsidRDefault="003A4455" w:rsidP="003A4455">
      <w:pPr>
        <w:numPr>
          <w:ilvl w:val="0"/>
          <w:numId w:val="15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Treatment (3 steps):</w:t>
      </w:r>
    </w:p>
    <w:p w:rsidR="003A4455" w:rsidRPr="003A4455" w:rsidRDefault="003A4455" w:rsidP="003A4455">
      <w:pPr>
        <w:numPr>
          <w:ilvl w:val="1"/>
          <w:numId w:val="160"/>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Antitoxin</w:t>
      </w:r>
    </w:p>
    <w:p w:rsidR="003A4455" w:rsidRPr="003A4455" w:rsidRDefault="003A4455" w:rsidP="003A4455">
      <w:pPr>
        <w:numPr>
          <w:ilvl w:val="1"/>
          <w:numId w:val="160"/>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Penicillin or eythromycin</w:t>
      </w:r>
    </w:p>
    <w:p w:rsidR="003A4455" w:rsidRPr="003A4455" w:rsidRDefault="003A4455" w:rsidP="003A4455">
      <w:pPr>
        <w:numPr>
          <w:ilvl w:val="1"/>
          <w:numId w:val="160"/>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DPT vaccine</w:t>
      </w:r>
    </w:p>
    <w:p w:rsidR="003A4455" w:rsidRPr="003A4455" w:rsidRDefault="003A4455" w:rsidP="003A4455">
      <w:pPr>
        <w:numPr>
          <w:ilvl w:val="0"/>
          <w:numId w:val="16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by lysogenized by a bacteriophage (virus that infects 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Clinical manifestations of C. diptheriae</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248150" cy="2362200"/>
            <wp:effectExtent l="0" t="0" r="0" b="0"/>
            <wp:docPr id="29" name="Picture 29" descr="Machine generated alternative text: 3 Disease&#10;Pharyngeal diphtheria&#10;Pharyngitis&#10;Hypoxia - pseudomembrane&#10;obstruction&#10;Fever&#10;Lymphadenitis&#10;Cutaneous diphtheria&#10;Systemic comphcalions&#10;Toxic peripheral neuropathy&#10;Toxic myocarditis and&#10;congestive heart failure&#10;1. Entry&#10;4. Exit&#10;2. Spread - bacteria&#10;rarely become&#10;disseminated but&#10;toxin becomes&#10;blood bo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chine generated alternative text: 3 Disease&#10;Pharyngeal diphtheria&#10;Pharyngitis&#10;Hypoxia - pseudomembrane&#10;obstruction&#10;Fever&#10;Lymphadenitis&#10;Cutaneous diphtheria&#10;Systemic comphcalions&#10;Toxic peripheral neuropathy&#10;Toxic myocarditis and&#10;congestive heart failure&#10;1. Entry&#10;4. Exit&#10;2. Spread - bacteria&#10;rarely become&#10;disseminated but&#10;toxin becomes&#10;blood born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48150" cy="236220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Negative Bacilli- The Enterics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Enterics</w:t>
      </w:r>
    </w:p>
    <w:p w:rsidR="003A4455" w:rsidRPr="003A4455" w:rsidRDefault="003A4455" w:rsidP="003A4455">
      <w:pPr>
        <w:numPr>
          <w:ilvl w:val="0"/>
          <w:numId w:val="16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as part of normal intestinal flora BUT can also cause disease</w:t>
      </w:r>
    </w:p>
    <w:p w:rsidR="003A4455" w:rsidRPr="003A4455" w:rsidRDefault="003A4455" w:rsidP="003A4455">
      <w:pPr>
        <w:numPr>
          <w:ilvl w:val="0"/>
          <w:numId w:val="16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4 major  Groups: Enterobacteriaceae (Salmonellae, Shingellae, E. coli), Vibrionaceae( Vibrio, Campylobacter) Pseudomonadaceae (Pseudomonas), Bacterioidaceae</w:t>
      </w:r>
    </w:p>
    <w:p w:rsidR="003A4455" w:rsidRPr="003A4455" w:rsidRDefault="003A4455" w:rsidP="003A4455">
      <w:pPr>
        <w:numPr>
          <w:ilvl w:val="0"/>
          <w:numId w:val="16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Organisms are divided into groups based on biochemical and antigenic properties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Biochemical Classifications</w:t>
      </w:r>
    </w:p>
    <w:p w:rsidR="003A4455" w:rsidRPr="003A4455" w:rsidRDefault="003A4455" w:rsidP="003A4455">
      <w:pPr>
        <w:numPr>
          <w:ilvl w:val="0"/>
          <w:numId w:val="16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Ability to ferment lactose</w:t>
      </w:r>
    </w:p>
    <w:p w:rsidR="003A4455" w:rsidRPr="003A4455" w:rsidRDefault="003A4455" w:rsidP="003A4455">
      <w:pPr>
        <w:numPr>
          <w:ilvl w:val="1"/>
          <w:numId w:val="16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EMB Media:</w:t>
      </w:r>
    </w:p>
    <w:p w:rsidR="003A4455" w:rsidRPr="003A4455" w:rsidRDefault="003A4455" w:rsidP="003A4455">
      <w:pPr>
        <w:numPr>
          <w:ilvl w:val="2"/>
          <w:numId w:val="16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Lactose fermenters are dark purple/black</w:t>
      </w:r>
    </w:p>
    <w:p w:rsidR="003A4455" w:rsidRPr="003A4455" w:rsidRDefault="003A4455" w:rsidP="003A4455">
      <w:pPr>
        <w:numPr>
          <w:ilvl w:val="2"/>
          <w:numId w:val="16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Inhibits Gram positive bacteria</w:t>
      </w:r>
    </w:p>
    <w:p w:rsidR="003A4455" w:rsidRPr="003A4455" w:rsidRDefault="003A4455" w:rsidP="003A4455">
      <w:pPr>
        <w:numPr>
          <w:ilvl w:val="1"/>
          <w:numId w:val="16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MacConkey Media:</w:t>
      </w:r>
    </w:p>
    <w:p w:rsidR="003A4455" w:rsidRPr="003A4455" w:rsidRDefault="003A4455" w:rsidP="003A4455">
      <w:pPr>
        <w:numPr>
          <w:ilvl w:val="2"/>
          <w:numId w:val="16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Lactose fermenters are pink-purple</w:t>
      </w:r>
    </w:p>
    <w:p w:rsidR="003A4455" w:rsidRPr="003A4455" w:rsidRDefault="003A4455" w:rsidP="003A4455">
      <w:pPr>
        <w:numPr>
          <w:ilvl w:val="2"/>
          <w:numId w:val="163"/>
        </w:numPr>
        <w:spacing w:after="0" w:line="240" w:lineRule="auto"/>
        <w:ind w:left="162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Inhibits Gram positive bacteria</w:t>
      </w:r>
    </w:p>
    <w:p w:rsidR="003A4455" w:rsidRPr="003A4455" w:rsidRDefault="003A4455" w:rsidP="003A4455">
      <w:pPr>
        <w:numPr>
          <w:ilvl w:val="0"/>
          <w:numId w:val="1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What type of media are these? Selective/ differential</w:t>
      </w:r>
    </w:p>
    <w:p w:rsidR="003A4455" w:rsidRPr="003A4455" w:rsidRDefault="003A4455" w:rsidP="003A4455">
      <w:pPr>
        <w:numPr>
          <w:ilvl w:val="0"/>
          <w:numId w:val="1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H2S production</w:t>
      </w:r>
    </w:p>
    <w:p w:rsidR="003A4455" w:rsidRPr="003A4455" w:rsidRDefault="003A4455" w:rsidP="003A4455">
      <w:pPr>
        <w:numPr>
          <w:ilvl w:val="0"/>
          <w:numId w:val="1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Hydrolysis of urea</w:t>
      </w:r>
    </w:p>
    <w:p w:rsidR="003A4455" w:rsidRPr="003A4455" w:rsidRDefault="003A4455" w:rsidP="003A4455">
      <w:pPr>
        <w:numPr>
          <w:ilvl w:val="0"/>
          <w:numId w:val="1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Liquefy gelatin</w:t>
      </w:r>
    </w:p>
    <w:p w:rsidR="003A4455" w:rsidRPr="003A4455" w:rsidRDefault="003A4455" w:rsidP="003A4455">
      <w:pPr>
        <w:numPr>
          <w:ilvl w:val="0"/>
          <w:numId w:val="16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Decarboxylation of amino acids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Classifications using surface antigens</w:t>
      </w:r>
    </w:p>
    <w:p w:rsidR="003A4455" w:rsidRPr="003A4455" w:rsidRDefault="003A4455" w:rsidP="003A4455">
      <w:pPr>
        <w:numPr>
          <w:ilvl w:val="0"/>
          <w:numId w:val="16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 xml:space="preserve">Variable O-antigen: outermost layer of LPS </w:t>
      </w:r>
    </w:p>
    <w:p w:rsidR="003A4455" w:rsidRPr="003A4455" w:rsidRDefault="003A4455" w:rsidP="003A4455">
      <w:pPr>
        <w:numPr>
          <w:ilvl w:val="1"/>
          <w:numId w:val="16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Changes between enterics</w:t>
      </w:r>
    </w:p>
    <w:p w:rsidR="003A4455" w:rsidRPr="003A4455" w:rsidRDefault="003A4455" w:rsidP="003A4455">
      <w:pPr>
        <w:numPr>
          <w:ilvl w:val="0"/>
          <w:numId w:val="16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K-antigen: covers the O-antigen</w:t>
      </w:r>
    </w:p>
    <w:p w:rsidR="003A4455" w:rsidRPr="003A4455" w:rsidRDefault="003A4455" w:rsidP="003A4455">
      <w:pPr>
        <w:numPr>
          <w:ilvl w:val="0"/>
          <w:numId w:val="16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H-antigen: flagellar sub-unit</w:t>
      </w:r>
    </w:p>
    <w:p w:rsidR="003A4455" w:rsidRPr="003A4455" w:rsidRDefault="003A4455" w:rsidP="003A4455">
      <w:pPr>
        <w:numPr>
          <w:ilvl w:val="1"/>
          <w:numId w:val="16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Only in motile bacteria</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Diseases caused by Enterics</w:t>
      </w:r>
    </w:p>
    <w:p w:rsidR="003A4455" w:rsidRPr="003A4455" w:rsidRDefault="003A4455" w:rsidP="003A4455">
      <w:pPr>
        <w:numPr>
          <w:ilvl w:val="0"/>
          <w:numId w:val="16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 diarrhoea with various complications and other infections</w:t>
      </w:r>
    </w:p>
    <w:p w:rsidR="003A4455" w:rsidRPr="003A4455" w:rsidRDefault="003A4455" w:rsidP="003A4455">
      <w:pPr>
        <w:numPr>
          <w:ilvl w:val="0"/>
          <w:numId w:val="168"/>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Diarrhea- with/without systematic invasion</w:t>
      </w:r>
    </w:p>
    <w:p w:rsidR="003A4455" w:rsidRPr="003A4455" w:rsidRDefault="003A4455" w:rsidP="003A4455">
      <w:pPr>
        <w:numPr>
          <w:ilvl w:val="1"/>
          <w:numId w:val="169"/>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Bacteria bind intestinal cells but do not enter</w:t>
      </w:r>
    </w:p>
    <w:p w:rsidR="003A4455" w:rsidRPr="003A4455" w:rsidRDefault="003A4455" w:rsidP="003A4455">
      <w:pPr>
        <w:numPr>
          <w:ilvl w:val="1"/>
          <w:numId w:val="170"/>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EXOTOXIN release causes diarrhoea; ENTEROTOXIN causes fluid/ electrolyte loss</w:t>
      </w:r>
    </w:p>
    <w:p w:rsidR="003A4455" w:rsidRPr="003A4455" w:rsidRDefault="003A4455" w:rsidP="003A4455">
      <w:pPr>
        <w:numPr>
          <w:ilvl w:val="1"/>
          <w:numId w:val="171"/>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Watery diarrhoea, NO FEVER</w:t>
      </w:r>
    </w:p>
    <w:p w:rsidR="003A4455" w:rsidRPr="003A4455" w:rsidRDefault="003A4455" w:rsidP="003A4455">
      <w:pPr>
        <w:numPr>
          <w:ilvl w:val="1"/>
          <w:numId w:val="171"/>
        </w:numPr>
        <w:spacing w:after="0" w:line="240" w:lineRule="auto"/>
        <w:ind w:left="1080"/>
        <w:textAlignment w:val="center"/>
        <w:rPr>
          <w:rFonts w:ascii="Calibri" w:eastAsia="Times New Roman" w:hAnsi="Calibri" w:cs="Times New Roman"/>
          <w:lang w:val="en-US" w:eastAsia="en-CA"/>
        </w:rPr>
      </w:pPr>
      <w:r w:rsidRPr="003A4455">
        <w:rPr>
          <w:rFonts w:ascii="Calibri" w:eastAsia="Times New Roman" w:hAnsi="Calibri" w:cs="Times New Roman"/>
          <w:i/>
          <w:iCs/>
          <w:lang w:val="en-US" w:eastAsia="en-CA"/>
        </w:rPr>
        <w:t>Vibrio cholera</w:t>
      </w:r>
    </w:p>
    <w:p w:rsidR="003A4455" w:rsidRPr="003A4455" w:rsidRDefault="003A4455" w:rsidP="003A4455">
      <w:pPr>
        <w:numPr>
          <w:ilvl w:val="0"/>
          <w:numId w:val="172"/>
        </w:numPr>
        <w:spacing w:after="0" w:line="240" w:lineRule="auto"/>
        <w:ind w:left="54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Diarrhea with intestinal cell invasion</w:t>
      </w:r>
    </w:p>
    <w:p w:rsidR="003A4455" w:rsidRPr="003A4455" w:rsidRDefault="003A4455" w:rsidP="003A4455">
      <w:pPr>
        <w:numPr>
          <w:ilvl w:val="1"/>
          <w:numId w:val="173"/>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Bacterial virulence factors allow binding and invasion of cells</w:t>
      </w:r>
    </w:p>
    <w:p w:rsidR="003A4455" w:rsidRPr="003A4455" w:rsidRDefault="003A4455" w:rsidP="003A4455">
      <w:pPr>
        <w:numPr>
          <w:ilvl w:val="1"/>
          <w:numId w:val="174"/>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Toxin release destroys cells leads to bloody stools</w:t>
      </w:r>
    </w:p>
    <w:p w:rsidR="003A4455" w:rsidRPr="003A4455" w:rsidRDefault="003A4455" w:rsidP="003A4455">
      <w:pPr>
        <w:numPr>
          <w:ilvl w:val="1"/>
          <w:numId w:val="174"/>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Fever response</w:t>
      </w:r>
    </w:p>
    <w:p w:rsidR="003A4455" w:rsidRPr="003A4455" w:rsidRDefault="003A4455" w:rsidP="003A4455">
      <w:pPr>
        <w:numPr>
          <w:ilvl w:val="1"/>
          <w:numId w:val="175"/>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i/>
          <w:iCs/>
          <w:lang w:val="en-US" w:eastAsia="en-CA"/>
        </w:rPr>
        <w:t>Shigella</w:t>
      </w:r>
    </w:p>
    <w:p w:rsidR="003A4455" w:rsidRPr="003A4455" w:rsidRDefault="003A4455" w:rsidP="003A4455">
      <w:pPr>
        <w:numPr>
          <w:ilvl w:val="0"/>
          <w:numId w:val="176"/>
        </w:numPr>
        <w:spacing w:after="0" w:line="240" w:lineRule="auto"/>
        <w:ind w:left="54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Diarrhea with invasion of lymph nodes and bloodstream</w:t>
      </w:r>
    </w:p>
    <w:p w:rsidR="003A4455" w:rsidRPr="003A4455" w:rsidRDefault="003A4455" w:rsidP="003A4455">
      <w:pPr>
        <w:numPr>
          <w:ilvl w:val="1"/>
          <w:numId w:val="177"/>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Abdominal pain with diarrhoea containing red and white cells</w:t>
      </w:r>
    </w:p>
    <w:p w:rsidR="003A4455" w:rsidRPr="003A4455" w:rsidRDefault="003A4455" w:rsidP="003A4455">
      <w:pPr>
        <w:numPr>
          <w:ilvl w:val="1"/>
          <w:numId w:val="177"/>
        </w:numPr>
        <w:spacing w:after="0" w:line="240" w:lineRule="auto"/>
        <w:ind w:left="1080"/>
        <w:textAlignment w:val="center"/>
        <w:rPr>
          <w:rFonts w:ascii="Calibri" w:eastAsia="Times New Roman" w:hAnsi="Calibri" w:cs="Times New Roman"/>
          <w:i/>
          <w:iCs/>
          <w:lang w:val="en-US" w:eastAsia="en-CA"/>
        </w:rPr>
      </w:pPr>
      <w:r w:rsidRPr="003A4455">
        <w:rPr>
          <w:rFonts w:ascii="Calibri" w:eastAsia="Times New Roman" w:hAnsi="Calibri" w:cs="Times New Roman"/>
          <w:lang w:val="en-US" w:eastAsia="en-CA"/>
        </w:rPr>
        <w:t>Fever, headache, increased white cell counts</w:t>
      </w:r>
    </w:p>
    <w:p w:rsidR="003A4455" w:rsidRPr="003A4455" w:rsidRDefault="003A4455" w:rsidP="003A4455">
      <w:pPr>
        <w:numPr>
          <w:ilvl w:val="1"/>
          <w:numId w:val="178"/>
        </w:numPr>
        <w:spacing w:after="0" w:line="240" w:lineRule="auto"/>
        <w:ind w:left="1080"/>
        <w:textAlignment w:val="center"/>
        <w:rPr>
          <w:rFonts w:ascii="Calibri" w:eastAsia="Times New Roman" w:hAnsi="Calibri" w:cs="Times New Roman"/>
          <w:i/>
          <w:iCs/>
          <w:lang w:val="fr-CA" w:eastAsia="en-CA"/>
        </w:rPr>
      </w:pPr>
      <w:r w:rsidRPr="003A4455">
        <w:rPr>
          <w:rFonts w:ascii="Calibri" w:eastAsia="Times New Roman" w:hAnsi="Calibri" w:cs="Times New Roman"/>
          <w:i/>
          <w:iCs/>
          <w:lang w:val="fr-CA" w:eastAsia="en-CA"/>
        </w:rPr>
        <w:t xml:space="preserve">Salmonella </w:t>
      </w:r>
      <w:r w:rsidRPr="003A4455">
        <w:rPr>
          <w:rFonts w:ascii="Calibri" w:eastAsia="Times New Roman" w:hAnsi="Calibri" w:cs="Times New Roman"/>
          <w:lang w:val="fr-CA" w:eastAsia="en-CA"/>
        </w:rPr>
        <w:t xml:space="preserve">Typhi, </w:t>
      </w:r>
      <w:r w:rsidRPr="003A4455">
        <w:rPr>
          <w:rFonts w:ascii="Calibri" w:eastAsia="Times New Roman" w:hAnsi="Calibri" w:cs="Times New Roman"/>
          <w:i/>
          <w:iCs/>
          <w:lang w:val="fr-CA" w:eastAsia="en-CA"/>
        </w:rPr>
        <w:t>Yersinia enterocolitica, Campylobacter jejeuni</w:t>
      </w:r>
    </w:p>
    <w:p w:rsidR="003A4455" w:rsidRPr="003A4455" w:rsidRDefault="003A4455" w:rsidP="003A4455">
      <w:pPr>
        <w:spacing w:after="0" w:line="240" w:lineRule="auto"/>
        <w:ind w:left="1080"/>
        <w:rPr>
          <w:rFonts w:ascii="Calibri" w:eastAsia="Times New Roman" w:hAnsi="Calibri" w:cs="Times New Roman"/>
          <w:lang w:val="fr-CA" w:eastAsia="en-CA"/>
        </w:rPr>
      </w:pPr>
      <w:r w:rsidRPr="003A4455">
        <w:rPr>
          <w:rFonts w:ascii="Calibri" w:eastAsia="Times New Roman" w:hAnsi="Calibri" w:cs="Times New Roman"/>
          <w:lang w:val="fr-CA"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Other Enteric Infections</w:t>
      </w:r>
    </w:p>
    <w:p w:rsidR="003A4455" w:rsidRPr="003A4455" w:rsidRDefault="003A4455" w:rsidP="003A4455">
      <w:pPr>
        <w:numPr>
          <w:ilvl w:val="0"/>
          <w:numId w:val="17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Urinary tract infections, pneumonia, bacteremia and sepsis</w:t>
      </w:r>
    </w:p>
    <w:p w:rsidR="003A4455" w:rsidRPr="003A4455" w:rsidRDefault="003A4455" w:rsidP="003A4455">
      <w:pPr>
        <w:numPr>
          <w:ilvl w:val="0"/>
          <w:numId w:val="18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Nosocomial infections by: </w:t>
      </w:r>
      <w:r w:rsidRPr="003A4455">
        <w:rPr>
          <w:rFonts w:ascii="Calibri" w:eastAsia="Times New Roman" w:hAnsi="Calibri" w:cs="Times New Roman"/>
          <w:i/>
          <w:iCs/>
          <w:lang w:val="en-US" w:eastAsia="en-CA"/>
        </w:rPr>
        <w:t>E. coli, Klebsiella pneumoniae, Proteus mirabilis, Enterobacter, Serratia, Pseudomonas aeruginosa</w:t>
      </w:r>
    </w:p>
    <w:p w:rsidR="003A4455" w:rsidRPr="003A4455" w:rsidRDefault="003A4455" w:rsidP="003A4455">
      <w:pPr>
        <w:numPr>
          <w:ilvl w:val="0"/>
          <w:numId w:val="18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Pseudomonas aeruginosa:</w:t>
      </w:r>
      <w:r w:rsidRPr="003A4455">
        <w:rPr>
          <w:rFonts w:ascii="Calibri" w:eastAsia="Times New Roman" w:hAnsi="Calibri" w:cs="Times New Roman"/>
          <w:lang w:val="en-US" w:eastAsia="en-CA"/>
        </w:rPr>
        <w:t xml:space="preserve"> opportunistic pathogen, often infects burn patients and can disseminate through body into CNS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Salmonellae</w:t>
      </w:r>
    </w:p>
    <w:p w:rsidR="003A4455" w:rsidRPr="003A4455" w:rsidRDefault="003A4455" w:rsidP="003A4455">
      <w:pPr>
        <w:numPr>
          <w:ilvl w:val="0"/>
          <w:numId w:val="18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Member of Enterobacteriaceae family</w:t>
      </w:r>
    </w:p>
    <w:p w:rsidR="003A4455" w:rsidRPr="003A4455" w:rsidRDefault="003A4455" w:rsidP="003A4455">
      <w:pPr>
        <w:numPr>
          <w:ilvl w:val="0"/>
          <w:numId w:val="18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Unable to ferment lactose</w:t>
      </w:r>
    </w:p>
    <w:p w:rsidR="003A4455" w:rsidRPr="003A4455" w:rsidRDefault="003A4455" w:rsidP="003A4455">
      <w:pPr>
        <w:numPr>
          <w:ilvl w:val="0"/>
          <w:numId w:val="18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All have animal reservoirs EXCEPT </w:t>
      </w:r>
      <w:r w:rsidRPr="003A4455">
        <w:rPr>
          <w:rFonts w:ascii="Calibri" w:eastAsia="Times New Roman" w:hAnsi="Calibri" w:cs="Times New Roman"/>
          <w:i/>
          <w:iCs/>
          <w:lang w:val="en-US" w:eastAsia="en-CA"/>
        </w:rPr>
        <w:t>S. enterica</w:t>
      </w:r>
      <w:r w:rsidRPr="003A4455">
        <w:rPr>
          <w:rFonts w:ascii="Calibri" w:eastAsia="Times New Roman" w:hAnsi="Calibri" w:cs="Times New Roman"/>
          <w:lang w:val="en-US" w:eastAsia="en-CA"/>
        </w:rPr>
        <w:t xml:space="preserve"> serovar Typhi ( humans are only host)</w:t>
      </w:r>
    </w:p>
    <w:p w:rsidR="003A4455" w:rsidRPr="003A4455" w:rsidRDefault="003A4455" w:rsidP="003A4455">
      <w:pPr>
        <w:numPr>
          <w:ilvl w:val="0"/>
          <w:numId w:val="18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Types of infections in humans: enterocolitis, enteric fever, opportunistic infections, septicemia and osteomyelitis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18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Two species: </w:t>
      </w:r>
      <w:r w:rsidRPr="003A4455">
        <w:rPr>
          <w:rFonts w:ascii="Calibri" w:eastAsia="Times New Roman" w:hAnsi="Calibri" w:cs="Times New Roman"/>
          <w:i/>
          <w:iCs/>
          <w:lang w:val="en-US" w:eastAsia="en-CA"/>
        </w:rPr>
        <w:t xml:space="preserve">S. enterica </w:t>
      </w:r>
      <w:r w:rsidRPr="003A4455">
        <w:rPr>
          <w:rFonts w:ascii="Calibri" w:eastAsia="Times New Roman" w:hAnsi="Calibri" w:cs="Times New Roman"/>
          <w:lang w:val="en-US" w:eastAsia="en-CA"/>
        </w:rPr>
        <w:t xml:space="preserve">and </w:t>
      </w:r>
      <w:r w:rsidRPr="003A4455">
        <w:rPr>
          <w:rFonts w:ascii="Calibri" w:eastAsia="Times New Roman" w:hAnsi="Calibri" w:cs="Times New Roman"/>
          <w:i/>
          <w:iCs/>
          <w:lang w:val="en-US" w:eastAsia="en-CA"/>
        </w:rPr>
        <w:t>S. bongori</w:t>
      </w:r>
    </w:p>
    <w:p w:rsidR="003A4455" w:rsidRPr="003A4455" w:rsidRDefault="003A4455" w:rsidP="003A4455">
      <w:pPr>
        <w:numPr>
          <w:ilvl w:val="0"/>
          <w:numId w:val="18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Enterocolitis (tummy troubles):</w:t>
      </w:r>
    </w:p>
    <w:p w:rsidR="003A4455" w:rsidRPr="003A4455" w:rsidRDefault="003A4455" w:rsidP="003A4455">
      <w:pPr>
        <w:numPr>
          <w:ilvl w:val="1"/>
          <w:numId w:val="18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w:t>
      </w:r>
      <w:r w:rsidRPr="003A4455">
        <w:rPr>
          <w:rFonts w:ascii="Calibri" w:eastAsia="Times New Roman" w:hAnsi="Calibri" w:cs="Times New Roman"/>
          <w:i/>
          <w:iCs/>
          <w:lang w:val="en-US" w:eastAsia="en-CA"/>
        </w:rPr>
        <w:t>enterica</w:t>
      </w:r>
      <w:r w:rsidRPr="003A4455">
        <w:rPr>
          <w:rFonts w:ascii="Calibri" w:eastAsia="Times New Roman" w:hAnsi="Calibri" w:cs="Times New Roman"/>
          <w:lang w:val="en-US" w:eastAsia="en-CA"/>
        </w:rPr>
        <w:t xml:space="preserve"> serovar Enteritidis</w:t>
      </w:r>
    </w:p>
    <w:p w:rsidR="003A4455" w:rsidRPr="003A4455" w:rsidRDefault="003A4455" w:rsidP="003A4455">
      <w:pPr>
        <w:numPr>
          <w:ilvl w:val="1"/>
          <w:numId w:val="18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S. enterica</w:t>
      </w:r>
      <w:r w:rsidRPr="003A4455">
        <w:rPr>
          <w:rFonts w:ascii="Calibri" w:eastAsia="Times New Roman" w:hAnsi="Calibri" w:cs="Times New Roman"/>
          <w:lang w:val="en-US" w:eastAsia="en-CA"/>
        </w:rPr>
        <w:t xml:space="preserve"> serovar Typhimurium</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18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Enteric fever:</w:t>
      </w:r>
    </w:p>
    <w:p w:rsidR="003A4455" w:rsidRPr="003A4455" w:rsidRDefault="003A4455" w:rsidP="003A4455">
      <w:pPr>
        <w:numPr>
          <w:ilvl w:val="1"/>
          <w:numId w:val="18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S. </w:t>
      </w:r>
      <w:r w:rsidRPr="003A4455">
        <w:rPr>
          <w:rFonts w:ascii="Calibri" w:eastAsia="Times New Roman" w:hAnsi="Calibri" w:cs="Times New Roman"/>
          <w:i/>
          <w:iCs/>
          <w:lang w:val="en-US" w:eastAsia="en-CA"/>
        </w:rPr>
        <w:t xml:space="preserve">enterica </w:t>
      </w:r>
      <w:r w:rsidRPr="003A4455">
        <w:rPr>
          <w:rFonts w:ascii="Calibri" w:eastAsia="Times New Roman" w:hAnsi="Calibri" w:cs="Times New Roman"/>
          <w:lang w:val="en-US" w:eastAsia="en-CA"/>
        </w:rPr>
        <w:t>serovar Typhi</w:t>
      </w:r>
    </w:p>
    <w:p w:rsidR="003A4455" w:rsidRPr="003A4455" w:rsidRDefault="003A4455" w:rsidP="003A4455">
      <w:pPr>
        <w:numPr>
          <w:ilvl w:val="1"/>
          <w:numId w:val="18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 xml:space="preserve">S. </w:t>
      </w:r>
      <w:r w:rsidRPr="003A4455">
        <w:rPr>
          <w:rFonts w:ascii="Calibri" w:eastAsia="Times New Roman" w:hAnsi="Calibri" w:cs="Times New Roman"/>
          <w:i/>
          <w:iCs/>
          <w:lang w:val="en-US" w:eastAsia="en-CA"/>
        </w:rPr>
        <w:t xml:space="preserve">enterica </w:t>
      </w:r>
      <w:r w:rsidRPr="003A4455">
        <w:rPr>
          <w:rFonts w:ascii="Calibri" w:eastAsia="Times New Roman" w:hAnsi="Calibri" w:cs="Times New Roman"/>
          <w:lang w:val="en-US" w:eastAsia="en-CA"/>
        </w:rPr>
        <w:t>serovar Paratyphi</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w:t>
      </w:r>
      <w:r w:rsidRPr="003A4455">
        <w:rPr>
          <w:rFonts w:ascii="Calibri" w:eastAsia="Times New Roman" w:hAnsi="Calibri" w:cs="Times New Roman"/>
          <w:i/>
          <w:iCs/>
          <w:lang w:val="en-US" w:eastAsia="en-CA"/>
        </w:rPr>
        <w:t>enterica</w:t>
      </w:r>
      <w:r w:rsidRPr="003A4455">
        <w:rPr>
          <w:rFonts w:ascii="Calibri" w:eastAsia="Times New Roman" w:hAnsi="Calibri" w:cs="Times New Roman"/>
          <w:lang w:val="en-US" w:eastAsia="en-CA"/>
        </w:rPr>
        <w:t xml:space="preserve"> serovar Enteritidis→ Enterocolitis</w:t>
      </w:r>
    </w:p>
    <w:p w:rsidR="003A4455" w:rsidRPr="003A4455" w:rsidRDefault="003A4455" w:rsidP="003A4455">
      <w:pPr>
        <w:numPr>
          <w:ilvl w:val="0"/>
          <w:numId w:val="18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Pathogenesis depends on:</w:t>
      </w:r>
    </w:p>
    <w:p w:rsidR="003A4455" w:rsidRPr="003A4455" w:rsidRDefault="003A4455" w:rsidP="003A4455">
      <w:pPr>
        <w:numPr>
          <w:ilvl w:val="1"/>
          <w:numId w:val="18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Dose of ingested organism (min 10^5)</w:t>
      </w:r>
    </w:p>
    <w:p w:rsidR="003A4455" w:rsidRPr="003A4455" w:rsidRDefault="003A4455" w:rsidP="003A4455">
      <w:pPr>
        <w:numPr>
          <w:ilvl w:val="1"/>
          <w:numId w:val="18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Immune status of host</w:t>
      </w:r>
    </w:p>
    <w:p w:rsidR="003A4455" w:rsidRPr="003A4455" w:rsidRDefault="003A4455" w:rsidP="003A4455">
      <w:pPr>
        <w:numPr>
          <w:ilvl w:val="1"/>
          <w:numId w:val="18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Virulence of strain</w:t>
      </w:r>
    </w:p>
    <w:p w:rsidR="003A4455" w:rsidRPr="003A4455" w:rsidRDefault="003A4455" w:rsidP="003A4455">
      <w:pPr>
        <w:numPr>
          <w:ilvl w:val="0"/>
          <w:numId w:val="18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Incubation time: 6-48hrs; multiplication in small intestine</w:t>
      </w:r>
    </w:p>
    <w:p w:rsidR="003A4455" w:rsidRPr="003A4455" w:rsidRDefault="003A4455" w:rsidP="003A4455">
      <w:pPr>
        <w:numPr>
          <w:ilvl w:val="0"/>
          <w:numId w:val="19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Ingestion of contaminated food</w:t>
      </w:r>
    </w:p>
    <w:p w:rsidR="003A4455" w:rsidRPr="003A4455" w:rsidRDefault="003A4455" w:rsidP="003A4455">
      <w:pPr>
        <w:numPr>
          <w:ilvl w:val="0"/>
          <w:numId w:val="19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Poultry, eggs, meat and milk</w:t>
      </w:r>
    </w:p>
    <w:p w:rsidR="003A4455" w:rsidRPr="003A4455" w:rsidRDefault="003A4455" w:rsidP="003A4455">
      <w:pPr>
        <w:numPr>
          <w:ilvl w:val="0"/>
          <w:numId w:val="19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Person to person spread</w:t>
      </w:r>
    </w:p>
    <w:p w:rsidR="003A4455" w:rsidRPr="003A4455" w:rsidRDefault="003A4455" w:rsidP="003A4455">
      <w:pPr>
        <w:numPr>
          <w:ilvl w:val="0"/>
          <w:numId w:val="19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cases occur at home</w:t>
      </w:r>
    </w:p>
    <w:p w:rsidR="003A4455" w:rsidRPr="003A4455" w:rsidRDefault="003A4455" w:rsidP="003A4455">
      <w:pPr>
        <w:numPr>
          <w:ilvl w:val="0"/>
          <w:numId w:val="19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Under-reported and undiagnosed</w:t>
      </w:r>
    </w:p>
    <w:p w:rsidR="003A4455" w:rsidRPr="003A4455" w:rsidRDefault="003A4455" w:rsidP="003A4455">
      <w:pPr>
        <w:numPr>
          <w:ilvl w:val="0"/>
          <w:numId w:val="19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Antibiotics NOT RECOMMENDED- WHY?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Enterocolitis</w:t>
      </w:r>
    </w:p>
    <w:p w:rsidR="003A4455" w:rsidRPr="003A4455" w:rsidRDefault="003A4455" w:rsidP="003A4455">
      <w:pPr>
        <w:numPr>
          <w:ilvl w:val="0"/>
          <w:numId w:val="19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Symptoms</w:t>
      </w:r>
    </w:p>
    <w:p w:rsidR="003A4455" w:rsidRPr="003A4455" w:rsidRDefault="003A4455" w:rsidP="003A4455">
      <w:pPr>
        <w:numPr>
          <w:ilvl w:val="1"/>
          <w:numId w:val="19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Nausea, vomiting, profuse diarrhoea, abdominal pain</w:t>
      </w:r>
    </w:p>
    <w:p w:rsidR="003A4455" w:rsidRPr="003A4455" w:rsidRDefault="003A4455" w:rsidP="003A4455">
      <w:pPr>
        <w:numPr>
          <w:ilvl w:val="1"/>
          <w:numId w:val="19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Fever, chills, headache, myalgia</w:t>
      </w:r>
    </w:p>
    <w:p w:rsidR="003A4455" w:rsidRPr="003A4455" w:rsidRDefault="003A4455" w:rsidP="003A4455">
      <w:pPr>
        <w:numPr>
          <w:ilvl w:val="1"/>
          <w:numId w:val="19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2-3 days recovery</w:t>
      </w:r>
    </w:p>
    <w:p w:rsidR="003A4455" w:rsidRPr="003A4455" w:rsidRDefault="003A4455" w:rsidP="003A4455">
      <w:pPr>
        <w:numPr>
          <w:ilvl w:val="1"/>
          <w:numId w:val="19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Septicaemia- rare</w:t>
      </w:r>
    </w:p>
    <w:p w:rsidR="003A4455" w:rsidRPr="003A4455" w:rsidRDefault="003A4455" w:rsidP="003A4455">
      <w:pPr>
        <w:numPr>
          <w:ilvl w:val="0"/>
          <w:numId w:val="19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Use stool culture for lab diagnosis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Enteric Fever</w:t>
      </w:r>
    </w:p>
    <w:p w:rsidR="003A4455" w:rsidRPr="003A4455" w:rsidRDefault="003A4455" w:rsidP="003A4455">
      <w:pPr>
        <w:numPr>
          <w:ilvl w:val="0"/>
          <w:numId w:val="19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S. enterica</w:t>
      </w:r>
      <w:r w:rsidRPr="003A4455">
        <w:rPr>
          <w:rFonts w:ascii="Calibri" w:eastAsia="Times New Roman" w:hAnsi="Calibri" w:cs="Times New Roman"/>
          <w:lang w:val="en-US" w:eastAsia="en-CA"/>
        </w:rPr>
        <w:t xml:space="preserve"> serovar Typhy - typhoid fever</w:t>
      </w:r>
    </w:p>
    <w:p w:rsidR="003A4455" w:rsidRPr="003A4455" w:rsidRDefault="003A4455" w:rsidP="003A4455">
      <w:pPr>
        <w:numPr>
          <w:ilvl w:val="0"/>
          <w:numId w:val="19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S. enterica serotypes Paratyphi A, Schottmuelleri, Hirschfeldii- paraytphoid fever (milder)</w:t>
      </w:r>
    </w:p>
    <w:p w:rsidR="003A4455" w:rsidRPr="003A4455" w:rsidRDefault="003A4455" w:rsidP="003A4455">
      <w:pPr>
        <w:numPr>
          <w:ilvl w:val="0"/>
          <w:numId w:val="19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Enteric fever: generalize infection; bacterial multiplication in lymphoid tissue</w:t>
      </w:r>
    </w:p>
    <w:p w:rsidR="003A4455" w:rsidRPr="003A4455" w:rsidRDefault="003A4455" w:rsidP="003A4455">
      <w:pPr>
        <w:numPr>
          <w:ilvl w:val="0"/>
          <w:numId w:val="19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Necrosis of intestinal lymphoid tissue- ulceration, haemorrhage, perforation</w:t>
      </w:r>
    </w:p>
    <w:p w:rsidR="003A4455" w:rsidRPr="003A4455" w:rsidRDefault="003A4455" w:rsidP="003A4455">
      <w:pPr>
        <w:numPr>
          <w:ilvl w:val="0"/>
          <w:numId w:val="20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untreatedL 10% mortality</w:t>
      </w:r>
    </w:p>
    <w:p w:rsidR="003A4455" w:rsidRPr="003A4455" w:rsidRDefault="003A4455" w:rsidP="003A4455">
      <w:pPr>
        <w:numPr>
          <w:ilvl w:val="0"/>
          <w:numId w:val="20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Convalescent carriers: excrete bacteria for 3 months</w:t>
      </w:r>
    </w:p>
    <w:p w:rsidR="003A4455" w:rsidRPr="003A4455" w:rsidRDefault="003A4455" w:rsidP="003A4455">
      <w:pPr>
        <w:numPr>
          <w:ilvl w:val="0"/>
          <w:numId w:val="20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Chronic carriers (1-2%): excrete bacteria for at least 6 months, sometimes life long</w:t>
      </w:r>
    </w:p>
    <w:p w:rsidR="003A4455" w:rsidRPr="003A4455" w:rsidRDefault="003A4455" w:rsidP="003A4455">
      <w:pPr>
        <w:numPr>
          <w:ilvl w:val="0"/>
          <w:numId w:val="20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Diagnosis: isolation of bacteria from blood (1st week) stool and urine (2-3 week)</w:t>
      </w:r>
    </w:p>
    <w:p w:rsidR="003A4455" w:rsidRPr="003A4455" w:rsidRDefault="003A4455" w:rsidP="003A4455">
      <w:pPr>
        <w:numPr>
          <w:ilvl w:val="0"/>
          <w:numId w:val="20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Infective does is 10^6 organisms</w:t>
      </w:r>
    </w:p>
    <w:p w:rsidR="003A4455" w:rsidRPr="003A4455" w:rsidRDefault="003A4455" w:rsidP="003A4455">
      <w:pPr>
        <w:numPr>
          <w:ilvl w:val="0"/>
          <w:numId w:val="20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Sources are contaminated drinking water, shellfish, milk and milk products</w:t>
      </w:r>
    </w:p>
    <w:p w:rsidR="003A4455" w:rsidRPr="003A4455" w:rsidRDefault="003A4455" w:rsidP="003A4455">
      <w:pPr>
        <w:numPr>
          <w:ilvl w:val="0"/>
          <w:numId w:val="20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Clean handling of food, water treatment and safe sewage disposal are essential</w:t>
      </w:r>
    </w:p>
    <w:p w:rsidR="003A4455" w:rsidRPr="003A4455" w:rsidRDefault="003A4455" w:rsidP="003A4455">
      <w:pPr>
        <w:numPr>
          <w:ilvl w:val="0"/>
          <w:numId w:val="20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Vaccine available, but only effective against small bacterial load</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Escherichia coli</w:t>
      </w:r>
    </w:p>
    <w:p w:rsidR="003A4455" w:rsidRPr="003A4455" w:rsidRDefault="003A4455" w:rsidP="003A4455">
      <w:pPr>
        <w:numPr>
          <w:ilvl w:val="0"/>
          <w:numId w:val="20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numerous aerobic bacteria of normal gut flora</w:t>
      </w:r>
    </w:p>
    <w:p w:rsidR="003A4455" w:rsidRPr="003A4455" w:rsidRDefault="003A4455" w:rsidP="003A4455">
      <w:pPr>
        <w:numPr>
          <w:ilvl w:val="0"/>
          <w:numId w:val="20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Lactose fermenting</w:t>
      </w:r>
    </w:p>
    <w:p w:rsidR="003A4455" w:rsidRPr="003A4455" w:rsidRDefault="003A4455" w:rsidP="003A4455">
      <w:pPr>
        <w:numPr>
          <w:ilvl w:val="0"/>
          <w:numId w:val="20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Pathogenic to other parts of the body</w:t>
      </w:r>
    </w:p>
    <w:p w:rsidR="003A4455" w:rsidRPr="003A4455" w:rsidRDefault="003A4455" w:rsidP="003A4455">
      <w:pPr>
        <w:numPr>
          <w:ilvl w:val="1"/>
          <w:numId w:val="20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Responsible for 85% of bacteriuria</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numPr>
          <w:ilvl w:val="0"/>
          <w:numId w:val="207"/>
        </w:numPr>
        <w:spacing w:after="0" w:line="240" w:lineRule="auto"/>
        <w:ind w:left="540"/>
        <w:textAlignment w:val="center"/>
        <w:rPr>
          <w:rFonts w:ascii="Calibri" w:eastAsia="Times New Roman" w:hAnsi="Calibri" w:cs="Times New Roman"/>
          <w:lang w:val="en-US" w:eastAsia="en-CA"/>
        </w:rPr>
      </w:pPr>
      <w:r w:rsidRPr="003A4455">
        <w:rPr>
          <w:rFonts w:ascii="Calibri" w:eastAsia="Times New Roman" w:hAnsi="Calibri" w:cs="Times New Roman"/>
          <w:lang w:val="en-US" w:eastAsia="en-CA"/>
        </w:rPr>
        <w:t>coli→ Gastroenteritis</w:t>
      </w:r>
    </w:p>
    <w:p w:rsidR="003A4455" w:rsidRPr="003A4455" w:rsidRDefault="003A4455" w:rsidP="003A4455">
      <w:pPr>
        <w:numPr>
          <w:ilvl w:val="0"/>
          <w:numId w:val="20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Enterotoxigenic E. coli</w:t>
      </w:r>
    </w:p>
    <w:p w:rsidR="003A4455" w:rsidRPr="003A4455" w:rsidRDefault="003A4455" w:rsidP="003A4455">
      <w:pPr>
        <w:numPr>
          <w:ilvl w:val="1"/>
          <w:numId w:val="20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Infant diarrhoea (developing countries)</w:t>
      </w:r>
    </w:p>
    <w:p w:rsidR="003A4455" w:rsidRPr="003A4455" w:rsidRDefault="003A4455" w:rsidP="003A4455">
      <w:pPr>
        <w:numPr>
          <w:ilvl w:val="1"/>
          <w:numId w:val="20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Traveller's diarrhoea</w:t>
      </w:r>
    </w:p>
    <w:p w:rsidR="003A4455" w:rsidRPr="003A4455" w:rsidRDefault="003A4455" w:rsidP="003A4455">
      <w:pPr>
        <w:numPr>
          <w:ilvl w:val="1"/>
          <w:numId w:val="20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Enterotoxins</w:t>
      </w:r>
    </w:p>
    <w:p w:rsidR="003A4455" w:rsidRPr="003A4455" w:rsidRDefault="003A4455" w:rsidP="003A4455">
      <w:pPr>
        <w:numPr>
          <w:ilvl w:val="0"/>
          <w:numId w:val="20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Enteroinvasive E. coli</w:t>
      </w:r>
    </w:p>
    <w:p w:rsidR="003A4455" w:rsidRPr="003A4455" w:rsidRDefault="003A4455" w:rsidP="003A4455">
      <w:pPr>
        <w:numPr>
          <w:ilvl w:val="1"/>
          <w:numId w:val="209"/>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Symptoms similar to shingellosis</w:t>
      </w:r>
    </w:p>
    <w:p w:rsidR="003A4455" w:rsidRPr="003A4455" w:rsidRDefault="003A4455" w:rsidP="003A4455">
      <w:pPr>
        <w:numPr>
          <w:ilvl w:val="0"/>
          <w:numId w:val="21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Enteropathogenic E. coli</w:t>
      </w:r>
    </w:p>
    <w:p w:rsidR="003A4455" w:rsidRPr="003A4455" w:rsidRDefault="003A4455" w:rsidP="003A4455">
      <w:pPr>
        <w:numPr>
          <w:ilvl w:val="1"/>
          <w:numId w:val="210"/>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Older name for some serotypes causing infant diarrhoea</w:t>
      </w:r>
    </w:p>
    <w:p w:rsidR="003A4455" w:rsidRPr="003A4455" w:rsidRDefault="003A4455" w:rsidP="003A4455">
      <w:pPr>
        <w:numPr>
          <w:ilvl w:val="0"/>
          <w:numId w:val="21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 coli O157:H7</w:t>
      </w:r>
    </w:p>
    <w:p w:rsidR="003A4455" w:rsidRPr="003A4455" w:rsidRDefault="003A4455" w:rsidP="003A4455">
      <w:pPr>
        <w:numPr>
          <w:ilvl w:val="1"/>
          <w:numId w:val="21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Haemorrhagic colitiss</w:t>
      </w:r>
    </w:p>
    <w:p w:rsidR="003A4455" w:rsidRPr="003A4455" w:rsidRDefault="003A4455" w:rsidP="003A4455">
      <w:pPr>
        <w:numPr>
          <w:ilvl w:val="1"/>
          <w:numId w:val="21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Hamburger disease</w:t>
      </w:r>
    </w:p>
    <w:p w:rsidR="003A4455" w:rsidRPr="003A4455" w:rsidRDefault="003A4455" w:rsidP="003A4455">
      <w:pPr>
        <w:numPr>
          <w:ilvl w:val="1"/>
          <w:numId w:val="211"/>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Proper handling of food, safe preparation and proper cooking practices are essential to prevent illness</w:t>
      </w:r>
    </w:p>
    <w:p w:rsidR="003A4455" w:rsidRPr="003A4455" w:rsidRDefault="003A4455" w:rsidP="003A4455">
      <w:pPr>
        <w:numPr>
          <w:ilvl w:val="0"/>
          <w:numId w:val="21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 coli is also implicated in neonatal meningitis and nosocomial urinary and wound infections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Shigellae</w:t>
      </w:r>
    </w:p>
    <w:p w:rsidR="003A4455" w:rsidRPr="003A4455" w:rsidRDefault="003A4455" w:rsidP="003A4455">
      <w:pPr>
        <w:numPr>
          <w:ilvl w:val="0"/>
          <w:numId w:val="2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 acute diarrhoea with musuc, pus and blood</w:t>
      </w:r>
    </w:p>
    <w:p w:rsidR="003A4455" w:rsidRPr="003A4455" w:rsidRDefault="003A4455" w:rsidP="003A4455">
      <w:pPr>
        <w:numPr>
          <w:ilvl w:val="0"/>
          <w:numId w:val="2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Generally non-lactose fermentors</w:t>
      </w:r>
    </w:p>
    <w:p w:rsidR="003A4455" w:rsidRPr="003A4455" w:rsidRDefault="003A4455" w:rsidP="003A4455">
      <w:pPr>
        <w:numPr>
          <w:ilvl w:val="0"/>
          <w:numId w:val="2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Dose of 10^5 infects 25% of people, 10^9 infects 95%</w:t>
      </w:r>
    </w:p>
    <w:p w:rsidR="003A4455" w:rsidRPr="003A4455" w:rsidRDefault="003A4455" w:rsidP="003A4455">
      <w:pPr>
        <w:numPr>
          <w:ilvl w:val="0"/>
          <w:numId w:val="2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 xml:space="preserve">Shigella sonnei- </w:t>
      </w:r>
      <w:r w:rsidRPr="003A4455">
        <w:rPr>
          <w:rFonts w:ascii="Calibri" w:eastAsia="Times New Roman" w:hAnsi="Calibri" w:cs="Times New Roman"/>
          <w:lang w:val="en-US" w:eastAsia="en-CA"/>
        </w:rPr>
        <w:t>Europe and North America</w:t>
      </w:r>
    </w:p>
    <w:p w:rsidR="003A4455" w:rsidRPr="003A4455" w:rsidRDefault="003A4455" w:rsidP="003A4455">
      <w:pPr>
        <w:numPr>
          <w:ilvl w:val="0"/>
          <w:numId w:val="21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 dysenteriae:</w:t>
      </w:r>
    </w:p>
    <w:p w:rsidR="003A4455" w:rsidRPr="003A4455" w:rsidRDefault="003A4455" w:rsidP="003A4455">
      <w:pPr>
        <w:numPr>
          <w:ilvl w:val="1"/>
          <w:numId w:val="21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Tropics</w:t>
      </w:r>
    </w:p>
    <w:p w:rsidR="003A4455" w:rsidRPr="003A4455" w:rsidRDefault="003A4455" w:rsidP="003A4455">
      <w:pPr>
        <w:numPr>
          <w:ilvl w:val="1"/>
          <w:numId w:val="21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SEVERE illness: watery diarrhoea, cramps, fever</w:t>
      </w:r>
    </w:p>
    <w:p w:rsidR="003A4455" w:rsidRPr="003A4455" w:rsidRDefault="003A4455" w:rsidP="003A4455">
      <w:pPr>
        <w:numPr>
          <w:ilvl w:val="1"/>
          <w:numId w:val="213"/>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Infections from SMALL numbers of organism</w:t>
      </w:r>
    </w:p>
    <w:p w:rsidR="003A4455" w:rsidRPr="003A4455" w:rsidRDefault="003A4455" w:rsidP="003A4455">
      <w:pPr>
        <w:numPr>
          <w:ilvl w:val="0"/>
          <w:numId w:val="2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commonly seen in children; poor sanitiation and crowding</w:t>
      </w:r>
    </w:p>
    <w:p w:rsidR="003A4455" w:rsidRPr="003A4455" w:rsidRDefault="003A4455" w:rsidP="003A4455">
      <w:pPr>
        <w:numPr>
          <w:ilvl w:val="0"/>
          <w:numId w:val="2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Prevention by safe handling of food, treatment of water, safe disposal of sewage</w:t>
      </w:r>
    </w:p>
    <w:p w:rsidR="003A4455" w:rsidRPr="003A4455" w:rsidRDefault="003A4455" w:rsidP="003A4455">
      <w:pPr>
        <w:numPr>
          <w:ilvl w:val="0"/>
          <w:numId w:val="21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 VACCINE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Vibrio cholerae</w:t>
      </w:r>
    </w:p>
    <w:p w:rsidR="003A4455" w:rsidRPr="003A4455" w:rsidRDefault="003A4455" w:rsidP="003A4455">
      <w:pPr>
        <w:numPr>
          <w:ilvl w:val="0"/>
          <w:numId w:val="21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cholera: acute gastrointestinal illness</w:t>
      </w:r>
    </w:p>
    <w:p w:rsidR="003A4455" w:rsidRPr="003A4455" w:rsidRDefault="003A4455" w:rsidP="003A4455">
      <w:pPr>
        <w:numPr>
          <w:ilvl w:val="0"/>
          <w:numId w:val="21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Profuse watery diarrhoea, cramps and vomiting</w:t>
      </w:r>
    </w:p>
    <w:p w:rsidR="003A4455" w:rsidRPr="003A4455" w:rsidRDefault="003A4455" w:rsidP="003A4455">
      <w:pPr>
        <w:numPr>
          <w:ilvl w:val="0"/>
          <w:numId w:val="21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Enterotoxin binds cells in small intestine</w:t>
      </w:r>
    </w:p>
    <w:p w:rsidR="003A4455" w:rsidRPr="003A4455" w:rsidRDefault="003A4455" w:rsidP="003A4455">
      <w:pPr>
        <w:numPr>
          <w:ilvl w:val="1"/>
          <w:numId w:val="21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Cells secrete chloirdes; decrease in Na+ absorption</w:t>
      </w:r>
    </w:p>
    <w:p w:rsidR="003A4455" w:rsidRPr="003A4455" w:rsidRDefault="003A4455" w:rsidP="003A4455">
      <w:pPr>
        <w:numPr>
          <w:ilvl w:val="1"/>
          <w:numId w:val="21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Water accumulates in gut leads to watery diarrohea</w:t>
      </w:r>
    </w:p>
    <w:p w:rsidR="003A4455" w:rsidRPr="003A4455" w:rsidRDefault="003A4455" w:rsidP="003A4455">
      <w:pPr>
        <w:numPr>
          <w:ilvl w:val="1"/>
          <w:numId w:val="215"/>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lead to SEVERE dehydration and death if untreated</w:t>
      </w:r>
    </w:p>
    <w:p w:rsidR="003A4455" w:rsidRPr="003A4455" w:rsidRDefault="003A4455" w:rsidP="003A4455">
      <w:pPr>
        <w:numPr>
          <w:ilvl w:val="0"/>
          <w:numId w:val="21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Endemic in South East Asia and parts of Africa</w:t>
      </w:r>
    </w:p>
    <w:p w:rsidR="003A4455" w:rsidRPr="003A4455" w:rsidRDefault="003A4455" w:rsidP="003A4455">
      <w:pPr>
        <w:numPr>
          <w:ilvl w:val="1"/>
          <w:numId w:val="216"/>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Lack of clean drinking water</w:t>
      </w:r>
    </w:p>
    <w:p w:rsidR="003A4455" w:rsidRPr="003A4455" w:rsidRDefault="003A4455" w:rsidP="003A4455">
      <w:pPr>
        <w:numPr>
          <w:ilvl w:val="0"/>
          <w:numId w:val="21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Mainly water-borne</w:t>
      </w:r>
    </w:p>
    <w:p w:rsidR="003A4455" w:rsidRPr="003A4455" w:rsidRDefault="003A4455" w:rsidP="003A4455">
      <w:pPr>
        <w:numPr>
          <w:ilvl w:val="0"/>
          <w:numId w:val="21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Massive (10-15 liters per day) loss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Campylobacter</w:t>
      </w:r>
    </w:p>
    <w:p w:rsidR="003A4455" w:rsidRPr="003A4455" w:rsidRDefault="003A4455" w:rsidP="003A4455">
      <w:pPr>
        <w:numPr>
          <w:ilvl w:val="0"/>
          <w:numId w:val="21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i/>
          <w:iCs/>
          <w:lang w:val="en-US" w:eastAsia="en-CA"/>
        </w:rPr>
        <w:t>C. jejuni and C. coli</w:t>
      </w:r>
    </w:p>
    <w:p w:rsidR="003A4455" w:rsidRPr="003A4455" w:rsidRDefault="003A4455" w:rsidP="003A4455">
      <w:pPr>
        <w:numPr>
          <w:ilvl w:val="0"/>
          <w:numId w:val="21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Major cause of human enteritis</w:t>
      </w:r>
    </w:p>
    <w:p w:rsidR="003A4455" w:rsidRPr="003A4455" w:rsidRDefault="003A4455" w:rsidP="003A4455">
      <w:pPr>
        <w:numPr>
          <w:ilvl w:val="0"/>
          <w:numId w:val="21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Normal flora in birds and domestic animals</w:t>
      </w:r>
    </w:p>
    <w:p w:rsidR="003A4455" w:rsidRPr="003A4455" w:rsidRDefault="003A4455" w:rsidP="003A4455">
      <w:pPr>
        <w:numPr>
          <w:ilvl w:val="0"/>
          <w:numId w:val="22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Some strains invasive, others toxigenic</w:t>
      </w:r>
    </w:p>
    <w:p w:rsidR="003A4455" w:rsidRPr="003A4455" w:rsidRDefault="003A4455" w:rsidP="003A4455">
      <w:pPr>
        <w:numPr>
          <w:ilvl w:val="0"/>
          <w:numId w:val="22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Symptoms: fever, abdominal pain, bloody diarrhoea</w:t>
      </w:r>
    </w:p>
    <w:p w:rsidR="003A4455" w:rsidRPr="003A4455" w:rsidRDefault="003A4455" w:rsidP="003A4455">
      <w:pPr>
        <w:numPr>
          <w:ilvl w:val="0"/>
          <w:numId w:val="22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Maybe one cause of traveler's diarrhoea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Pseudomonas</w:t>
      </w:r>
    </w:p>
    <w:p w:rsidR="003A4455" w:rsidRPr="003A4455" w:rsidRDefault="003A4455" w:rsidP="003A4455">
      <w:pPr>
        <w:numPr>
          <w:ilvl w:val="0"/>
          <w:numId w:val="2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Opportunistic pathogen</w:t>
      </w:r>
    </w:p>
    <w:p w:rsidR="003A4455" w:rsidRPr="003A4455" w:rsidRDefault="003A4455" w:rsidP="003A4455">
      <w:pPr>
        <w:numPr>
          <w:ilvl w:val="0"/>
          <w:numId w:val="2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Found in many moist habitats and water</w:t>
      </w:r>
    </w:p>
    <w:p w:rsidR="003A4455" w:rsidRPr="003A4455" w:rsidRDefault="003A4455" w:rsidP="003A4455">
      <w:pPr>
        <w:numPr>
          <w:ilvl w:val="0"/>
          <w:numId w:val="2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Source of infection can be humidifiers etc.</w:t>
      </w:r>
    </w:p>
    <w:p w:rsidR="003A4455" w:rsidRPr="003A4455" w:rsidRDefault="003A4455" w:rsidP="003A4455">
      <w:pPr>
        <w:numPr>
          <w:ilvl w:val="0"/>
          <w:numId w:val="22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Treatement is diffcult because all</w:t>
      </w:r>
      <w:r w:rsidRPr="003A4455">
        <w:rPr>
          <w:rFonts w:ascii="Calibri" w:eastAsia="Times New Roman" w:hAnsi="Calibri" w:cs="Times New Roman"/>
          <w:i/>
          <w:iCs/>
          <w:lang w:val="en-US" w:eastAsia="en-CA"/>
        </w:rPr>
        <w:t xml:space="preserve"> Pseudomonas sp</w:t>
      </w:r>
      <w:r w:rsidRPr="003A4455">
        <w:rPr>
          <w:rFonts w:ascii="Calibri" w:eastAsia="Times New Roman" w:hAnsi="Calibri" w:cs="Times New Roman"/>
          <w:lang w:val="en-US" w:eastAsia="en-CA"/>
        </w:rPr>
        <w:t>. are resistant to many antibiotics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Pseudomonas aeruginosa</w:t>
      </w:r>
    </w:p>
    <w:p w:rsidR="003A4455" w:rsidRPr="003A4455" w:rsidRDefault="003A4455" w:rsidP="003A4455">
      <w:pPr>
        <w:numPr>
          <w:ilvl w:val="0"/>
          <w:numId w:val="22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Respiratory pathogen in cystic fibrosis patients</w:t>
      </w:r>
    </w:p>
    <w:p w:rsidR="003A4455" w:rsidRPr="003A4455" w:rsidRDefault="003A4455" w:rsidP="003A4455">
      <w:pPr>
        <w:numPr>
          <w:ilvl w:val="0"/>
          <w:numId w:val="22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Infections in lesions of burn patients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Pseudomonas cepacia</w:t>
      </w:r>
    </w:p>
    <w:p w:rsidR="003A4455" w:rsidRPr="003A4455" w:rsidRDefault="003A4455" w:rsidP="003A4455">
      <w:pPr>
        <w:numPr>
          <w:ilvl w:val="0"/>
          <w:numId w:val="22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Common contaminant of saline solutions and water</w:t>
      </w:r>
    </w:p>
    <w:p w:rsidR="003A4455" w:rsidRPr="003A4455" w:rsidRDefault="003A4455" w:rsidP="003A4455">
      <w:pPr>
        <w:numPr>
          <w:ilvl w:val="0"/>
          <w:numId w:val="22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Able to multiply in low nutrient environment</w:t>
      </w:r>
    </w:p>
    <w:p w:rsidR="003A4455" w:rsidRPr="003A4455" w:rsidRDefault="003A4455" w:rsidP="003A4455">
      <w:pPr>
        <w:numPr>
          <w:ilvl w:val="0"/>
          <w:numId w:val="223"/>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Respiratory pathogen of cystic fibrosis patients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Haemophilus influenzae</w:t>
      </w:r>
    </w:p>
    <w:p w:rsidR="003A4455" w:rsidRPr="003A4455" w:rsidRDefault="003A4455" w:rsidP="003A4455">
      <w:pPr>
        <w:numPr>
          <w:ilvl w:val="0"/>
          <w:numId w:val="22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Part of normal nasopharyngeal flora in many adults and children</w:t>
      </w:r>
    </w:p>
    <w:p w:rsidR="003A4455" w:rsidRPr="003A4455" w:rsidRDefault="003A4455" w:rsidP="003A4455">
      <w:pPr>
        <w:numPr>
          <w:ilvl w:val="0"/>
          <w:numId w:val="224"/>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invasive infections of young children</w:t>
      </w:r>
    </w:p>
    <w:p w:rsidR="003A4455" w:rsidRPr="003A4455" w:rsidRDefault="003A4455" w:rsidP="003A4455">
      <w:pPr>
        <w:numPr>
          <w:ilvl w:val="1"/>
          <w:numId w:val="22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Meningitis, pneumonia, joing infections</w:t>
      </w:r>
    </w:p>
    <w:p w:rsidR="003A4455" w:rsidRPr="003A4455" w:rsidRDefault="003A4455" w:rsidP="003A4455">
      <w:pPr>
        <w:numPr>
          <w:ilvl w:val="1"/>
          <w:numId w:val="224"/>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Development of vaccine, now used routinely, decreased  the number of cases in Canada</w:t>
      </w:r>
    </w:p>
    <w:p w:rsidR="003A4455" w:rsidRPr="003A4455" w:rsidRDefault="003A4455" w:rsidP="003A4455">
      <w:pPr>
        <w:numPr>
          <w:ilvl w:val="0"/>
          <w:numId w:val="225"/>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cause increased bronchial inflammation in patients already having chronic bronchitis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Enterobacter spp.</w:t>
      </w:r>
      <w:proofErr w:type="gramEnd"/>
    </w:p>
    <w:p w:rsidR="003A4455" w:rsidRPr="003A4455" w:rsidRDefault="003A4455" w:rsidP="003A4455">
      <w:pPr>
        <w:numPr>
          <w:ilvl w:val="0"/>
          <w:numId w:val="22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Can cause nosocomial infections</w:t>
      </w:r>
    </w:p>
    <w:p w:rsidR="003A4455" w:rsidRPr="003A4455" w:rsidRDefault="003A4455" w:rsidP="003A4455">
      <w:pPr>
        <w:numPr>
          <w:ilvl w:val="0"/>
          <w:numId w:val="22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Wound infections, pneumonia, bacteremia</w:t>
      </w:r>
    </w:p>
    <w:p w:rsidR="003A4455" w:rsidRPr="003A4455" w:rsidRDefault="003A4455" w:rsidP="003A4455">
      <w:pPr>
        <w:numPr>
          <w:ilvl w:val="0"/>
          <w:numId w:val="22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 sakazakii linked to infant illness from powdered infant formula</w:t>
      </w:r>
    </w:p>
    <w:p w:rsidR="003A4455" w:rsidRPr="003A4455" w:rsidRDefault="003A4455" w:rsidP="003A4455">
      <w:pPr>
        <w:numPr>
          <w:ilvl w:val="0"/>
          <w:numId w:val="226"/>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Now called Cronobacter</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Helicobacter pylori</w:t>
      </w:r>
    </w:p>
    <w:p w:rsidR="003A4455" w:rsidRPr="003A4455" w:rsidRDefault="003A4455" w:rsidP="003A4455">
      <w:pPr>
        <w:numPr>
          <w:ilvl w:val="0"/>
          <w:numId w:val="22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Microaerophillic, spiral bacilli</w:t>
      </w:r>
    </w:p>
    <w:p w:rsidR="003A4455" w:rsidRPr="003A4455" w:rsidRDefault="003A4455" w:rsidP="003A4455">
      <w:pPr>
        <w:numPr>
          <w:ilvl w:val="0"/>
          <w:numId w:val="227"/>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Most common cause of stomach ulcers</w:t>
      </w:r>
    </w:p>
    <w:p w:rsidR="003A4455" w:rsidRPr="003A4455" w:rsidRDefault="003A4455" w:rsidP="003A4455">
      <w:pPr>
        <w:numPr>
          <w:ilvl w:val="1"/>
          <w:numId w:val="2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In the past, cause was thought to be stress and diet</w:t>
      </w:r>
    </w:p>
    <w:p w:rsidR="003A4455" w:rsidRPr="003A4455" w:rsidRDefault="003A4455" w:rsidP="003A4455">
      <w:pPr>
        <w:numPr>
          <w:ilvl w:val="1"/>
          <w:numId w:val="2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1982- Dr. Robin Warren and Dr. Barry Marshall discovered linke between H. pylori and ulcers</w:t>
      </w:r>
    </w:p>
    <w:p w:rsidR="003A4455" w:rsidRPr="003A4455" w:rsidRDefault="003A4455" w:rsidP="003A4455">
      <w:pPr>
        <w:numPr>
          <w:ilvl w:val="1"/>
          <w:numId w:val="2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Medical community slow to accept their theory (1994- National Institute of Health Conference concludes strong association between ulcers and H. pylori)</w:t>
      </w:r>
    </w:p>
    <w:p w:rsidR="003A4455" w:rsidRPr="003A4455" w:rsidRDefault="003A4455" w:rsidP="003A4455">
      <w:pPr>
        <w:numPr>
          <w:ilvl w:val="1"/>
          <w:numId w:val="2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Urease: protection from low pH</w:t>
      </w:r>
    </w:p>
    <w:p w:rsidR="003A4455" w:rsidRPr="003A4455" w:rsidRDefault="003A4455" w:rsidP="003A4455">
      <w:pPr>
        <w:numPr>
          <w:ilvl w:val="1"/>
          <w:numId w:val="227"/>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Triple therapy treatment: antibiotics and h+ pump inhibitors</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Bordetella pertussis</w:t>
      </w:r>
    </w:p>
    <w:p w:rsidR="003A4455" w:rsidRPr="003A4455" w:rsidRDefault="003A4455" w:rsidP="003A4455">
      <w:pPr>
        <w:numPr>
          <w:ilvl w:val="0"/>
          <w:numId w:val="22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Whooping cough ( violent cough)</w:t>
      </w:r>
    </w:p>
    <w:p w:rsidR="003A4455" w:rsidRPr="003A4455" w:rsidRDefault="003A4455" w:rsidP="003A4455">
      <w:pPr>
        <w:numPr>
          <w:ilvl w:val="0"/>
          <w:numId w:val="228"/>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4 virulence factors</w:t>
      </w:r>
    </w:p>
    <w:p w:rsidR="003A4455" w:rsidRPr="003A4455" w:rsidRDefault="003A4455" w:rsidP="003A4455">
      <w:pPr>
        <w:numPr>
          <w:ilvl w:val="1"/>
          <w:numId w:val="22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Pertussis toxin (A-B)</w:t>
      </w:r>
    </w:p>
    <w:p w:rsidR="003A4455" w:rsidRPr="003A4455" w:rsidRDefault="003A4455" w:rsidP="003A4455">
      <w:pPr>
        <w:numPr>
          <w:ilvl w:val="1"/>
          <w:numId w:val="22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Extra cytoplasmic adenylate cyclase (weakens host defense)</w:t>
      </w:r>
    </w:p>
    <w:p w:rsidR="003A4455" w:rsidRPr="003A4455" w:rsidRDefault="003A4455" w:rsidP="003A4455">
      <w:pPr>
        <w:numPr>
          <w:ilvl w:val="1"/>
          <w:numId w:val="22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Filamentous hemagglutinin (bronchial attachment and exotoxoin release)</w:t>
      </w:r>
    </w:p>
    <w:p w:rsidR="003A4455" w:rsidRPr="003A4455" w:rsidRDefault="003A4455" w:rsidP="003A4455">
      <w:pPr>
        <w:numPr>
          <w:ilvl w:val="1"/>
          <w:numId w:val="228"/>
        </w:numPr>
        <w:spacing w:after="0" w:line="240" w:lineRule="auto"/>
        <w:ind w:left="108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Tracheal cytotoxin (destroys ciliated cells→ poor clearance of mucous and bacteria)</w:t>
      </w:r>
    </w:p>
    <w:p w:rsidR="003A4455" w:rsidRPr="003A4455" w:rsidRDefault="003A4455" w:rsidP="003A4455">
      <w:pPr>
        <w:numPr>
          <w:ilvl w:val="0"/>
          <w:numId w:val="229"/>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Prevention: vaccination with heat-killed organism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Legionella pneumophila</w:t>
      </w:r>
    </w:p>
    <w:p w:rsidR="003A4455" w:rsidRPr="003A4455" w:rsidRDefault="003A4455" w:rsidP="003A4455">
      <w:pPr>
        <w:numPr>
          <w:ilvl w:val="0"/>
          <w:numId w:val="2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Causes Legionnaires disease</w:t>
      </w:r>
    </w:p>
    <w:p w:rsidR="003A4455" w:rsidRPr="003A4455" w:rsidRDefault="003A4455" w:rsidP="003A4455">
      <w:pPr>
        <w:numPr>
          <w:ilvl w:val="0"/>
          <w:numId w:val="2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Opportunisitc pathogen</w:t>
      </w:r>
    </w:p>
    <w:p w:rsidR="003A4455" w:rsidRPr="003A4455" w:rsidRDefault="003A4455" w:rsidP="003A4455">
      <w:pPr>
        <w:numPr>
          <w:ilvl w:val="0"/>
          <w:numId w:val="2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lastRenderedPageBreak/>
        <w:t>May cause severe pneumonia</w:t>
      </w:r>
    </w:p>
    <w:p w:rsidR="003A4455" w:rsidRPr="003A4455" w:rsidRDefault="003A4455" w:rsidP="003A4455">
      <w:pPr>
        <w:numPr>
          <w:ilvl w:val="0"/>
          <w:numId w:val="2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Grows in water and is found in shower heads, water tanks, air cooling/ heating tanks</w:t>
      </w:r>
    </w:p>
    <w:p w:rsidR="003A4455" w:rsidRPr="003A4455" w:rsidRDefault="003A4455" w:rsidP="003A4455">
      <w:pPr>
        <w:numPr>
          <w:ilvl w:val="0"/>
          <w:numId w:val="230"/>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Exposure is by aerosol and there is NO person to person transmission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Causative agents of tuberculosis and leprosy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•Waxy coat NO Gram stain</w:t>
      </w:r>
    </w:p>
    <w:p w:rsidR="003A4455" w:rsidRPr="003A4455" w:rsidRDefault="003A4455" w:rsidP="003A4455">
      <w:pPr>
        <w:numPr>
          <w:ilvl w:val="0"/>
          <w:numId w:val="231"/>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Resistant to disinfectants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•Acid-fast bacilli- Resist decolorisation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•Use Ziehl-Neelsen staining technique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1.Ziehl</w:t>
      </w:r>
      <w:proofErr w:type="gramEnd"/>
      <w:r w:rsidRPr="003A4455">
        <w:rPr>
          <w:rFonts w:ascii="Calibri" w:eastAsia="Times New Roman" w:hAnsi="Calibri" w:cs="Times New Roman"/>
          <w:lang w:val="en-US" w:eastAsia="en-CA"/>
        </w:rPr>
        <w:t>-Neelsen carbol fuchsin to the slide for five minutes while applying heat.</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2.Follow</w:t>
      </w:r>
      <w:proofErr w:type="gramEnd"/>
      <w:r w:rsidRPr="003A4455">
        <w:rPr>
          <w:rFonts w:ascii="Calibri" w:eastAsia="Times New Roman" w:hAnsi="Calibri" w:cs="Times New Roman"/>
          <w:lang w:val="en-US" w:eastAsia="en-CA"/>
        </w:rPr>
        <w:t xml:space="preserve"> with a gentle wash with water to cool the slide.</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3.Acid</w:t>
      </w:r>
      <w:proofErr w:type="gramEnd"/>
      <w:r w:rsidRPr="003A4455">
        <w:rPr>
          <w:rFonts w:ascii="Calibri" w:eastAsia="Times New Roman" w:hAnsi="Calibri" w:cs="Times New Roman"/>
          <w:lang w:val="en-US" w:eastAsia="en-CA"/>
        </w:rPr>
        <w:t xml:space="preserve"> alcohol is now added to decolorize the slide.</w:t>
      </w:r>
    </w:p>
    <w:p w:rsidR="003A4455" w:rsidRPr="003A4455" w:rsidRDefault="003A4455" w:rsidP="003A4455">
      <w:pPr>
        <w:spacing w:after="0" w:line="240" w:lineRule="auto"/>
        <w:rPr>
          <w:rFonts w:ascii="Calibri" w:eastAsia="Times New Roman" w:hAnsi="Calibri" w:cs="Times New Roman"/>
          <w:lang w:val="en-US" w:eastAsia="en-CA"/>
        </w:rPr>
      </w:pPr>
      <w:proofErr w:type="gramStart"/>
      <w:r w:rsidRPr="003A4455">
        <w:rPr>
          <w:rFonts w:ascii="Calibri" w:eastAsia="Times New Roman" w:hAnsi="Calibri" w:cs="Times New Roman"/>
          <w:lang w:val="en-US" w:eastAsia="en-CA"/>
        </w:rPr>
        <w:t>4.Wash</w:t>
      </w:r>
      <w:proofErr w:type="gramEnd"/>
      <w:r w:rsidRPr="003A4455">
        <w:rPr>
          <w:rFonts w:ascii="Calibri" w:eastAsia="Times New Roman" w:hAnsi="Calibri" w:cs="Times New Roman"/>
          <w:lang w:val="en-US" w:eastAsia="en-CA"/>
        </w:rPr>
        <w:t xml:space="preserve"> the slide in water again and counterstain with methylene blue for 1-2 minutes.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Mycobacterium tuberculosis</w:t>
      </w:r>
    </w:p>
    <w:p w:rsidR="003A4455" w:rsidRPr="003A4455" w:rsidRDefault="003A4455" w:rsidP="003A4455">
      <w:pPr>
        <w:numPr>
          <w:ilvl w:val="0"/>
          <w:numId w:val="232"/>
        </w:numPr>
        <w:spacing w:after="0" w:line="240" w:lineRule="auto"/>
        <w:ind w:left="540"/>
        <w:textAlignment w:val="center"/>
        <w:rPr>
          <w:rFonts w:ascii="Times New Roman" w:eastAsia="Times New Roman" w:hAnsi="Times New Roman" w:cs="Times New Roman"/>
          <w:sz w:val="24"/>
          <w:szCs w:val="24"/>
          <w:lang w:val="en-US" w:eastAsia="en-CA"/>
        </w:rPr>
      </w:pPr>
      <w:r w:rsidRPr="003A4455">
        <w:rPr>
          <w:rFonts w:ascii="Calibri" w:eastAsia="Times New Roman" w:hAnsi="Calibri" w:cs="Times New Roman"/>
          <w:lang w:val="en-US" w:eastAsia="en-CA"/>
        </w:rPr>
        <w:t>Chronic slow-progressing pulmonary infection; transmission by aerosol droplets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•Obligate aerobe, facultative intracellular parasite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•4-6 WEEKSto see colonies on a plate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•Lowenstein-Jensen medium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•Use microscopy of sputum smears as first line of diagnosis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•Leading cause of death world-wide form a single infection (Bacteriology, Kenneth Todar, 2005)</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•Affects 1.7billion/year</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•Declining in US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•Infection develops in stages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Today…June 23, 2008…</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Someone in the world is newly infected with TB bacilli every second.</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Overall, one-third of the world's population is currently infected with the TB bacillus.</w:t>
      </w:r>
    </w:p>
    <w:p w:rsidR="003A4455" w:rsidRPr="003A4455" w:rsidRDefault="003A4455" w:rsidP="003A4455">
      <w:pPr>
        <w:spacing w:after="0" w:line="240" w:lineRule="auto"/>
        <w:rPr>
          <w:rFonts w:ascii="Times New Roman" w:eastAsia="Times New Roman" w:hAnsi="Times New Roman" w:cs="Times New Roman"/>
          <w:lang w:val="en-US" w:eastAsia="en-CA"/>
        </w:rPr>
      </w:pPr>
      <w:r w:rsidRPr="003A4455">
        <w:rPr>
          <w:rFonts w:ascii="Wingdings" w:eastAsia="Times New Roman" w:hAnsi="Wingdings" w:cs="Times New Roman"/>
          <w:lang w:val="en-US" w:eastAsia="en-CA"/>
        </w:rPr>
        <w:t></w:t>
      </w:r>
      <w:r w:rsidRPr="003A4455">
        <w:rPr>
          <w:rFonts w:ascii="Calibri" w:eastAsia="Times New Roman" w:hAnsi="Calibri" w:cs="Times New Roman"/>
          <w:lang w:val="en-US" w:eastAsia="en-CA"/>
        </w:rPr>
        <w:t xml:space="preserve">5-10% of people who are infected with TB bacilli (but who are not infected with HIV) </w:t>
      </w:r>
      <w:proofErr w:type="gramStart"/>
      <w:r w:rsidRPr="003A4455">
        <w:rPr>
          <w:rFonts w:ascii="Calibri" w:eastAsia="Times New Roman" w:hAnsi="Calibri" w:cs="Times New Roman"/>
          <w:lang w:val="en-US" w:eastAsia="en-CA"/>
        </w:rPr>
        <w:t>become</w:t>
      </w:r>
      <w:proofErr w:type="gramEnd"/>
      <w:r w:rsidRPr="003A4455">
        <w:rPr>
          <w:rFonts w:ascii="Calibri" w:eastAsia="Times New Roman" w:hAnsi="Calibri" w:cs="Times New Roman"/>
          <w:lang w:val="en-US" w:eastAsia="en-CA"/>
        </w:rPr>
        <w:t xml:space="preserve"> sick or infectious at some time during their life. People with HIV and TB infection are much more likely to develop TB.</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Primary Tuberculosis</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562350" cy="3448050"/>
            <wp:effectExtent l="0" t="0" r="0" b="0"/>
            <wp:docPr id="36" name="Picture 36" descr="Machine generated alternative text: [Aerosol wlhalationj&#10;[ Bacteria multiplication 1&#10;1__ in alveoli&#10;‚J&#10;I Macrophage ingestion&#10;Lof bacilli and formation of 1° complex,&#10;___________r’ _____&#10;IFoci of infection in lungs (may be spreáð&#10;to kidneys. bones, meninges) J&#10;- 6 weeks&#10;CMI is fully active, infection is stopped&#10;mjoriy of cases)&#10;[ Some bacilli survive, reactivation&#10;several years l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achine generated alternative text: [Aerosol wlhalationj&#10;[ Bacteria multiplication 1&#10;1__ in alveoli&#10;‚J&#10;I Macrophage ingestion&#10;Lof bacilli and formation of 1° complex,&#10;___________r’ _____&#10;IFoci of infection in lungs (may be spreáð&#10;to kidneys. bones, meninges) J&#10;- 6 weeks&#10;CMI is fully active, infection is stopped&#10;mjoriy of cases)&#10;[ Some bacilli survive, reactivation&#10;several years late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62350" cy="3448050"/>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Mycobacterium tuberculosis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•Post-primary tuberculosis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•Late reactivation of lesions in lungs, kidneys, bones etc</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•5% of cases; higher in patients with AIDS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•Chronic infection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Immunity in Tuberculosis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•Cell mediated immunity is most important (T-cells)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•Mantoux test</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•Tuberculin solution is injected INTRADERMALLY, wait 48-72 hrs, check for redness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•Record diameter of redness</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•&gt;10mm POSITIVE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•5-9 mm Doubtful, maybe cross reaction with other Mycobacteria</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•&lt;4mm NEGATIVE</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•**A positive test does not necessarily mean there is currently an active infection**</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Atypical Mycobacteria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•Occasionally isolated from patients with chronic</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•pulmonary disease indistinguishable from TB</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 kansassi, M. avium, M. intracellulare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•Higher resistance to anti-TB drugs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•Give “doubtful” Mantoux test (5-9 mm)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 marinum: skin infections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 fortuitum: soft tissue abscesses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•All these infections are most typically seen in the immune-compromised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Mycobacterium leprae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•Causes leprosy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•2 kinds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•Tuberculoid leprosy: visible nerve enlargement, few erythmatous plaques, few bacilli in infected tissues, but many lymphocytes and granulomas; low infectivity</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•Lepromatous leprosy: no visible nerve enlargement, many erythromatous nodules, many bacilli in infected tissue; high infectivity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•Rarely found in developed countries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Spirochetes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Treponema pallidum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•Syphilis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•Gram negative, helical bacteria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•Unculturable in vivo</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•Use dark field microscopy; almost invisible under Gram stain, Geimsa stain and Ziehl-Neelsen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Syphilis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Primary syphilis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•Appearance of chancre 3-4 weeks after infection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•Fluid from lesion contains bacteria seen under dark-field microscopy</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•Secondary syphilis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•6 weeks after appearance of chancre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•Generalized or local rash</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•Mucosal lesions with many treponemes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•Spontaneous remission may occur after 1or 2phase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•Latent syphilis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•No symptoms of infection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•Non-transmittable after 4 years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•BUT congenital infection may occur</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•Late syphilis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•Obliterative endarteritis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•Can involve skin, mucosae, nervous system, cardiovascular system and tissues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Serology Testing</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•Non-treponemal </w:t>
      </w:r>
      <w:proofErr w:type="gramStart"/>
      <w:r w:rsidRPr="003A4455">
        <w:rPr>
          <w:rFonts w:ascii="Calibri" w:eastAsia="Times New Roman" w:hAnsi="Calibri" w:cs="Times New Roman"/>
          <w:lang w:val="en-US" w:eastAsia="en-CA"/>
        </w:rPr>
        <w:t>tests(</w:t>
      </w:r>
      <w:proofErr w:type="gramEnd"/>
      <w:r w:rsidRPr="003A4455">
        <w:rPr>
          <w:rFonts w:ascii="Calibri" w:eastAsia="Times New Roman" w:hAnsi="Calibri" w:cs="Times New Roman"/>
          <w:lang w:val="en-US" w:eastAsia="en-CA"/>
        </w:rPr>
        <w:t>VDRL, RPR, Wassermann)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•Non-specific: use cardiolipin as antigen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•Screening</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•Positive in early stages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•Treponemal tests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•Specific: Use treponemal extracts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•FTA-ABS: Flourescent Treponemal Antibody Absorption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•MHA-TP: Microhemagglutination of T.pallidum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Used to confirm positive VDRL</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Borrelia burgdorferi</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•Lyme disease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•Tick bites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•Affects skin, joints, nervous system and heart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•Common in US, rare in Canada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•Use serology for diagnosis (ELISA)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•organism is very difficult to see under microscope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•difficult to culture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•Serology does not give +ve result in first 2-4 weeks of infection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Lyme </w:t>
      </w:r>
      <w:proofErr w:type="gramStart"/>
      <w:r w:rsidRPr="003A4455">
        <w:rPr>
          <w:rFonts w:ascii="Calibri" w:eastAsia="Times New Roman" w:hAnsi="Calibri" w:cs="Times New Roman"/>
          <w:lang w:val="en-US" w:eastAsia="en-CA"/>
        </w:rPr>
        <w:t>Disease</w:t>
      </w:r>
      <w:proofErr w:type="gramEnd"/>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•Treatment</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•Doxycycline, amoxicillin, cefuroxime for early disease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•For neurological and musculoskeletal manifestations, undergo prolonged treatment</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•Prevention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•Avoid ticks and wear protective clothing in woods (long sleeves and pants)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•Vaccine available: ospA antigen of organism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Chlamydiae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•Obligate intracellular energy parasites; cocci</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•Can NOT make </w:t>
      </w:r>
      <w:proofErr w:type="gramStart"/>
      <w:r w:rsidRPr="003A4455">
        <w:rPr>
          <w:rFonts w:ascii="Calibri" w:eastAsia="Times New Roman" w:hAnsi="Calibri" w:cs="Times New Roman"/>
          <w:lang w:val="en-US" w:eastAsia="en-CA"/>
        </w:rPr>
        <w:t>their own</w:t>
      </w:r>
      <w:proofErr w:type="gramEnd"/>
      <w:r w:rsidRPr="003A4455">
        <w:rPr>
          <w:rFonts w:ascii="Calibri" w:eastAsia="Times New Roman" w:hAnsi="Calibri" w:cs="Times New Roman"/>
          <w:lang w:val="en-US" w:eastAsia="en-CA"/>
        </w:rPr>
        <w:t xml:space="preserve"> ATP or other energy intermediates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•Can NOT be grown on artificial media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•Life cycle has 2 forms: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•Elementary body (300-400 nm)</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–Infectious form</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–No growth or replication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•Reticulate body (800-1000 nm)</w:t>
      </w:r>
    </w:p>
    <w:p w:rsidR="003A4455" w:rsidRPr="003A4455" w:rsidRDefault="003A4455" w:rsidP="003A4455">
      <w:pPr>
        <w:spacing w:after="0" w:line="240" w:lineRule="auto"/>
        <w:ind w:left="1080"/>
        <w:rPr>
          <w:rFonts w:ascii="Calibri" w:eastAsia="Times New Roman" w:hAnsi="Calibri" w:cs="Times New Roman"/>
          <w:lang w:val="en-US" w:eastAsia="en-CA"/>
        </w:rPr>
      </w:pPr>
      <w:r w:rsidRPr="003A4455">
        <w:rPr>
          <w:rFonts w:ascii="Calibri" w:eastAsia="Times New Roman" w:hAnsi="Calibri" w:cs="Times New Roman"/>
          <w:lang w:val="en-US" w:eastAsia="en-CA"/>
        </w:rPr>
        <w:t>–Replication and growth</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Chlamydia trachomatis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•STD chlamydia</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•Most common STD in Canada and US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•Males: urethritis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Females: cervicitis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•Many patients are asymptomatic and untreated</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Limited diagnostic tools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Untreated male: prostatitis</w:t>
      </w:r>
      <w:proofErr w:type="gramStart"/>
      <w:r w:rsidRPr="003A4455">
        <w:rPr>
          <w:rFonts w:ascii="Calibri" w:eastAsia="Times New Roman" w:hAnsi="Calibri" w:cs="Times New Roman"/>
          <w:lang w:val="en-US" w:eastAsia="en-CA"/>
        </w:rPr>
        <w:t>,epididymitis</w:t>
      </w:r>
      <w:proofErr w:type="gramEnd"/>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Untreated female: PID, tubal infertility, ectopic pregnancy, chronic pelvic pain</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•2 biovars</w:t>
      </w:r>
      <w:proofErr w:type="gramStart"/>
      <w:r w:rsidRPr="003A4455">
        <w:rPr>
          <w:rFonts w:ascii="Calibri" w:eastAsia="Times New Roman" w:hAnsi="Calibri" w:cs="Times New Roman"/>
          <w:lang w:val="en-US" w:eastAsia="en-CA"/>
        </w:rPr>
        <w:t>:Trachoma</w:t>
      </w:r>
      <w:proofErr w:type="gramEnd"/>
      <w:r w:rsidRPr="003A4455">
        <w:rPr>
          <w:rFonts w:ascii="Calibri" w:eastAsia="Times New Roman" w:hAnsi="Calibri" w:cs="Times New Roman"/>
          <w:lang w:val="en-US" w:eastAsia="en-CA"/>
        </w:rPr>
        <w:t xml:space="preserve"> and LGV</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•Trachoma</w:t>
      </w:r>
      <w:proofErr w:type="gramStart"/>
      <w:r w:rsidRPr="003A4455">
        <w:rPr>
          <w:rFonts w:ascii="Calibri" w:eastAsia="Times New Roman" w:hAnsi="Calibri" w:cs="Times New Roman"/>
          <w:lang w:val="en-US" w:eastAsia="en-CA"/>
        </w:rPr>
        <w:t>:15</w:t>
      </w:r>
      <w:proofErr w:type="gramEnd"/>
      <w:r w:rsidRPr="003A4455">
        <w:rPr>
          <w:rFonts w:ascii="Calibri" w:eastAsia="Times New Roman" w:hAnsi="Calibri" w:cs="Times New Roman"/>
          <w:lang w:val="en-US" w:eastAsia="en-CA"/>
        </w:rPr>
        <w:t xml:space="preserve"> serovars; LGV: 4 serovars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•Other infections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•Trachoma: chronic ocular infection; leading cause of blindness in Middle East, North Africa and South East Asia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•Conjunctivitis in newborns perinatal transmission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•Lymphogranuloma venereum: STD from some serotypes of C. trachomatis; endemic in tropical and subtropical countries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Other Chlamydiae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•CHLAMYDIA PNEUMONIAE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•Respiratory tract infections, mild pneumonia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•Usually sub-clinical infections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•CHLAMYDIA PSITTACI</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•Bird pathogen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•Can transmit to humans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lastRenderedPageBreak/>
        <w:t>•Pneumonia or endocarditis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Mycoplasmas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•Smallest free-livingbacterium (100-300 nm)</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•Saprophytes, part of normal flora of oropharynx and genital tract of humans and animals</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•Lack true cell wall</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•Some species are pathogenic</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•MYCOPLASMA PNEUMONIAE</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•PRIMARY cause of atypical pneumonia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•More common in younger individuals (15-35 years)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•RARELY complications lead to meningoencephalitis, myocarditis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•Diagnosis is usually clinical, no lab confirmation</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•Treatment: erythromycin or tetracycline</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•GENITAL MYCOPLASMA (MYCOPLASMA HOMINIS, UREAPLASMA UREALYTICUM)</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•Part of normal genital flora</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•Rate of colonization increases with number of sexual partners</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•May cause urethritis, epididymitis, pelvic inflammatory disease and postpartum fever</w:t>
      </w:r>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xml:space="preserve">•?? Infertility and premature </w:t>
      </w:r>
      <w:proofErr w:type="gramStart"/>
      <w:r w:rsidRPr="003A4455">
        <w:rPr>
          <w:rFonts w:ascii="Calibri" w:eastAsia="Times New Roman" w:hAnsi="Calibri" w:cs="Times New Roman"/>
          <w:lang w:val="en-US" w:eastAsia="en-CA"/>
        </w:rPr>
        <w:t>birth ??</w:t>
      </w:r>
      <w:proofErr w:type="gramEnd"/>
    </w:p>
    <w:p w:rsidR="003A4455" w:rsidRPr="003A4455" w:rsidRDefault="003A4455" w:rsidP="003A4455">
      <w:pPr>
        <w:spacing w:after="0" w:line="240" w:lineRule="auto"/>
        <w:ind w:left="540"/>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Levels (depth) of infection by fungal pathogens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68"/>
        <w:gridCol w:w="1518"/>
      </w:tblGrid>
      <w:tr w:rsidR="003A4455" w:rsidRPr="003A4455" w:rsidTr="003A4455">
        <w:tc>
          <w:tcPr>
            <w:tcW w:w="1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Superficial</w:t>
            </w:r>
          </w:p>
        </w:tc>
        <w:tc>
          <w:tcPr>
            <w:tcW w:w="15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skin</w:t>
            </w:r>
          </w:p>
        </w:tc>
      </w:tr>
      <w:tr w:rsidR="003A4455" w:rsidRPr="003A4455" w:rsidTr="003A4455">
        <w:tc>
          <w:tcPr>
            <w:tcW w:w="1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Cutaneous</w:t>
            </w:r>
          </w:p>
        </w:tc>
        <w:tc>
          <w:tcPr>
            <w:tcW w:w="15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tc>
      </w:tr>
      <w:tr w:rsidR="003A4455" w:rsidRPr="003A4455" w:rsidTr="003A4455">
        <w:tc>
          <w:tcPr>
            <w:tcW w:w="1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Subcutaneous</w:t>
            </w:r>
          </w:p>
        </w:tc>
        <w:tc>
          <w:tcPr>
            <w:tcW w:w="15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tc>
      </w:tr>
      <w:tr w:rsidR="003A4455" w:rsidRPr="003A4455" w:rsidTr="003A4455">
        <w:tc>
          <w:tcPr>
            <w:tcW w:w="1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systemic</w:t>
            </w:r>
          </w:p>
        </w:tc>
        <w:tc>
          <w:tcPr>
            <w:tcW w:w="15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bloodstream</w:t>
            </w:r>
          </w:p>
        </w:tc>
      </w:tr>
    </w:tbl>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3A4455" w:rsidRPr="003A4455" w:rsidRDefault="003A4455" w:rsidP="003A4455">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476750" cy="3019425"/>
            <wp:effectExtent l="0" t="0" r="0" b="9525"/>
            <wp:docPr id="35" name="Picture 35" descr="Machine generated alternative text: g&#10;2. Canciasisoftheskki&#10;Subcutanious:&#10;1. SpioIichosis&#10;2. Cfromomycosis&#10;Systemic:&#10;I . Cocä&amp;domycosis&#10;2. HiOpSmOS&#10;3. Blastomycosis&#10;4. Cryptococcosis&#10;5. Systemic Canasis&#10;6. AsperlIosis&#10;— -&#10;. . — .- . . - — —- . — ———-——— —&#10;___._.e e _ ..&#10;— . — — — — —&#10;e &#10;—e. • —&#10;_r -&#10;% —&#10;.e  .&#10;.&#10;.&#10;e &#10;“&#10;.&#10;t&#10;.&#10;.&#10;.&#10;t&#10;e&#10;—&#10;.&#10;.-&#10;—&#10;.&#10;.&#10;— —&#10;.&#10;.&#10;.&#10;.&#10;.&#10;t&#10;.&#10;cJF -z&#10;e&#10;.&#10;—&#10;—&#10;e&#10;..&#10;.&#10;.&#10;,&#10;—&#10;.&#10;. .&#10;.&#10;e _ •&#10;.&#10;.&#10;. —&#10;.&#10;t&#10;(&#10;(‘&#10;..&#10;.&#10;e •i&#10;.&#10;,&#10;—&#10;.&#10;.&#10;.&#10;.&#10;.&#10;.&#10;—&#10;t&#10;e&#10;.-— ..&#10;—&#10;,&#10;—&#10;I&#10;(&#10;I&#10;LYMPHAT(CS&#10;Superficial:&#10;1. Pitiasis vsic&#10;2. Thea nqa&#10;Cutaneous:&#10;1 . Dmatop1yiosis: Infections of the skm. haì’&#10;and nail&#10;A. Infectionoftheskin&#10;j. Thea ccrpœis (body)&#10;ï. Tine. atis (oì)&#10;¡iL Tinea pecis (feet)&#10;B. Infechon of the hE: tinea capis (sc&amp;p)&#10;C. Infection of the nail: hua ungjjm&#10;BLOOD STREAM&#10;LUNGS&#10;BONE&#10;MENINGES&#10;L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achine generated alternative text: g&#10;2. Canciasisoftheskki&#10;Subcutanious:&#10;1. SpioIichosis&#10;2. Cfromomycosis&#10;Systemic:&#10;I . Cocä&amp;domycosis&#10;2. HiOpSmOS&#10;3. Blastomycosis&#10;4. Cryptococcosis&#10;5. Systemic Canasis&#10;6. AsperlIosis&#10;— -&#10;. . — .- . . - — —- . — ———-——— —&#10;___._.e e _ ..&#10;— . — — — — —&#10;e &#10;—e. • —&#10;_r -&#10;% —&#10;.e  .&#10;.&#10;.&#10;e &#10;“&#10;.&#10;t&#10;.&#10;.&#10;.&#10;t&#10;e&#10;—&#10;.&#10;.-&#10;—&#10;.&#10;.&#10;— —&#10;.&#10;.&#10;.&#10;.&#10;.&#10;t&#10;.&#10;cJF -z&#10;e&#10;.&#10;—&#10;—&#10;e&#10;..&#10;.&#10;.&#10;,&#10;—&#10;.&#10;. .&#10;.&#10;e _ •&#10;.&#10;.&#10;. —&#10;.&#10;t&#10;(&#10;(‘&#10;..&#10;.&#10;e •i&#10;.&#10;,&#10;—&#10;.&#10;.&#10;.&#10;.&#10;.&#10;.&#10;—&#10;t&#10;e&#10;.-— ..&#10;—&#10;,&#10;—&#10;I&#10;(&#10;I&#10;LYMPHAT(CS&#10;Superficial:&#10;1. Pitiasis vsic&#10;2. Thea nqa&#10;Cutaneous:&#10;1 . Dmatop1yiosis: Infections of the skm. haì’&#10;and nail&#10;A. Infectionoftheskin&#10;j. Thea ccrpœis (body)&#10;ï. Tine. atis (oì)&#10;¡iL Tinea pecis (feet)&#10;B. Infechon of the hE: tinea capis (sc&amp;p)&#10;C. Infection of the nail: hua ungjjm&#10;BLOOD STREAM&#10;LUNGS&#10;BONE&#10;MENINGES&#10;LIV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76750" cy="3019425"/>
                    </a:xfrm>
                    <a:prstGeom prst="rect">
                      <a:avLst/>
                    </a:prstGeom>
                    <a:noFill/>
                    <a:ln>
                      <a:noFill/>
                    </a:ln>
                  </pic:spPr>
                </pic:pic>
              </a:graphicData>
            </a:graphic>
          </wp:inline>
        </w:drawing>
      </w:r>
    </w:p>
    <w:p w:rsidR="003A4455" w:rsidRPr="003A4455" w:rsidRDefault="003A4455" w:rsidP="003A4455">
      <w:pPr>
        <w:spacing w:after="0" w:line="240" w:lineRule="auto"/>
        <w:rPr>
          <w:rFonts w:ascii="Calibri" w:eastAsia="Times New Roman" w:hAnsi="Calibri" w:cs="Times New Roman"/>
          <w:lang w:val="en-US" w:eastAsia="en-CA"/>
        </w:rPr>
      </w:pPr>
      <w:r w:rsidRPr="003A4455">
        <w:rPr>
          <w:rFonts w:ascii="Calibri" w:eastAsia="Times New Roman" w:hAnsi="Calibri" w:cs="Times New Roman"/>
          <w:lang w:val="en-US" w:eastAsia="en-CA"/>
        </w:rPr>
        <w:t> </w:t>
      </w:r>
    </w:p>
    <w:p w:rsidR="00500D00" w:rsidRPr="003A4455" w:rsidRDefault="00500D00">
      <w:pPr>
        <w:rPr>
          <w:lang w:val="en-US"/>
        </w:rPr>
      </w:pPr>
      <w:bookmarkStart w:id="0" w:name="_GoBack"/>
      <w:bookmarkEnd w:id="0"/>
    </w:p>
    <w:sectPr w:rsidR="00500D00" w:rsidRPr="003A4455" w:rsidSect="00CA177F">
      <w:pgSz w:w="12240" w:h="15840" w:code="1"/>
      <w:pgMar w:top="1418" w:right="1985" w:bottom="1418" w:left="1985" w:header="720" w:footer="720" w:gutter="0"/>
      <w:cols w:space="708"/>
      <w:vAlign w:val="cen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6435"/>
    <w:multiLevelType w:val="multilevel"/>
    <w:tmpl w:val="4322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416DBC"/>
    <w:multiLevelType w:val="multilevel"/>
    <w:tmpl w:val="195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451219"/>
    <w:multiLevelType w:val="multilevel"/>
    <w:tmpl w:val="E76A8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356F5F"/>
    <w:multiLevelType w:val="multilevel"/>
    <w:tmpl w:val="B8A66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4717A3"/>
    <w:multiLevelType w:val="multilevel"/>
    <w:tmpl w:val="1BD2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C209C1"/>
    <w:multiLevelType w:val="multilevel"/>
    <w:tmpl w:val="C1EAE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3021448"/>
    <w:multiLevelType w:val="multilevel"/>
    <w:tmpl w:val="7AFA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5387098"/>
    <w:multiLevelType w:val="multilevel"/>
    <w:tmpl w:val="967A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62F79D8"/>
    <w:multiLevelType w:val="multilevel"/>
    <w:tmpl w:val="69E0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65C26AB"/>
    <w:multiLevelType w:val="multilevel"/>
    <w:tmpl w:val="5DA28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6761320"/>
    <w:multiLevelType w:val="multilevel"/>
    <w:tmpl w:val="ACF4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7032EFF"/>
    <w:multiLevelType w:val="multilevel"/>
    <w:tmpl w:val="4520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7B60ADB"/>
    <w:multiLevelType w:val="multilevel"/>
    <w:tmpl w:val="42E2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87A6734"/>
    <w:multiLevelType w:val="multilevel"/>
    <w:tmpl w:val="158E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8930D53"/>
    <w:multiLevelType w:val="multilevel"/>
    <w:tmpl w:val="9D5C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AE0538C"/>
    <w:multiLevelType w:val="multilevel"/>
    <w:tmpl w:val="E04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AFE5455"/>
    <w:multiLevelType w:val="multilevel"/>
    <w:tmpl w:val="FC66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CCB07A3"/>
    <w:multiLevelType w:val="multilevel"/>
    <w:tmpl w:val="6D3C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D022966"/>
    <w:multiLevelType w:val="multilevel"/>
    <w:tmpl w:val="B088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D3F5767"/>
    <w:multiLevelType w:val="multilevel"/>
    <w:tmpl w:val="C2EEE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D6F1526"/>
    <w:multiLevelType w:val="multilevel"/>
    <w:tmpl w:val="F5D8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F63780B"/>
    <w:multiLevelType w:val="multilevel"/>
    <w:tmpl w:val="2A2E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F781D84"/>
    <w:multiLevelType w:val="multilevel"/>
    <w:tmpl w:val="FDF68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F79476D"/>
    <w:multiLevelType w:val="multilevel"/>
    <w:tmpl w:val="A3685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FAB4BCC"/>
    <w:multiLevelType w:val="multilevel"/>
    <w:tmpl w:val="2CD0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FD2119E"/>
    <w:multiLevelType w:val="multilevel"/>
    <w:tmpl w:val="11987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096759C"/>
    <w:multiLevelType w:val="multilevel"/>
    <w:tmpl w:val="4C6E7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0F11BB3"/>
    <w:multiLevelType w:val="multilevel"/>
    <w:tmpl w:val="B836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0FC4FA8"/>
    <w:multiLevelType w:val="multilevel"/>
    <w:tmpl w:val="2D00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0FD5C14"/>
    <w:multiLevelType w:val="multilevel"/>
    <w:tmpl w:val="88686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1004DE8"/>
    <w:multiLevelType w:val="multilevel"/>
    <w:tmpl w:val="F6C8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2173FB8"/>
    <w:multiLevelType w:val="multilevel"/>
    <w:tmpl w:val="5C7C8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2EC1E81"/>
    <w:multiLevelType w:val="multilevel"/>
    <w:tmpl w:val="05C8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307245F"/>
    <w:multiLevelType w:val="multilevel"/>
    <w:tmpl w:val="1494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323549F"/>
    <w:multiLevelType w:val="multilevel"/>
    <w:tmpl w:val="4D36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3600CB4"/>
    <w:multiLevelType w:val="multilevel"/>
    <w:tmpl w:val="21E0F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3764E80"/>
    <w:multiLevelType w:val="multilevel"/>
    <w:tmpl w:val="7B2C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3FB4990"/>
    <w:multiLevelType w:val="multilevel"/>
    <w:tmpl w:val="CB1C7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40F4A9D"/>
    <w:multiLevelType w:val="multilevel"/>
    <w:tmpl w:val="518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4E72653"/>
    <w:multiLevelType w:val="multilevel"/>
    <w:tmpl w:val="F1C4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51152DA"/>
    <w:multiLevelType w:val="multilevel"/>
    <w:tmpl w:val="65DE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52D0D0C"/>
    <w:multiLevelType w:val="multilevel"/>
    <w:tmpl w:val="825A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5447F1D"/>
    <w:multiLevelType w:val="multilevel"/>
    <w:tmpl w:val="911E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59947E6"/>
    <w:multiLevelType w:val="multilevel"/>
    <w:tmpl w:val="32C0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60026EE"/>
    <w:multiLevelType w:val="multilevel"/>
    <w:tmpl w:val="69520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74F77B3"/>
    <w:multiLevelType w:val="multilevel"/>
    <w:tmpl w:val="D0B0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76D65DB"/>
    <w:multiLevelType w:val="multilevel"/>
    <w:tmpl w:val="98C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76F2A32"/>
    <w:multiLevelType w:val="multilevel"/>
    <w:tmpl w:val="DB3E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7EF50A3"/>
    <w:multiLevelType w:val="multilevel"/>
    <w:tmpl w:val="A4C4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8744B5B"/>
    <w:multiLevelType w:val="multilevel"/>
    <w:tmpl w:val="4F3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18D30C26"/>
    <w:multiLevelType w:val="multilevel"/>
    <w:tmpl w:val="72A2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92A28B4"/>
    <w:multiLevelType w:val="multilevel"/>
    <w:tmpl w:val="7A28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196E595B"/>
    <w:multiLevelType w:val="multilevel"/>
    <w:tmpl w:val="7D6E6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197E2CB6"/>
    <w:multiLevelType w:val="multilevel"/>
    <w:tmpl w:val="D9D8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198710CD"/>
    <w:multiLevelType w:val="multilevel"/>
    <w:tmpl w:val="700A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1A253351"/>
    <w:multiLevelType w:val="multilevel"/>
    <w:tmpl w:val="BF6E5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1DFD34FD"/>
    <w:multiLevelType w:val="multilevel"/>
    <w:tmpl w:val="1DF2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1E6705A1"/>
    <w:multiLevelType w:val="multilevel"/>
    <w:tmpl w:val="3562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1F1D4B5B"/>
    <w:multiLevelType w:val="multilevel"/>
    <w:tmpl w:val="2C04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1F1E7ADE"/>
    <w:multiLevelType w:val="multilevel"/>
    <w:tmpl w:val="D3AA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02B4AFD"/>
    <w:multiLevelType w:val="multilevel"/>
    <w:tmpl w:val="3A70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068705C"/>
    <w:multiLevelType w:val="multilevel"/>
    <w:tmpl w:val="7702E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0D135D8"/>
    <w:multiLevelType w:val="multilevel"/>
    <w:tmpl w:val="C85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35944BF"/>
    <w:multiLevelType w:val="multilevel"/>
    <w:tmpl w:val="1700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261062FD"/>
    <w:multiLevelType w:val="multilevel"/>
    <w:tmpl w:val="7E16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6BD6A85"/>
    <w:multiLevelType w:val="multilevel"/>
    <w:tmpl w:val="8FA0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70B1A64"/>
    <w:multiLevelType w:val="multilevel"/>
    <w:tmpl w:val="39409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7E52BD9"/>
    <w:multiLevelType w:val="multilevel"/>
    <w:tmpl w:val="D6F4D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7EA7BD9"/>
    <w:multiLevelType w:val="multilevel"/>
    <w:tmpl w:val="111E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8922A9D"/>
    <w:multiLevelType w:val="multilevel"/>
    <w:tmpl w:val="15C2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8FB4DBE"/>
    <w:multiLevelType w:val="multilevel"/>
    <w:tmpl w:val="7A84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29832F2B"/>
    <w:multiLevelType w:val="multilevel"/>
    <w:tmpl w:val="A1F6C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2A7D3B36"/>
    <w:multiLevelType w:val="multilevel"/>
    <w:tmpl w:val="795C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2B7907E1"/>
    <w:multiLevelType w:val="multilevel"/>
    <w:tmpl w:val="CDB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2CB431FA"/>
    <w:multiLevelType w:val="multilevel"/>
    <w:tmpl w:val="EE18C9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2D6F4574"/>
    <w:multiLevelType w:val="multilevel"/>
    <w:tmpl w:val="7AA8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2E535B7E"/>
    <w:multiLevelType w:val="multilevel"/>
    <w:tmpl w:val="533A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2F6907C1"/>
    <w:multiLevelType w:val="multilevel"/>
    <w:tmpl w:val="5B78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2F9B18CF"/>
    <w:multiLevelType w:val="multilevel"/>
    <w:tmpl w:val="EE2C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2FE063C6"/>
    <w:multiLevelType w:val="multilevel"/>
    <w:tmpl w:val="D8B05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308C328A"/>
    <w:multiLevelType w:val="multilevel"/>
    <w:tmpl w:val="2B360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0F60D23"/>
    <w:multiLevelType w:val="multilevel"/>
    <w:tmpl w:val="33B4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1986437"/>
    <w:multiLevelType w:val="multilevel"/>
    <w:tmpl w:val="9E4A1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23D1018"/>
    <w:multiLevelType w:val="multilevel"/>
    <w:tmpl w:val="2D7C3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2453C60"/>
    <w:multiLevelType w:val="multilevel"/>
    <w:tmpl w:val="C1F2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45448AF"/>
    <w:multiLevelType w:val="multilevel"/>
    <w:tmpl w:val="6346F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56B0CB0"/>
    <w:multiLevelType w:val="multilevel"/>
    <w:tmpl w:val="D7FC8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5CC0E06"/>
    <w:multiLevelType w:val="multilevel"/>
    <w:tmpl w:val="66F2E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6022394"/>
    <w:multiLevelType w:val="multilevel"/>
    <w:tmpl w:val="1830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7267417"/>
    <w:multiLevelType w:val="multilevel"/>
    <w:tmpl w:val="D13C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38097222"/>
    <w:multiLevelType w:val="multilevel"/>
    <w:tmpl w:val="CAC0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874093B"/>
    <w:multiLevelType w:val="multilevel"/>
    <w:tmpl w:val="759A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B0D11A3"/>
    <w:multiLevelType w:val="multilevel"/>
    <w:tmpl w:val="BDC01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B2B1CF0"/>
    <w:multiLevelType w:val="multilevel"/>
    <w:tmpl w:val="9ED4C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3B8814A4"/>
    <w:multiLevelType w:val="multilevel"/>
    <w:tmpl w:val="133A0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C1E050D"/>
    <w:multiLevelType w:val="multilevel"/>
    <w:tmpl w:val="FBBC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C2B0B00"/>
    <w:multiLevelType w:val="multilevel"/>
    <w:tmpl w:val="445A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3C8C1439"/>
    <w:multiLevelType w:val="multilevel"/>
    <w:tmpl w:val="EEBA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3C9F53A6"/>
    <w:multiLevelType w:val="multilevel"/>
    <w:tmpl w:val="AE94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3D6937D7"/>
    <w:multiLevelType w:val="multilevel"/>
    <w:tmpl w:val="FB94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3E4C2E6D"/>
    <w:multiLevelType w:val="multilevel"/>
    <w:tmpl w:val="913C5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3F416AAC"/>
    <w:multiLevelType w:val="multilevel"/>
    <w:tmpl w:val="190EB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3F7226C3"/>
    <w:multiLevelType w:val="multilevel"/>
    <w:tmpl w:val="69EE3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403C02C3"/>
    <w:multiLevelType w:val="multilevel"/>
    <w:tmpl w:val="3A344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40A5485B"/>
    <w:multiLevelType w:val="multilevel"/>
    <w:tmpl w:val="2374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40BB7545"/>
    <w:multiLevelType w:val="multilevel"/>
    <w:tmpl w:val="3CB0A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436402B9"/>
    <w:multiLevelType w:val="multilevel"/>
    <w:tmpl w:val="22881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4378159F"/>
    <w:multiLevelType w:val="multilevel"/>
    <w:tmpl w:val="4AFA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43F265E7"/>
    <w:multiLevelType w:val="multilevel"/>
    <w:tmpl w:val="5862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4418006F"/>
    <w:multiLevelType w:val="multilevel"/>
    <w:tmpl w:val="A130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44AC30A0"/>
    <w:multiLevelType w:val="multilevel"/>
    <w:tmpl w:val="4D7A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45591873"/>
    <w:multiLevelType w:val="multilevel"/>
    <w:tmpl w:val="6CC0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46197D9A"/>
    <w:multiLevelType w:val="multilevel"/>
    <w:tmpl w:val="85E8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6875AF6"/>
    <w:multiLevelType w:val="multilevel"/>
    <w:tmpl w:val="C734BA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6CE0A24"/>
    <w:multiLevelType w:val="multilevel"/>
    <w:tmpl w:val="88FA4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78C7B58"/>
    <w:multiLevelType w:val="multilevel"/>
    <w:tmpl w:val="5E58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7D27EE9"/>
    <w:multiLevelType w:val="multilevel"/>
    <w:tmpl w:val="0156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84F43E6"/>
    <w:multiLevelType w:val="multilevel"/>
    <w:tmpl w:val="2BEE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49DD6204"/>
    <w:multiLevelType w:val="multilevel"/>
    <w:tmpl w:val="1DE2E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4A032371"/>
    <w:multiLevelType w:val="multilevel"/>
    <w:tmpl w:val="A2B8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4A1D6CE6"/>
    <w:multiLevelType w:val="multilevel"/>
    <w:tmpl w:val="FCE8F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4B177911"/>
    <w:multiLevelType w:val="multilevel"/>
    <w:tmpl w:val="C47C4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4B887212"/>
    <w:multiLevelType w:val="multilevel"/>
    <w:tmpl w:val="C2B67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4BBB1CDE"/>
    <w:multiLevelType w:val="multilevel"/>
    <w:tmpl w:val="3AB0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4C3D064D"/>
    <w:multiLevelType w:val="multilevel"/>
    <w:tmpl w:val="E79E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4D185304"/>
    <w:multiLevelType w:val="multilevel"/>
    <w:tmpl w:val="025CF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4E107B1E"/>
    <w:multiLevelType w:val="multilevel"/>
    <w:tmpl w:val="EB26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4E73632F"/>
    <w:multiLevelType w:val="multilevel"/>
    <w:tmpl w:val="8D20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4EB65FE1"/>
    <w:multiLevelType w:val="multilevel"/>
    <w:tmpl w:val="E7EE2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4ED502D5"/>
    <w:multiLevelType w:val="multilevel"/>
    <w:tmpl w:val="85CEC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4F4A0F2C"/>
    <w:multiLevelType w:val="multilevel"/>
    <w:tmpl w:val="7EE2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4F7463E1"/>
    <w:multiLevelType w:val="multilevel"/>
    <w:tmpl w:val="DD00D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4FD5683C"/>
    <w:multiLevelType w:val="multilevel"/>
    <w:tmpl w:val="21F8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5080757C"/>
    <w:multiLevelType w:val="multilevel"/>
    <w:tmpl w:val="CCFC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516006AB"/>
    <w:multiLevelType w:val="multilevel"/>
    <w:tmpl w:val="03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51852B27"/>
    <w:multiLevelType w:val="multilevel"/>
    <w:tmpl w:val="81D0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51DD4118"/>
    <w:multiLevelType w:val="multilevel"/>
    <w:tmpl w:val="0C86E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51EA5163"/>
    <w:multiLevelType w:val="multilevel"/>
    <w:tmpl w:val="FA041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527D512B"/>
    <w:multiLevelType w:val="multilevel"/>
    <w:tmpl w:val="4862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52D92439"/>
    <w:multiLevelType w:val="multilevel"/>
    <w:tmpl w:val="D18685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542A1EA7"/>
    <w:multiLevelType w:val="multilevel"/>
    <w:tmpl w:val="289C3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55206856"/>
    <w:multiLevelType w:val="multilevel"/>
    <w:tmpl w:val="ED243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55B709C6"/>
    <w:multiLevelType w:val="multilevel"/>
    <w:tmpl w:val="36B6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55D811D3"/>
    <w:multiLevelType w:val="multilevel"/>
    <w:tmpl w:val="115A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55F26AD6"/>
    <w:multiLevelType w:val="multilevel"/>
    <w:tmpl w:val="E08A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57604F12"/>
    <w:multiLevelType w:val="multilevel"/>
    <w:tmpl w:val="41EC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57BE5637"/>
    <w:multiLevelType w:val="multilevel"/>
    <w:tmpl w:val="720A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586679F1"/>
    <w:multiLevelType w:val="multilevel"/>
    <w:tmpl w:val="ADBA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5AAF2BC0"/>
    <w:multiLevelType w:val="multilevel"/>
    <w:tmpl w:val="2AA0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5B517098"/>
    <w:multiLevelType w:val="multilevel"/>
    <w:tmpl w:val="6A2E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5BDD0A2A"/>
    <w:multiLevelType w:val="multilevel"/>
    <w:tmpl w:val="3FA64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5D1D6A57"/>
    <w:multiLevelType w:val="multilevel"/>
    <w:tmpl w:val="9D16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5E3B4D3F"/>
    <w:multiLevelType w:val="multilevel"/>
    <w:tmpl w:val="4A6E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5F226A75"/>
    <w:multiLevelType w:val="multilevel"/>
    <w:tmpl w:val="9FAA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5F6156EA"/>
    <w:multiLevelType w:val="multilevel"/>
    <w:tmpl w:val="3CDC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60044484"/>
    <w:multiLevelType w:val="multilevel"/>
    <w:tmpl w:val="94DEA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611C3B74"/>
    <w:multiLevelType w:val="multilevel"/>
    <w:tmpl w:val="1F0A2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61327F39"/>
    <w:multiLevelType w:val="multilevel"/>
    <w:tmpl w:val="F9A4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61C75E67"/>
    <w:multiLevelType w:val="multilevel"/>
    <w:tmpl w:val="A86E0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621041F5"/>
    <w:multiLevelType w:val="multilevel"/>
    <w:tmpl w:val="27D2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63126A83"/>
    <w:multiLevelType w:val="multilevel"/>
    <w:tmpl w:val="C6DA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634805DE"/>
    <w:multiLevelType w:val="multilevel"/>
    <w:tmpl w:val="82604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64D039F0"/>
    <w:multiLevelType w:val="multilevel"/>
    <w:tmpl w:val="C4A4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65F11D30"/>
    <w:multiLevelType w:val="multilevel"/>
    <w:tmpl w:val="FF6A2C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66BA322B"/>
    <w:multiLevelType w:val="multilevel"/>
    <w:tmpl w:val="BF32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67637E5C"/>
    <w:multiLevelType w:val="multilevel"/>
    <w:tmpl w:val="AA42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67741A4E"/>
    <w:multiLevelType w:val="multilevel"/>
    <w:tmpl w:val="BF989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678701AF"/>
    <w:multiLevelType w:val="multilevel"/>
    <w:tmpl w:val="AEF6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679E56DA"/>
    <w:multiLevelType w:val="multilevel"/>
    <w:tmpl w:val="52D6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67A024FD"/>
    <w:multiLevelType w:val="multilevel"/>
    <w:tmpl w:val="8BE0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84D1491"/>
    <w:multiLevelType w:val="multilevel"/>
    <w:tmpl w:val="7416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686423A2"/>
    <w:multiLevelType w:val="multilevel"/>
    <w:tmpl w:val="5DBE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6AE53101"/>
    <w:multiLevelType w:val="multilevel"/>
    <w:tmpl w:val="54E67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6B561F83"/>
    <w:multiLevelType w:val="multilevel"/>
    <w:tmpl w:val="19009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6B766150"/>
    <w:multiLevelType w:val="multilevel"/>
    <w:tmpl w:val="1E2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6C780CF9"/>
    <w:multiLevelType w:val="multilevel"/>
    <w:tmpl w:val="D3C0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6C7F1B37"/>
    <w:multiLevelType w:val="multilevel"/>
    <w:tmpl w:val="9DA6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6D3A187A"/>
    <w:multiLevelType w:val="multilevel"/>
    <w:tmpl w:val="8612F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6E89584D"/>
    <w:multiLevelType w:val="multilevel"/>
    <w:tmpl w:val="9842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6FF27563"/>
    <w:multiLevelType w:val="multilevel"/>
    <w:tmpl w:val="487E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702A4A9E"/>
    <w:multiLevelType w:val="multilevel"/>
    <w:tmpl w:val="8C42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70332809"/>
    <w:multiLevelType w:val="multilevel"/>
    <w:tmpl w:val="2358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7107761B"/>
    <w:multiLevelType w:val="multilevel"/>
    <w:tmpl w:val="593CEB4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nsid w:val="71B33357"/>
    <w:multiLevelType w:val="multilevel"/>
    <w:tmpl w:val="997C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72463302"/>
    <w:multiLevelType w:val="hybridMultilevel"/>
    <w:tmpl w:val="43BE2E5E"/>
    <w:lvl w:ilvl="0" w:tplc="23EA2E56">
      <w:start w:val="1"/>
      <w:numFmt w:val="bullet"/>
      <w:lvlText w:val=""/>
      <w:lvlJc w:val="left"/>
      <w:pPr>
        <w:tabs>
          <w:tab w:val="num" w:pos="720"/>
        </w:tabs>
        <w:ind w:left="720" w:hanging="360"/>
      </w:pPr>
      <w:rPr>
        <w:rFonts w:ascii="Symbol" w:hAnsi="Symbol" w:hint="default"/>
        <w:sz w:val="20"/>
      </w:rPr>
    </w:lvl>
    <w:lvl w:ilvl="1" w:tplc="06207790">
      <w:start w:val="1"/>
      <w:numFmt w:val="bullet"/>
      <w:lvlText w:val=""/>
      <w:lvlJc w:val="left"/>
      <w:pPr>
        <w:tabs>
          <w:tab w:val="num" w:pos="1440"/>
        </w:tabs>
        <w:ind w:left="1440" w:hanging="360"/>
      </w:pPr>
      <w:rPr>
        <w:rFonts w:ascii="Symbol" w:hAnsi="Symbol" w:hint="default"/>
        <w:sz w:val="20"/>
      </w:rPr>
    </w:lvl>
    <w:lvl w:ilvl="2" w:tplc="30F6CEBE">
      <w:start w:val="1"/>
      <w:numFmt w:val="lowerLetter"/>
      <w:lvlText w:val="%3."/>
      <w:lvlJc w:val="left"/>
      <w:pPr>
        <w:tabs>
          <w:tab w:val="num" w:pos="2160"/>
        </w:tabs>
        <w:ind w:left="2160" w:hanging="360"/>
      </w:pPr>
    </w:lvl>
    <w:lvl w:ilvl="3" w:tplc="E9BA3816" w:tentative="1">
      <w:start w:val="1"/>
      <w:numFmt w:val="bullet"/>
      <w:lvlText w:val=""/>
      <w:lvlJc w:val="left"/>
      <w:pPr>
        <w:tabs>
          <w:tab w:val="num" w:pos="2880"/>
        </w:tabs>
        <w:ind w:left="2880" w:hanging="360"/>
      </w:pPr>
      <w:rPr>
        <w:rFonts w:ascii="Wingdings" w:hAnsi="Wingdings" w:hint="default"/>
        <w:sz w:val="20"/>
      </w:rPr>
    </w:lvl>
    <w:lvl w:ilvl="4" w:tplc="28B872D2" w:tentative="1">
      <w:start w:val="1"/>
      <w:numFmt w:val="bullet"/>
      <w:lvlText w:val=""/>
      <w:lvlJc w:val="left"/>
      <w:pPr>
        <w:tabs>
          <w:tab w:val="num" w:pos="3600"/>
        </w:tabs>
        <w:ind w:left="3600" w:hanging="360"/>
      </w:pPr>
      <w:rPr>
        <w:rFonts w:ascii="Wingdings" w:hAnsi="Wingdings" w:hint="default"/>
        <w:sz w:val="20"/>
      </w:rPr>
    </w:lvl>
    <w:lvl w:ilvl="5" w:tplc="6008A5DE" w:tentative="1">
      <w:start w:val="1"/>
      <w:numFmt w:val="bullet"/>
      <w:lvlText w:val=""/>
      <w:lvlJc w:val="left"/>
      <w:pPr>
        <w:tabs>
          <w:tab w:val="num" w:pos="4320"/>
        </w:tabs>
        <w:ind w:left="4320" w:hanging="360"/>
      </w:pPr>
      <w:rPr>
        <w:rFonts w:ascii="Wingdings" w:hAnsi="Wingdings" w:hint="default"/>
        <w:sz w:val="20"/>
      </w:rPr>
    </w:lvl>
    <w:lvl w:ilvl="6" w:tplc="D6E8FD30" w:tentative="1">
      <w:start w:val="1"/>
      <w:numFmt w:val="bullet"/>
      <w:lvlText w:val=""/>
      <w:lvlJc w:val="left"/>
      <w:pPr>
        <w:tabs>
          <w:tab w:val="num" w:pos="5040"/>
        </w:tabs>
        <w:ind w:left="5040" w:hanging="360"/>
      </w:pPr>
      <w:rPr>
        <w:rFonts w:ascii="Wingdings" w:hAnsi="Wingdings" w:hint="default"/>
        <w:sz w:val="20"/>
      </w:rPr>
    </w:lvl>
    <w:lvl w:ilvl="7" w:tplc="B548180E" w:tentative="1">
      <w:start w:val="1"/>
      <w:numFmt w:val="bullet"/>
      <w:lvlText w:val=""/>
      <w:lvlJc w:val="left"/>
      <w:pPr>
        <w:tabs>
          <w:tab w:val="num" w:pos="5760"/>
        </w:tabs>
        <w:ind w:left="5760" w:hanging="360"/>
      </w:pPr>
      <w:rPr>
        <w:rFonts w:ascii="Wingdings" w:hAnsi="Wingdings" w:hint="default"/>
        <w:sz w:val="20"/>
      </w:rPr>
    </w:lvl>
    <w:lvl w:ilvl="8" w:tplc="29C86284" w:tentative="1">
      <w:start w:val="1"/>
      <w:numFmt w:val="bullet"/>
      <w:lvlText w:val=""/>
      <w:lvlJc w:val="left"/>
      <w:pPr>
        <w:tabs>
          <w:tab w:val="num" w:pos="6480"/>
        </w:tabs>
        <w:ind w:left="6480" w:hanging="360"/>
      </w:pPr>
      <w:rPr>
        <w:rFonts w:ascii="Wingdings" w:hAnsi="Wingdings" w:hint="default"/>
        <w:sz w:val="20"/>
      </w:rPr>
    </w:lvl>
  </w:abstractNum>
  <w:abstractNum w:abstractNumId="185">
    <w:nsid w:val="72D4002B"/>
    <w:multiLevelType w:val="multilevel"/>
    <w:tmpl w:val="33D6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74424BD6"/>
    <w:multiLevelType w:val="multilevel"/>
    <w:tmpl w:val="42FC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74774E37"/>
    <w:multiLevelType w:val="multilevel"/>
    <w:tmpl w:val="9C829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752D1931"/>
    <w:multiLevelType w:val="multilevel"/>
    <w:tmpl w:val="44225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7567343F"/>
    <w:multiLevelType w:val="multilevel"/>
    <w:tmpl w:val="37E4A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75B86CCC"/>
    <w:multiLevelType w:val="multilevel"/>
    <w:tmpl w:val="4060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75FB7F1A"/>
    <w:multiLevelType w:val="multilevel"/>
    <w:tmpl w:val="B19A1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76A2025C"/>
    <w:multiLevelType w:val="multilevel"/>
    <w:tmpl w:val="5EF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76CA766E"/>
    <w:multiLevelType w:val="multilevel"/>
    <w:tmpl w:val="62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76DA519C"/>
    <w:multiLevelType w:val="multilevel"/>
    <w:tmpl w:val="1530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77C21F7F"/>
    <w:multiLevelType w:val="multilevel"/>
    <w:tmpl w:val="EABEF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780656D6"/>
    <w:multiLevelType w:val="multilevel"/>
    <w:tmpl w:val="4A26E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783905BB"/>
    <w:multiLevelType w:val="multilevel"/>
    <w:tmpl w:val="E926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78494A37"/>
    <w:multiLevelType w:val="multilevel"/>
    <w:tmpl w:val="BF9C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787C03E8"/>
    <w:multiLevelType w:val="multilevel"/>
    <w:tmpl w:val="F56E0F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78A63D28"/>
    <w:multiLevelType w:val="multilevel"/>
    <w:tmpl w:val="B276CF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nsid w:val="79C53F5C"/>
    <w:multiLevelType w:val="multilevel"/>
    <w:tmpl w:val="F77A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7A891D69"/>
    <w:multiLevelType w:val="multilevel"/>
    <w:tmpl w:val="0E7A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7B3B642C"/>
    <w:multiLevelType w:val="multilevel"/>
    <w:tmpl w:val="7436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7B401550"/>
    <w:multiLevelType w:val="multilevel"/>
    <w:tmpl w:val="9502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7B913DDE"/>
    <w:multiLevelType w:val="multilevel"/>
    <w:tmpl w:val="5D90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7D1C662D"/>
    <w:multiLevelType w:val="multilevel"/>
    <w:tmpl w:val="1268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7D9E6E49"/>
    <w:multiLevelType w:val="multilevel"/>
    <w:tmpl w:val="6766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7E7E0D37"/>
    <w:multiLevelType w:val="multilevel"/>
    <w:tmpl w:val="30FC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7EA71BB4"/>
    <w:multiLevelType w:val="multilevel"/>
    <w:tmpl w:val="11D8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7F721D78"/>
    <w:multiLevelType w:val="multilevel"/>
    <w:tmpl w:val="69C0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8"/>
  </w:num>
  <w:num w:numId="2">
    <w:abstractNumId w:val="133"/>
    <w:lvlOverride w:ilvl="0">
      <w:startOverride w:val="1"/>
    </w:lvlOverride>
  </w:num>
  <w:num w:numId="3">
    <w:abstractNumId w:val="120"/>
    <w:lvlOverride w:ilvl="0">
      <w:startOverride w:val="2"/>
    </w:lvlOverride>
  </w:num>
  <w:num w:numId="4">
    <w:abstractNumId w:val="37"/>
    <w:lvlOverride w:ilvl="0">
      <w:startOverride w:val="3"/>
    </w:lvlOverride>
  </w:num>
  <w:num w:numId="5">
    <w:abstractNumId w:val="96"/>
  </w:num>
  <w:num w:numId="6">
    <w:abstractNumId w:val="7"/>
  </w:num>
  <w:num w:numId="7">
    <w:abstractNumId w:val="100"/>
  </w:num>
  <w:num w:numId="8">
    <w:abstractNumId w:val="210"/>
  </w:num>
  <w:num w:numId="9">
    <w:abstractNumId w:val="183"/>
  </w:num>
  <w:num w:numId="10">
    <w:abstractNumId w:val="154"/>
  </w:num>
  <w:num w:numId="11">
    <w:abstractNumId w:val="74"/>
    <w:lvlOverride w:ilvl="0">
      <w:startOverride w:val="1"/>
    </w:lvlOverride>
  </w:num>
  <w:num w:numId="12">
    <w:abstractNumId w:val="200"/>
    <w:lvlOverride w:ilvl="0">
      <w:startOverride w:val="2"/>
    </w:lvlOverride>
  </w:num>
  <w:num w:numId="13">
    <w:abstractNumId w:val="152"/>
  </w:num>
  <w:num w:numId="14">
    <w:abstractNumId w:val="170"/>
  </w:num>
  <w:num w:numId="15">
    <w:abstractNumId w:val="110"/>
  </w:num>
  <w:num w:numId="16">
    <w:abstractNumId w:val="194"/>
  </w:num>
  <w:num w:numId="17">
    <w:abstractNumId w:val="26"/>
  </w:num>
  <w:num w:numId="18">
    <w:abstractNumId w:val="26"/>
    <w:lvlOverride w:ilvl="1">
      <w:lvl w:ilvl="1">
        <w:numFmt w:val="bullet"/>
        <w:lvlText w:val="o"/>
        <w:lvlJc w:val="left"/>
        <w:pPr>
          <w:tabs>
            <w:tab w:val="num" w:pos="1440"/>
          </w:tabs>
          <w:ind w:left="1440" w:hanging="360"/>
        </w:pPr>
        <w:rPr>
          <w:rFonts w:ascii="Courier New" w:hAnsi="Courier New" w:hint="default"/>
          <w:sz w:val="20"/>
        </w:rPr>
      </w:lvl>
    </w:lvlOverride>
  </w:num>
  <w:num w:numId="19">
    <w:abstractNumId w:val="26"/>
    <w:lvlOverride w:ilvl="1">
      <w:lvl w:ilvl="1">
        <w:numFmt w:val="bullet"/>
        <w:lvlText w:val=""/>
        <w:lvlJc w:val="left"/>
        <w:pPr>
          <w:tabs>
            <w:tab w:val="num" w:pos="1440"/>
          </w:tabs>
          <w:ind w:left="1440" w:hanging="360"/>
        </w:pPr>
        <w:rPr>
          <w:rFonts w:ascii="Symbol" w:hAnsi="Symbol" w:hint="default"/>
          <w:sz w:val="20"/>
        </w:rPr>
      </w:lvl>
    </w:lvlOverride>
  </w:num>
  <w:num w:numId="20">
    <w:abstractNumId w:val="26"/>
    <w:lvlOverride w:ilvl="1">
      <w:startOverride w:val="1"/>
    </w:lvlOverride>
  </w:num>
  <w:num w:numId="21">
    <w:abstractNumId w:val="26"/>
    <w:lvlOverride w:ilvl="1"/>
    <w:lvlOverride w:ilvl="2">
      <w:lvl w:ilvl="2">
        <w:numFmt w:val="bullet"/>
        <w:lvlText w:val="o"/>
        <w:lvlJc w:val="left"/>
        <w:pPr>
          <w:tabs>
            <w:tab w:val="num" w:pos="2160"/>
          </w:tabs>
          <w:ind w:left="2160" w:hanging="360"/>
        </w:pPr>
        <w:rPr>
          <w:rFonts w:ascii="Courier New" w:hAnsi="Courier New" w:hint="default"/>
          <w:sz w:val="20"/>
        </w:rPr>
      </w:lvl>
    </w:lvlOverride>
  </w:num>
  <w:num w:numId="22">
    <w:abstractNumId w:val="26"/>
    <w:lvlOverride w:ilvl="1">
      <w:startOverride w:val="1"/>
    </w:lvlOverride>
    <w:lvlOverride w:ilvl="2">
      <w:lvl w:ilvl="2">
        <w:numFmt w:val="bullet"/>
        <w:lvlText w:val="o"/>
        <w:lvlJc w:val="left"/>
        <w:pPr>
          <w:tabs>
            <w:tab w:val="num" w:pos="2160"/>
          </w:tabs>
          <w:ind w:left="2160" w:hanging="360"/>
        </w:pPr>
        <w:rPr>
          <w:rFonts w:ascii="Courier New" w:hAnsi="Courier New" w:hint="default"/>
          <w:sz w:val="20"/>
        </w:rPr>
      </w:lvl>
    </w:lvlOverride>
  </w:num>
  <w:num w:numId="23">
    <w:abstractNumId w:val="26"/>
    <w:lvlOverride w:ilvl="1"/>
    <w:lvlOverride w:ilvl="2">
      <w:startOverride w:val="1"/>
    </w:lvlOverride>
  </w:num>
  <w:num w:numId="24">
    <w:abstractNumId w:val="26"/>
    <w:lvlOverride w:ilvl="1"/>
    <w:lvlOverride w:ilvl="2">
      <w:startOverride w:val="1"/>
    </w:lvlOverride>
  </w:num>
  <w:num w:numId="25">
    <w:abstractNumId w:val="26"/>
    <w:lvlOverride w:ilvl="1"/>
    <w:lvlOverride w:ilvl="2">
      <w:startOverride w:val="2"/>
    </w:lvlOverride>
  </w:num>
  <w:num w:numId="26">
    <w:abstractNumId w:val="26"/>
    <w:lvlOverride w:ilvl="1"/>
    <w:lvlOverride w:ilvl="2">
      <w:startOverride w:val="61"/>
    </w:lvlOverride>
  </w:num>
  <w:num w:numId="27">
    <w:abstractNumId w:val="184"/>
    <w:lvlOverride w:ilvl="2">
      <w:startOverride w:val="4"/>
    </w:lvlOverride>
  </w:num>
  <w:num w:numId="28">
    <w:abstractNumId w:val="184"/>
    <w:lvlOverride w:ilvl="1">
      <w:startOverride w:val="2"/>
    </w:lvlOverride>
    <w:lvlOverride w:ilvl="2"/>
  </w:num>
  <w:num w:numId="29">
    <w:abstractNumId w:val="184"/>
    <w:lvlOverride w:ilvl="1">
      <w:lvl w:ilvl="1" w:tplc="06207790">
        <w:numFmt w:val="bullet"/>
        <w:lvlText w:val=""/>
        <w:lvlJc w:val="left"/>
        <w:pPr>
          <w:tabs>
            <w:tab w:val="num" w:pos="1440"/>
          </w:tabs>
          <w:ind w:left="1440" w:hanging="360"/>
        </w:pPr>
        <w:rPr>
          <w:rFonts w:ascii="Symbol" w:hAnsi="Symbol" w:hint="default"/>
          <w:sz w:val="20"/>
        </w:rPr>
      </w:lvl>
    </w:lvlOverride>
    <w:lvlOverride w:ilvl="2"/>
  </w:num>
  <w:num w:numId="30">
    <w:abstractNumId w:val="184"/>
    <w:lvlOverride w:ilvl="1">
      <w:lvl w:ilvl="1" w:tplc="06207790">
        <w:numFmt w:val="bullet"/>
        <w:lvlText w:val=""/>
        <w:lvlJc w:val="left"/>
        <w:pPr>
          <w:tabs>
            <w:tab w:val="num" w:pos="1440"/>
          </w:tabs>
          <w:ind w:left="1440" w:hanging="360"/>
        </w:pPr>
        <w:rPr>
          <w:rFonts w:ascii="Symbol" w:hAnsi="Symbol" w:hint="default"/>
          <w:sz w:val="20"/>
        </w:rPr>
      </w:lvl>
    </w:lvlOverride>
    <w:lvlOverride w:ilvl="2">
      <w:lvl w:ilvl="2" w:tplc="30F6CEBE">
        <w:numFmt w:val="bullet"/>
        <w:lvlText w:val="o"/>
        <w:lvlJc w:val="left"/>
        <w:pPr>
          <w:tabs>
            <w:tab w:val="num" w:pos="2160"/>
          </w:tabs>
          <w:ind w:left="2160" w:hanging="360"/>
        </w:pPr>
        <w:rPr>
          <w:rFonts w:ascii="Courier New" w:hAnsi="Courier New" w:hint="default"/>
          <w:sz w:val="20"/>
        </w:rPr>
      </w:lvl>
    </w:lvlOverride>
  </w:num>
  <w:num w:numId="31">
    <w:abstractNumId w:val="192"/>
  </w:num>
  <w:num w:numId="32">
    <w:abstractNumId w:val="134"/>
  </w:num>
  <w:num w:numId="33">
    <w:abstractNumId w:val="153"/>
  </w:num>
  <w:num w:numId="34">
    <w:abstractNumId w:val="12"/>
  </w:num>
  <w:num w:numId="35">
    <w:abstractNumId w:val="95"/>
  </w:num>
  <w:num w:numId="36">
    <w:abstractNumId w:val="88"/>
  </w:num>
  <w:num w:numId="37">
    <w:abstractNumId w:val="84"/>
  </w:num>
  <w:num w:numId="38">
    <w:abstractNumId w:val="43"/>
  </w:num>
  <w:num w:numId="39">
    <w:abstractNumId w:val="27"/>
  </w:num>
  <w:num w:numId="40">
    <w:abstractNumId w:val="142"/>
  </w:num>
  <w:num w:numId="41">
    <w:abstractNumId w:val="126"/>
  </w:num>
  <w:num w:numId="42">
    <w:abstractNumId w:val="143"/>
  </w:num>
  <w:num w:numId="43">
    <w:abstractNumId w:val="32"/>
  </w:num>
  <w:num w:numId="44">
    <w:abstractNumId w:val="160"/>
  </w:num>
  <w:num w:numId="45">
    <w:abstractNumId w:val="186"/>
  </w:num>
  <w:num w:numId="46">
    <w:abstractNumId w:val="209"/>
  </w:num>
  <w:num w:numId="47">
    <w:abstractNumId w:val="197"/>
  </w:num>
  <w:num w:numId="48">
    <w:abstractNumId w:val="10"/>
  </w:num>
  <w:num w:numId="49">
    <w:abstractNumId w:val="16"/>
  </w:num>
  <w:num w:numId="50">
    <w:abstractNumId w:val="59"/>
  </w:num>
  <w:num w:numId="51">
    <w:abstractNumId w:val="81"/>
  </w:num>
  <w:num w:numId="52">
    <w:abstractNumId w:val="14"/>
  </w:num>
  <w:num w:numId="53">
    <w:abstractNumId w:val="28"/>
  </w:num>
  <w:num w:numId="54">
    <w:abstractNumId w:val="204"/>
  </w:num>
  <w:num w:numId="55">
    <w:abstractNumId w:val="102"/>
  </w:num>
  <w:num w:numId="56">
    <w:abstractNumId w:val="145"/>
  </w:num>
  <w:num w:numId="57">
    <w:abstractNumId w:val="94"/>
  </w:num>
  <w:num w:numId="58">
    <w:abstractNumId w:val="115"/>
  </w:num>
  <w:num w:numId="59">
    <w:abstractNumId w:val="130"/>
  </w:num>
  <w:num w:numId="60">
    <w:abstractNumId w:val="109"/>
  </w:num>
  <w:num w:numId="61">
    <w:abstractNumId w:val="49"/>
  </w:num>
  <w:num w:numId="62">
    <w:abstractNumId w:val="202"/>
  </w:num>
  <w:num w:numId="63">
    <w:abstractNumId w:val="0"/>
  </w:num>
  <w:num w:numId="64">
    <w:abstractNumId w:val="104"/>
  </w:num>
  <w:num w:numId="65">
    <w:abstractNumId w:val="174"/>
  </w:num>
  <w:num w:numId="66">
    <w:abstractNumId w:val="178"/>
  </w:num>
  <w:num w:numId="67">
    <w:abstractNumId w:val="18"/>
  </w:num>
  <w:num w:numId="68">
    <w:abstractNumId w:val="151"/>
  </w:num>
  <w:num w:numId="69">
    <w:abstractNumId w:val="62"/>
  </w:num>
  <w:num w:numId="70">
    <w:abstractNumId w:val="167"/>
  </w:num>
  <w:num w:numId="71">
    <w:abstractNumId w:val="73"/>
  </w:num>
  <w:num w:numId="72">
    <w:abstractNumId w:val="164"/>
  </w:num>
  <w:num w:numId="73">
    <w:abstractNumId w:val="129"/>
  </w:num>
  <w:num w:numId="74">
    <w:abstractNumId w:val="29"/>
  </w:num>
  <w:num w:numId="75">
    <w:abstractNumId w:val="108"/>
  </w:num>
  <w:num w:numId="76">
    <w:abstractNumId w:val="148"/>
  </w:num>
  <w:num w:numId="77">
    <w:abstractNumId w:val="137"/>
  </w:num>
  <w:num w:numId="78">
    <w:abstractNumId w:val="36"/>
  </w:num>
  <w:num w:numId="79">
    <w:abstractNumId w:val="83"/>
  </w:num>
  <w:num w:numId="80">
    <w:abstractNumId w:val="20"/>
  </w:num>
  <w:num w:numId="81">
    <w:abstractNumId w:val="50"/>
  </w:num>
  <w:num w:numId="82">
    <w:abstractNumId w:val="201"/>
  </w:num>
  <w:num w:numId="83">
    <w:abstractNumId w:val="21"/>
  </w:num>
  <w:num w:numId="84">
    <w:abstractNumId w:val="86"/>
  </w:num>
  <w:num w:numId="85">
    <w:abstractNumId w:val="113"/>
  </w:num>
  <w:num w:numId="86">
    <w:abstractNumId w:val="55"/>
  </w:num>
  <w:num w:numId="87">
    <w:abstractNumId w:val="161"/>
  </w:num>
  <w:num w:numId="88">
    <w:abstractNumId w:val="33"/>
  </w:num>
  <w:num w:numId="89">
    <w:abstractNumId w:val="11"/>
  </w:num>
  <w:num w:numId="90">
    <w:abstractNumId w:val="8"/>
  </w:num>
  <w:num w:numId="91">
    <w:abstractNumId w:val="208"/>
  </w:num>
  <w:num w:numId="92">
    <w:abstractNumId w:val="85"/>
  </w:num>
  <w:num w:numId="93">
    <w:abstractNumId w:val="2"/>
  </w:num>
  <w:num w:numId="94">
    <w:abstractNumId w:val="6"/>
  </w:num>
  <w:num w:numId="95">
    <w:abstractNumId w:val="124"/>
  </w:num>
  <w:num w:numId="96">
    <w:abstractNumId w:val="70"/>
  </w:num>
  <w:num w:numId="97">
    <w:abstractNumId w:val="89"/>
  </w:num>
  <w:num w:numId="98">
    <w:abstractNumId w:val="138"/>
  </w:num>
  <w:num w:numId="99">
    <w:abstractNumId w:val="103"/>
  </w:num>
  <w:num w:numId="100">
    <w:abstractNumId w:val="105"/>
  </w:num>
  <w:num w:numId="101">
    <w:abstractNumId w:val="87"/>
  </w:num>
  <w:num w:numId="102">
    <w:abstractNumId w:val="17"/>
  </w:num>
  <w:num w:numId="103">
    <w:abstractNumId w:val="68"/>
  </w:num>
  <w:num w:numId="104">
    <w:abstractNumId w:val="71"/>
  </w:num>
  <w:num w:numId="105">
    <w:abstractNumId w:val="99"/>
  </w:num>
  <w:num w:numId="106">
    <w:abstractNumId w:val="51"/>
  </w:num>
  <w:num w:numId="107">
    <w:abstractNumId w:val="9"/>
  </w:num>
  <w:num w:numId="108">
    <w:abstractNumId w:val="15"/>
  </w:num>
  <w:num w:numId="109">
    <w:abstractNumId w:val="131"/>
  </w:num>
  <w:num w:numId="110">
    <w:abstractNumId w:val="106"/>
  </w:num>
  <w:num w:numId="111">
    <w:abstractNumId w:val="203"/>
  </w:num>
  <w:num w:numId="112">
    <w:abstractNumId w:val="79"/>
  </w:num>
  <w:num w:numId="113">
    <w:abstractNumId w:val="111"/>
  </w:num>
  <w:num w:numId="114">
    <w:abstractNumId w:val="191"/>
  </w:num>
  <w:num w:numId="115">
    <w:abstractNumId w:val="147"/>
  </w:num>
  <w:num w:numId="116">
    <w:abstractNumId w:val="5"/>
  </w:num>
  <w:num w:numId="117">
    <w:abstractNumId w:val="187"/>
  </w:num>
  <w:num w:numId="118">
    <w:abstractNumId w:val="44"/>
  </w:num>
  <w:num w:numId="119">
    <w:abstractNumId w:val="31"/>
  </w:num>
  <w:num w:numId="120">
    <w:abstractNumId w:val="19"/>
  </w:num>
  <w:num w:numId="121">
    <w:abstractNumId w:val="122"/>
  </w:num>
  <w:num w:numId="122">
    <w:abstractNumId w:val="185"/>
  </w:num>
  <w:num w:numId="123">
    <w:abstractNumId w:val="57"/>
  </w:num>
  <w:num w:numId="124">
    <w:abstractNumId w:val="114"/>
  </w:num>
  <w:num w:numId="125">
    <w:abstractNumId w:val="1"/>
  </w:num>
  <w:num w:numId="126">
    <w:abstractNumId w:val="52"/>
  </w:num>
  <w:num w:numId="127">
    <w:abstractNumId w:val="195"/>
  </w:num>
  <w:num w:numId="128">
    <w:abstractNumId w:val="146"/>
  </w:num>
  <w:num w:numId="129">
    <w:abstractNumId w:val="171"/>
  </w:num>
  <w:num w:numId="130">
    <w:abstractNumId w:val="107"/>
  </w:num>
  <w:num w:numId="131">
    <w:abstractNumId w:val="64"/>
  </w:num>
  <w:num w:numId="132">
    <w:abstractNumId w:val="72"/>
  </w:num>
  <w:num w:numId="133">
    <w:abstractNumId w:val="207"/>
  </w:num>
  <w:num w:numId="134">
    <w:abstractNumId w:val="158"/>
  </w:num>
  <w:num w:numId="135">
    <w:abstractNumId w:val="54"/>
  </w:num>
  <w:num w:numId="136">
    <w:abstractNumId w:val="190"/>
  </w:num>
  <w:num w:numId="137">
    <w:abstractNumId w:val="42"/>
  </w:num>
  <w:num w:numId="138">
    <w:abstractNumId w:val="144"/>
  </w:num>
  <w:num w:numId="139">
    <w:abstractNumId w:val="205"/>
  </w:num>
  <w:num w:numId="140">
    <w:abstractNumId w:val="101"/>
  </w:num>
  <w:num w:numId="141">
    <w:abstractNumId w:val="155"/>
  </w:num>
  <w:num w:numId="142">
    <w:abstractNumId w:val="150"/>
  </w:num>
  <w:num w:numId="143">
    <w:abstractNumId w:val="53"/>
  </w:num>
  <w:num w:numId="144">
    <w:abstractNumId w:val="165"/>
  </w:num>
  <w:num w:numId="145">
    <w:abstractNumId w:val="189"/>
  </w:num>
  <w:num w:numId="146">
    <w:abstractNumId w:val="24"/>
  </w:num>
  <w:num w:numId="147">
    <w:abstractNumId w:val="56"/>
  </w:num>
  <w:num w:numId="148">
    <w:abstractNumId w:val="98"/>
  </w:num>
  <w:num w:numId="149">
    <w:abstractNumId w:val="92"/>
  </w:num>
  <w:num w:numId="150">
    <w:abstractNumId w:val="80"/>
  </w:num>
  <w:num w:numId="151">
    <w:abstractNumId w:val="128"/>
  </w:num>
  <w:num w:numId="152">
    <w:abstractNumId w:val="172"/>
  </w:num>
  <w:num w:numId="153">
    <w:abstractNumId w:val="63"/>
  </w:num>
  <w:num w:numId="154">
    <w:abstractNumId w:val="69"/>
  </w:num>
  <w:num w:numId="155">
    <w:abstractNumId w:val="23"/>
  </w:num>
  <w:num w:numId="156">
    <w:abstractNumId w:val="35"/>
  </w:num>
  <w:num w:numId="157">
    <w:abstractNumId w:val="119"/>
  </w:num>
  <w:num w:numId="158">
    <w:abstractNumId w:val="93"/>
  </w:num>
  <w:num w:numId="159">
    <w:abstractNumId w:val="199"/>
  </w:num>
  <w:num w:numId="160">
    <w:abstractNumId w:val="199"/>
    <w:lvlOverride w:ilvl="1">
      <w:startOverride w:val="1"/>
    </w:lvlOverride>
  </w:num>
  <w:num w:numId="161">
    <w:abstractNumId w:val="58"/>
  </w:num>
  <w:num w:numId="162">
    <w:abstractNumId w:val="34"/>
  </w:num>
  <w:num w:numId="163">
    <w:abstractNumId w:val="136"/>
  </w:num>
  <w:num w:numId="164">
    <w:abstractNumId w:val="162"/>
  </w:num>
  <w:num w:numId="165">
    <w:abstractNumId w:val="166"/>
  </w:num>
  <w:num w:numId="166">
    <w:abstractNumId w:val="196"/>
  </w:num>
  <w:num w:numId="167">
    <w:abstractNumId w:val="127"/>
  </w:num>
  <w:num w:numId="168">
    <w:abstractNumId w:val="163"/>
    <w:lvlOverride w:ilvl="0">
      <w:startOverride w:val="1"/>
    </w:lvlOverride>
  </w:num>
  <w:num w:numId="169">
    <w:abstractNumId w:val="163"/>
    <w:lvlOverride w:ilvl="0"/>
    <w:lvlOverride w:ilvl="1">
      <w:startOverride w:val="1"/>
    </w:lvlOverride>
  </w:num>
  <w:num w:numId="170">
    <w:abstractNumId w:val="163"/>
    <w:lvlOverride w:ilvl="0"/>
    <w:lvlOverride w:ilvl="1">
      <w:startOverride w:val="2"/>
    </w:lvlOverride>
  </w:num>
  <w:num w:numId="171">
    <w:abstractNumId w:val="163"/>
    <w:lvlOverride w:ilvl="0"/>
    <w:lvlOverride w:ilvl="1">
      <w:startOverride w:val="3"/>
    </w:lvlOverride>
  </w:num>
  <w:num w:numId="172">
    <w:abstractNumId w:val="125"/>
    <w:lvlOverride w:ilvl="0">
      <w:startOverride w:val="2"/>
    </w:lvlOverride>
  </w:num>
  <w:num w:numId="173">
    <w:abstractNumId w:val="125"/>
    <w:lvlOverride w:ilvl="0"/>
    <w:lvlOverride w:ilvl="1">
      <w:startOverride w:val="1"/>
    </w:lvlOverride>
  </w:num>
  <w:num w:numId="174">
    <w:abstractNumId w:val="125"/>
    <w:lvlOverride w:ilvl="0"/>
    <w:lvlOverride w:ilvl="1">
      <w:startOverride w:val="2"/>
    </w:lvlOverride>
  </w:num>
  <w:num w:numId="175">
    <w:abstractNumId w:val="125"/>
    <w:lvlOverride w:ilvl="0"/>
    <w:lvlOverride w:ilvl="1">
      <w:startOverride w:val="4"/>
    </w:lvlOverride>
  </w:num>
  <w:num w:numId="176">
    <w:abstractNumId w:val="139"/>
    <w:lvlOverride w:ilvl="0">
      <w:startOverride w:val="3"/>
    </w:lvlOverride>
  </w:num>
  <w:num w:numId="177">
    <w:abstractNumId w:val="139"/>
    <w:lvlOverride w:ilvl="0"/>
    <w:lvlOverride w:ilvl="1">
      <w:startOverride w:val="1"/>
    </w:lvlOverride>
  </w:num>
  <w:num w:numId="178">
    <w:abstractNumId w:val="139"/>
    <w:lvlOverride w:ilvl="0"/>
    <w:lvlOverride w:ilvl="1">
      <w:startOverride w:val="3"/>
    </w:lvlOverride>
  </w:num>
  <w:num w:numId="179">
    <w:abstractNumId w:val="206"/>
  </w:num>
  <w:num w:numId="180">
    <w:abstractNumId w:val="91"/>
  </w:num>
  <w:num w:numId="181">
    <w:abstractNumId w:val="75"/>
  </w:num>
  <w:num w:numId="182">
    <w:abstractNumId w:val="77"/>
  </w:num>
  <w:num w:numId="183">
    <w:abstractNumId w:val="149"/>
  </w:num>
  <w:num w:numId="184">
    <w:abstractNumId w:val="78"/>
  </w:num>
  <w:num w:numId="185">
    <w:abstractNumId w:val="38"/>
  </w:num>
  <w:num w:numId="186">
    <w:abstractNumId w:val="61"/>
  </w:num>
  <w:num w:numId="187">
    <w:abstractNumId w:val="118"/>
  </w:num>
  <w:num w:numId="188">
    <w:abstractNumId w:val="67"/>
  </w:num>
  <w:num w:numId="189">
    <w:abstractNumId w:val="112"/>
  </w:num>
  <w:num w:numId="190">
    <w:abstractNumId w:val="132"/>
  </w:num>
  <w:num w:numId="191">
    <w:abstractNumId w:val="117"/>
  </w:num>
  <w:num w:numId="192">
    <w:abstractNumId w:val="180"/>
  </w:num>
  <w:num w:numId="193">
    <w:abstractNumId w:val="175"/>
  </w:num>
  <w:num w:numId="194">
    <w:abstractNumId w:val="82"/>
  </w:num>
  <w:num w:numId="195">
    <w:abstractNumId w:val="116"/>
  </w:num>
  <w:num w:numId="196">
    <w:abstractNumId w:val="39"/>
  </w:num>
  <w:num w:numId="197">
    <w:abstractNumId w:val="76"/>
  </w:num>
  <w:num w:numId="198">
    <w:abstractNumId w:val="65"/>
  </w:num>
  <w:num w:numId="199">
    <w:abstractNumId w:val="90"/>
  </w:num>
  <w:num w:numId="200">
    <w:abstractNumId w:val="46"/>
  </w:num>
  <w:num w:numId="201">
    <w:abstractNumId w:val="30"/>
  </w:num>
  <w:num w:numId="202">
    <w:abstractNumId w:val="123"/>
  </w:num>
  <w:num w:numId="203">
    <w:abstractNumId w:val="135"/>
  </w:num>
  <w:num w:numId="204">
    <w:abstractNumId w:val="181"/>
  </w:num>
  <w:num w:numId="205">
    <w:abstractNumId w:val="45"/>
  </w:num>
  <w:num w:numId="206">
    <w:abstractNumId w:val="22"/>
  </w:num>
  <w:num w:numId="207">
    <w:abstractNumId w:val="182"/>
    <w:lvlOverride w:ilvl="0">
      <w:startOverride w:val="5"/>
    </w:lvlOverride>
  </w:num>
  <w:num w:numId="208">
    <w:abstractNumId w:val="173"/>
  </w:num>
  <w:num w:numId="209">
    <w:abstractNumId w:val="121"/>
  </w:num>
  <w:num w:numId="210">
    <w:abstractNumId w:val="156"/>
  </w:num>
  <w:num w:numId="211">
    <w:abstractNumId w:val="66"/>
  </w:num>
  <w:num w:numId="212">
    <w:abstractNumId w:val="41"/>
  </w:num>
  <w:num w:numId="213">
    <w:abstractNumId w:val="3"/>
  </w:num>
  <w:num w:numId="214">
    <w:abstractNumId w:val="4"/>
  </w:num>
  <w:num w:numId="215">
    <w:abstractNumId w:val="177"/>
  </w:num>
  <w:num w:numId="216">
    <w:abstractNumId w:val="25"/>
  </w:num>
  <w:num w:numId="217">
    <w:abstractNumId w:val="13"/>
  </w:num>
  <w:num w:numId="218">
    <w:abstractNumId w:val="97"/>
  </w:num>
  <w:num w:numId="219">
    <w:abstractNumId w:val="40"/>
  </w:num>
  <w:num w:numId="220">
    <w:abstractNumId w:val="198"/>
  </w:num>
  <w:num w:numId="221">
    <w:abstractNumId w:val="169"/>
  </w:num>
  <w:num w:numId="222">
    <w:abstractNumId w:val="179"/>
  </w:num>
  <w:num w:numId="223">
    <w:abstractNumId w:val="176"/>
  </w:num>
  <w:num w:numId="224">
    <w:abstractNumId w:val="188"/>
  </w:num>
  <w:num w:numId="225">
    <w:abstractNumId w:val="168"/>
  </w:num>
  <w:num w:numId="226">
    <w:abstractNumId w:val="60"/>
  </w:num>
  <w:num w:numId="227">
    <w:abstractNumId w:val="141"/>
  </w:num>
  <w:num w:numId="228">
    <w:abstractNumId w:val="140"/>
  </w:num>
  <w:num w:numId="229">
    <w:abstractNumId w:val="193"/>
  </w:num>
  <w:num w:numId="230">
    <w:abstractNumId w:val="159"/>
  </w:num>
  <w:num w:numId="231">
    <w:abstractNumId w:val="47"/>
  </w:num>
  <w:num w:numId="232">
    <w:abstractNumId w:val="157"/>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455"/>
    <w:rsid w:val="003A4455"/>
    <w:rsid w:val="00500D00"/>
    <w:rsid w:val="0056586B"/>
    <w:rsid w:val="00CA17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445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A44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4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445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3A44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4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29074">
      <w:bodyDiv w:val="1"/>
      <w:marLeft w:val="0"/>
      <w:marRight w:val="0"/>
      <w:marTop w:val="0"/>
      <w:marBottom w:val="0"/>
      <w:divBdr>
        <w:top w:val="none" w:sz="0" w:space="0" w:color="auto"/>
        <w:left w:val="none" w:sz="0" w:space="0" w:color="auto"/>
        <w:bottom w:val="none" w:sz="0" w:space="0" w:color="auto"/>
        <w:right w:val="none" w:sz="0" w:space="0" w:color="auto"/>
      </w:divBdr>
    </w:div>
    <w:div w:id="754133834">
      <w:bodyDiv w:val="1"/>
      <w:marLeft w:val="0"/>
      <w:marRight w:val="0"/>
      <w:marTop w:val="0"/>
      <w:marBottom w:val="0"/>
      <w:divBdr>
        <w:top w:val="none" w:sz="0" w:space="0" w:color="auto"/>
        <w:left w:val="none" w:sz="0" w:space="0" w:color="auto"/>
        <w:bottom w:val="none" w:sz="0" w:space="0" w:color="auto"/>
        <w:right w:val="none" w:sz="0" w:space="0" w:color="auto"/>
      </w:divBdr>
    </w:div>
    <w:div w:id="991258477">
      <w:bodyDiv w:val="1"/>
      <w:marLeft w:val="0"/>
      <w:marRight w:val="0"/>
      <w:marTop w:val="0"/>
      <w:marBottom w:val="0"/>
      <w:divBdr>
        <w:top w:val="none" w:sz="0" w:space="0" w:color="auto"/>
        <w:left w:val="none" w:sz="0" w:space="0" w:color="auto"/>
        <w:bottom w:val="none" w:sz="0" w:space="0" w:color="auto"/>
        <w:right w:val="none" w:sz="0" w:space="0" w:color="auto"/>
      </w:divBdr>
    </w:div>
    <w:div w:id="1027372446">
      <w:bodyDiv w:val="1"/>
      <w:marLeft w:val="0"/>
      <w:marRight w:val="0"/>
      <w:marTop w:val="0"/>
      <w:marBottom w:val="0"/>
      <w:divBdr>
        <w:top w:val="none" w:sz="0" w:space="0" w:color="auto"/>
        <w:left w:val="none" w:sz="0" w:space="0" w:color="auto"/>
        <w:bottom w:val="none" w:sz="0" w:space="0" w:color="auto"/>
        <w:right w:val="none" w:sz="0" w:space="0" w:color="auto"/>
      </w:divBdr>
    </w:div>
    <w:div w:id="1760982199">
      <w:bodyDiv w:val="1"/>
      <w:marLeft w:val="0"/>
      <w:marRight w:val="0"/>
      <w:marTop w:val="0"/>
      <w:marBottom w:val="0"/>
      <w:divBdr>
        <w:top w:val="none" w:sz="0" w:space="0" w:color="auto"/>
        <w:left w:val="none" w:sz="0" w:space="0" w:color="auto"/>
        <w:bottom w:val="none" w:sz="0" w:space="0" w:color="auto"/>
        <w:right w:val="none" w:sz="0" w:space="0" w:color="auto"/>
      </w:divBdr>
      <w:divsChild>
        <w:div w:id="448360795">
          <w:marLeft w:val="0"/>
          <w:marRight w:val="0"/>
          <w:marTop w:val="0"/>
          <w:marBottom w:val="0"/>
          <w:divBdr>
            <w:top w:val="none" w:sz="0" w:space="0" w:color="auto"/>
            <w:left w:val="none" w:sz="0" w:space="0" w:color="auto"/>
            <w:bottom w:val="none" w:sz="0" w:space="0" w:color="auto"/>
            <w:right w:val="none" w:sz="0" w:space="0" w:color="auto"/>
          </w:divBdr>
        </w:div>
      </w:divsChild>
    </w:div>
    <w:div w:id="1763838480">
      <w:bodyDiv w:val="1"/>
      <w:marLeft w:val="0"/>
      <w:marRight w:val="0"/>
      <w:marTop w:val="0"/>
      <w:marBottom w:val="0"/>
      <w:divBdr>
        <w:top w:val="none" w:sz="0" w:space="0" w:color="auto"/>
        <w:left w:val="none" w:sz="0" w:space="0" w:color="auto"/>
        <w:bottom w:val="none" w:sz="0" w:space="0" w:color="auto"/>
        <w:right w:val="none" w:sz="0" w:space="0" w:color="auto"/>
      </w:divBdr>
    </w:div>
    <w:div w:id="177173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48</Pages>
  <Words>9155</Words>
  <Characters>52190</Characters>
  <Application>Microsoft Office Word</Application>
  <DocSecurity>0</DocSecurity>
  <Lines>434</Lines>
  <Paragraphs>122</Paragraphs>
  <ScaleCrop>false</ScaleCrop>
  <Company/>
  <LinksUpToDate>false</LinksUpToDate>
  <CharactersWithSpaces>61223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stils</dc:creator>
  <cp:lastModifiedBy>stils</cp:lastModifiedBy>
  <cp:revision>1</cp:revision>
  <dcterms:created xsi:type="dcterms:W3CDTF">2013-04-03T16:15:00Z</dcterms:created>
  <dcterms:modified xsi:type="dcterms:W3CDTF">2013-04-03T16:17:00Z</dcterms:modified>
</cp:coreProperties>
</file>