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BIOL 112 Questions for Midterm (with Answers at the end)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t>1. 100 bacterial cells are on leaf in the forest and grow for five doublings (cell divisions). After the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proofErr w:type="gramStart"/>
      <w:r>
        <w:rPr>
          <w:rFonts w:ascii="Calibri-Bold" w:hAnsi="Calibri-Bold" w:cs="Calibri-Bold"/>
          <w:b/>
          <w:bCs/>
          <w:color w:val="000000"/>
        </w:rPr>
        <w:t>fifth</w:t>
      </w:r>
      <w:proofErr w:type="gramEnd"/>
      <w:r>
        <w:rPr>
          <w:rFonts w:ascii="Calibri-Bold" w:hAnsi="Calibri-Bold" w:cs="Calibri-Bold"/>
          <w:b/>
          <w:bCs/>
          <w:color w:val="000000"/>
        </w:rPr>
        <w:t xml:space="preserve"> doubling, an amoeba comes along and eats ¾ of all the cells that are present (only 1/4</w:t>
      </w:r>
      <w:r>
        <w:rPr>
          <w:rFonts w:ascii="Calibri-Bold" w:hAnsi="Calibri-Bold" w:cs="Calibri-Bold"/>
          <w:b/>
          <w:bCs/>
          <w:color w:val="000000"/>
          <w:sz w:val="14"/>
          <w:szCs w:val="14"/>
        </w:rPr>
        <w:t xml:space="preserve">th </w:t>
      </w:r>
      <w:r>
        <w:rPr>
          <w:rFonts w:ascii="Calibri-Bold" w:hAnsi="Calibri-Bold" w:cs="Calibri-Bold"/>
          <w:b/>
          <w:bCs/>
          <w:color w:val="000000"/>
        </w:rPr>
        <w:t xml:space="preserve">of them </w:t>
      </w:r>
      <w:r>
        <w:rPr>
          <w:rFonts w:ascii="Calibri-Bold" w:hAnsi="Calibri-Bold" w:cs="Calibri-Bold"/>
          <w:b/>
          <w:bCs/>
          <w:color w:val="000000"/>
        </w:rPr>
        <w:t>are left) and then it wanders off. The remaining cells then grow</w:t>
      </w:r>
      <w:r>
        <w:rPr>
          <w:rFonts w:ascii="Calibri-Bold" w:hAnsi="Calibri-Bold" w:cs="Calibri-Bold"/>
          <w:b/>
          <w:bCs/>
          <w:color w:val="000000"/>
        </w:rPr>
        <w:t xml:space="preserve"> for three more doublings (cell </w:t>
      </w:r>
      <w:r>
        <w:rPr>
          <w:rFonts w:ascii="Calibri-Bold" w:hAnsi="Calibri-Bold" w:cs="Calibri-Bold"/>
          <w:b/>
          <w:bCs/>
          <w:color w:val="000000"/>
        </w:rPr>
        <w:t>divisions) three times. How many cells are there at the end of this period?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A. 100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B. 800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C. 3200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D. 6400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E. 128 000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t>2. What is the most important factor explaining the assembly of ph</w:t>
      </w:r>
      <w:r>
        <w:rPr>
          <w:rFonts w:ascii="Calibri-Bold" w:hAnsi="Calibri-Bold" w:cs="Calibri-Bold"/>
          <w:b/>
          <w:bCs/>
          <w:color w:val="000000"/>
        </w:rPr>
        <w:t xml:space="preserve">ospholipids into a phospholipid </w:t>
      </w:r>
      <w:r>
        <w:rPr>
          <w:rFonts w:ascii="Calibri-Bold" w:hAnsi="Calibri-Bold" w:cs="Calibri-Bold"/>
          <w:b/>
          <w:bCs/>
          <w:color w:val="000000"/>
        </w:rPr>
        <w:t>bilayer in an aqueous solution?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A. </w:t>
      </w:r>
      <w:r>
        <w:rPr>
          <w:rFonts w:ascii="Calibri" w:hAnsi="Calibri" w:cs="Calibri"/>
          <w:color w:val="000000"/>
        </w:rPr>
        <w:t xml:space="preserve">The formation of </w:t>
      </w:r>
      <w:proofErr w:type="spellStart"/>
      <w:r>
        <w:rPr>
          <w:rFonts w:ascii="Calibri" w:hAnsi="Calibri" w:cs="Calibri"/>
          <w:color w:val="000000"/>
        </w:rPr>
        <w:t>motionally</w:t>
      </w:r>
      <w:proofErr w:type="spellEnd"/>
      <w:r>
        <w:rPr>
          <w:rFonts w:ascii="Calibri" w:hAnsi="Calibri" w:cs="Calibri"/>
          <w:color w:val="000000"/>
        </w:rPr>
        <w:t xml:space="preserve"> freer (higher entropy) water associated with the burying of the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FF"/>
        </w:rPr>
      </w:pPr>
      <w:proofErr w:type="gramStart"/>
      <w:r>
        <w:rPr>
          <w:rFonts w:ascii="Calibri" w:hAnsi="Calibri" w:cs="Calibri"/>
          <w:color w:val="000000"/>
        </w:rPr>
        <w:t>phospholipid</w:t>
      </w:r>
      <w:proofErr w:type="gramEnd"/>
      <w:r>
        <w:rPr>
          <w:rFonts w:ascii="Calibri" w:hAnsi="Calibri" w:cs="Calibri"/>
          <w:color w:val="000000"/>
        </w:rPr>
        <w:t xml:space="preserve"> tails away from water</w:t>
      </w:r>
      <w:r>
        <w:rPr>
          <w:rFonts w:ascii="Calibri-Bold" w:hAnsi="Calibri-Bold" w:cs="Calibri-Bold"/>
          <w:b/>
          <w:bCs/>
          <w:color w:val="0000FF"/>
        </w:rPr>
        <w:t>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B. </w:t>
      </w:r>
      <w:r>
        <w:rPr>
          <w:rFonts w:ascii="Calibri" w:hAnsi="Calibri" w:cs="Calibri"/>
          <w:color w:val="000000"/>
        </w:rPr>
        <w:t>Formation of ionic bonds between the phospholipids tails.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C. </w:t>
      </w:r>
      <w:r>
        <w:rPr>
          <w:rFonts w:ascii="Calibri" w:hAnsi="Calibri" w:cs="Calibri"/>
          <w:color w:val="000000"/>
        </w:rPr>
        <w:t>Formation of polar dipole‐induced dipole interactions.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D. </w:t>
      </w:r>
      <w:r>
        <w:rPr>
          <w:rFonts w:ascii="Calibri" w:hAnsi="Calibri" w:cs="Calibri"/>
          <w:color w:val="000000"/>
        </w:rPr>
        <w:t>Formation of induced dipole‐ induced dipole interactions between the phospholipid head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</w:rPr>
        <w:t>groups</w:t>
      </w:r>
      <w:proofErr w:type="gramEnd"/>
      <w:r>
        <w:rPr>
          <w:rFonts w:ascii="Calibri" w:hAnsi="Calibri" w:cs="Calibri"/>
          <w:color w:val="000000"/>
        </w:rPr>
        <w:t>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E. </w:t>
      </w:r>
      <w:r>
        <w:rPr>
          <w:rFonts w:ascii="Calibri" w:hAnsi="Calibri" w:cs="Calibri"/>
          <w:color w:val="000000"/>
        </w:rPr>
        <w:t>Formation of covalent bonds in the hydrocarbon tails of the phospholipids.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t>3. In the figure above, cells were added just before the time marked by</w:t>
      </w:r>
      <w:r>
        <w:rPr>
          <w:rFonts w:ascii="Calibri-Bold" w:hAnsi="Calibri-Bold" w:cs="Calibri-Bold"/>
          <w:b/>
          <w:bCs/>
          <w:color w:val="000000"/>
        </w:rPr>
        <w:t xml:space="preserve"> arrow A. Select the letter (s) </w:t>
      </w:r>
      <w:r>
        <w:rPr>
          <w:rFonts w:ascii="Calibri-Bold" w:hAnsi="Calibri-Bold" w:cs="Calibri-Bold"/>
          <w:b/>
          <w:bCs/>
          <w:color w:val="000000"/>
        </w:rPr>
        <w:t>on the portion(s) of the growth curve where: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t>i. No cell division is happening: A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t>ii. Nutrients become limiting: C and D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t>iii. Toxic waste products are being made and secreted: B, C and D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t>iv. Rate of cell death exceeds rate of cell division: D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t>4. The chemical structure below is for sodium lauryl sulfate (</w:t>
      </w:r>
      <w:r>
        <w:rPr>
          <w:rFonts w:ascii="Calibri-Bold" w:hAnsi="Calibri-Bold" w:cs="Calibri-Bold"/>
          <w:b/>
          <w:bCs/>
          <w:color w:val="000000"/>
        </w:rPr>
        <w:t xml:space="preserve">SDS) a commonly used laboratory </w:t>
      </w:r>
      <w:r>
        <w:rPr>
          <w:rFonts w:ascii="Calibri-Bold" w:hAnsi="Calibri-Bold" w:cs="Calibri-Bold"/>
          <w:b/>
          <w:bCs/>
          <w:color w:val="000000"/>
        </w:rPr>
        <w:t>detergent. Which statements are true regarding the structure of S</w:t>
      </w:r>
      <w:r>
        <w:rPr>
          <w:rFonts w:ascii="Calibri-Bold" w:hAnsi="Calibri-Bold" w:cs="Calibri-Bold"/>
          <w:b/>
          <w:bCs/>
          <w:color w:val="000000"/>
        </w:rPr>
        <w:t xml:space="preserve">DS and the observed behavior of </w:t>
      </w:r>
      <w:r>
        <w:rPr>
          <w:rFonts w:ascii="Calibri-Bold" w:hAnsi="Calibri-Bold" w:cs="Calibri-Bold"/>
          <w:b/>
          <w:bCs/>
          <w:color w:val="000000"/>
        </w:rPr>
        <w:t>SDS given in each statement?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1. The long hydrophobic tail can insert between the phospholipids of the membrane destroying the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</w:rPr>
        <w:t>integrity</w:t>
      </w:r>
      <w:proofErr w:type="gramEnd"/>
      <w:r>
        <w:rPr>
          <w:rFonts w:ascii="Calibri" w:hAnsi="Calibri" w:cs="Calibri"/>
          <w:color w:val="000000"/>
        </w:rPr>
        <w:t xml:space="preserve"> of the membrane.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2. The negatively charged oxygen atom would be exposed on the hydrophilic surface of the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</w:rPr>
        <w:t>membrane</w:t>
      </w:r>
      <w:proofErr w:type="gramEnd"/>
      <w:r>
        <w:rPr>
          <w:rFonts w:ascii="Calibri" w:hAnsi="Calibri" w:cs="Calibri"/>
          <w:color w:val="000000"/>
        </w:rPr>
        <w:t>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3. The amphipathic nature of this molecule results in SDS inserting into the cell membrane.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4. The nonpolar portion of SDS can form induced dipole‐induced dipole interactions with the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</w:rPr>
        <w:t>hydrocarbon</w:t>
      </w:r>
      <w:proofErr w:type="gramEnd"/>
      <w:r>
        <w:rPr>
          <w:rFonts w:ascii="Calibri" w:hAnsi="Calibri" w:cs="Calibri"/>
          <w:color w:val="000000"/>
        </w:rPr>
        <w:t xml:space="preserve"> chains of the phospholipids.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5. The shape of the SDS molecule promotes micelle formation in water.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A. 1, 2, 3 and 4 only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B. 1, 3, 4 and 5 only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C. 1, 2 and 3 only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D. 3, 4 and 5 only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E. All statements are true.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t>5. Why are phospholipids well</w:t>
      </w:r>
      <w:r>
        <w:rPr>
          <w:rFonts w:ascii="Cambria Math" w:hAnsi="Cambria Math" w:cs="Cambria Math"/>
          <w:b/>
          <w:bCs/>
          <w:color w:val="000000"/>
        </w:rPr>
        <w:t>‐</w:t>
      </w:r>
      <w:r>
        <w:rPr>
          <w:rFonts w:ascii="Calibri-Bold" w:hAnsi="Calibri-Bold" w:cs="Calibri-Bold"/>
          <w:b/>
          <w:bCs/>
          <w:color w:val="000000"/>
        </w:rPr>
        <w:t xml:space="preserve"> suited to be the main structural components of membranes?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1. They are completely insoluble in water.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2. The can </w:t>
      </w:r>
      <w:proofErr w:type="spellStart"/>
      <w:r>
        <w:rPr>
          <w:rFonts w:ascii="Calibri" w:hAnsi="Calibri" w:cs="Calibri"/>
          <w:color w:val="000000"/>
        </w:rPr>
        <w:t>self assemble</w:t>
      </w:r>
      <w:proofErr w:type="spellEnd"/>
      <w:r>
        <w:rPr>
          <w:rFonts w:ascii="Calibri" w:hAnsi="Calibri" w:cs="Calibri"/>
          <w:color w:val="000000"/>
        </w:rPr>
        <w:t xml:space="preserve"> into a lipid bilayer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3. They form a structure in which the hydrophobic portion faces water.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4. Their molecular shape is cone‐like.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5. They form a selectively permeable structure.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A. 1, 2 and 5 only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B. 2, 3 and 4 only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C. 3 and 5 only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D. 2 and 5 only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E. 1 and 4 only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t>6. Which of the following statements is true about passive diffusion?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A. Passive diffusion across membrane lipid bilayers is unidirectional.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B. Passive diffusion phenomena can never reach equilibrium.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C. Passive diffusion requires no expenditure of cellular energy.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D. Passive diffusion moves molecules into a cell, but not out of the cell.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E. Passive diffusion does not occur in cells that possess a cell wall.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t>7. If the transport of a particular solute across the cell membrane occurs from inside a cell to the</w:t>
      </w:r>
      <w:r>
        <w:rPr>
          <w:rFonts w:ascii="Calibri-Bold" w:hAnsi="Calibri-Bold" w:cs="Calibri-Bold"/>
          <w:b/>
          <w:bCs/>
          <w:color w:val="000000"/>
        </w:rPr>
        <w:t xml:space="preserve"> </w:t>
      </w:r>
      <w:r>
        <w:rPr>
          <w:rFonts w:ascii="Calibri-Bold" w:hAnsi="Calibri-Bold" w:cs="Calibri-Bold"/>
          <w:b/>
          <w:bCs/>
          <w:color w:val="000000"/>
        </w:rPr>
        <w:t>outside always requires energy, then which of the following is true?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1. The concentration of the solute must be higher inside the cell than outside it.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2. A transport protein is involved in the movement of the molecules.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3. The concentration of the solute must be lower inside the cell than outside the cell and a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</w:rPr>
        <w:t>transport</w:t>
      </w:r>
      <w:proofErr w:type="gramEnd"/>
      <w:r>
        <w:rPr>
          <w:rFonts w:ascii="Calibri" w:hAnsi="Calibri" w:cs="Calibri"/>
          <w:color w:val="000000"/>
        </w:rPr>
        <w:t xml:space="preserve"> protein is involved.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4. The lipid bilayer is permeable to the solute.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A. 1 and 2 only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B. 2 and 3 only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C. 1 only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D. 2 only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E. 3 only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t>8. Which of the following N based molecules is expected to have the fast</w:t>
      </w:r>
      <w:r>
        <w:rPr>
          <w:rFonts w:ascii="Calibri-Bold" w:hAnsi="Calibri-Bold" w:cs="Calibri-Bold"/>
          <w:b/>
          <w:bCs/>
          <w:color w:val="000000"/>
        </w:rPr>
        <w:t xml:space="preserve">est rate of diffusion through a </w:t>
      </w:r>
      <w:r>
        <w:rPr>
          <w:rFonts w:ascii="Calibri-Bold" w:hAnsi="Calibri-Bold" w:cs="Calibri-Bold"/>
          <w:b/>
          <w:bCs/>
          <w:color w:val="000000"/>
        </w:rPr>
        <w:t>lipid bilayer?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4"/>
          <w:szCs w:val="14"/>
        </w:rPr>
      </w:pPr>
      <w:r>
        <w:rPr>
          <w:rFonts w:ascii="Calibri" w:hAnsi="Calibri" w:cs="Calibri"/>
          <w:color w:val="000000"/>
        </w:rPr>
        <w:t>A. N</w:t>
      </w:r>
      <w:r>
        <w:rPr>
          <w:rFonts w:ascii="Calibri" w:hAnsi="Calibri" w:cs="Calibri"/>
          <w:color w:val="000000"/>
          <w:sz w:val="14"/>
          <w:szCs w:val="14"/>
        </w:rPr>
        <w:t>2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B. N</w:t>
      </w:r>
      <w:r>
        <w:rPr>
          <w:rFonts w:ascii="Calibri" w:hAnsi="Calibri" w:cs="Calibri"/>
          <w:color w:val="000000"/>
          <w:sz w:val="14"/>
          <w:szCs w:val="14"/>
        </w:rPr>
        <w:t>2</w:t>
      </w:r>
      <w:r>
        <w:rPr>
          <w:rFonts w:ascii="Calibri" w:hAnsi="Calibri" w:cs="Calibri"/>
          <w:color w:val="000000"/>
        </w:rPr>
        <w:t>O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C. NO</w:t>
      </w:r>
      <w:r>
        <w:rPr>
          <w:rFonts w:ascii="Calibri" w:hAnsi="Calibri" w:cs="Calibri"/>
          <w:color w:val="000000"/>
          <w:sz w:val="14"/>
          <w:szCs w:val="14"/>
        </w:rPr>
        <w:t>3</w:t>
      </w:r>
      <w:r>
        <w:rPr>
          <w:rFonts w:ascii="Calibri" w:hAnsi="Calibri" w:cs="Calibri"/>
          <w:color w:val="000000"/>
        </w:rPr>
        <w:t>‐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D. NH</w:t>
      </w:r>
      <w:r>
        <w:rPr>
          <w:rFonts w:ascii="Calibri" w:hAnsi="Calibri" w:cs="Calibri"/>
          <w:color w:val="000000"/>
          <w:sz w:val="14"/>
          <w:szCs w:val="14"/>
        </w:rPr>
        <w:t>4</w:t>
      </w:r>
      <w:r>
        <w:rPr>
          <w:rFonts w:ascii="Calibri" w:hAnsi="Calibri" w:cs="Calibri"/>
          <w:color w:val="000000"/>
        </w:rPr>
        <w:t>+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t xml:space="preserve">9. The figure below shows the uptake of </w:t>
      </w:r>
      <w:proofErr w:type="spellStart"/>
      <w:r>
        <w:rPr>
          <w:rFonts w:ascii="Calibri-Bold" w:hAnsi="Calibri-Bold" w:cs="Calibri-Bold"/>
          <w:b/>
          <w:bCs/>
          <w:color w:val="000000"/>
        </w:rPr>
        <w:t>leucine</w:t>
      </w:r>
      <w:proofErr w:type="spellEnd"/>
      <w:r>
        <w:rPr>
          <w:rFonts w:ascii="Calibri-Bold" w:hAnsi="Calibri-Bold" w:cs="Calibri-Bold"/>
          <w:b/>
          <w:bCs/>
          <w:color w:val="000000"/>
        </w:rPr>
        <w:t xml:space="preserve"> into two different bacterial cells (Bacterium type 1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proofErr w:type="gramStart"/>
      <w:r>
        <w:rPr>
          <w:rFonts w:ascii="Calibri-Bold" w:hAnsi="Calibri-Bold" w:cs="Calibri-Bold"/>
          <w:b/>
          <w:bCs/>
          <w:color w:val="000000"/>
        </w:rPr>
        <w:t>and</w:t>
      </w:r>
      <w:proofErr w:type="gramEnd"/>
      <w:r>
        <w:rPr>
          <w:rFonts w:ascii="Calibri-Bold" w:hAnsi="Calibri-Bold" w:cs="Calibri-Bold"/>
          <w:b/>
          <w:bCs/>
          <w:color w:val="000000"/>
        </w:rPr>
        <w:t xml:space="preserve"> Bacterium type 2). The </w:t>
      </w:r>
      <w:proofErr w:type="gramStart"/>
      <w:r>
        <w:rPr>
          <w:rFonts w:ascii="Calibri-Bold" w:hAnsi="Calibri-Bold" w:cs="Calibri-Bold"/>
          <w:b/>
          <w:bCs/>
          <w:color w:val="000000"/>
        </w:rPr>
        <w:t xml:space="preserve">methods used to measure </w:t>
      </w:r>
      <w:proofErr w:type="spellStart"/>
      <w:r>
        <w:rPr>
          <w:rFonts w:ascii="Calibri-Bold" w:hAnsi="Calibri-Bold" w:cs="Calibri-Bold"/>
          <w:b/>
          <w:bCs/>
          <w:color w:val="000000"/>
        </w:rPr>
        <w:t>leucine</w:t>
      </w:r>
      <w:proofErr w:type="spellEnd"/>
      <w:r>
        <w:rPr>
          <w:rFonts w:ascii="Calibri-Bold" w:hAnsi="Calibri-Bold" w:cs="Calibri-Bold"/>
          <w:b/>
          <w:bCs/>
          <w:color w:val="000000"/>
        </w:rPr>
        <w:t xml:space="preserve"> uptake </w:t>
      </w:r>
      <w:r>
        <w:rPr>
          <w:rFonts w:ascii="Calibri-Bold" w:hAnsi="Calibri-Bold" w:cs="Calibri-Bold"/>
          <w:b/>
          <w:bCs/>
          <w:color w:val="000000"/>
        </w:rPr>
        <w:t>is</w:t>
      </w:r>
      <w:proofErr w:type="gramEnd"/>
      <w:r>
        <w:rPr>
          <w:rFonts w:ascii="Calibri-Bold" w:hAnsi="Calibri-Bold" w:cs="Calibri-Bold"/>
          <w:b/>
          <w:bCs/>
          <w:color w:val="000000"/>
        </w:rPr>
        <w:t xml:space="preserve"> the same method described in </w:t>
      </w:r>
      <w:r>
        <w:rPr>
          <w:rFonts w:ascii="Calibri-Bold" w:hAnsi="Calibri-Bold" w:cs="Calibri-Bold"/>
          <w:b/>
          <w:bCs/>
          <w:color w:val="000000"/>
        </w:rPr>
        <w:t xml:space="preserve">the lectures. </w:t>
      </w:r>
      <w:proofErr w:type="spellStart"/>
      <w:r>
        <w:rPr>
          <w:rFonts w:ascii="Calibri-Bold" w:hAnsi="Calibri-Bold" w:cs="Calibri-Bold"/>
          <w:b/>
          <w:bCs/>
          <w:color w:val="000000"/>
        </w:rPr>
        <w:t>Leucine</w:t>
      </w:r>
      <w:proofErr w:type="spellEnd"/>
      <w:r>
        <w:rPr>
          <w:rFonts w:ascii="Calibri-Bold" w:hAnsi="Calibri-Bold" w:cs="Calibri-Bold"/>
          <w:b/>
          <w:bCs/>
          <w:color w:val="000000"/>
        </w:rPr>
        <w:t xml:space="preserve"> was added at the time point show by the</w:t>
      </w:r>
      <w:r>
        <w:rPr>
          <w:rFonts w:ascii="Calibri-Bold" w:hAnsi="Calibri-Bold" w:cs="Calibri-Bold"/>
          <w:b/>
          <w:bCs/>
          <w:color w:val="000000"/>
        </w:rPr>
        <w:t xml:space="preserve"> arrow where curve 1 represents </w:t>
      </w:r>
      <w:proofErr w:type="spellStart"/>
      <w:r>
        <w:rPr>
          <w:rFonts w:ascii="Calibri-Bold" w:hAnsi="Calibri-Bold" w:cs="Calibri-Bold"/>
          <w:b/>
          <w:bCs/>
          <w:color w:val="000000"/>
        </w:rPr>
        <w:t>leucine</w:t>
      </w:r>
      <w:proofErr w:type="spellEnd"/>
      <w:r>
        <w:rPr>
          <w:rFonts w:ascii="Calibri-Bold" w:hAnsi="Calibri-Bold" w:cs="Calibri-Bold"/>
          <w:b/>
          <w:bCs/>
          <w:color w:val="000000"/>
        </w:rPr>
        <w:t xml:space="preserve"> uptake by bacterial cell type 1 and curve 2 by bacterial cell type 2.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t>From this data which of the conclusions can you make?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1. The transport mechanism is active transport.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2. The transport mechanism is facilitated diffusion.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3. The transport mechanism is passive diffusion.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4. Both cells types used different transports mechanisms for </w:t>
      </w:r>
      <w:proofErr w:type="spellStart"/>
      <w:r>
        <w:rPr>
          <w:rFonts w:ascii="Calibri" w:hAnsi="Calibri" w:cs="Calibri"/>
          <w:color w:val="000000"/>
        </w:rPr>
        <w:t>leucine</w:t>
      </w:r>
      <w:proofErr w:type="spellEnd"/>
      <w:r>
        <w:rPr>
          <w:rFonts w:ascii="Calibri" w:hAnsi="Calibri" w:cs="Calibri"/>
          <w:color w:val="000000"/>
        </w:rPr>
        <w:t xml:space="preserve"> uptake.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A. Only the conclusion 1 can be made.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B. Only conclusion 4 can be made.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C. Only conclusion 5 can be made.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D. None of the conclusions.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E. All of the conclusions.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lastRenderedPageBreak/>
        <w:t>10. Which of the following is a reasonable reason why low tempera</w:t>
      </w:r>
      <w:r>
        <w:rPr>
          <w:rFonts w:ascii="Calibri-Bold" w:hAnsi="Calibri-Bold" w:cs="Calibri-Bold"/>
          <w:b/>
          <w:bCs/>
          <w:color w:val="000000"/>
        </w:rPr>
        <w:t xml:space="preserve">ture tends to reduce the growth </w:t>
      </w:r>
      <w:r>
        <w:rPr>
          <w:rFonts w:ascii="Calibri-Bold" w:hAnsi="Calibri-Bold" w:cs="Calibri-Bold"/>
          <w:b/>
          <w:bCs/>
          <w:color w:val="000000"/>
        </w:rPr>
        <w:t>rate of a bacterial population?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A. It hardens the peptidoglycan of the cell such that the cell cannot grow larger.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B. It causes the phospholipid bilayer to stiffen and prevents the ability of </w:t>
      </w:r>
      <w:proofErr w:type="spellStart"/>
      <w:r>
        <w:rPr>
          <w:rFonts w:ascii="Calibri" w:hAnsi="Calibri" w:cs="Calibri"/>
          <w:color w:val="000000"/>
        </w:rPr>
        <w:t>permeases</w:t>
      </w:r>
      <w:proofErr w:type="spellEnd"/>
      <w:r>
        <w:rPr>
          <w:rFonts w:ascii="Calibri" w:hAnsi="Calibri" w:cs="Calibri"/>
          <w:color w:val="000000"/>
        </w:rPr>
        <w:t xml:space="preserve"> (carrier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</w:rPr>
        <w:t>proteins</w:t>
      </w:r>
      <w:proofErr w:type="gramEnd"/>
      <w:r>
        <w:rPr>
          <w:rFonts w:ascii="Calibri" w:hAnsi="Calibri" w:cs="Calibri"/>
          <w:color w:val="000000"/>
        </w:rPr>
        <w:t>) to change shape and transport required nutrients.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C. It slows the acquisition of nutrients such as glucose by passive diffusion thereby reducing the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</w:rPr>
        <w:t>growth</w:t>
      </w:r>
      <w:proofErr w:type="gramEnd"/>
      <w:r>
        <w:rPr>
          <w:rFonts w:ascii="Calibri" w:hAnsi="Calibri" w:cs="Calibri"/>
          <w:color w:val="000000"/>
        </w:rPr>
        <w:t xml:space="preserve"> rate.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D. The cell needs to expend energy to keep warm reducing the energy available for biosynthesis.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t>11. The figure above shows two experiments of the uptake of the ami</w:t>
      </w:r>
      <w:r>
        <w:rPr>
          <w:rFonts w:ascii="Calibri-Bold" w:hAnsi="Calibri-Bold" w:cs="Calibri-Bold"/>
          <w:b/>
          <w:bCs/>
          <w:color w:val="000000"/>
        </w:rPr>
        <w:t xml:space="preserve">no acid tryptophan (radioactive </w:t>
      </w:r>
      <w:r>
        <w:rPr>
          <w:rFonts w:ascii="Calibri-Bold" w:hAnsi="Calibri-Bold" w:cs="Calibri-Bold"/>
          <w:b/>
          <w:bCs/>
          <w:color w:val="000000"/>
        </w:rPr>
        <w:t xml:space="preserve">and added at the arrow) into the bacterium </w:t>
      </w:r>
      <w:proofErr w:type="spellStart"/>
      <w:r>
        <w:rPr>
          <w:rFonts w:ascii="Calibri-BoldItalic" w:hAnsi="Calibri-BoldItalic" w:cs="Calibri-BoldItalic"/>
          <w:b/>
          <w:bCs/>
          <w:i/>
          <w:iCs/>
          <w:color w:val="000000"/>
        </w:rPr>
        <w:t>E.coli</w:t>
      </w:r>
      <w:proofErr w:type="spellEnd"/>
      <w:r>
        <w:rPr>
          <w:rFonts w:ascii="Calibri-BoldItalic" w:hAnsi="Calibri-BoldItalic" w:cs="Calibri-BoldItalic"/>
          <w:b/>
          <w:bCs/>
          <w:i/>
          <w:iCs/>
          <w:color w:val="000000"/>
        </w:rPr>
        <w:t xml:space="preserve"> </w:t>
      </w:r>
      <w:r>
        <w:rPr>
          <w:rFonts w:ascii="Calibri-Bold" w:hAnsi="Calibri-Bold" w:cs="Calibri-Bold"/>
          <w:b/>
          <w:bCs/>
          <w:color w:val="000000"/>
        </w:rPr>
        <w:t>measured us</w:t>
      </w:r>
      <w:r>
        <w:rPr>
          <w:rFonts w:ascii="Calibri-Bold" w:hAnsi="Calibri-Bold" w:cs="Calibri-Bold"/>
          <w:b/>
          <w:bCs/>
          <w:color w:val="000000"/>
        </w:rPr>
        <w:t xml:space="preserve">ing the method described in the </w:t>
      </w:r>
      <w:r>
        <w:rPr>
          <w:rFonts w:ascii="Calibri-Bold" w:hAnsi="Calibri-Bold" w:cs="Calibri-Bold"/>
          <w:b/>
          <w:bCs/>
          <w:color w:val="000000"/>
        </w:rPr>
        <w:t xml:space="preserve">lectures. For curve 1, radioactive tryptophan alone was added. </w:t>
      </w:r>
      <w:r>
        <w:rPr>
          <w:rFonts w:ascii="Calibri-Bold" w:hAnsi="Calibri-Bold" w:cs="Calibri-Bold"/>
          <w:b/>
          <w:bCs/>
          <w:color w:val="000000"/>
        </w:rPr>
        <w:t xml:space="preserve">For curve 2, the cells had been </w:t>
      </w:r>
      <w:r>
        <w:rPr>
          <w:rFonts w:ascii="Calibri-Bold" w:hAnsi="Calibri-Bold" w:cs="Calibri-Bold"/>
          <w:b/>
          <w:bCs/>
          <w:color w:val="000000"/>
        </w:rPr>
        <w:t>incubated with KCN (potassium cyanide) for 3 minutes before testing</w:t>
      </w:r>
      <w:r>
        <w:rPr>
          <w:rFonts w:ascii="Calibri-Bold" w:hAnsi="Calibri-Bold" w:cs="Calibri-Bold"/>
          <w:b/>
          <w:bCs/>
          <w:color w:val="000000"/>
        </w:rPr>
        <w:t xml:space="preserve">. KCN blocks ATP synthesis, and </w:t>
      </w:r>
      <w:r>
        <w:rPr>
          <w:rFonts w:ascii="Calibri-Bold" w:hAnsi="Calibri-Bold" w:cs="Calibri-Bold"/>
          <w:b/>
          <w:bCs/>
          <w:color w:val="000000"/>
        </w:rPr>
        <w:t>by 3 min after KCN treatment, ATP levels in the cells are very low. Whi</w:t>
      </w:r>
      <w:r>
        <w:rPr>
          <w:rFonts w:ascii="Calibri-Bold" w:hAnsi="Calibri-Bold" w:cs="Calibri-Bold"/>
          <w:b/>
          <w:bCs/>
          <w:color w:val="000000"/>
        </w:rPr>
        <w:t xml:space="preserve">ch of the following is the most </w:t>
      </w:r>
      <w:r>
        <w:rPr>
          <w:rFonts w:ascii="Calibri-Bold" w:hAnsi="Calibri-Bold" w:cs="Calibri-Bold"/>
          <w:b/>
          <w:bCs/>
          <w:color w:val="000000"/>
        </w:rPr>
        <w:t>likely explanation of the differences between the two curves?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A. KCN binds to the phosphate groups on the phospholipids in the cytoplasmic membrane, reducing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</w:rPr>
        <w:t>the</w:t>
      </w:r>
      <w:proofErr w:type="gramEnd"/>
      <w:r>
        <w:rPr>
          <w:rFonts w:ascii="Calibri" w:hAnsi="Calibri" w:cs="Calibri"/>
          <w:color w:val="000000"/>
        </w:rPr>
        <w:t xml:space="preserve"> permeability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B. Tryptophan is taken up be facilitated diffusion and this is the expected pattern.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C. Tryptophan is taken up by an active transport system, and this is the expected pattern.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D. KCN binds to tryptophan making it too big to diffuse through the membrane.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t>12. If the tertiary structure of an enzyme is changed through a mutati</w:t>
      </w:r>
      <w:r>
        <w:rPr>
          <w:rFonts w:ascii="Calibri-Bold" w:hAnsi="Calibri-Bold" w:cs="Calibri-Bold"/>
          <w:b/>
          <w:bCs/>
          <w:color w:val="000000"/>
        </w:rPr>
        <w:t xml:space="preserve">on that lies outside the active </w:t>
      </w:r>
      <w:r>
        <w:rPr>
          <w:rFonts w:ascii="Calibri-Bold" w:hAnsi="Calibri-Bold" w:cs="Calibri-Bold"/>
          <w:b/>
          <w:bCs/>
          <w:color w:val="000000"/>
        </w:rPr>
        <w:t>site, which of the following might be consequences of this change on enzyme function.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A. The substrate might not fit into the active site.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B. The substrate might fit into the active site but not be converted to products.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C. The product of the reaction might be a different molecule.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D. The active site might bind other molecule besides the substrate interfering with normal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</w:rPr>
        <w:t>reaction</w:t>
      </w:r>
      <w:proofErr w:type="gramEnd"/>
      <w:r>
        <w:rPr>
          <w:rFonts w:ascii="Calibri" w:hAnsi="Calibri" w:cs="Calibri"/>
          <w:color w:val="000000"/>
        </w:rPr>
        <w:t>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t>14. Conditions of low pH will affect amino acids and proteins (i.e. hydrogen ion, H</w:t>
      </w:r>
      <w:r>
        <w:rPr>
          <w:rFonts w:ascii="Calibri-Bold" w:hAnsi="Calibri-Bold" w:cs="Calibri-Bold"/>
          <w:b/>
          <w:bCs/>
          <w:color w:val="000000"/>
          <w:sz w:val="14"/>
          <w:szCs w:val="14"/>
        </w:rPr>
        <w:t>+</w:t>
      </w:r>
      <w:r>
        <w:rPr>
          <w:rFonts w:ascii="Calibri-Bold" w:hAnsi="Calibri-Bold" w:cs="Calibri-Bold"/>
          <w:b/>
          <w:bCs/>
          <w:color w:val="000000"/>
        </w:rPr>
        <w:t>, concentration is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proofErr w:type="gramStart"/>
      <w:r>
        <w:rPr>
          <w:rFonts w:ascii="Calibri-Bold" w:hAnsi="Calibri-Bold" w:cs="Calibri-Bold"/>
          <w:b/>
          <w:bCs/>
          <w:color w:val="000000"/>
        </w:rPr>
        <w:t>high</w:t>
      </w:r>
      <w:proofErr w:type="gramEnd"/>
      <w:r>
        <w:rPr>
          <w:rFonts w:ascii="Calibri-Bold" w:hAnsi="Calibri-Bold" w:cs="Calibri-Bold"/>
          <w:b/>
          <w:bCs/>
          <w:color w:val="000000"/>
        </w:rPr>
        <w:t>). For some amino acids, side chains that were negatively c</w:t>
      </w:r>
      <w:r>
        <w:rPr>
          <w:rFonts w:ascii="Calibri-Bold" w:hAnsi="Calibri-Bold" w:cs="Calibri-Bold"/>
          <w:b/>
          <w:bCs/>
          <w:color w:val="000000"/>
        </w:rPr>
        <w:t xml:space="preserve">harged at neutral pH may become </w:t>
      </w:r>
      <w:r>
        <w:rPr>
          <w:rFonts w:ascii="Calibri-Bold" w:hAnsi="Calibri-Bold" w:cs="Calibri-Bold"/>
          <w:b/>
          <w:bCs/>
          <w:color w:val="000000"/>
        </w:rPr>
        <w:t>neutral and for other amino acids side chains that were neutral</w:t>
      </w:r>
      <w:r>
        <w:rPr>
          <w:rFonts w:ascii="Calibri-Bold" w:hAnsi="Calibri-Bold" w:cs="Calibri-Bold"/>
          <w:b/>
          <w:bCs/>
          <w:color w:val="000000"/>
        </w:rPr>
        <w:t xml:space="preserve"> may become positively charged. </w:t>
      </w:r>
      <w:r>
        <w:rPr>
          <w:rFonts w:ascii="Calibri-Bold" w:hAnsi="Calibri-Bold" w:cs="Calibri-Bold"/>
          <w:b/>
          <w:bCs/>
          <w:color w:val="000000"/>
        </w:rPr>
        <w:t>These effects might contribute to altering the quaternary and tertiary s</w:t>
      </w:r>
      <w:r>
        <w:rPr>
          <w:rFonts w:ascii="Calibri-Bold" w:hAnsi="Calibri-Bold" w:cs="Calibri-Bold"/>
          <w:b/>
          <w:bCs/>
          <w:color w:val="000000"/>
        </w:rPr>
        <w:t xml:space="preserve">tructures of a protein by which </w:t>
      </w:r>
      <w:r>
        <w:rPr>
          <w:rFonts w:ascii="Calibri-Bold" w:hAnsi="Calibri-Bold" w:cs="Calibri-Bold"/>
          <w:b/>
          <w:bCs/>
          <w:color w:val="000000"/>
        </w:rPr>
        <w:t>of the following mechanisms?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1. Breaking of peptide bonds.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2. Eliminating ionic bonds.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3. Creating new induced dipole‐induced dipole interactions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4. Changing the amino acid sequence.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5. Causing charge repulsion.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A. All 5 probably </w:t>
      </w:r>
      <w:proofErr w:type="gramStart"/>
      <w:r>
        <w:rPr>
          <w:rFonts w:ascii="Calibri" w:hAnsi="Calibri" w:cs="Calibri"/>
          <w:color w:val="000000"/>
        </w:rPr>
        <w:t>contribute</w:t>
      </w:r>
      <w:proofErr w:type="gramEnd"/>
      <w:r>
        <w:rPr>
          <w:rFonts w:ascii="Calibri" w:hAnsi="Calibri" w:cs="Calibri"/>
          <w:color w:val="000000"/>
        </w:rPr>
        <w:t>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B. Only 1‐4 probably contribute.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C. Only 2 and 5 probably contribute.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D. Only 1, 3, 4 probably contribute.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E. Only 2 and 4 probably contribute.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t>15. The structures of 5 amino acids are shown below. Imagine th</w:t>
      </w:r>
      <w:r>
        <w:rPr>
          <w:rFonts w:ascii="Calibri-Bold" w:hAnsi="Calibri-Bold" w:cs="Calibri-Bold"/>
          <w:b/>
          <w:bCs/>
          <w:color w:val="000000"/>
        </w:rPr>
        <w:t xml:space="preserve">at a particular </w:t>
      </w:r>
      <w:proofErr w:type="spellStart"/>
      <w:r>
        <w:rPr>
          <w:rFonts w:ascii="Calibri-Bold" w:hAnsi="Calibri-Bold" w:cs="Calibri-Bold"/>
          <w:b/>
          <w:bCs/>
          <w:color w:val="000000"/>
        </w:rPr>
        <w:t>leucine</w:t>
      </w:r>
      <w:proofErr w:type="spellEnd"/>
      <w:r>
        <w:rPr>
          <w:rFonts w:ascii="Calibri-Bold" w:hAnsi="Calibri-Bold" w:cs="Calibri-Bold"/>
          <w:b/>
          <w:bCs/>
          <w:color w:val="000000"/>
        </w:rPr>
        <w:t xml:space="preserve"> is in a </w:t>
      </w:r>
      <w:r>
        <w:rPr>
          <w:rFonts w:ascii="Calibri-Bold" w:hAnsi="Calibri-Bold" w:cs="Calibri-Bold"/>
          <w:b/>
          <w:bCs/>
          <w:color w:val="000000"/>
        </w:rPr>
        <w:t>hydrophobic region of a protein and by mutation, one of the other amino acids is substituted for that</w:t>
      </w:r>
      <w:r>
        <w:rPr>
          <w:rFonts w:ascii="Calibri-Bold" w:hAnsi="Calibri-Bold" w:cs="Calibri-Bold"/>
          <w:b/>
          <w:bCs/>
          <w:color w:val="000000"/>
        </w:rPr>
        <w:t xml:space="preserve"> </w:t>
      </w:r>
      <w:proofErr w:type="spellStart"/>
      <w:r>
        <w:rPr>
          <w:rFonts w:ascii="Calibri-Bold" w:hAnsi="Calibri-Bold" w:cs="Calibri-Bold"/>
          <w:b/>
          <w:bCs/>
          <w:color w:val="000000"/>
        </w:rPr>
        <w:t>leucine</w:t>
      </w:r>
      <w:proofErr w:type="spellEnd"/>
      <w:r>
        <w:rPr>
          <w:rFonts w:ascii="Calibri-Bold" w:hAnsi="Calibri-Bold" w:cs="Calibri-Bold"/>
          <w:b/>
          <w:bCs/>
          <w:color w:val="000000"/>
        </w:rPr>
        <w:t>. Which substitution would have the least effect?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A. Asparagine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B. </w:t>
      </w:r>
      <w:proofErr w:type="spellStart"/>
      <w:r>
        <w:rPr>
          <w:rFonts w:ascii="Calibri" w:hAnsi="Calibri" w:cs="Calibri"/>
          <w:color w:val="000000"/>
        </w:rPr>
        <w:t>Valine</w:t>
      </w:r>
      <w:proofErr w:type="spellEnd"/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C. Aspartic acid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D. Glutamic acid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E. Lysine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t>16. An enzymatic experiment was conducted at 4 different temperat</w:t>
      </w:r>
      <w:r>
        <w:rPr>
          <w:rFonts w:ascii="Calibri-Bold" w:hAnsi="Calibri-Bold" w:cs="Calibri-Bold"/>
          <w:b/>
          <w:bCs/>
          <w:color w:val="000000"/>
        </w:rPr>
        <w:t xml:space="preserve">ures. The following graph shows </w:t>
      </w:r>
      <w:r>
        <w:rPr>
          <w:rFonts w:ascii="Calibri-Bold" w:hAnsi="Calibri-Bold" w:cs="Calibri-Bold"/>
          <w:b/>
          <w:bCs/>
          <w:color w:val="000000"/>
        </w:rPr>
        <w:t>the amount of substrate remaining each minute after the enzyme wa</w:t>
      </w:r>
      <w:r>
        <w:rPr>
          <w:rFonts w:ascii="Calibri-Bold" w:hAnsi="Calibri-Bold" w:cs="Calibri-Bold"/>
          <w:b/>
          <w:bCs/>
          <w:color w:val="000000"/>
        </w:rPr>
        <w:t xml:space="preserve">s added to the substrate. Based </w:t>
      </w:r>
      <w:r>
        <w:rPr>
          <w:rFonts w:ascii="Calibri-Bold" w:hAnsi="Calibri-Bold" w:cs="Calibri-Bold"/>
          <w:b/>
          <w:bCs/>
          <w:color w:val="000000"/>
        </w:rPr>
        <w:t>on your knowledge of enzymes and effect of temperature on enzymatic act</w:t>
      </w:r>
      <w:r>
        <w:rPr>
          <w:rFonts w:ascii="Calibri-Bold" w:hAnsi="Calibri-Bold" w:cs="Calibri-Bold"/>
          <w:b/>
          <w:bCs/>
          <w:color w:val="000000"/>
        </w:rPr>
        <w:t xml:space="preserve">ivity, rank the trials 1, 2, 3, </w:t>
      </w:r>
      <w:r>
        <w:rPr>
          <w:rFonts w:ascii="Calibri-Bold" w:hAnsi="Calibri-Bold" w:cs="Calibri-Bold"/>
          <w:b/>
          <w:bCs/>
          <w:color w:val="000000"/>
        </w:rPr>
        <w:t>4 from the lowest temperature to the highest temperature (ass</w:t>
      </w:r>
      <w:r>
        <w:rPr>
          <w:rFonts w:ascii="Calibri-Bold" w:hAnsi="Calibri-Bold" w:cs="Calibri-Bold"/>
          <w:b/>
          <w:bCs/>
          <w:color w:val="000000"/>
        </w:rPr>
        <w:t xml:space="preserve">ume identical pH with identical </w:t>
      </w:r>
      <w:r>
        <w:rPr>
          <w:rFonts w:ascii="Calibri-Bold" w:hAnsi="Calibri-Bold" w:cs="Calibri-Bold"/>
          <w:b/>
          <w:bCs/>
          <w:color w:val="000000"/>
        </w:rPr>
        <w:t>substrate and enzyme concentrations initially for all three trials).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A. 1 &lt; 2 &lt; 3 &lt; 4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B. 4 &lt; 1 &lt; 3 &lt; 2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C. 3 &lt; 4 &lt; 2 &lt; 1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D. 2 &lt; 4 &lt; 3 &lt; 1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E. 4 &lt; 2 &lt; 1 &lt; 3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t>17. You are given the amino acid sequence of a protein. All 2</w:t>
      </w:r>
      <w:r>
        <w:rPr>
          <w:rFonts w:ascii="Calibri-Bold" w:hAnsi="Calibri-Bold" w:cs="Calibri-Bold"/>
          <w:b/>
          <w:bCs/>
          <w:color w:val="000000"/>
        </w:rPr>
        <w:t xml:space="preserve">0 of the common amino acids are </w:t>
      </w:r>
      <w:r>
        <w:rPr>
          <w:rFonts w:ascii="Calibri-Bold" w:hAnsi="Calibri-Bold" w:cs="Calibri-Bold"/>
          <w:b/>
          <w:bCs/>
          <w:color w:val="000000"/>
        </w:rPr>
        <w:t>present in the protein. Which statements are most correct when con</w:t>
      </w:r>
      <w:r>
        <w:rPr>
          <w:rFonts w:ascii="Calibri-Bold" w:hAnsi="Calibri-Bold" w:cs="Calibri-Bold"/>
          <w:b/>
          <w:bCs/>
          <w:color w:val="000000"/>
        </w:rPr>
        <w:t xml:space="preserve">sidering the final conformation </w:t>
      </w:r>
      <w:r>
        <w:rPr>
          <w:rFonts w:ascii="Calibri-Bold" w:hAnsi="Calibri-Bold" w:cs="Calibri-Bold"/>
          <w:b/>
          <w:bCs/>
          <w:color w:val="000000"/>
        </w:rPr>
        <w:t>this protein will assume?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1. H bonds between the atoms of the amino acid side chains will help stabilize the 3</w:t>
      </w:r>
      <w:r>
        <w:rPr>
          <w:rFonts w:ascii="Calibri" w:hAnsi="Calibri" w:cs="Calibri"/>
          <w:color w:val="000000"/>
          <w:sz w:val="14"/>
          <w:szCs w:val="14"/>
        </w:rPr>
        <w:t xml:space="preserve">o </w:t>
      </w:r>
      <w:r>
        <w:rPr>
          <w:rFonts w:ascii="Calibri" w:hAnsi="Calibri" w:cs="Calibri"/>
          <w:color w:val="000000"/>
        </w:rPr>
        <w:t>structure.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2. An alpha helix will always form within the protein.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3. This protein will always form a 4</w:t>
      </w:r>
      <w:r>
        <w:rPr>
          <w:rFonts w:ascii="Calibri" w:hAnsi="Calibri" w:cs="Calibri"/>
          <w:color w:val="000000"/>
          <w:sz w:val="14"/>
          <w:szCs w:val="14"/>
        </w:rPr>
        <w:t xml:space="preserve">o </w:t>
      </w:r>
      <w:r>
        <w:rPr>
          <w:rFonts w:ascii="Calibri" w:hAnsi="Calibri" w:cs="Calibri"/>
          <w:color w:val="000000"/>
        </w:rPr>
        <w:t>structure.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4. The 1</w:t>
      </w:r>
      <w:r>
        <w:rPr>
          <w:rFonts w:ascii="Calibri" w:hAnsi="Calibri" w:cs="Calibri"/>
          <w:color w:val="000000"/>
          <w:sz w:val="14"/>
          <w:szCs w:val="14"/>
        </w:rPr>
        <w:t xml:space="preserve">o </w:t>
      </w:r>
      <w:r>
        <w:rPr>
          <w:rFonts w:ascii="Calibri" w:hAnsi="Calibri" w:cs="Calibri"/>
          <w:color w:val="000000"/>
        </w:rPr>
        <w:t>structure will determine if a beta pleated sheet will form.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A. 2, 3 and 4 only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B. 1, 2 and 3 only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C. 2 and 3 only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D. 1 and 4 only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E. 3 and 4 only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t xml:space="preserve">18. The figure above shows the uptake of 4 amino acids into </w:t>
      </w:r>
      <w:r>
        <w:rPr>
          <w:rFonts w:ascii="Calibri-Bold" w:hAnsi="Calibri-Bold" w:cs="Calibri-Bold"/>
          <w:b/>
          <w:bCs/>
          <w:color w:val="000000"/>
        </w:rPr>
        <w:t xml:space="preserve">cells measured using the method </w:t>
      </w:r>
      <w:r>
        <w:rPr>
          <w:rFonts w:ascii="Calibri-Bold" w:hAnsi="Calibri-Bold" w:cs="Calibri-Bold"/>
          <w:b/>
          <w:bCs/>
          <w:color w:val="000000"/>
        </w:rPr>
        <w:t>described in the lectures. Given these data and your knowledge of</w:t>
      </w:r>
      <w:r>
        <w:rPr>
          <w:rFonts w:ascii="Calibri-Bold" w:hAnsi="Calibri-Bold" w:cs="Calibri-Bold"/>
          <w:b/>
          <w:bCs/>
          <w:color w:val="000000"/>
        </w:rPr>
        <w:t xml:space="preserve"> relative permeability of lipid </w:t>
      </w:r>
      <w:r>
        <w:rPr>
          <w:rFonts w:ascii="Calibri-Bold" w:hAnsi="Calibri-Bold" w:cs="Calibri-Bold"/>
          <w:b/>
          <w:bCs/>
          <w:color w:val="000000"/>
        </w:rPr>
        <w:t>bilayers to different kinds of molecules, which of the following conclusions are correct?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A. </w:t>
      </w:r>
      <w:proofErr w:type="spellStart"/>
      <w:r>
        <w:rPr>
          <w:rFonts w:ascii="Calibri" w:hAnsi="Calibri" w:cs="Calibri"/>
          <w:color w:val="000000"/>
        </w:rPr>
        <w:t>Leucine</w:t>
      </w:r>
      <w:proofErr w:type="spellEnd"/>
      <w:r>
        <w:rPr>
          <w:rFonts w:ascii="Calibri" w:hAnsi="Calibri" w:cs="Calibri"/>
          <w:color w:val="000000"/>
        </w:rPr>
        <w:t xml:space="preserve"> gets in by active transport; serine, glycine and </w:t>
      </w:r>
      <w:proofErr w:type="spellStart"/>
      <w:r>
        <w:rPr>
          <w:rFonts w:ascii="Calibri" w:hAnsi="Calibri" w:cs="Calibri"/>
          <w:color w:val="000000"/>
        </w:rPr>
        <w:t>proline</w:t>
      </w:r>
      <w:proofErr w:type="spellEnd"/>
      <w:r>
        <w:rPr>
          <w:rFonts w:ascii="Calibri" w:hAnsi="Calibri" w:cs="Calibri"/>
          <w:color w:val="000000"/>
        </w:rPr>
        <w:t xml:space="preserve"> get in by passive diffusion.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B. Serine and </w:t>
      </w:r>
      <w:proofErr w:type="spellStart"/>
      <w:r>
        <w:rPr>
          <w:rFonts w:ascii="Calibri" w:hAnsi="Calibri" w:cs="Calibri"/>
          <w:color w:val="000000"/>
        </w:rPr>
        <w:t>leucine</w:t>
      </w:r>
      <w:proofErr w:type="spellEnd"/>
      <w:r>
        <w:rPr>
          <w:rFonts w:ascii="Calibri" w:hAnsi="Calibri" w:cs="Calibri"/>
          <w:color w:val="000000"/>
        </w:rPr>
        <w:t xml:space="preserve"> get in by active transport; glycine and </w:t>
      </w:r>
      <w:proofErr w:type="spellStart"/>
      <w:r>
        <w:rPr>
          <w:rFonts w:ascii="Calibri" w:hAnsi="Calibri" w:cs="Calibri"/>
          <w:color w:val="000000"/>
        </w:rPr>
        <w:t>proline</w:t>
      </w:r>
      <w:proofErr w:type="spellEnd"/>
      <w:r>
        <w:rPr>
          <w:rFonts w:ascii="Calibri" w:hAnsi="Calibri" w:cs="Calibri"/>
          <w:color w:val="000000"/>
        </w:rPr>
        <w:t xml:space="preserve"> get in by facilitated diffusion.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C. </w:t>
      </w:r>
      <w:proofErr w:type="spellStart"/>
      <w:r>
        <w:rPr>
          <w:rFonts w:ascii="Calibri" w:hAnsi="Calibri" w:cs="Calibri"/>
          <w:color w:val="000000"/>
        </w:rPr>
        <w:t>Leucine</w:t>
      </w:r>
      <w:proofErr w:type="spellEnd"/>
      <w:r>
        <w:rPr>
          <w:rFonts w:ascii="Calibri" w:hAnsi="Calibri" w:cs="Calibri"/>
          <w:color w:val="000000"/>
        </w:rPr>
        <w:t xml:space="preserve"> gets in by active transport; serine, glycine and </w:t>
      </w:r>
      <w:proofErr w:type="spellStart"/>
      <w:r>
        <w:rPr>
          <w:rFonts w:ascii="Calibri" w:hAnsi="Calibri" w:cs="Calibri"/>
          <w:color w:val="000000"/>
        </w:rPr>
        <w:t>proline</w:t>
      </w:r>
      <w:proofErr w:type="spellEnd"/>
      <w:r>
        <w:rPr>
          <w:rFonts w:ascii="Calibri" w:hAnsi="Calibri" w:cs="Calibri"/>
          <w:color w:val="000000"/>
        </w:rPr>
        <w:t xml:space="preserve"> get in by facilitated diffusion.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D. All four amino acids get in by facilitated diffusion.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E. </w:t>
      </w:r>
      <w:proofErr w:type="spellStart"/>
      <w:r>
        <w:rPr>
          <w:rFonts w:ascii="Calibri" w:hAnsi="Calibri" w:cs="Calibri"/>
          <w:color w:val="000000"/>
        </w:rPr>
        <w:t>Leucine</w:t>
      </w:r>
      <w:proofErr w:type="spellEnd"/>
      <w:r>
        <w:rPr>
          <w:rFonts w:ascii="Calibri" w:hAnsi="Calibri" w:cs="Calibri"/>
          <w:color w:val="000000"/>
        </w:rPr>
        <w:t xml:space="preserve">, serine, and glycine get in by active transport; </w:t>
      </w:r>
      <w:proofErr w:type="spellStart"/>
      <w:r>
        <w:rPr>
          <w:rFonts w:ascii="Calibri" w:hAnsi="Calibri" w:cs="Calibri"/>
          <w:color w:val="000000"/>
        </w:rPr>
        <w:t>proline</w:t>
      </w:r>
      <w:proofErr w:type="spellEnd"/>
      <w:r>
        <w:rPr>
          <w:rFonts w:ascii="Calibri" w:hAnsi="Calibri" w:cs="Calibri"/>
          <w:color w:val="000000"/>
        </w:rPr>
        <w:t xml:space="preserve"> gets in by facilitated diffusion.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t>20. Which one of the following statements about enzymes is false?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A. Enzymes allow reactions to occur that would otherwise be non‐spontaneous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B. An enzyme is very specific in terms of which substrates it can bind to.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C. The maximum speed of an enzyme‐catalyzed reaction is the rate measured when the enzyme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</w:rPr>
        <w:t>molecules</w:t>
      </w:r>
      <w:proofErr w:type="gramEnd"/>
      <w:r>
        <w:rPr>
          <w:rFonts w:ascii="Calibri" w:hAnsi="Calibri" w:cs="Calibri"/>
          <w:color w:val="000000"/>
        </w:rPr>
        <w:t xml:space="preserve"> are saturated with substrate.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D. An enzyme lowers the activation (free) energy of a chemical reaction.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E. A and C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FA4E86" w:rsidRDefault="00FA4E86" w:rsidP="00FA4E86">
      <w:pPr>
        <w:rPr>
          <w:b/>
        </w:rPr>
      </w:pPr>
    </w:p>
    <w:p w:rsidR="00FA4E86" w:rsidRDefault="00FA4E86" w:rsidP="00FA4E86">
      <w:pPr>
        <w:rPr>
          <w:b/>
        </w:rPr>
      </w:pPr>
      <w:bookmarkStart w:id="0" w:name="_GoBack"/>
      <w:bookmarkEnd w:id="0"/>
    </w:p>
    <w:p w:rsidR="00FA4E86" w:rsidRDefault="00FA4E86" w:rsidP="00FA4E86">
      <w:pPr>
        <w:rPr>
          <w:b/>
        </w:rPr>
      </w:pPr>
    </w:p>
    <w:p w:rsidR="00FA4E86" w:rsidRDefault="00FA4E86" w:rsidP="00FA4E86">
      <w:pPr>
        <w:rPr>
          <w:b/>
        </w:rPr>
      </w:pPr>
      <w:r w:rsidRPr="00FA4E86">
        <w:rPr>
          <w:b/>
        </w:rPr>
        <w:lastRenderedPageBreak/>
        <w:t>SOLUTIONS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 D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2 A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3 i A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ii</w:t>
      </w:r>
      <w:proofErr w:type="gramEnd"/>
      <w:r>
        <w:rPr>
          <w:rFonts w:ascii="Calibri" w:hAnsi="Calibri" w:cs="Calibri"/>
        </w:rPr>
        <w:t xml:space="preserve"> C &amp; D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iii</w:t>
      </w:r>
      <w:proofErr w:type="gramEnd"/>
      <w:r>
        <w:rPr>
          <w:rFonts w:ascii="Calibri" w:hAnsi="Calibri" w:cs="Calibri"/>
        </w:rPr>
        <w:t xml:space="preserve"> B,C &amp; D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iv</w:t>
      </w:r>
      <w:proofErr w:type="gramEnd"/>
      <w:r>
        <w:rPr>
          <w:rFonts w:ascii="Calibri" w:hAnsi="Calibri" w:cs="Calibri"/>
        </w:rPr>
        <w:t xml:space="preserve"> D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4 E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5 D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6 C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7 D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8 A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9 D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10 B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11 C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12 A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14 C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15 B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16 E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17 D</w:t>
      </w:r>
    </w:p>
    <w:p w:rsidR="00FA4E86" w:rsidRDefault="00FA4E86" w:rsidP="00FA4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18 C</w:t>
      </w:r>
    </w:p>
    <w:p w:rsidR="00FA4E86" w:rsidRPr="00FA4E86" w:rsidRDefault="00FA4E86" w:rsidP="00FA4E86">
      <w:pPr>
        <w:rPr>
          <w:b/>
        </w:rPr>
      </w:pPr>
      <w:r>
        <w:rPr>
          <w:rFonts w:ascii="Calibri" w:hAnsi="Calibri" w:cs="Calibri"/>
        </w:rPr>
        <w:t>20 A</w:t>
      </w:r>
    </w:p>
    <w:sectPr w:rsidR="00FA4E86" w:rsidRPr="00FA4E86" w:rsidSect="00FA4E86">
      <w:pgSz w:w="12240" w:h="15840"/>
      <w:pgMar w:top="3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-Bold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1489E"/>
    <w:multiLevelType w:val="hybridMultilevel"/>
    <w:tmpl w:val="54907A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E86"/>
    <w:rsid w:val="00892B61"/>
    <w:rsid w:val="00FA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4E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4E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1506</Words>
  <Characters>8585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subject/>
  <cp:keywords/>
  <dc:description/>
  <cp:lastModifiedBy>Melody</cp:lastModifiedBy>
  <cp:revision>1</cp:revision>
  <dcterms:created xsi:type="dcterms:W3CDTF">2013-03-14T23:22:00Z</dcterms:created>
  <dcterms:modified xsi:type="dcterms:W3CDTF">2013-03-14T23:34:00Z</dcterms:modified>
</cp:coreProperties>
</file>