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43" w:rsidRDefault="00467643" w:rsidP="00467643">
      <w:pPr>
        <w:pStyle w:val="NoSpacing"/>
      </w:pPr>
      <w:r>
        <w:t>Tanya Brook’s</w:t>
      </w:r>
    </w:p>
    <w:p w:rsidR="00467643" w:rsidRDefault="00467643" w:rsidP="00467643">
      <w:pPr>
        <w:pStyle w:val="NoSpacing"/>
      </w:pPr>
      <w:r>
        <w:t>5575736</w:t>
      </w:r>
    </w:p>
    <w:p w:rsidR="00467643" w:rsidRDefault="00467643" w:rsidP="00467643">
      <w:pPr>
        <w:pStyle w:val="NoSpacing"/>
      </w:pPr>
    </w:p>
    <w:p w:rsidR="00233108" w:rsidRDefault="00C737F0">
      <w:r>
        <w:rPr>
          <w:b/>
          <w:u w:val="single"/>
        </w:rPr>
        <w:t>Anaxagoras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28 Sept 2011</w:t>
      </w:r>
    </w:p>
    <w:p w:rsidR="00BF2FCA" w:rsidRDefault="00BF2FCA"/>
    <w:p w:rsidR="00C737F0" w:rsidRDefault="00040C24">
      <w:r>
        <w:t>How does Anax</w:t>
      </w:r>
      <w:r w:rsidR="00BF2FCA">
        <w:t>agoras attempt to reconcile change in the world with the Parmenidean view that “what is” neither comes to be nor ceases to be?</w:t>
      </w:r>
    </w:p>
    <w:p w:rsidR="00BF2FCA" w:rsidRDefault="00040C24" w:rsidP="00040C24">
      <w:pPr>
        <w:ind w:left="720"/>
      </w:pPr>
      <w:r>
        <w:t xml:space="preserve">He attempts to reconcile this by claiming that the criticisms of coming to be (birth) and perishing (death) are not the removal of what-is and what-is-not, but rather that it is a mixture and separation of already existing things.  Everything still </w:t>
      </w:r>
      <w:proofErr w:type="gramStart"/>
      <w:r>
        <w:t>exists,</w:t>
      </w:r>
      <w:proofErr w:type="gramEnd"/>
      <w:r>
        <w:t xml:space="preserve"> it is just a matter of whether or not they exist in a current mixture or current separation. </w:t>
      </w:r>
    </w:p>
    <w:p w:rsidR="00BF2FCA" w:rsidRDefault="00BF2FCA">
      <w:r>
        <w:t>And how specifically does he explain the origin of the cosmos?</w:t>
      </w:r>
    </w:p>
    <w:p w:rsidR="00BF2FCA" w:rsidRDefault="00040C24" w:rsidP="00040C24">
      <w:pPr>
        <w:ind w:left="720"/>
      </w:pPr>
      <w:proofErr w:type="gramStart"/>
      <w:r>
        <w:t>Anaxagoras  specifies</w:t>
      </w:r>
      <w:proofErr w:type="gramEnd"/>
      <w:r>
        <w:t xml:space="preserve"> five entities in the nature of the cosmos: objects and their parts, basic ingredients, portions, seeds, and mind. With these he sets out six basic principles that apply to all things and distinctions of each </w:t>
      </w:r>
      <w:r w:rsidR="00D83E38">
        <w:t>entity. Anax</w:t>
      </w:r>
      <w:r>
        <w:t xml:space="preserve">agoras </w:t>
      </w:r>
      <w:r w:rsidR="00675E9F">
        <w:t xml:space="preserve">does not specify the origin of the cosmos past these entities and their principles. </w:t>
      </w:r>
    </w:p>
    <w:p w:rsidR="00BF2FCA" w:rsidRDefault="00BF2FCA">
      <w:r>
        <w:t>What role does ‘Mind’ play?</w:t>
      </w:r>
    </w:p>
    <w:p w:rsidR="00675E9F" w:rsidRPr="00C737F0" w:rsidRDefault="00E2591A" w:rsidP="00E2591A">
      <w:pPr>
        <w:ind w:left="720"/>
      </w:pPr>
      <w:r>
        <w:t xml:space="preserve">The role of Mind is that it rules all things that possess a </w:t>
      </w:r>
      <w:proofErr w:type="gramStart"/>
      <w:r>
        <w:t>soul,</w:t>
      </w:r>
      <w:proofErr w:type="gramEnd"/>
      <w:r>
        <w:t xml:space="preserve"> it rules the entire rotation of the cosmos, first beginning in a small rotation and growing larger over time. And finally, Anaxagoras says that the Mind set into order all things into this rotation. </w:t>
      </w:r>
    </w:p>
    <w:sectPr w:rsidR="00675E9F" w:rsidRPr="00C737F0" w:rsidSect="002331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37F0"/>
    <w:rsid w:val="00040C24"/>
    <w:rsid w:val="00233108"/>
    <w:rsid w:val="00467643"/>
    <w:rsid w:val="00675E9F"/>
    <w:rsid w:val="00BF2FCA"/>
    <w:rsid w:val="00C737F0"/>
    <w:rsid w:val="00D83E38"/>
    <w:rsid w:val="00E2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76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3</cp:revision>
  <dcterms:created xsi:type="dcterms:W3CDTF">2011-09-27T23:10:00Z</dcterms:created>
  <dcterms:modified xsi:type="dcterms:W3CDTF">2011-09-28T00:04:00Z</dcterms:modified>
</cp:coreProperties>
</file>