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4878E23D" w14:textId="77777777" w:rsidR="006910A8" w:rsidRDefault="00674BA1">
      <w:pPr>
        <w:pStyle w:val="NoteLevel1"/>
      </w:pPr>
      <w:r>
        <w:t>Chapter 1: Recognizing Arguments</w:t>
      </w:r>
    </w:p>
    <w:p w14:paraId="608C15E6" w14:textId="77777777" w:rsidR="00674BA1" w:rsidRDefault="00674BA1">
      <w:pPr>
        <w:pStyle w:val="NoteLevel1"/>
      </w:pPr>
    </w:p>
    <w:p w14:paraId="79310D4A" w14:textId="77777777" w:rsidR="00674BA1" w:rsidRDefault="00674BA1" w:rsidP="00674BA1">
      <w:pPr>
        <w:pStyle w:val="NoteLevel1"/>
        <w:numPr>
          <w:ilvl w:val="0"/>
          <w:numId w:val="3"/>
        </w:numPr>
      </w:pPr>
      <w:r>
        <w:t>Aristotle (1 of 2 major philosophers)</w:t>
      </w:r>
    </w:p>
    <w:p w14:paraId="69D7CFEF" w14:textId="77777777" w:rsidR="00674BA1" w:rsidRDefault="00674BA1" w:rsidP="00674BA1">
      <w:pPr>
        <w:pStyle w:val="NoteLevel2"/>
        <w:numPr>
          <w:ilvl w:val="1"/>
          <w:numId w:val="3"/>
        </w:numPr>
      </w:pPr>
      <w:r>
        <w:t>Trust in the possibility that agreement &amp; mutual understanding can be achieved</w:t>
      </w:r>
    </w:p>
    <w:p w14:paraId="1750EE00" w14:textId="77777777" w:rsidR="00674BA1" w:rsidRDefault="00674BA1" w:rsidP="00674BA1">
      <w:pPr>
        <w:pStyle w:val="NoteLevel2"/>
        <w:numPr>
          <w:ilvl w:val="1"/>
          <w:numId w:val="3"/>
        </w:numPr>
      </w:pPr>
      <w:r>
        <w:t>Reasoning (logos): the feature that sets humans apart from animals</w:t>
      </w:r>
    </w:p>
    <w:p w14:paraId="16C7383D" w14:textId="77777777" w:rsidR="00674BA1" w:rsidRDefault="00674BA1" w:rsidP="00674BA1">
      <w:pPr>
        <w:pStyle w:val="NoteLevel3"/>
        <w:numPr>
          <w:ilvl w:val="2"/>
          <w:numId w:val="3"/>
        </w:numPr>
      </w:pPr>
      <w:r>
        <w:t>Being rational accomplishes humanity</w:t>
      </w:r>
    </w:p>
    <w:p w14:paraId="73C54583" w14:textId="77777777" w:rsidR="00674BA1" w:rsidRDefault="00674BA1" w:rsidP="00674BA1">
      <w:pPr>
        <w:pStyle w:val="NoteLevel3"/>
        <w:numPr>
          <w:ilvl w:val="2"/>
          <w:numId w:val="3"/>
        </w:numPr>
      </w:pPr>
      <w:r>
        <w:t>True knowledge is adjudicated through reason (vs. emotion, passion, etc.)</w:t>
      </w:r>
    </w:p>
    <w:p w14:paraId="7208AC1F" w14:textId="77777777" w:rsidR="00674BA1" w:rsidRDefault="00674BA1" w:rsidP="00674BA1">
      <w:pPr>
        <w:pStyle w:val="NoteLevel3"/>
        <w:numPr>
          <w:ilvl w:val="2"/>
          <w:numId w:val="3"/>
        </w:numPr>
      </w:pPr>
      <w:r>
        <w:t>Born with rational abilities</w:t>
      </w:r>
    </w:p>
    <w:p w14:paraId="51C01314" w14:textId="77777777" w:rsidR="00674BA1" w:rsidRDefault="00674BA1" w:rsidP="00674BA1">
      <w:pPr>
        <w:pStyle w:val="NoteLevel3"/>
        <w:numPr>
          <w:ilvl w:val="2"/>
          <w:numId w:val="3"/>
        </w:numPr>
      </w:pPr>
      <w:r>
        <w:t>Through practice, processing indo is more efficient and rational</w:t>
      </w:r>
    </w:p>
    <w:p w14:paraId="50A8BCCF" w14:textId="1F5182CE" w:rsidR="00674BA1" w:rsidRDefault="00674BA1" w:rsidP="00674BA1">
      <w:pPr>
        <w:pStyle w:val="NoteLevel3"/>
        <w:numPr>
          <w:ilvl w:val="2"/>
          <w:numId w:val="3"/>
        </w:numPr>
      </w:pPr>
      <w:r>
        <w:t xml:space="preserve">Tests to see if things are worthy of the </w:t>
      </w:r>
      <w:r w:rsidR="003F137D">
        <w:t>term</w:t>
      </w:r>
      <w:r>
        <w:t xml:space="preserve"> “knowledge” </w:t>
      </w:r>
    </w:p>
    <w:p w14:paraId="7460232B" w14:textId="77777777" w:rsidR="00674BA1" w:rsidRDefault="00674BA1" w:rsidP="00674BA1">
      <w:pPr>
        <w:pStyle w:val="NoteLevel1"/>
        <w:numPr>
          <w:ilvl w:val="0"/>
          <w:numId w:val="4"/>
        </w:numPr>
      </w:pPr>
      <w:r>
        <w:t xml:space="preserve">People are: </w:t>
      </w:r>
    </w:p>
    <w:p w14:paraId="27321DE3" w14:textId="77777777" w:rsidR="00674BA1" w:rsidRDefault="00674BA1" w:rsidP="00674BA1">
      <w:pPr>
        <w:pStyle w:val="NoteLevel2"/>
        <w:numPr>
          <w:ilvl w:val="1"/>
          <w:numId w:val="4"/>
        </w:numPr>
      </w:pPr>
      <w:r>
        <w:t>Already skilled to a degree</w:t>
      </w:r>
    </w:p>
    <w:p w14:paraId="48B14B48" w14:textId="6DAE3F94" w:rsidR="00674BA1" w:rsidRDefault="00674BA1" w:rsidP="00674BA1">
      <w:pPr>
        <w:pStyle w:val="NoteLevel2"/>
        <w:numPr>
          <w:ilvl w:val="1"/>
          <w:numId w:val="4"/>
        </w:numPr>
      </w:pPr>
      <w:r>
        <w:t xml:space="preserve">Can </w:t>
      </w:r>
      <w:r w:rsidR="008367DC">
        <w:t>improve</w:t>
      </w:r>
      <w:r>
        <w:t xml:space="preserve"> by awareness</w:t>
      </w:r>
    </w:p>
    <w:p w14:paraId="54A1DD60" w14:textId="77777777" w:rsidR="00674BA1" w:rsidRDefault="00674BA1" w:rsidP="00674BA1">
      <w:pPr>
        <w:pStyle w:val="NoteLevel2"/>
        <w:numPr>
          <w:ilvl w:val="1"/>
          <w:numId w:val="4"/>
        </w:numPr>
      </w:pPr>
      <w:r>
        <w:t>Don’t always act rationally (2 sides)</w:t>
      </w:r>
    </w:p>
    <w:p w14:paraId="60B68C02" w14:textId="77777777" w:rsidR="00674BA1" w:rsidRDefault="00674BA1" w:rsidP="00674BA1">
      <w:pPr>
        <w:pStyle w:val="NoteLevel3"/>
        <w:numPr>
          <w:ilvl w:val="2"/>
          <w:numId w:val="4"/>
        </w:numPr>
      </w:pPr>
      <w:r>
        <w:t>Can recognize rational truths</w:t>
      </w:r>
    </w:p>
    <w:p w14:paraId="5626044A" w14:textId="77777777" w:rsidR="00674BA1" w:rsidRDefault="00674BA1" w:rsidP="00674BA1">
      <w:pPr>
        <w:pStyle w:val="NoteLevel3"/>
        <w:numPr>
          <w:ilvl w:val="2"/>
          <w:numId w:val="4"/>
        </w:numPr>
      </w:pPr>
      <w:r>
        <w:t>Acts passionately and emotionally</w:t>
      </w:r>
    </w:p>
    <w:p w14:paraId="0B7F6360" w14:textId="77777777" w:rsidR="00674BA1" w:rsidRDefault="00674BA1" w:rsidP="00674BA1">
      <w:pPr>
        <w:pStyle w:val="NoteLevel1"/>
        <w:numPr>
          <w:ilvl w:val="0"/>
          <w:numId w:val="5"/>
        </w:numPr>
      </w:pPr>
      <w:r>
        <w:t>Method = argument</w:t>
      </w:r>
    </w:p>
    <w:p w14:paraId="31142135" w14:textId="7036ABA7" w:rsidR="00674BA1" w:rsidRDefault="00674BA1" w:rsidP="00674BA1">
      <w:pPr>
        <w:pStyle w:val="NoteLevel2"/>
        <w:numPr>
          <w:ilvl w:val="1"/>
          <w:numId w:val="5"/>
        </w:numPr>
      </w:pPr>
      <w:r>
        <w:t xml:space="preserve">Determines </w:t>
      </w:r>
      <w:r w:rsidR="008367DC">
        <w:t>whether</w:t>
      </w:r>
      <w:r>
        <w:t xml:space="preserve"> something is true</w:t>
      </w:r>
    </w:p>
    <w:p w14:paraId="6C4AC518" w14:textId="77777777" w:rsidR="00674BA1" w:rsidRDefault="00674BA1" w:rsidP="00674BA1">
      <w:pPr>
        <w:pStyle w:val="NoteLevel3"/>
        <w:numPr>
          <w:ilvl w:val="2"/>
          <w:numId w:val="5"/>
        </w:numPr>
      </w:pPr>
      <w:r>
        <w:t>Premise: acceptable, given claim &amp; reasonable, undisputed point</w:t>
      </w:r>
    </w:p>
    <w:p w14:paraId="0B781791" w14:textId="01D336DC" w:rsidR="00674BA1" w:rsidRDefault="00674BA1" w:rsidP="00674BA1">
      <w:pPr>
        <w:pStyle w:val="NoteLevel3"/>
        <w:numPr>
          <w:ilvl w:val="2"/>
          <w:numId w:val="5"/>
        </w:numPr>
      </w:pPr>
      <w:r>
        <w:t xml:space="preserve">Conclusion: thesis &amp; </w:t>
      </w:r>
      <w:r w:rsidR="008367DC">
        <w:t>un-established</w:t>
      </w:r>
      <w:r>
        <w:t xml:space="preserve"> claim</w:t>
      </w:r>
    </w:p>
    <w:p w14:paraId="192CD43E" w14:textId="77777777" w:rsidR="00674BA1" w:rsidRDefault="00674BA1" w:rsidP="00674BA1">
      <w:pPr>
        <w:pStyle w:val="NoteLevel3"/>
        <w:numPr>
          <w:ilvl w:val="2"/>
          <w:numId w:val="5"/>
        </w:numPr>
      </w:pPr>
      <w:r>
        <w:t>Inference: the move from premise to conclusion, the verb of an argument</w:t>
      </w:r>
    </w:p>
    <w:p w14:paraId="67D71BB3" w14:textId="77777777" w:rsidR="00674BA1" w:rsidRDefault="00674BA1" w:rsidP="00674BA1">
      <w:pPr>
        <w:pStyle w:val="NoteLevel1"/>
        <w:numPr>
          <w:ilvl w:val="0"/>
          <w:numId w:val="6"/>
        </w:numPr>
      </w:pPr>
      <w:r>
        <w:t>Recognizing arguments:</w:t>
      </w:r>
    </w:p>
    <w:p w14:paraId="424E7F50" w14:textId="77777777" w:rsidR="002A68C6" w:rsidRDefault="002A68C6" w:rsidP="002A68C6">
      <w:pPr>
        <w:pStyle w:val="NoteLevel2"/>
        <w:numPr>
          <w:ilvl w:val="1"/>
          <w:numId w:val="6"/>
        </w:numPr>
      </w:pPr>
      <w:r>
        <w:t>Making an argument: offering a claim for another claim’s acceptance</w:t>
      </w:r>
    </w:p>
    <w:p w14:paraId="5876FF5F" w14:textId="77777777" w:rsidR="002A68C6" w:rsidRDefault="002A68C6" w:rsidP="002A68C6">
      <w:pPr>
        <w:pStyle w:val="NoteLevel2"/>
        <w:numPr>
          <w:ilvl w:val="1"/>
          <w:numId w:val="6"/>
        </w:numPr>
      </w:pPr>
      <w:r>
        <w:t xml:space="preserve">Indicator words: </w:t>
      </w:r>
    </w:p>
    <w:p w14:paraId="682FBB26" w14:textId="77777777" w:rsidR="002A68C6" w:rsidRDefault="002A68C6" w:rsidP="002A68C6">
      <w:pPr>
        <w:pStyle w:val="NoteLevel3"/>
        <w:numPr>
          <w:ilvl w:val="2"/>
          <w:numId w:val="6"/>
        </w:numPr>
      </w:pPr>
      <w:r>
        <w:t>Conclusion: thus, hence, therefore, etc.</w:t>
      </w:r>
    </w:p>
    <w:p w14:paraId="0A2B8044" w14:textId="77777777" w:rsidR="002A68C6" w:rsidRDefault="002A68C6" w:rsidP="002A68C6">
      <w:pPr>
        <w:pStyle w:val="NoteLevel3"/>
        <w:numPr>
          <w:ilvl w:val="2"/>
          <w:numId w:val="6"/>
        </w:numPr>
      </w:pPr>
      <w:r>
        <w:t>Premise: since, for, seeing as, etc.</w:t>
      </w:r>
    </w:p>
    <w:p w14:paraId="41E473EA" w14:textId="77777777" w:rsidR="002A68C6" w:rsidRDefault="002A68C6" w:rsidP="002A68C6">
      <w:pPr>
        <w:pStyle w:val="NoteLevel2"/>
      </w:pPr>
      <w:r>
        <w:t xml:space="preserve">Context: </w:t>
      </w:r>
    </w:p>
    <w:p w14:paraId="743FAF39" w14:textId="77777777" w:rsidR="002A68C6" w:rsidRDefault="002A68C6" w:rsidP="002A68C6">
      <w:pPr>
        <w:pStyle w:val="NoteLevel3"/>
      </w:pPr>
      <w:r>
        <w:t>Is something being argued?</w:t>
      </w:r>
    </w:p>
    <w:p w14:paraId="4A320808" w14:textId="77777777" w:rsidR="002A68C6" w:rsidRDefault="002A68C6" w:rsidP="002A68C6">
      <w:pPr>
        <w:pStyle w:val="NoteLevel3"/>
      </w:pPr>
      <w:r>
        <w:t>Is something in dispute being supported?</w:t>
      </w:r>
    </w:p>
    <w:p w14:paraId="7C6AEB27" w14:textId="77777777" w:rsidR="002A68C6" w:rsidRDefault="002A68C6" w:rsidP="002A68C6">
      <w:pPr>
        <w:pStyle w:val="NoteLevel3"/>
      </w:pPr>
      <w:r>
        <w:lastRenderedPageBreak/>
        <w:t>Does the audience reasonably consider the message to be contentious?</w:t>
      </w:r>
    </w:p>
    <w:p w14:paraId="2CCC259D" w14:textId="77777777" w:rsidR="002A68C6" w:rsidRDefault="002A68C6" w:rsidP="002A68C6">
      <w:pPr>
        <w:pStyle w:val="NoteLevel1"/>
        <w:numPr>
          <w:ilvl w:val="0"/>
          <w:numId w:val="7"/>
        </w:numPr>
      </w:pPr>
      <w:r>
        <w:t xml:space="preserve">Moral Claims: </w:t>
      </w:r>
    </w:p>
    <w:p w14:paraId="2ECBC7FC" w14:textId="30F5366D" w:rsidR="002A68C6" w:rsidRDefault="008367DC" w:rsidP="002A68C6">
      <w:pPr>
        <w:pStyle w:val="NoteLevel2"/>
        <w:numPr>
          <w:ilvl w:val="1"/>
          <w:numId w:val="7"/>
        </w:numPr>
      </w:pPr>
      <w:r>
        <w:t>Judgments</w:t>
      </w:r>
      <w:r w:rsidR="002A68C6">
        <w:t xml:space="preserve"> &amp; thus do not exist</w:t>
      </w:r>
    </w:p>
    <w:p w14:paraId="5AC3E11E" w14:textId="77777777" w:rsidR="002A68C6" w:rsidRDefault="002A68C6" w:rsidP="002A68C6">
      <w:pPr>
        <w:pStyle w:val="NoteLevel3"/>
        <w:numPr>
          <w:ilvl w:val="2"/>
          <w:numId w:val="7"/>
        </w:numPr>
      </w:pPr>
      <w:r>
        <w:t xml:space="preserve">What </w:t>
      </w:r>
      <w:r>
        <w:rPr>
          <w:i/>
        </w:rPr>
        <w:t xml:space="preserve">is </w:t>
      </w:r>
      <w:r>
        <w:t>can be demonstrated, shown proven</w:t>
      </w:r>
    </w:p>
    <w:p w14:paraId="27A01C2F" w14:textId="77777777" w:rsidR="002A68C6" w:rsidRDefault="002A68C6" w:rsidP="002A68C6">
      <w:pPr>
        <w:pStyle w:val="NoteLevel3"/>
        <w:numPr>
          <w:ilvl w:val="2"/>
          <w:numId w:val="7"/>
        </w:numPr>
      </w:pPr>
      <w:r>
        <w:t xml:space="preserve">What </w:t>
      </w:r>
      <w:r>
        <w:rPr>
          <w:i/>
        </w:rPr>
        <w:t>ought</w:t>
      </w:r>
      <w:r>
        <w:t xml:space="preserve"> to be can only convincingly be shown but it cannot be an argument</w:t>
      </w:r>
    </w:p>
    <w:p w14:paraId="4465FA36" w14:textId="77777777" w:rsidR="002A68C6" w:rsidRDefault="002A68C6" w:rsidP="002A68C6">
      <w:pPr>
        <w:pStyle w:val="NoteLevel3"/>
        <w:numPr>
          <w:ilvl w:val="2"/>
          <w:numId w:val="7"/>
        </w:numPr>
      </w:pPr>
      <w:r>
        <w:t>ALL MORAL AND ETHICAL CLAIMS CAN NEVER BE FACT MUST BE ARGUED!!</w:t>
      </w:r>
    </w:p>
    <w:p w14:paraId="173CB9DE" w14:textId="77777777" w:rsidR="002A68C6" w:rsidRDefault="002A68C6" w:rsidP="002A68C6">
      <w:pPr>
        <w:pStyle w:val="NoteLevel1"/>
        <w:numPr>
          <w:ilvl w:val="0"/>
          <w:numId w:val="8"/>
        </w:numPr>
      </w:pPr>
      <w:r>
        <w:t xml:space="preserve">The Future: </w:t>
      </w:r>
    </w:p>
    <w:p w14:paraId="0FB341BC" w14:textId="77777777" w:rsidR="002A68C6" w:rsidRDefault="002A68C6" w:rsidP="002A68C6">
      <w:pPr>
        <w:pStyle w:val="NoteLevel2"/>
        <w:numPr>
          <w:ilvl w:val="1"/>
          <w:numId w:val="8"/>
        </w:numPr>
      </w:pPr>
      <w:r>
        <w:t>Has not happened and therefore can never be proven</w:t>
      </w:r>
    </w:p>
    <w:p w14:paraId="6AED72BB" w14:textId="77777777" w:rsidR="002A68C6" w:rsidRDefault="002A68C6" w:rsidP="002A68C6">
      <w:pPr>
        <w:pStyle w:val="NoteLevel2"/>
        <w:numPr>
          <w:ilvl w:val="1"/>
          <w:numId w:val="8"/>
        </w:numPr>
      </w:pPr>
      <w:r>
        <w:t>All predictions/prognostications must be argued to be take seriously</w:t>
      </w:r>
    </w:p>
    <w:p w14:paraId="32575AEF" w14:textId="77777777" w:rsidR="002A68C6" w:rsidRDefault="002A68C6" w:rsidP="002A68C6">
      <w:pPr>
        <w:pStyle w:val="NoteLevel3"/>
        <w:numPr>
          <w:ilvl w:val="2"/>
          <w:numId w:val="8"/>
        </w:numPr>
      </w:pPr>
      <w:r>
        <w:t>THE FUTURE ISAN ARGUMENT!!</w:t>
      </w:r>
    </w:p>
    <w:p w14:paraId="5C4844FC" w14:textId="77777777" w:rsidR="002A68C6" w:rsidRDefault="002A68C6" w:rsidP="002A68C6">
      <w:pPr>
        <w:pStyle w:val="NoteLevel1"/>
        <w:numPr>
          <w:ilvl w:val="0"/>
          <w:numId w:val="9"/>
        </w:numPr>
      </w:pPr>
      <w:r>
        <w:t>Enthymeme: a missing premise/conclusion</w:t>
      </w:r>
    </w:p>
    <w:p w14:paraId="5B8B604C" w14:textId="77777777" w:rsidR="002A68C6" w:rsidRDefault="002A68C6" w:rsidP="002A68C6">
      <w:pPr>
        <w:pStyle w:val="NoteLevel2"/>
        <w:numPr>
          <w:ilvl w:val="1"/>
          <w:numId w:val="9"/>
        </w:numPr>
      </w:pPr>
      <w:r>
        <w:t>An implicit claim</w:t>
      </w:r>
    </w:p>
    <w:p w14:paraId="0CFA1AE7" w14:textId="77777777" w:rsidR="002A68C6" w:rsidRDefault="002A68C6" w:rsidP="002A68C6">
      <w:pPr>
        <w:pStyle w:val="NoteLevel1"/>
        <w:numPr>
          <w:ilvl w:val="0"/>
          <w:numId w:val="10"/>
        </w:numPr>
      </w:pPr>
      <w:r>
        <w:t>Complex arguments:</w:t>
      </w:r>
    </w:p>
    <w:p w14:paraId="71E6DAD8" w14:textId="77777777" w:rsidR="002A68C6" w:rsidRDefault="002A68C6" w:rsidP="002A68C6">
      <w:pPr>
        <w:pStyle w:val="NoteLevel2"/>
        <w:numPr>
          <w:ilvl w:val="1"/>
          <w:numId w:val="10"/>
        </w:numPr>
      </w:pPr>
      <w:r>
        <w:t>Makes more than one conclusion and inference</w:t>
      </w:r>
    </w:p>
    <w:p w14:paraId="406682E2" w14:textId="77777777" w:rsidR="002A68C6" w:rsidRDefault="002A68C6" w:rsidP="002A68C6">
      <w:pPr>
        <w:pStyle w:val="NoteLevel3"/>
        <w:numPr>
          <w:ilvl w:val="2"/>
          <w:numId w:val="10"/>
        </w:numPr>
      </w:pPr>
      <w:r>
        <w:t>1 inference = 1 conclusion</w:t>
      </w:r>
    </w:p>
    <w:p w14:paraId="37B80007" w14:textId="61C754B8" w:rsidR="00674BA1" w:rsidRDefault="0013596F" w:rsidP="00674BA1">
      <w:pPr>
        <w:pStyle w:val="NoteLevel1"/>
      </w:pPr>
      <w:r>
        <w:t>PEOPLE INFER, STATEMENTS IMPLY</w:t>
      </w:r>
      <w:r w:rsidR="003F3E07">
        <w:t>=</w:t>
      </w:r>
    </w:p>
    <w:p w14:paraId="28E5E3E9" w14:textId="77777777" w:rsidR="00674BA1" w:rsidRDefault="00674BA1" w:rsidP="00674BA1">
      <w:pPr>
        <w:pStyle w:val="NoteLevel1"/>
        <w:numPr>
          <w:ilvl w:val="0"/>
          <w:numId w:val="0"/>
        </w:numPr>
      </w:pPr>
    </w:p>
    <w:p w14:paraId="1665338B" w14:textId="77777777" w:rsidR="006910A8" w:rsidRDefault="006910A8">
      <w:pPr>
        <w:pStyle w:val="NoteLevel1"/>
        <w:sectPr w:rsidR="006910A8" w:rsidSect="006910A8">
          <w:headerReference w:type="first" r:id="rId9"/>
          <w:pgSz w:w="12240" w:h="15840"/>
          <w:pgMar w:top="1440" w:right="1440" w:bottom="1440" w:left="1440" w:header="708" w:footer="708" w:gutter="0"/>
          <w:cols w:space="708"/>
          <w:titlePg/>
          <w:docGrid w:type="lines" w:linePitch="360"/>
        </w:sectPr>
      </w:pPr>
    </w:p>
    <w:p w14:paraId="4377236D" w14:textId="79D75527" w:rsidR="0044634D" w:rsidRDefault="00FF1158">
      <w:pPr>
        <w:pStyle w:val="NoteLevel1"/>
      </w:pPr>
      <w:r>
        <w:t>Chapter 2: Analyzing Arguments</w:t>
      </w:r>
    </w:p>
    <w:p w14:paraId="5A834ABF" w14:textId="77777777" w:rsidR="00FF1158" w:rsidRDefault="00FF1158">
      <w:pPr>
        <w:pStyle w:val="NoteLevel1"/>
      </w:pPr>
    </w:p>
    <w:p w14:paraId="54EABC37" w14:textId="2717267C" w:rsidR="00FF1158" w:rsidRDefault="00FF1158" w:rsidP="00FF1158">
      <w:pPr>
        <w:pStyle w:val="NoteLevel1"/>
        <w:numPr>
          <w:ilvl w:val="0"/>
          <w:numId w:val="11"/>
        </w:numPr>
      </w:pPr>
      <w:r>
        <w:t xml:space="preserve">Standard Form: </w:t>
      </w:r>
    </w:p>
    <w:p w14:paraId="087C640E" w14:textId="131D7FEE" w:rsidR="00FF1158" w:rsidRDefault="00FF1158" w:rsidP="00FF1158">
      <w:pPr>
        <w:pStyle w:val="NoteLevel2"/>
        <w:numPr>
          <w:ilvl w:val="1"/>
          <w:numId w:val="11"/>
        </w:numPr>
      </w:pPr>
      <w:r>
        <w:t>Easy to identify</w:t>
      </w:r>
    </w:p>
    <w:p w14:paraId="3DF24A69" w14:textId="25A73747" w:rsidR="00FF1158" w:rsidRDefault="00FF1158" w:rsidP="00FF1158">
      <w:pPr>
        <w:pStyle w:val="NoteLevel2"/>
        <w:numPr>
          <w:ilvl w:val="1"/>
          <w:numId w:val="11"/>
        </w:numPr>
      </w:pPr>
      <w:r>
        <w:t>Simple arguments</w:t>
      </w:r>
    </w:p>
    <w:p w14:paraId="00FE8A51" w14:textId="3B997B3D" w:rsidR="00FF1158" w:rsidRDefault="00FF1158" w:rsidP="00FF1158">
      <w:pPr>
        <w:pStyle w:val="NoteLevel3"/>
        <w:numPr>
          <w:ilvl w:val="2"/>
          <w:numId w:val="11"/>
        </w:numPr>
      </w:pPr>
      <w:r>
        <w:t>Premise + premise = conclusion</w:t>
      </w:r>
    </w:p>
    <w:p w14:paraId="1AA80A22" w14:textId="50A71A86" w:rsidR="00FF1158" w:rsidRDefault="00FF1158" w:rsidP="00FF1158">
      <w:pPr>
        <w:pStyle w:val="NoteLevel2"/>
      </w:pPr>
      <w:r>
        <w:t>Complex argument</w:t>
      </w:r>
    </w:p>
    <w:p w14:paraId="2ABDDBD4" w14:textId="7019DF9D" w:rsidR="00FF1158" w:rsidRDefault="00FF1158" w:rsidP="00FF1158">
      <w:pPr>
        <w:pStyle w:val="NoteLevel3"/>
      </w:pPr>
      <w:r>
        <w:t>Inference not signaled by the horizontal line before the last premise</w:t>
      </w:r>
    </w:p>
    <w:p w14:paraId="09D29E91" w14:textId="7BCB39D1" w:rsidR="00FF1158" w:rsidRDefault="00FF1158" w:rsidP="00FF1158">
      <w:pPr>
        <w:pStyle w:val="NoteLevel4"/>
      </w:pPr>
      <w:r>
        <w:t>Signaled by numbers after the proposition/claim</w:t>
      </w:r>
    </w:p>
    <w:p w14:paraId="7D031F0D" w14:textId="46DFAC1F" w:rsidR="00FF1158" w:rsidRDefault="00FF1158" w:rsidP="00FF1158">
      <w:pPr>
        <w:pStyle w:val="NoteLevel4"/>
      </w:pPr>
      <w:r>
        <w:t>Refer to the numbered statements that support the claim</w:t>
      </w:r>
    </w:p>
    <w:p w14:paraId="2A4C2978" w14:textId="3780986A" w:rsidR="00FF1158" w:rsidRDefault="00FF1158" w:rsidP="00FF1158">
      <w:pPr>
        <w:pStyle w:val="NoteLevel1"/>
        <w:numPr>
          <w:ilvl w:val="0"/>
          <w:numId w:val="13"/>
        </w:numPr>
      </w:pPr>
      <w:r>
        <w:t>Diagramming Arguments:</w:t>
      </w:r>
    </w:p>
    <w:p w14:paraId="34FF0C1E" w14:textId="32B5496B" w:rsidR="00FF1158" w:rsidRDefault="00FF1158" w:rsidP="00FF1158">
      <w:pPr>
        <w:pStyle w:val="NoteLevel2"/>
        <w:numPr>
          <w:ilvl w:val="1"/>
          <w:numId w:val="13"/>
        </w:numPr>
      </w:pPr>
      <w:r>
        <w:t>(1) -&gt; (2) -&gt; (3)</w:t>
      </w:r>
    </w:p>
    <w:p w14:paraId="6FCE6430" w14:textId="3151E7FD" w:rsidR="00FF1158" w:rsidRDefault="00FF1158" w:rsidP="00FF1158">
      <w:pPr>
        <w:pStyle w:val="NoteLevel2"/>
        <w:numPr>
          <w:ilvl w:val="1"/>
          <w:numId w:val="13"/>
        </w:numPr>
      </w:pPr>
      <w:r>
        <w:t>(1) &amp; (2) are premises</w:t>
      </w:r>
    </w:p>
    <w:p w14:paraId="5BE668DE" w14:textId="0C1013D6" w:rsidR="00FF1158" w:rsidRDefault="00FF1158" w:rsidP="00FF1158">
      <w:pPr>
        <w:pStyle w:val="NoteLevel2"/>
        <w:numPr>
          <w:ilvl w:val="1"/>
          <w:numId w:val="13"/>
        </w:numPr>
      </w:pPr>
      <w:r>
        <w:t xml:space="preserve">(3) </w:t>
      </w:r>
      <w:proofErr w:type="gramStart"/>
      <w:r>
        <w:t>is</w:t>
      </w:r>
      <w:proofErr w:type="gramEnd"/>
      <w:r>
        <w:t xml:space="preserve"> conclusion</w:t>
      </w:r>
    </w:p>
    <w:p w14:paraId="2E3D987F" w14:textId="00A81D8C" w:rsidR="00FF1158" w:rsidRDefault="00FF1158" w:rsidP="00FF1158">
      <w:pPr>
        <w:pStyle w:val="NoteLevel2"/>
        <w:numPr>
          <w:ilvl w:val="1"/>
          <w:numId w:val="13"/>
        </w:numPr>
      </w:pPr>
      <w:r>
        <w:t xml:space="preserve">-&gt; </w:t>
      </w:r>
      <w:proofErr w:type="gramStart"/>
      <w:r>
        <w:t>is</w:t>
      </w:r>
      <w:proofErr w:type="gramEnd"/>
      <w:r>
        <w:t xml:space="preserve"> an inference</w:t>
      </w:r>
    </w:p>
    <w:p w14:paraId="4C822B1F" w14:textId="50533E09" w:rsidR="00FF1158" w:rsidRDefault="00FF1158" w:rsidP="00FF1158">
      <w:pPr>
        <w:pStyle w:val="NoteLevel1"/>
        <w:numPr>
          <w:ilvl w:val="0"/>
          <w:numId w:val="14"/>
        </w:numPr>
      </w:pPr>
      <w:r>
        <w:t>Analysis Strategies:</w:t>
      </w:r>
    </w:p>
    <w:p w14:paraId="5B39625E" w14:textId="11B1DFFF" w:rsidR="00FF1158" w:rsidRDefault="00FF1158" w:rsidP="00FF1158">
      <w:pPr>
        <w:pStyle w:val="NoteLevel2"/>
        <w:numPr>
          <w:ilvl w:val="1"/>
          <w:numId w:val="14"/>
        </w:numPr>
      </w:pPr>
      <w:r>
        <w:t>Approach the passage in terms of what sentence will support what claim</w:t>
      </w:r>
    </w:p>
    <w:p w14:paraId="437F9CDF" w14:textId="210A6327" w:rsidR="00FF1158" w:rsidRDefault="00FF1158" w:rsidP="00FF1158">
      <w:pPr>
        <w:pStyle w:val="NoteLevel2"/>
        <w:numPr>
          <w:ilvl w:val="1"/>
          <w:numId w:val="14"/>
        </w:numPr>
      </w:pPr>
      <w:r>
        <w:t>Don’t take issue with the “givens” of the argument -&gt; ignore them</w:t>
      </w:r>
    </w:p>
    <w:p w14:paraId="1D069838" w14:textId="6E06EF56" w:rsidR="00FF1158" w:rsidRDefault="00EF43B0" w:rsidP="00FF1158">
      <w:pPr>
        <w:pStyle w:val="NoteLevel2"/>
        <w:numPr>
          <w:ilvl w:val="1"/>
          <w:numId w:val="14"/>
        </w:numPr>
      </w:pPr>
      <w:r>
        <w:t>Our job</w:t>
      </w:r>
      <w:r w:rsidR="00FF1158">
        <w:t xml:space="preserve"> is to analyze the structure of the argument, not the individual truth claims of premises</w:t>
      </w:r>
    </w:p>
    <w:p w14:paraId="01360459" w14:textId="3AB8FBA6" w:rsidR="00FF1158" w:rsidRDefault="00FF1158" w:rsidP="00FF1158">
      <w:pPr>
        <w:pStyle w:val="NoteLevel2"/>
        <w:numPr>
          <w:ilvl w:val="1"/>
          <w:numId w:val="14"/>
        </w:numPr>
      </w:pPr>
      <w:r>
        <w:t>Check your work and &amp; locate the main point (thesis)</w:t>
      </w:r>
    </w:p>
    <w:p w14:paraId="466F666B" w14:textId="275E9DD7" w:rsidR="00FF1158" w:rsidRDefault="00FF1158" w:rsidP="00FF1158">
      <w:pPr>
        <w:pStyle w:val="NoteLevel2"/>
        <w:numPr>
          <w:ilvl w:val="1"/>
          <w:numId w:val="14"/>
        </w:numPr>
      </w:pPr>
      <w:r>
        <w:t>Discard conversational elements</w:t>
      </w:r>
    </w:p>
    <w:p w14:paraId="43A4E128" w14:textId="3CE05E2A" w:rsidR="00FF1158" w:rsidRDefault="00FF1158" w:rsidP="00FF1158">
      <w:pPr>
        <w:pStyle w:val="NoteLevel2"/>
        <w:numPr>
          <w:ilvl w:val="1"/>
          <w:numId w:val="14"/>
        </w:numPr>
      </w:pPr>
      <w:r>
        <w:t>Reformulate (paraphrase) claims if necessary</w:t>
      </w:r>
    </w:p>
    <w:p w14:paraId="030A4AB3" w14:textId="5A77D940" w:rsidR="00FF1158" w:rsidRDefault="00FF1158" w:rsidP="00FF1158">
      <w:pPr>
        <w:pStyle w:val="NoteLevel2"/>
        <w:numPr>
          <w:ilvl w:val="1"/>
          <w:numId w:val="14"/>
        </w:numPr>
      </w:pPr>
      <w:r>
        <w:t>DO consider commands, rhetorical questions, exclamations, etc. as making claims</w:t>
      </w:r>
    </w:p>
    <w:p w14:paraId="06894063" w14:textId="1E0AC5F0" w:rsidR="00FF1158" w:rsidRDefault="00EF43B0" w:rsidP="00FF1158">
      <w:pPr>
        <w:pStyle w:val="NoteLevel2"/>
        <w:numPr>
          <w:ilvl w:val="1"/>
          <w:numId w:val="14"/>
        </w:numPr>
      </w:pPr>
      <w:r>
        <w:t xml:space="preserve">Observe all words in italics </w:t>
      </w:r>
      <w:proofErr w:type="gramStart"/>
      <w:r>
        <w:t>and !s</w:t>
      </w:r>
      <w:proofErr w:type="gramEnd"/>
      <w:r>
        <w:t xml:space="preserve"> as indicating main points (main conclusions)</w:t>
      </w:r>
    </w:p>
    <w:p w14:paraId="53096883" w14:textId="03F4C9B6" w:rsidR="00742E71" w:rsidRDefault="00742E71" w:rsidP="00FF1158">
      <w:pPr>
        <w:pStyle w:val="NoteLevel2"/>
        <w:numPr>
          <w:ilvl w:val="1"/>
          <w:numId w:val="14"/>
        </w:numPr>
      </w:pPr>
      <w:r>
        <w:t>Words that make one claim but look two:</w:t>
      </w:r>
    </w:p>
    <w:p w14:paraId="67375162" w14:textId="3BED8D97" w:rsidR="00FF1158" w:rsidRDefault="00FF1158" w:rsidP="00FF1158">
      <w:pPr>
        <w:pStyle w:val="NoteLevel3"/>
        <w:numPr>
          <w:ilvl w:val="2"/>
          <w:numId w:val="14"/>
        </w:numPr>
      </w:pPr>
      <w:r>
        <w:t>Conditionals (if, then)</w:t>
      </w:r>
    </w:p>
    <w:p w14:paraId="1DC6A819" w14:textId="06A525DC" w:rsidR="00FF1158" w:rsidRDefault="00FF1158" w:rsidP="00FF1158">
      <w:pPr>
        <w:pStyle w:val="NoteLevel3"/>
      </w:pPr>
      <w:r>
        <w:t>Disjunctions (ors)</w:t>
      </w:r>
    </w:p>
    <w:p w14:paraId="08AA2ACA" w14:textId="2505095A" w:rsidR="00FF1158" w:rsidRDefault="00FF1158" w:rsidP="00FF1158">
      <w:pPr>
        <w:pStyle w:val="NoteLevel3"/>
      </w:pPr>
      <w:r>
        <w:t>Unless</w:t>
      </w:r>
    </w:p>
    <w:p w14:paraId="5FD5A818" w14:textId="5E33F04B" w:rsidR="00FF1158" w:rsidRDefault="00FF1158" w:rsidP="00FF1158">
      <w:pPr>
        <w:pStyle w:val="NoteLevel3"/>
      </w:pPr>
      <w:proofErr w:type="gramStart"/>
      <w:r>
        <w:t>eg</w:t>
      </w:r>
      <w:proofErr w:type="gramEnd"/>
      <w:r>
        <w:t xml:space="preserve">. </w:t>
      </w:r>
      <w:proofErr w:type="gramStart"/>
      <w:r>
        <w:t>when</w:t>
      </w:r>
      <w:proofErr w:type="gramEnd"/>
      <w:r>
        <w:t xml:space="preserve"> the sun sets tonight, goblins come out</w:t>
      </w:r>
    </w:p>
    <w:p w14:paraId="09965493" w14:textId="678D99D1" w:rsidR="00FF1158" w:rsidRDefault="00FF1158" w:rsidP="00FF1158">
      <w:pPr>
        <w:pStyle w:val="NoteLevel1"/>
        <w:numPr>
          <w:ilvl w:val="0"/>
          <w:numId w:val="15"/>
        </w:numPr>
      </w:pPr>
      <w:r>
        <w:t>Arguments or Explanations?</w:t>
      </w:r>
    </w:p>
    <w:p w14:paraId="603EE2BF" w14:textId="621ED977" w:rsidR="00FF1158" w:rsidRDefault="00FF1158" w:rsidP="00FF1158">
      <w:pPr>
        <w:pStyle w:val="NoteLevel2"/>
        <w:numPr>
          <w:ilvl w:val="1"/>
          <w:numId w:val="15"/>
        </w:numPr>
      </w:pPr>
      <w:r>
        <w:t>Explanations: shed light on something</w:t>
      </w:r>
    </w:p>
    <w:p w14:paraId="17664A1D" w14:textId="63DA33FF" w:rsidR="00FF1158" w:rsidRDefault="00FF1158" w:rsidP="00FF1158">
      <w:pPr>
        <w:pStyle w:val="NoteLevel3"/>
        <w:numPr>
          <w:ilvl w:val="2"/>
          <w:numId w:val="15"/>
        </w:numPr>
      </w:pPr>
      <w:r>
        <w:t>We know what has happened and we are stating the case</w:t>
      </w:r>
    </w:p>
    <w:p w14:paraId="5CAFDF85" w14:textId="3D5F9866" w:rsidR="00FF1158" w:rsidRDefault="00FF1158" w:rsidP="00FF1158">
      <w:pPr>
        <w:pStyle w:val="NoteLevel2"/>
        <w:numPr>
          <w:ilvl w:val="1"/>
          <w:numId w:val="15"/>
        </w:numPr>
      </w:pPr>
      <w:r>
        <w:t>Arguments: claim to prove something</w:t>
      </w:r>
    </w:p>
    <w:p w14:paraId="4509BBF7" w14:textId="43B063C2" w:rsidR="00FF1158" w:rsidRDefault="00FF1158" w:rsidP="00FF1158">
      <w:pPr>
        <w:pStyle w:val="NoteLevel3"/>
        <w:numPr>
          <w:ilvl w:val="2"/>
          <w:numId w:val="15"/>
        </w:numPr>
      </w:pPr>
      <w:r>
        <w:t xml:space="preserve">We know the reasons (premise) and are using them to establish a </w:t>
      </w:r>
      <w:r w:rsidR="00EF43B0">
        <w:t>conclusion</w:t>
      </w:r>
      <w:r>
        <w:t xml:space="preserve"> that is in doubt</w:t>
      </w:r>
    </w:p>
    <w:p w14:paraId="0B4A35F8" w14:textId="37337621" w:rsidR="00EF43B0" w:rsidRDefault="00EF43B0" w:rsidP="00EF43B0">
      <w:pPr>
        <w:pStyle w:val="NoteLevel1"/>
        <w:numPr>
          <w:ilvl w:val="0"/>
          <w:numId w:val="16"/>
        </w:numPr>
      </w:pPr>
      <w:r>
        <w:t>Argument</w:t>
      </w:r>
      <w:r w:rsidR="0013596F">
        <w:t>s</w:t>
      </w:r>
      <w:r>
        <w:t xml:space="preserve"> as Explanation</w:t>
      </w:r>
      <w:r w:rsidR="0013596F">
        <w:t>s</w:t>
      </w:r>
      <w:r>
        <w:t>:</w:t>
      </w:r>
    </w:p>
    <w:p w14:paraId="2EF7977F" w14:textId="5D3A034D" w:rsidR="00EF43B0" w:rsidRDefault="00EF43B0" w:rsidP="00EF43B0">
      <w:pPr>
        <w:pStyle w:val="NoteLevel2"/>
        <w:numPr>
          <w:ilvl w:val="1"/>
          <w:numId w:val="16"/>
        </w:numPr>
      </w:pPr>
      <w:r>
        <w:t>Recounting an argument faithfully is not itself an argument, but a retelling of an argument as a means of explaining the controversy</w:t>
      </w:r>
    </w:p>
    <w:p w14:paraId="4949C200" w14:textId="77777777" w:rsidR="001D1D4B" w:rsidRDefault="001D1D4B" w:rsidP="00EF43B0">
      <w:pPr>
        <w:pStyle w:val="NoteLevel1"/>
        <w:sectPr w:rsidR="001D1D4B" w:rsidSect="006910A8">
          <w:headerReference w:type="first" r:id="rId10"/>
          <w:pgSz w:w="12240" w:h="15840"/>
          <w:pgMar w:top="1440" w:right="1440" w:bottom="1440" w:left="1440" w:header="708" w:footer="708" w:gutter="0"/>
          <w:cols w:space="708"/>
          <w:titlePg/>
          <w:docGrid w:type="lines" w:linePitch="360"/>
        </w:sectPr>
      </w:pPr>
    </w:p>
    <w:p w14:paraId="54899680" w14:textId="548A6BB4" w:rsidR="00FF1158" w:rsidRDefault="001D1D4B" w:rsidP="001D1D4B">
      <w:pPr>
        <w:pStyle w:val="NoteLevel1"/>
        <w:numPr>
          <w:ilvl w:val="0"/>
          <w:numId w:val="17"/>
        </w:numPr>
      </w:pPr>
      <w:r>
        <w:t>25 marks</w:t>
      </w:r>
    </w:p>
    <w:p w14:paraId="2CA86DD6" w14:textId="4B525329" w:rsidR="001D1D4B" w:rsidRDefault="001D1D4B" w:rsidP="001D1D4B">
      <w:pPr>
        <w:pStyle w:val="NoteLevel2"/>
        <w:numPr>
          <w:ilvl w:val="1"/>
          <w:numId w:val="17"/>
        </w:numPr>
      </w:pPr>
      <w:r>
        <w:t>5 multiple choice- 1 mark each</w:t>
      </w:r>
    </w:p>
    <w:p w14:paraId="5D52C4BC" w14:textId="1D4B30D7" w:rsidR="001D1D4B" w:rsidRDefault="001D1D4B" w:rsidP="001D1D4B">
      <w:pPr>
        <w:pStyle w:val="NoteLevel3"/>
        <w:numPr>
          <w:ilvl w:val="2"/>
          <w:numId w:val="17"/>
        </w:numPr>
      </w:pPr>
      <w:proofErr w:type="gramStart"/>
      <w:r>
        <w:t>terms</w:t>
      </w:r>
      <w:proofErr w:type="gramEnd"/>
      <w:r>
        <w:t>, definitions, concepts</w:t>
      </w:r>
    </w:p>
    <w:p w14:paraId="304D3731" w14:textId="6A2DACE9" w:rsidR="001D1D4B" w:rsidRDefault="001D1D4B" w:rsidP="001D1D4B">
      <w:pPr>
        <w:pStyle w:val="NoteLevel2"/>
      </w:pPr>
      <w:proofErr w:type="gramStart"/>
      <w:r>
        <w:t>exercises</w:t>
      </w:r>
      <w:proofErr w:type="gramEnd"/>
      <w:r>
        <w:t xml:space="preserve"> from chapter 1 &amp; 2</w:t>
      </w:r>
    </w:p>
    <w:p w14:paraId="754F468D" w14:textId="23275112" w:rsidR="001D1D4B" w:rsidRDefault="001D1D4B" w:rsidP="001D1D4B">
      <w:pPr>
        <w:pStyle w:val="NoteLevel2"/>
      </w:pPr>
      <w:proofErr w:type="gramStart"/>
      <w:r>
        <w:t>passage</w:t>
      </w:r>
      <w:proofErr w:type="gramEnd"/>
      <w:r>
        <w:t>: whether it’s and explanation, argument or neither; simple or complex, etc.</w:t>
      </w:r>
    </w:p>
    <w:p w14:paraId="2FABBCF3" w14:textId="6A7C76A3" w:rsidR="0078548D" w:rsidRDefault="001D1D4B" w:rsidP="001D1D4B">
      <w:pPr>
        <w:pStyle w:val="NoteLevel2"/>
        <w:sectPr w:rsidR="0078548D" w:rsidSect="001D1D4B">
          <w:headerReference w:type="first" r:id="rId11"/>
          <w:pgSz w:w="12240" w:h="15840"/>
          <w:pgMar w:top="1440" w:right="1440" w:bottom="1440" w:left="1440" w:header="708" w:footer="708" w:gutter="0"/>
          <w:cols w:space="708"/>
          <w:titlePg/>
          <w:docGrid w:type="lines" w:linePitch="360"/>
        </w:sectPr>
      </w:pPr>
      <w:proofErr w:type="gramStart"/>
      <w:r>
        <w:t>missing</w:t>
      </w:r>
      <w:proofErr w:type="gramEnd"/>
      <w:r>
        <w:t xml:space="preserve"> premise/conclusion questions</w:t>
      </w:r>
      <w:r w:rsidR="0078548D">
        <w:cr/>
      </w:r>
    </w:p>
    <w:p w14:paraId="2B308129" w14:textId="39FBAE22" w:rsidR="00D72FAF" w:rsidRDefault="00D72FAF" w:rsidP="0078548D">
      <w:pPr>
        <w:pStyle w:val="NoteLevel1"/>
      </w:pPr>
      <w:r>
        <w:t>Chapter 3:</w:t>
      </w:r>
    </w:p>
    <w:p w14:paraId="413B8342" w14:textId="0830145C" w:rsidR="001D1D4B" w:rsidRDefault="0078548D" w:rsidP="0078548D">
      <w:pPr>
        <w:pStyle w:val="NoteLevel1"/>
      </w:pPr>
      <w:r>
        <w:t>Non-deductive Arguments:</w:t>
      </w:r>
    </w:p>
    <w:p w14:paraId="732C5E71" w14:textId="567F12AC" w:rsidR="0078548D" w:rsidRDefault="0078548D" w:rsidP="0078548D">
      <w:pPr>
        <w:pStyle w:val="NoteLevel2"/>
      </w:pPr>
      <w:r>
        <w:t>Most common</w:t>
      </w:r>
    </w:p>
    <w:p w14:paraId="3C85078A" w14:textId="46A2079D" w:rsidR="0078548D" w:rsidRDefault="0078548D" w:rsidP="0078548D">
      <w:pPr>
        <w:pStyle w:val="NoteLevel2"/>
      </w:pPr>
      <w:r>
        <w:t>Are a matter of degree</w:t>
      </w:r>
    </w:p>
    <w:p w14:paraId="5A7E9EE1" w14:textId="1332C701" w:rsidR="0078548D" w:rsidRDefault="0078548D" w:rsidP="0078548D">
      <w:pPr>
        <w:pStyle w:val="NoteLevel2"/>
      </w:pPr>
      <w:r>
        <w:t>Deal with likelihood and probability</w:t>
      </w:r>
    </w:p>
    <w:p w14:paraId="1C20037E" w14:textId="1D524CEF" w:rsidR="0078548D" w:rsidRDefault="0078548D" w:rsidP="0078548D">
      <w:pPr>
        <w:pStyle w:val="NoteLevel2"/>
      </w:pPr>
      <w:r>
        <w:t>Commonly build cases to establish strength</w:t>
      </w:r>
    </w:p>
    <w:p w14:paraId="508F1CD7" w14:textId="72A3B538" w:rsidR="0078548D" w:rsidRDefault="0078548D" w:rsidP="0078548D">
      <w:pPr>
        <w:pStyle w:val="NoteLevel2"/>
      </w:pPr>
      <w:r>
        <w:t>Are never fail-safe</w:t>
      </w:r>
    </w:p>
    <w:p w14:paraId="3C5060F0" w14:textId="2BA13FBA" w:rsidR="0078548D" w:rsidRDefault="0078548D" w:rsidP="0078548D">
      <w:pPr>
        <w:pStyle w:val="NoteLevel2"/>
      </w:pPr>
      <w:r>
        <w:t>Plausibility determines strength</w:t>
      </w:r>
    </w:p>
    <w:p w14:paraId="304D96DC" w14:textId="51FF9F60" w:rsidR="0078548D" w:rsidRDefault="0078548D" w:rsidP="0078548D">
      <w:pPr>
        <w:pStyle w:val="NoteLevel1"/>
      </w:pPr>
      <w:r>
        <w:t>Deductive Arguments:</w:t>
      </w:r>
    </w:p>
    <w:p w14:paraId="6416992F" w14:textId="4926BA15" w:rsidR="0078548D" w:rsidRDefault="0078548D" w:rsidP="0078548D">
      <w:pPr>
        <w:pStyle w:val="NoteLevel2"/>
      </w:pPr>
      <w:r>
        <w:t>One statement deductively entails another if and only if it is impossible for the second one to be false, given that the first one is true</w:t>
      </w:r>
    </w:p>
    <w:p w14:paraId="132E57F0" w14:textId="3A4A1738" w:rsidR="0078548D" w:rsidRDefault="0078548D" w:rsidP="0078548D">
      <w:pPr>
        <w:pStyle w:val="NoteLevel2"/>
      </w:pPr>
      <w:r>
        <w:t>The state of affairs in which statement (1) is true and statement (2) is false is logically impossible</w:t>
      </w:r>
    </w:p>
    <w:p w14:paraId="4EA008FC" w14:textId="224A097A" w:rsidR="00524BF9" w:rsidRDefault="00524BF9" w:rsidP="0078548D">
      <w:pPr>
        <w:pStyle w:val="NoteLevel2"/>
      </w:pPr>
      <w:r>
        <w:t>Fail-safe</w:t>
      </w:r>
    </w:p>
    <w:p w14:paraId="68D72F9A" w14:textId="3B916899" w:rsidR="00524BF9" w:rsidRDefault="00524BF9" w:rsidP="0078548D">
      <w:pPr>
        <w:pStyle w:val="NoteLevel2"/>
      </w:pPr>
      <w:r>
        <w:t>Conclusion is guaranteed by the premise(s)</w:t>
      </w:r>
    </w:p>
    <w:p w14:paraId="63F32EF0" w14:textId="2461E1AC" w:rsidR="0078548D" w:rsidRDefault="0078548D" w:rsidP="0078548D">
      <w:pPr>
        <w:pStyle w:val="NoteLevel2"/>
      </w:pPr>
      <w:r>
        <w:t>That a person is a sister deductively entails that she is female – it is a logical impossibility (inconceivable) for a person to be a sister and not a female</w:t>
      </w:r>
    </w:p>
    <w:p w14:paraId="3A994110" w14:textId="6698CDAB" w:rsidR="0078548D" w:rsidRDefault="0078548D" w:rsidP="0078548D">
      <w:pPr>
        <w:pStyle w:val="NoteLevel3"/>
      </w:pPr>
      <w:r>
        <w:t>2 kinds:</w:t>
      </w:r>
    </w:p>
    <w:p w14:paraId="2B978F25" w14:textId="2C101E1A" w:rsidR="0065791A" w:rsidRDefault="0078548D" w:rsidP="0065791A">
      <w:pPr>
        <w:pStyle w:val="NoteLevel4"/>
      </w:pPr>
      <w:proofErr w:type="gramStart"/>
      <w:r>
        <w:t>valid</w:t>
      </w:r>
      <w:proofErr w:type="gramEnd"/>
      <w:r>
        <w:t xml:space="preserve"> and invalid</w:t>
      </w:r>
    </w:p>
    <w:p w14:paraId="1C584EA6" w14:textId="31016A28" w:rsidR="00FE5475" w:rsidRDefault="00FE5475" w:rsidP="00FE5475">
      <w:pPr>
        <w:pStyle w:val="NoteLevel1"/>
      </w:pPr>
      <w:r>
        <w:t>Argument Possibilities:</w:t>
      </w:r>
    </w:p>
    <w:p w14:paraId="6A07B3DA" w14:textId="14FB42F4" w:rsidR="00FE5475" w:rsidRDefault="00FE5475" w:rsidP="00FE5475">
      <w:pPr>
        <w:pStyle w:val="NoteLevel2"/>
      </w:pPr>
      <w:r>
        <w:t>False + false = valid</w:t>
      </w:r>
    </w:p>
    <w:p w14:paraId="0644568C" w14:textId="1949D863" w:rsidR="00FE5475" w:rsidRDefault="00FE5475" w:rsidP="00FE5475">
      <w:pPr>
        <w:pStyle w:val="NoteLevel2"/>
      </w:pPr>
      <w:r>
        <w:t>False + true = valid</w:t>
      </w:r>
    </w:p>
    <w:p w14:paraId="469B59A2" w14:textId="6CCF6D95" w:rsidR="00FE5475" w:rsidRDefault="00FE5475" w:rsidP="00FE5475">
      <w:pPr>
        <w:pStyle w:val="NoteLevel2"/>
      </w:pPr>
      <w:r>
        <w:t>True + true = valid</w:t>
      </w:r>
    </w:p>
    <w:p w14:paraId="40FF0988" w14:textId="1493CECE" w:rsidR="00FE5475" w:rsidRDefault="00FE5475" w:rsidP="00FE5475">
      <w:pPr>
        <w:pStyle w:val="NoteLevel2"/>
      </w:pPr>
      <w:r>
        <w:t>True + false = invalid</w:t>
      </w:r>
    </w:p>
    <w:p w14:paraId="25D305F0" w14:textId="27F439FD" w:rsidR="0065791A" w:rsidRDefault="0065791A" w:rsidP="001E094D">
      <w:pPr>
        <w:pStyle w:val="NoteLevel3"/>
      </w:pPr>
      <w:r>
        <w:t>Valid: (necessary, absolute)</w:t>
      </w:r>
    </w:p>
    <w:p w14:paraId="5F61650B" w14:textId="3C6B5261" w:rsidR="001E094D" w:rsidRDefault="001E094D" w:rsidP="001E094D">
      <w:pPr>
        <w:pStyle w:val="NoteLevel1"/>
      </w:pPr>
      <w:r>
        <w:t>Sound Arguments:</w:t>
      </w:r>
    </w:p>
    <w:p w14:paraId="366E316F" w14:textId="4417AE61" w:rsidR="001E094D" w:rsidRDefault="001E094D" w:rsidP="001E094D">
      <w:pPr>
        <w:pStyle w:val="NoteLevel2"/>
      </w:pPr>
      <w:r>
        <w:t>Gold standard of arguments</w:t>
      </w:r>
    </w:p>
    <w:p w14:paraId="77E26A5F" w14:textId="4E53C630" w:rsidR="001E094D" w:rsidRDefault="001E094D" w:rsidP="001E094D">
      <w:pPr>
        <w:pStyle w:val="NoteLevel2"/>
      </w:pPr>
      <w:r>
        <w:t>Premise(s) are true + form is deductive</w:t>
      </w:r>
    </w:p>
    <w:p w14:paraId="7E278CDC" w14:textId="2AD5F146" w:rsidR="001E094D" w:rsidRDefault="001E094D" w:rsidP="001E094D">
      <w:pPr>
        <w:pStyle w:val="NoteLevel2"/>
      </w:pPr>
      <w:r>
        <w:t>Valid and true</w:t>
      </w:r>
    </w:p>
    <w:p w14:paraId="138D3278" w14:textId="6BD547CB" w:rsidR="001E094D" w:rsidRDefault="001E094D" w:rsidP="001E094D">
      <w:pPr>
        <w:pStyle w:val="NoteLevel3"/>
      </w:pPr>
      <w:r>
        <w:t xml:space="preserve">Eg. </w:t>
      </w:r>
      <w:proofErr w:type="gramStart"/>
      <w:r>
        <w:t>north</w:t>
      </w:r>
      <w:proofErr w:type="gramEnd"/>
      <w:r>
        <w:t xml:space="preserve"> America is in the western hemisphere</w:t>
      </w:r>
    </w:p>
    <w:p w14:paraId="14A806AA" w14:textId="20BD7CC6" w:rsidR="001E094D" w:rsidRDefault="001E094D" w:rsidP="001E094D">
      <w:pPr>
        <w:pStyle w:val="NoteLevel3"/>
      </w:pPr>
      <w:r>
        <w:t>Canada is part of north America</w:t>
      </w:r>
    </w:p>
    <w:p w14:paraId="44A622CB" w14:textId="34918D4E" w:rsidR="00087AFF" w:rsidRDefault="001E094D" w:rsidP="001E094D">
      <w:pPr>
        <w:pStyle w:val="NoteLevel3"/>
        <w:sectPr w:rsidR="00087AFF" w:rsidSect="0078548D">
          <w:headerReference w:type="first" r:id="rId12"/>
          <w:pgSz w:w="12240" w:h="15840"/>
          <w:pgMar w:top="1440" w:right="1440" w:bottom="1440" w:left="1440" w:header="708" w:footer="708" w:gutter="0"/>
          <w:cols w:space="708"/>
          <w:titlePg/>
          <w:docGrid w:type="lines" w:linePitch="360"/>
        </w:sectPr>
      </w:pPr>
      <w:r>
        <w:t>Canada is part of the western hemisphere</w:t>
      </w:r>
      <w:r w:rsidR="00087AFF">
        <w:cr/>
      </w:r>
    </w:p>
    <w:p w14:paraId="30162EC1" w14:textId="6A65BC31" w:rsidR="00D72FAF" w:rsidRDefault="00D72FAF" w:rsidP="00EC52E4">
      <w:pPr>
        <w:pStyle w:val="NoteLevel1"/>
        <w:numPr>
          <w:ilvl w:val="0"/>
          <w:numId w:val="0"/>
        </w:numPr>
      </w:pPr>
      <w:r>
        <w:t>Chapter 4:</w:t>
      </w:r>
    </w:p>
    <w:p w14:paraId="5DC1F391" w14:textId="77777777" w:rsidR="00747A10" w:rsidRDefault="00747A10" w:rsidP="00EC52E4">
      <w:pPr>
        <w:pStyle w:val="NoteLevel1"/>
        <w:numPr>
          <w:ilvl w:val="0"/>
          <w:numId w:val="0"/>
        </w:numPr>
      </w:pPr>
    </w:p>
    <w:p w14:paraId="74A9FB22" w14:textId="79D0E95F" w:rsidR="00747A10" w:rsidRDefault="00747A10" w:rsidP="00EC52E4">
      <w:pPr>
        <w:pStyle w:val="NoteLevel1"/>
        <w:numPr>
          <w:ilvl w:val="0"/>
          <w:numId w:val="0"/>
        </w:numPr>
      </w:pPr>
      <w:r>
        <w:t xml:space="preserve">Forms: methods used to immediately ifentidy the validity of simple and complex arguments </w:t>
      </w:r>
    </w:p>
    <w:p w14:paraId="3814320D" w14:textId="77777777" w:rsidR="00747A10" w:rsidRPr="00747A10" w:rsidRDefault="00747A10" w:rsidP="00EC52E4">
      <w:pPr>
        <w:pStyle w:val="NoteLevel1"/>
        <w:numPr>
          <w:ilvl w:val="0"/>
          <w:numId w:val="0"/>
        </w:numPr>
        <w:rPr>
          <w:b/>
        </w:rPr>
      </w:pPr>
    </w:p>
    <w:p w14:paraId="1D039316" w14:textId="2D2E67D1" w:rsidR="00747A10" w:rsidRPr="00747A10" w:rsidRDefault="00747A10" w:rsidP="00EC52E4">
      <w:pPr>
        <w:pStyle w:val="NoteLevel1"/>
        <w:numPr>
          <w:ilvl w:val="0"/>
          <w:numId w:val="0"/>
        </w:numPr>
        <w:rPr>
          <w:b/>
        </w:rPr>
      </w:pPr>
      <w:r w:rsidRPr="00747A10">
        <w:rPr>
          <w:b/>
        </w:rPr>
        <w:t>Sentential Forms:</w:t>
      </w:r>
    </w:p>
    <w:p w14:paraId="0F1A4D1A" w14:textId="48689F98" w:rsidR="00747A10" w:rsidRDefault="00747A10" w:rsidP="00747A10">
      <w:pPr>
        <w:pStyle w:val="NoteLevel1"/>
        <w:numPr>
          <w:ilvl w:val="0"/>
          <w:numId w:val="0"/>
        </w:numPr>
      </w:pPr>
      <w:r>
        <w:t>Form &amp; Variables:</w:t>
      </w:r>
    </w:p>
    <w:p w14:paraId="7F0C9930" w14:textId="6F73BDB2" w:rsidR="00747A10" w:rsidRDefault="00747A10" w:rsidP="00747A10">
      <w:pPr>
        <w:pStyle w:val="NoteLevel1"/>
        <w:numPr>
          <w:ilvl w:val="0"/>
          <w:numId w:val="32"/>
        </w:numPr>
      </w:pPr>
      <w:r>
        <w:t>The argument contains:</w:t>
      </w:r>
    </w:p>
    <w:p w14:paraId="42243994" w14:textId="7BCC7C42" w:rsidR="00747A10" w:rsidRDefault="00747A10" w:rsidP="00747A10">
      <w:pPr>
        <w:pStyle w:val="NoteLevel2"/>
      </w:pPr>
      <w:r>
        <w:t>2 premises and a conclusion</w:t>
      </w:r>
    </w:p>
    <w:p w14:paraId="54091737" w14:textId="6EC7E3AA" w:rsidR="00747A10" w:rsidRDefault="00747A10" w:rsidP="00747A10">
      <w:pPr>
        <w:pStyle w:val="NoteLevel3"/>
      </w:pPr>
      <w:proofErr w:type="gramStart"/>
      <w:r>
        <w:t>one</w:t>
      </w:r>
      <w:proofErr w:type="gramEnd"/>
      <w:r>
        <w:t xml:space="preserve"> premise is a conditional</w:t>
      </w:r>
    </w:p>
    <w:p w14:paraId="0575DBFC" w14:textId="2ADD6A82" w:rsidR="00747A10" w:rsidRDefault="00747A10" w:rsidP="00747A10">
      <w:pPr>
        <w:pStyle w:val="NoteLevel3"/>
      </w:pPr>
      <w:proofErr w:type="gramStart"/>
      <w:r>
        <w:t>other</w:t>
      </w:r>
      <w:proofErr w:type="gramEnd"/>
      <w:r>
        <w:t xml:space="preserve"> premise is the same as the if clause</w:t>
      </w:r>
    </w:p>
    <w:p w14:paraId="15850354" w14:textId="76B1C26A" w:rsidR="00747A10" w:rsidRDefault="00747A10" w:rsidP="00747A10">
      <w:pPr>
        <w:pStyle w:val="NoteLevel3"/>
      </w:pPr>
      <w:proofErr w:type="gramStart"/>
      <w:r>
        <w:t>conclusion</w:t>
      </w:r>
      <w:proofErr w:type="gramEnd"/>
      <w:r>
        <w:t xml:space="preserve"> is the same as the then clause</w:t>
      </w:r>
    </w:p>
    <w:p w14:paraId="2C13C4DA" w14:textId="2A12F104" w:rsidR="00747A10" w:rsidRDefault="00747A10" w:rsidP="00747A10">
      <w:pPr>
        <w:pStyle w:val="NoteLevel1"/>
        <w:numPr>
          <w:ilvl w:val="0"/>
          <w:numId w:val="28"/>
        </w:numPr>
      </w:pPr>
      <w:r>
        <w:t>Sentential Forms: letters instead of sentences</w:t>
      </w:r>
    </w:p>
    <w:p w14:paraId="12685FCB" w14:textId="2EEADE2A" w:rsidR="00BC20C3" w:rsidRDefault="00747A10" w:rsidP="00BC20C3">
      <w:pPr>
        <w:pStyle w:val="NoteLevel1"/>
        <w:numPr>
          <w:ilvl w:val="0"/>
          <w:numId w:val="28"/>
        </w:numPr>
      </w:pPr>
      <w:r>
        <w:t>Sentential Variables</w:t>
      </w:r>
      <w:r w:rsidR="00BC20C3">
        <w:t>: variables because they stand for any sentence that might be substituted for them</w:t>
      </w:r>
    </w:p>
    <w:p w14:paraId="67BC2700" w14:textId="1D5F41A3" w:rsidR="00EC52E4" w:rsidRDefault="00D72FAF" w:rsidP="00BC20C3">
      <w:pPr>
        <w:pStyle w:val="NoteLevel1"/>
      </w:pPr>
      <w:r w:rsidRPr="00BC20C3">
        <w:rPr>
          <w:b/>
          <w:bCs/>
        </w:rPr>
        <w:t>Symbols:</w:t>
      </w:r>
    </w:p>
    <w:p w14:paraId="6032F398" w14:textId="0B850EDE" w:rsidR="00EC52E4" w:rsidRDefault="00EC52E4" w:rsidP="00EC52E4">
      <w:pPr>
        <w:pStyle w:val="NoteLevel1"/>
      </w:pPr>
      <w:r>
        <w:t>V = disjunction= either, or (eg. R v S) rain or shine</w:t>
      </w:r>
    </w:p>
    <w:p w14:paraId="0AB894D0" w14:textId="35286607" w:rsidR="00EC52E4" w:rsidRDefault="00EC52E4" w:rsidP="00EC52E4">
      <w:pPr>
        <w:pStyle w:val="NoteLevel1"/>
        <w:numPr>
          <w:ilvl w:val="0"/>
          <w:numId w:val="20"/>
        </w:numPr>
      </w:pPr>
      <w:r>
        <w:t xml:space="preserve">= </w:t>
      </w:r>
      <w:proofErr w:type="gramStart"/>
      <w:r>
        <w:t>conjunction</w:t>
      </w:r>
      <w:proofErr w:type="gramEnd"/>
      <w:r>
        <w:t xml:space="preserve"> = and (eg. R &amp; C) rain and clouds</w:t>
      </w:r>
    </w:p>
    <w:p w14:paraId="247D35F9" w14:textId="12C01574" w:rsidR="00EC52E4" w:rsidRDefault="00EC52E4" w:rsidP="00EC52E4">
      <w:pPr>
        <w:pStyle w:val="NoteLevel1"/>
        <w:numPr>
          <w:ilvl w:val="0"/>
          <w:numId w:val="0"/>
        </w:numPr>
      </w:pPr>
      <w:r>
        <w:t xml:space="preserve">-&gt; = </w:t>
      </w:r>
      <w:proofErr w:type="gramStart"/>
      <w:r>
        <w:t>implication</w:t>
      </w:r>
      <w:proofErr w:type="gramEnd"/>
      <w:r>
        <w:t>/condition = (eg. R -&gt; P) when it rains it pours</w:t>
      </w:r>
    </w:p>
    <w:p w14:paraId="0E9B8431" w14:textId="6844D8EF" w:rsidR="00EC52E4" w:rsidRDefault="00EC52E4" w:rsidP="00EC52E4">
      <w:pPr>
        <w:pStyle w:val="NoteLevel1"/>
        <w:numPr>
          <w:ilvl w:val="0"/>
          <w:numId w:val="0"/>
        </w:numPr>
      </w:pPr>
      <w:r>
        <w:t xml:space="preserve">~ = </w:t>
      </w:r>
      <w:proofErr w:type="gramStart"/>
      <w:r>
        <w:t>negation</w:t>
      </w:r>
      <w:proofErr w:type="gramEnd"/>
      <w:r>
        <w:t xml:space="preserve"> = not ___ (eg. ~ R) not raining</w:t>
      </w:r>
    </w:p>
    <w:p w14:paraId="5775148F" w14:textId="3B3A5923" w:rsidR="00BC20C3" w:rsidRDefault="00BC20C3" w:rsidP="00EC52E4">
      <w:pPr>
        <w:pStyle w:val="NoteLevel1"/>
        <w:numPr>
          <w:ilvl w:val="0"/>
          <w:numId w:val="0"/>
        </w:numPr>
      </w:pPr>
      <w:r>
        <w:t xml:space="preserve">3 </w:t>
      </w:r>
      <w:r>
        <w:rPr>
          <w:rFonts w:ascii="Wingdings" w:hAnsi="Wingdings"/>
        </w:rPr>
        <w:t></w:t>
      </w:r>
      <w:r>
        <w:t>’s = therefore</w:t>
      </w:r>
    </w:p>
    <w:p w14:paraId="08DDACC9" w14:textId="77777777" w:rsidR="00BC20C3" w:rsidRDefault="00BC20C3" w:rsidP="00EC52E4">
      <w:pPr>
        <w:pStyle w:val="NoteLevel1"/>
        <w:numPr>
          <w:ilvl w:val="0"/>
          <w:numId w:val="0"/>
        </w:numPr>
      </w:pPr>
    </w:p>
    <w:p w14:paraId="487A5D72" w14:textId="06A578E1" w:rsidR="00BC20C3" w:rsidRDefault="00BC20C3" w:rsidP="00EC52E4">
      <w:pPr>
        <w:pStyle w:val="NoteLevel1"/>
        <w:numPr>
          <w:ilvl w:val="0"/>
          <w:numId w:val="0"/>
        </w:numPr>
      </w:pPr>
      <w:r>
        <w:t>*</w:t>
      </w:r>
      <w:proofErr w:type="gramStart"/>
      <w:r>
        <w:t>in</w:t>
      </w:r>
      <w:proofErr w:type="gramEnd"/>
      <w:r>
        <w:t xml:space="preserve"> conditionals, the component after if is the antecedent</w:t>
      </w:r>
    </w:p>
    <w:p w14:paraId="2E6897DE" w14:textId="7D96DBF6" w:rsidR="00BC20C3" w:rsidRDefault="00BC20C3" w:rsidP="00BC20C3">
      <w:pPr>
        <w:pStyle w:val="NoteLevel2"/>
        <w:numPr>
          <w:ilvl w:val="0"/>
          <w:numId w:val="0"/>
        </w:numPr>
        <w:ind w:left="1080"/>
        <w:rPr>
          <w:rFonts w:cs="Arial"/>
        </w:rPr>
      </w:pPr>
      <w:proofErr w:type="gramStart"/>
      <w:r>
        <w:rPr>
          <w:rFonts w:cs="Arial"/>
        </w:rPr>
        <w:t>the</w:t>
      </w:r>
      <w:proofErr w:type="gramEnd"/>
      <w:r>
        <w:rPr>
          <w:rFonts w:cs="Arial"/>
        </w:rPr>
        <w:t xml:space="preserve"> component after then is the consequent </w:t>
      </w:r>
    </w:p>
    <w:p w14:paraId="1F81750A" w14:textId="598BD15D" w:rsidR="00BC20C3" w:rsidRDefault="00BC20C3" w:rsidP="00BC20C3">
      <w:pPr>
        <w:pStyle w:val="NoteLevel1"/>
        <w:numPr>
          <w:ilvl w:val="0"/>
          <w:numId w:val="20"/>
        </w:numPr>
        <w:rPr>
          <w:rFonts w:cs="Arial"/>
        </w:rPr>
      </w:pPr>
      <w:r>
        <w:rPr>
          <w:rFonts w:cs="Arial"/>
        </w:rPr>
        <w:t>~~(LETTER) = double negative</w:t>
      </w:r>
    </w:p>
    <w:p w14:paraId="63EBC096" w14:textId="2CFA77B2" w:rsidR="00BC20C3" w:rsidRDefault="00BC20C3" w:rsidP="00BC20C3">
      <w:pPr>
        <w:pStyle w:val="NoteLevel1"/>
        <w:numPr>
          <w:ilvl w:val="0"/>
          <w:numId w:val="0"/>
        </w:numPr>
        <w:rPr>
          <w:rFonts w:cs="Arial"/>
          <w:b/>
          <w:bCs/>
        </w:rPr>
      </w:pPr>
      <w:r w:rsidRPr="00BC20C3">
        <w:rPr>
          <w:rFonts w:cs="Arial"/>
          <w:b/>
          <w:bCs/>
        </w:rPr>
        <w:t>EXAMPLE:</w:t>
      </w:r>
    </w:p>
    <w:p w14:paraId="1FCEAB7A" w14:textId="33E3D988" w:rsidR="00BC20C3" w:rsidRDefault="00BC20C3" w:rsidP="00BC20C3">
      <w:pPr>
        <w:pStyle w:val="NoteLevel1"/>
        <w:numPr>
          <w:ilvl w:val="0"/>
          <w:numId w:val="0"/>
        </w:numPr>
        <w:rPr>
          <w:rFonts w:cs="Arial"/>
          <w:bCs/>
        </w:rPr>
      </w:pPr>
      <w:r>
        <w:rPr>
          <w:rFonts w:cs="Arial"/>
          <w:bCs/>
        </w:rPr>
        <w:t>-</w:t>
      </w:r>
      <w:proofErr w:type="gramStart"/>
      <w:r>
        <w:rPr>
          <w:rFonts w:cs="Arial"/>
          <w:bCs/>
        </w:rPr>
        <w:t>if</w:t>
      </w:r>
      <w:proofErr w:type="gramEnd"/>
      <w:r>
        <w:rPr>
          <w:rFonts w:cs="Arial"/>
          <w:bCs/>
        </w:rPr>
        <w:t xml:space="preserve"> cigarette advertising leads teenagers to smoke and advertisers to lie about their aims, then cigarette advertising should not be allowed or it should be strictly regulated</w:t>
      </w:r>
    </w:p>
    <w:p w14:paraId="471CFEF0" w14:textId="553176DE" w:rsidR="00BC20C3" w:rsidRDefault="00BC20C3" w:rsidP="001B4C7F">
      <w:pPr>
        <w:pStyle w:val="NoteLevel1"/>
        <w:numPr>
          <w:ilvl w:val="0"/>
          <w:numId w:val="0"/>
        </w:numPr>
        <w:tabs>
          <w:tab w:val="left" w:pos="2680"/>
        </w:tabs>
        <w:rPr>
          <w:rFonts w:cs="Arial"/>
          <w:bCs/>
        </w:rPr>
      </w:pPr>
      <w:r>
        <w:rPr>
          <w:rFonts w:cs="Arial"/>
          <w:bCs/>
        </w:rPr>
        <w:t>-</w:t>
      </w:r>
      <w:r w:rsidR="001B4C7F">
        <w:rPr>
          <w:rFonts w:cs="Arial"/>
          <w:bCs/>
        </w:rPr>
        <w:t xml:space="preserve"> </w:t>
      </w:r>
      <w:proofErr w:type="gramStart"/>
      <w:r w:rsidR="001B4C7F">
        <w:rPr>
          <w:rFonts w:cs="Arial"/>
          <w:bCs/>
        </w:rPr>
        <w:t>anteceden</w:t>
      </w:r>
      <w:proofErr w:type="gramEnd"/>
      <w:r w:rsidR="001B4C7F">
        <w:rPr>
          <w:rFonts w:cs="Arial"/>
          <w:bCs/>
        </w:rPr>
        <w:t xml:space="preserve">      -consequent</w:t>
      </w:r>
    </w:p>
    <w:p w14:paraId="74D594F7" w14:textId="4A5649E5" w:rsidR="001B4C7F" w:rsidRPr="00BC20C3" w:rsidRDefault="001B4C7F" w:rsidP="001B4C7F">
      <w:pPr>
        <w:pStyle w:val="NoteLevel2"/>
        <w:rPr>
          <w:rFonts w:cs="Arial"/>
        </w:rPr>
      </w:pPr>
      <w:r>
        <w:rPr>
          <w:rFonts w:cs="Arial"/>
        </w:rPr>
        <w:t>(C</w:t>
      </w:r>
      <w:r>
        <w:rPr>
          <w:rFonts w:ascii="Wingdings" w:hAnsi="Wingdings" w:cs="Arial"/>
        </w:rPr>
        <w:t></w:t>
      </w:r>
      <w:r>
        <w:rPr>
          <w:rFonts w:cs="Arial"/>
        </w:rPr>
        <w:t>L) -&gt; (~AvR)</w:t>
      </w:r>
    </w:p>
    <w:p w14:paraId="2E819DAA" w14:textId="77777777" w:rsidR="00EC52E4" w:rsidRDefault="00EC52E4" w:rsidP="00EC52E4">
      <w:pPr>
        <w:pStyle w:val="NoteLevel1"/>
        <w:numPr>
          <w:ilvl w:val="0"/>
          <w:numId w:val="0"/>
        </w:numPr>
      </w:pPr>
    </w:p>
    <w:p w14:paraId="65AA1895" w14:textId="6B914E14" w:rsidR="001B4C7F" w:rsidRDefault="001B4C7F" w:rsidP="00EC52E4">
      <w:pPr>
        <w:pStyle w:val="NoteLevel1"/>
        <w:numPr>
          <w:ilvl w:val="0"/>
          <w:numId w:val="0"/>
        </w:numPr>
      </w:pPr>
      <w:r w:rsidRPr="001B4C7F">
        <w:rPr>
          <w:b/>
          <w:bCs/>
        </w:rPr>
        <w:t>VALID ARGUMENT FORMS</w:t>
      </w:r>
    </w:p>
    <w:p w14:paraId="406D3720" w14:textId="26FDC905" w:rsidR="001B4C7F" w:rsidRDefault="001B4C7F" w:rsidP="001B4C7F">
      <w:pPr>
        <w:pStyle w:val="NoteLevel1"/>
        <w:numPr>
          <w:ilvl w:val="0"/>
          <w:numId w:val="33"/>
        </w:numPr>
      </w:pPr>
      <w:r>
        <w:t>Modus Ponens (MP)</w:t>
      </w:r>
    </w:p>
    <w:p w14:paraId="71157B10" w14:textId="27767DD3" w:rsidR="001B4C7F" w:rsidRDefault="001B4C7F" w:rsidP="001B4C7F">
      <w:pPr>
        <w:pStyle w:val="NoteLevel2"/>
      </w:pPr>
      <w:r>
        <w:t>If P, then Q</w:t>
      </w:r>
    </w:p>
    <w:p w14:paraId="6D39C368" w14:textId="5C0A5887" w:rsidR="001B4C7F" w:rsidRDefault="001B4C7F" w:rsidP="001B4C7F">
      <w:pPr>
        <w:pStyle w:val="NoteLevel2"/>
      </w:pPr>
      <w:r>
        <w:t>P</w:t>
      </w:r>
    </w:p>
    <w:p w14:paraId="3B0811E7" w14:textId="031239A3" w:rsidR="001B4C7F" w:rsidRDefault="001B4C7F" w:rsidP="001B4C7F">
      <w:pPr>
        <w:pStyle w:val="NoteLevel2"/>
      </w:pPr>
      <w:r>
        <w:t>Therefore Q</w:t>
      </w:r>
    </w:p>
    <w:p w14:paraId="38E899B9" w14:textId="3BC5E16D" w:rsidR="001B4C7F" w:rsidRDefault="001B4C7F" w:rsidP="001B4C7F">
      <w:pPr>
        <w:pStyle w:val="NoteLevel1"/>
        <w:numPr>
          <w:ilvl w:val="0"/>
          <w:numId w:val="33"/>
        </w:numPr>
      </w:pPr>
      <w:r>
        <w:t>Modus Tollens (MT)</w:t>
      </w:r>
    </w:p>
    <w:p w14:paraId="5706D27D" w14:textId="466EE5E6" w:rsidR="001B4C7F" w:rsidRDefault="001B4C7F" w:rsidP="001B4C7F">
      <w:pPr>
        <w:pStyle w:val="NoteLevel2"/>
      </w:pPr>
      <w:r>
        <w:t>If P, then Q</w:t>
      </w:r>
    </w:p>
    <w:p w14:paraId="07C5D642" w14:textId="0ECC8E5E" w:rsidR="001B4C7F" w:rsidRDefault="001B4C7F" w:rsidP="001B4C7F">
      <w:pPr>
        <w:pStyle w:val="NoteLevel2"/>
      </w:pPr>
      <w:r>
        <w:t>Not Q</w:t>
      </w:r>
    </w:p>
    <w:p w14:paraId="1A7B7F3A" w14:textId="2DC20A1A" w:rsidR="001B4C7F" w:rsidRDefault="001B4C7F" w:rsidP="001B4C7F">
      <w:pPr>
        <w:pStyle w:val="NoteLevel2"/>
      </w:pPr>
      <w:r>
        <w:t>Therefore not P</w:t>
      </w:r>
    </w:p>
    <w:p w14:paraId="3284DA93" w14:textId="0BBBD314" w:rsidR="001B4C7F" w:rsidRDefault="001B4C7F" w:rsidP="001B4C7F">
      <w:pPr>
        <w:pStyle w:val="NoteLevel1"/>
        <w:numPr>
          <w:ilvl w:val="0"/>
          <w:numId w:val="33"/>
        </w:numPr>
      </w:pPr>
      <w:r>
        <w:t>Hypothetical Syllogism (HS)</w:t>
      </w:r>
    </w:p>
    <w:p w14:paraId="12BBB676" w14:textId="4CD7C16B" w:rsidR="009C1191" w:rsidRDefault="000B7CEA" w:rsidP="009C1191">
      <w:pPr>
        <w:pStyle w:val="NoteLevel2"/>
      </w:pPr>
      <w:r>
        <w:t>If P, then Q</w:t>
      </w:r>
    </w:p>
    <w:p w14:paraId="58B5ADC2" w14:textId="6F4D85DB" w:rsidR="000B7CEA" w:rsidRDefault="000B7CEA" w:rsidP="009C1191">
      <w:pPr>
        <w:pStyle w:val="NoteLevel2"/>
      </w:pPr>
      <w:r>
        <w:t>If Q, then R</w:t>
      </w:r>
    </w:p>
    <w:p w14:paraId="3ED43DA4" w14:textId="4D6557F1" w:rsidR="000B7CEA" w:rsidRDefault="000B7CEA" w:rsidP="009C1191">
      <w:pPr>
        <w:pStyle w:val="NoteLevel2"/>
      </w:pPr>
      <w:r>
        <w:t>Therefore if P then R</w:t>
      </w:r>
    </w:p>
    <w:p w14:paraId="767DA665" w14:textId="2D132846" w:rsidR="000B7CEA" w:rsidRDefault="000B7CEA" w:rsidP="000B7CEA">
      <w:pPr>
        <w:pStyle w:val="NoteLevel1"/>
        <w:numPr>
          <w:ilvl w:val="0"/>
          <w:numId w:val="0"/>
        </w:numPr>
      </w:pPr>
      <w:r>
        <w:t>4.     Disjunctive Syllogism (DS)</w:t>
      </w:r>
    </w:p>
    <w:p w14:paraId="44104BE7" w14:textId="4BCAB54C" w:rsidR="000B7CEA" w:rsidRDefault="000B7CEA" w:rsidP="000B7CEA">
      <w:pPr>
        <w:pStyle w:val="NoteLevel2"/>
      </w:pPr>
      <w:r>
        <w:t>Either P or Q</w:t>
      </w:r>
    </w:p>
    <w:p w14:paraId="1EE17ED0" w14:textId="6EA4CDF5" w:rsidR="000B7CEA" w:rsidRDefault="000B7CEA" w:rsidP="000B7CEA">
      <w:pPr>
        <w:pStyle w:val="NoteLevel2"/>
      </w:pPr>
      <w:r>
        <w:t>Not Q</w:t>
      </w:r>
    </w:p>
    <w:p w14:paraId="5CDA0181" w14:textId="10A01893" w:rsidR="000B7CEA" w:rsidRDefault="000B7CEA" w:rsidP="000B7CEA">
      <w:pPr>
        <w:pStyle w:val="NoteLevel2"/>
      </w:pPr>
      <w:r>
        <w:t>Therefore P</w:t>
      </w:r>
    </w:p>
    <w:p w14:paraId="68DB6F6E" w14:textId="5CAE63AF" w:rsidR="000B7CEA" w:rsidRDefault="000B7CEA" w:rsidP="000B7CEA">
      <w:pPr>
        <w:pStyle w:val="NoteLevel1"/>
        <w:numPr>
          <w:ilvl w:val="0"/>
          <w:numId w:val="0"/>
        </w:numPr>
      </w:pPr>
      <w:r>
        <w:t>5.    Constructive Dilemma (CD)</w:t>
      </w:r>
    </w:p>
    <w:p w14:paraId="4C76456D" w14:textId="24AD5E7B" w:rsidR="000B7CEA" w:rsidRDefault="000B7CEA" w:rsidP="000B7CEA">
      <w:pPr>
        <w:pStyle w:val="NoteLevel2"/>
      </w:pPr>
      <w:r>
        <w:t>Either P or Q</w:t>
      </w:r>
    </w:p>
    <w:p w14:paraId="5AE52AF2" w14:textId="6B92E545" w:rsidR="000B7CEA" w:rsidRDefault="000B7CEA" w:rsidP="000B7CEA">
      <w:pPr>
        <w:pStyle w:val="NoteLevel2"/>
      </w:pPr>
      <w:r>
        <w:t>If P, then R</w:t>
      </w:r>
    </w:p>
    <w:p w14:paraId="5357D4FE" w14:textId="1F1944C9" w:rsidR="000B7CEA" w:rsidRDefault="000B7CEA" w:rsidP="000B7CEA">
      <w:pPr>
        <w:pStyle w:val="NoteLevel2"/>
      </w:pPr>
      <w:r>
        <w:t>If Q, then S</w:t>
      </w:r>
    </w:p>
    <w:p w14:paraId="2C0150E5" w14:textId="4183A010" w:rsidR="000B7CEA" w:rsidRDefault="000B7CEA" w:rsidP="000B7CEA">
      <w:pPr>
        <w:pStyle w:val="NoteLevel2"/>
      </w:pPr>
      <w:r>
        <w:t>Therefore R or S</w:t>
      </w:r>
    </w:p>
    <w:p w14:paraId="71A04A38" w14:textId="6F4D7297" w:rsidR="000B7CEA" w:rsidRDefault="000B7CEA" w:rsidP="000B7CEA">
      <w:pPr>
        <w:pStyle w:val="NoteLevel1"/>
        <w:numPr>
          <w:ilvl w:val="0"/>
          <w:numId w:val="0"/>
        </w:numPr>
      </w:pPr>
      <w:r>
        <w:t>6.    Conjunction (Conj)</w:t>
      </w:r>
    </w:p>
    <w:p w14:paraId="17734157" w14:textId="77C195D7" w:rsidR="000B7CEA" w:rsidRDefault="000B7CEA" w:rsidP="000B7CEA">
      <w:pPr>
        <w:pStyle w:val="NoteLevel2"/>
      </w:pPr>
      <w:r>
        <w:t>P</w:t>
      </w:r>
    </w:p>
    <w:p w14:paraId="4D84B932" w14:textId="4F19CEC2" w:rsidR="000B7CEA" w:rsidRDefault="000B7CEA" w:rsidP="000B7CEA">
      <w:pPr>
        <w:pStyle w:val="NoteLevel2"/>
      </w:pPr>
      <w:r>
        <w:t>Q</w:t>
      </w:r>
    </w:p>
    <w:p w14:paraId="589E61C6" w14:textId="2A0DC26A" w:rsidR="000B7CEA" w:rsidRDefault="000B7CEA" w:rsidP="000B7CEA">
      <w:pPr>
        <w:pStyle w:val="NoteLevel2"/>
      </w:pPr>
      <w:r>
        <w:t>Therefore P &amp; Q</w:t>
      </w:r>
    </w:p>
    <w:p w14:paraId="69602F91" w14:textId="5B3905BC" w:rsidR="000B7CEA" w:rsidRDefault="000B7CEA" w:rsidP="000B7CEA">
      <w:pPr>
        <w:pStyle w:val="NoteLevel1"/>
      </w:pPr>
      <w:r>
        <w:t>7.      Simplification (Simp)</w:t>
      </w:r>
    </w:p>
    <w:p w14:paraId="6CE83632" w14:textId="51EE32EF" w:rsidR="000B7CEA" w:rsidRDefault="000B7CEA" w:rsidP="000B7CEA">
      <w:pPr>
        <w:pStyle w:val="NoteLevel2"/>
      </w:pPr>
      <w:r>
        <w:t>P &amp; Q</w:t>
      </w:r>
    </w:p>
    <w:p w14:paraId="352119F9" w14:textId="55273ECD" w:rsidR="000B7CEA" w:rsidRDefault="000B7CEA" w:rsidP="000B7CEA">
      <w:pPr>
        <w:pStyle w:val="NoteLevel2"/>
      </w:pPr>
      <w:r>
        <w:t>Therefore P</w:t>
      </w:r>
    </w:p>
    <w:p w14:paraId="4922BFDC" w14:textId="0704E0D8" w:rsidR="000B7CEA" w:rsidRDefault="000B7CEA" w:rsidP="000B7CEA">
      <w:pPr>
        <w:pStyle w:val="NoteLevel1"/>
      </w:pPr>
      <w:r>
        <w:t xml:space="preserve">8.     Addition (Add) </w:t>
      </w:r>
    </w:p>
    <w:p w14:paraId="528C47FA" w14:textId="4E7FCCB2" w:rsidR="000B7CEA" w:rsidRDefault="000B7CEA" w:rsidP="000B7CEA">
      <w:pPr>
        <w:pStyle w:val="NoteLevel2"/>
      </w:pPr>
      <w:r>
        <w:t>P</w:t>
      </w:r>
    </w:p>
    <w:p w14:paraId="6AB21FEE" w14:textId="45329221" w:rsidR="000B7CEA" w:rsidRDefault="000B7CEA" w:rsidP="000B7CEA">
      <w:pPr>
        <w:pStyle w:val="NoteLevel2"/>
      </w:pPr>
      <w:r>
        <w:t>Therefore P or Q</w:t>
      </w:r>
    </w:p>
    <w:p w14:paraId="7DE36D7A" w14:textId="77777777" w:rsidR="005412AF" w:rsidRDefault="005412AF" w:rsidP="005412AF">
      <w:pPr>
        <w:pStyle w:val="NoteLevel1"/>
      </w:pPr>
    </w:p>
    <w:p w14:paraId="18EBDBFB" w14:textId="3EA28E1B" w:rsidR="005412AF" w:rsidRDefault="005412AF" w:rsidP="005412AF">
      <w:pPr>
        <w:pStyle w:val="NoteLevel1"/>
      </w:pPr>
      <w:r w:rsidRPr="005412AF">
        <w:rPr>
          <w:b/>
          <w:bCs/>
        </w:rPr>
        <w:t>INVALID</w:t>
      </w:r>
    </w:p>
    <w:p w14:paraId="7D3265FD" w14:textId="3171AB1D" w:rsidR="005412AF" w:rsidRDefault="005412AF" w:rsidP="005412AF">
      <w:pPr>
        <w:pStyle w:val="NoteLevel1"/>
      </w:pPr>
      <w:r>
        <w:t>1. Denying the antecedent:</w:t>
      </w:r>
    </w:p>
    <w:p w14:paraId="70BE5378" w14:textId="03A9E657" w:rsidR="005412AF" w:rsidRDefault="005412AF" w:rsidP="005412AF">
      <w:pPr>
        <w:pStyle w:val="NoteLevel2"/>
      </w:pPr>
      <w:r>
        <w:t>P -&gt; Q</w:t>
      </w:r>
    </w:p>
    <w:p w14:paraId="50951DED" w14:textId="3096C030" w:rsidR="005412AF" w:rsidRDefault="005412AF" w:rsidP="005412AF">
      <w:pPr>
        <w:pStyle w:val="NoteLevel2"/>
      </w:pPr>
      <w:r>
        <w:t>~P</w:t>
      </w:r>
    </w:p>
    <w:p w14:paraId="27F657E5" w14:textId="7A8D3CE6" w:rsidR="005412AF" w:rsidRDefault="005412AF" w:rsidP="005412AF">
      <w:pPr>
        <w:pStyle w:val="NoteLevel2"/>
      </w:pPr>
      <w:r>
        <w:t>Therefore ~ Q</w:t>
      </w:r>
    </w:p>
    <w:p w14:paraId="2257BCAB" w14:textId="75179472" w:rsidR="005412AF" w:rsidRDefault="005412AF" w:rsidP="005412AF">
      <w:pPr>
        <w:pStyle w:val="NoteLevel1"/>
        <w:numPr>
          <w:ilvl w:val="0"/>
          <w:numId w:val="0"/>
        </w:numPr>
      </w:pPr>
      <w:r>
        <w:t>2. Affirming the Consequences:</w:t>
      </w:r>
    </w:p>
    <w:p w14:paraId="24A6C7B6" w14:textId="5126765C" w:rsidR="005412AF" w:rsidRDefault="005412AF" w:rsidP="005412AF">
      <w:pPr>
        <w:pStyle w:val="NoteLevel2"/>
      </w:pPr>
      <w:r>
        <w:t>P -&gt; Q</w:t>
      </w:r>
    </w:p>
    <w:p w14:paraId="54836E2C" w14:textId="0E6C1755" w:rsidR="005412AF" w:rsidRDefault="005412AF" w:rsidP="005412AF">
      <w:pPr>
        <w:pStyle w:val="NoteLevel2"/>
      </w:pPr>
      <w:r>
        <w:t>Q</w:t>
      </w:r>
    </w:p>
    <w:p w14:paraId="4B97823C" w14:textId="274739D1" w:rsidR="005412AF" w:rsidRDefault="005412AF" w:rsidP="005412AF">
      <w:pPr>
        <w:pStyle w:val="NoteLevel2"/>
      </w:pPr>
      <w:r>
        <w:t>Therefore P</w:t>
      </w:r>
    </w:p>
    <w:p w14:paraId="734F4727" w14:textId="77777777" w:rsidR="00A5023E" w:rsidRDefault="00A5023E" w:rsidP="00EC52E4">
      <w:pPr>
        <w:pStyle w:val="NoteLevel1"/>
        <w:numPr>
          <w:ilvl w:val="0"/>
          <w:numId w:val="0"/>
        </w:numPr>
        <w:sectPr w:rsidR="00A5023E" w:rsidSect="00087AFF">
          <w:headerReference w:type="first" r:id="rId13"/>
          <w:pgSz w:w="12240" w:h="15840"/>
          <w:pgMar w:top="1440" w:right="1440" w:bottom="1440" w:left="1440" w:header="708" w:footer="708" w:gutter="0"/>
          <w:cols w:space="708"/>
          <w:titlePg/>
          <w:docGrid w:type="lines" w:linePitch="360"/>
        </w:sectPr>
      </w:pPr>
    </w:p>
    <w:p w14:paraId="3D8A521B" w14:textId="4481350D" w:rsidR="00EC52E4" w:rsidRDefault="00A5023E" w:rsidP="00A5023E">
      <w:pPr>
        <w:pStyle w:val="NoteLevel1"/>
      </w:pPr>
      <w:r>
        <w:t>Valid Argument Forms:</w:t>
      </w:r>
    </w:p>
    <w:p w14:paraId="6B555A97" w14:textId="4B3C74EA" w:rsidR="00A5023E" w:rsidRDefault="00A5023E" w:rsidP="00A5023E">
      <w:pPr>
        <w:pStyle w:val="NoteLevel2"/>
      </w:pPr>
      <w:r>
        <w:t>Sentential form validity: formal relationships between sentences</w:t>
      </w:r>
    </w:p>
    <w:p w14:paraId="4E05AFF7" w14:textId="5A46B72A" w:rsidR="00A5023E" w:rsidRDefault="00A5023E" w:rsidP="00A5023E">
      <w:pPr>
        <w:pStyle w:val="NoteLevel1"/>
      </w:pPr>
      <w:r>
        <w:t xml:space="preserve">Categorical Statements: </w:t>
      </w:r>
    </w:p>
    <w:p w14:paraId="695E1B35" w14:textId="592FA4EC" w:rsidR="00A5023E" w:rsidRDefault="00A5023E" w:rsidP="00A5023E">
      <w:pPr>
        <w:pStyle w:val="NoteLevel2"/>
      </w:pPr>
      <w:r>
        <w:t>Categories and classes</w:t>
      </w:r>
    </w:p>
    <w:p w14:paraId="56BE2F76" w14:textId="77F02D0F" w:rsidR="00A5023E" w:rsidRDefault="00A5023E" w:rsidP="00A5023E">
      <w:pPr>
        <w:pStyle w:val="NoteLevel3"/>
      </w:pPr>
      <w:r>
        <w:t xml:space="preserve">Eg. </w:t>
      </w:r>
      <w:proofErr w:type="gramStart"/>
      <w:r>
        <w:t>numbers</w:t>
      </w:r>
      <w:proofErr w:type="gramEnd"/>
      <w:r>
        <w:t xml:space="preserve"> and dogs</w:t>
      </w:r>
    </w:p>
    <w:p w14:paraId="103FBADB" w14:textId="43ECE3CC" w:rsidR="00A5023E" w:rsidRDefault="00A5023E" w:rsidP="00A5023E">
      <w:pPr>
        <w:pStyle w:val="NoteLevel2"/>
      </w:pPr>
      <w:r>
        <w:t>Categorical statements</w:t>
      </w:r>
    </w:p>
    <w:p w14:paraId="53FD9FEB" w14:textId="5F87B94C" w:rsidR="00A5023E" w:rsidRDefault="00A5023E" w:rsidP="00A5023E">
      <w:pPr>
        <w:pStyle w:val="NoteLevel3"/>
      </w:pPr>
      <w:r>
        <w:t xml:space="preserve">Eg. </w:t>
      </w:r>
      <w:proofErr w:type="gramStart"/>
      <w:r>
        <w:t>all</w:t>
      </w:r>
      <w:proofErr w:type="gramEnd"/>
      <w:r>
        <w:t xml:space="preserve"> trout are fish, no dogs are reptiles</w:t>
      </w:r>
    </w:p>
    <w:p w14:paraId="7281257A" w14:textId="4983E76A" w:rsidR="00A5023E" w:rsidRDefault="00A5023E" w:rsidP="00A5023E">
      <w:pPr>
        <w:pStyle w:val="NoteLevel1"/>
      </w:pPr>
      <w:r>
        <w:t>FORM VENN DIAGRAMS!</w:t>
      </w:r>
    </w:p>
    <w:p w14:paraId="7DE9F6F6" w14:textId="6D8FBCDD" w:rsidR="00A5023E" w:rsidRDefault="00A5023E" w:rsidP="00A5023E">
      <w:pPr>
        <w:pStyle w:val="NoteLevel1"/>
      </w:pPr>
      <w:r>
        <w:t>Trout                   Fish           ”all trout are fish”</w:t>
      </w:r>
    </w:p>
    <w:p w14:paraId="74DC7BBD" w14:textId="5CF393EA" w:rsidR="00CB773C" w:rsidRDefault="00C948AF" w:rsidP="00A5023E">
      <w:pPr>
        <w:pStyle w:val="NoteLevel1"/>
      </w:pPr>
      <w:r>
        <w:rPr>
          <w:noProof/>
        </w:rPr>
        <w:pict w14:anchorId="0DF2CB9F">
          <v:shape id="_x0000_s1034" style="position:absolute;left:0;text-align:left;margin-left:26.75pt;margin-top:.1pt;width:53.65pt;height:70.2pt;z-index:251662336" coordsize="1073,1404" o:spt="100" adj="0,,0" path="m925,218hdc905,238,871,250,865,278,823,464,866,832,825,338,713,365,677,404,645,518,637,544,605,578,625,598,644,617,678,584,705,578,767,484,840,461,725,418,693,406,658,404,625,398,574,409,413,391,425,498,429,539,451,578,465,618,511,611,567,626,605,598,662,554,725,418,725,418,755,296,774,274,685,118,665,84,618,78,585,58,525,78,460,87,405,118,340,153,340,296,325,358,345,404,351,459,385,498,403,518,438,512,465,518,498,525,531,531,565,538,687,515,817,549,845,398,852,358,831,318,825,278,512,295,493,224,365,418,316,610,314,524,345,678,385,658,431,647,465,618,487,598,489,563,505,538,522,509,541,481,565,458,601,421,646,392,685,358,713,332,734,300,765,278,788,260,819,252,845,238,865,226,882,206,905,198,956,179,1065,158,1065,158,1031,138,999,115,965,98,946,88,923,87,905,78,749,,935,68,785,18,685,24,583,21,485,38,461,41,446,67,425,78,406,87,385,91,365,98,278,227,377,95,265,198,209,248,105,358,105,358,80,455,59,536,45,638,23,572,,535,45,458,55,439,85,446,105,438,132,426,158,411,185,398,178,418,175,439,165,458,141,500,85,578,85,578,57,686,,881,85,958,140,1008,218,891,285,858,310,754,347,664,365,558,358,518,365,473,345,438,334,419,302,405,285,418,245,445,205,538,205,538,178,723,151,845,205,1058,211,1084,258,1071,285,1078,415,1012,337,1075,405,918,428,863,485,758,485,758,465,691,467,612,425,558,408,536,364,558,345,578,319,603,318,644,305,678,255,948,220,1053,285,1378,290,1404,338,1391,365,1398,391,1378,423,1363,445,1338,536,1233,562,992,585,858,578,791,612,705,565,658,533,626,508,733,505,778,472,1212,399,1166,605,1218,798,1089,695,893,685,658,665,664,635,659,625,678,586,746,613,983,625,1018,631,1038,665,1031,685,1038,739,818,663,1083,745,1258,760,1291,1073,1327,725,1278,738,1171,738,1062,765,958,827,707,885,1069,885,1118hae" filled="f" strokeweight="1pt">
            <v:fill o:detectmouseclick="t"/>
            <v:stroke joinstyle="round"/>
            <v:shadow on="t" opacity="22938f" mv:blur="38100f" offset="0,2pt"/>
            <v:formulas/>
            <v:path arrowok="t" o:connecttype="segments"/>
            <v:textbox inset=",7.2pt,,7.2pt"/>
          </v:shape>
        </w:pict>
      </w:r>
      <w:r w:rsidR="00A5023E" w:rsidRPr="00A5023E">
        <w:rPr>
          <w:noProof/>
        </w:rPr>
        <mc:AlternateContent>
          <mc:Choice Requires="wps">
            <w:drawing>
              <wp:anchor distT="0" distB="0" distL="114300" distR="114300" simplePos="0" relativeHeight="251661312" behindDoc="0" locked="0" layoutInCell="1" allowOverlap="1" wp14:anchorId="2B62743B" wp14:editId="3BE93134">
                <wp:simplePos x="0" y="0"/>
                <wp:positionH relativeFrom="column">
                  <wp:posOffset>851535</wp:posOffset>
                </wp:positionH>
                <wp:positionV relativeFrom="paragraph">
                  <wp:posOffset>0</wp:posOffset>
                </wp:positionV>
                <wp:extent cx="914400" cy="914400"/>
                <wp:effectExtent l="50800" t="25400" r="76200" b="101600"/>
                <wp:wrapNone/>
                <wp:docPr id="4" name="Oval 4"/>
                <wp:cNvGraphicFramePr/>
                <a:graphic xmlns:a="http://schemas.openxmlformats.org/drawingml/2006/main">
                  <a:graphicData uri="http://schemas.microsoft.com/office/word/2010/wordprocessingShape">
                    <wps:wsp>
                      <wps:cNvSpPr/>
                      <wps:spPr>
                        <a:xfrm>
                          <a:off x="0" y="0"/>
                          <a:ext cx="914400" cy="914400"/>
                        </a:xfrm>
                        <a:prstGeom prst="ellipse">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 o:spid="_x0000_s1026" style="position:absolute;margin-left:67.05pt;margin-top:0;width:1in;height:1in;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Oo1VkCAAAeBQAADgAAAGRycy9lMm9Eb2MueG1srFTbahsxEH0v9B+E3pu1Xfdmsg7GIaVg4pCk&#10;5FnRSrZA0qgj2Wv36zvSrjehCQRKX3ZHmjP3Mzq/ODjL9gqjAV/z8dmIM+UlNMZvav7z/urDV85i&#10;Er4RFryq+VFFfjF//+68DTM1gS3YRiEjJz7O2lDzbUphVlVRbpUT8QyC8qTUgE4kOuKmalC05N3Z&#10;ajIafa5awCYgSBUj3V52Sj4v/rVWMq21jioxW3PKLZUvlu9j/lbzczHboAhbI/s0xD9k4YTxFHRw&#10;dSmSYDs0L1w5IxEi6HQmwVWgtZGq1EDVjEd/VXO3FUGVWqg5MQxtiv/Prbze3yAzTc2nnHnhaETr&#10;vbBsmjvThjgjwF24wf4UScxlHjS6/KcC2KF08zh0Ux0Sk3T5bTydjqjnklS9TF6qJ+OAMX1X4FgW&#10;aq6sNSHmesVM7FcxdegTKl97uDLW5vucWpdMkdLRqgyw/lZpKofCj4ujQiS1tMioqpoLKZVP41wc&#10;JVLQ2UyT18Hw49uGPT6bqkKywXjytvFgUSKDT4OxMx7wNQd2SFl3+FMHurpzCx6hOdIkETqKxyCv&#10;DLV1JWK6EUicpknQnqY1fbSFtubQS5xtAX+/dp/xRDXSctbSjtQ8/toJVJzZH55IWKZKS1UO009f&#10;JhQDn2sen2v8zi2BZjCmFyHIImZ8sidRI7gHWudFjkoq4SXFrrlMeDosU7e79CBItVgUGC1SEGnl&#10;74I8TT1z5v7wIDD03EpEyms47dMLfnXYPA8Pi10CbQr5nvra95uWsBCnfzDylj8/F9TTszb/AwAA&#10;//8DAFBLAwQUAAYACAAAACEASnR2mtwAAAAIAQAADwAAAGRycy9kb3ducmV2LnhtbEyPwU7DMBBE&#10;70j8g7VI3KjdEkGbxqkQEhdEJEg4cHTjJYmI15HtNuHvWU5wfDuj2ZnisLhRnDHEwZOG9UqBQGq9&#10;HajT8N483WxBxGTImtETavjGCIfy8qIwufUzveG5Tp3gEIq50dCnNOVSxrZHZ+LKT0isffrgTGIM&#10;nbTBzBzuRrlR6k46MxB/6M2Ejz22X/XJaXipPqixan5ul6bahayuXoeu0vr6annYg0i4pD8z/Nbn&#10;6lByp6M/kY1iZL7N1mzVwItY3txvGY98zzIFsizk/wHlDwAAAP//AwBQSwECLQAUAAYACAAAACEA&#10;5JnDwPsAAADhAQAAEwAAAAAAAAAAAAAAAAAAAAAAW0NvbnRlbnRfVHlwZXNdLnhtbFBLAQItABQA&#10;BgAIAAAAIQAjsmrh1wAAAJQBAAALAAAAAAAAAAAAAAAAACwBAABfcmVscy8ucmVsc1BLAQItABQA&#10;BgAIAAAAIQBVI6jVWQIAAB4FAAAOAAAAAAAAAAAAAAAAACwCAABkcnMvZTJvRG9jLnhtbFBLAQIt&#10;ABQABgAIAAAAIQBKdHaa3AAAAAgBAAAPAAAAAAAAAAAAAAAAALEEAABkcnMvZG93bnJldi54bWxQ&#10;SwUGAAAAAAQABADzAAAAugUAAAAA&#10;" filled="f" strokecolor="#4579b8 [3044]">
                <v:shadow on="t" opacity="22937f" mv:blur="40000f" origin=",.5" offset="0,23000emu"/>
              </v:oval>
            </w:pict>
          </mc:Fallback>
        </mc:AlternateContent>
      </w:r>
      <w:r w:rsidR="00A5023E">
        <w:rPr>
          <w:noProof/>
        </w:rPr>
        <mc:AlternateContent>
          <mc:Choice Requires="wps">
            <w:drawing>
              <wp:anchor distT="0" distB="0" distL="114300" distR="114300" simplePos="0" relativeHeight="251659264" behindDoc="0" locked="0" layoutInCell="1" allowOverlap="1" wp14:anchorId="1CAF2920" wp14:editId="166F887A">
                <wp:simplePos x="0" y="0"/>
                <wp:positionH relativeFrom="column">
                  <wp:posOffset>280035</wp:posOffset>
                </wp:positionH>
                <wp:positionV relativeFrom="paragraph">
                  <wp:posOffset>0</wp:posOffset>
                </wp:positionV>
                <wp:extent cx="914400" cy="914400"/>
                <wp:effectExtent l="50800" t="25400" r="76200" b="101600"/>
                <wp:wrapNone/>
                <wp:docPr id="1" name="Oval 1"/>
                <wp:cNvGraphicFramePr/>
                <a:graphic xmlns:a="http://schemas.openxmlformats.org/drawingml/2006/main">
                  <a:graphicData uri="http://schemas.microsoft.com/office/word/2010/wordprocessingShape">
                    <wps:wsp>
                      <wps:cNvSpPr/>
                      <wps:spPr>
                        <a:xfrm>
                          <a:off x="0" y="0"/>
                          <a:ext cx="914400" cy="914400"/>
                        </a:xfrm>
                        <a:prstGeom prst="ellipse">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 o:spid="_x0000_s1026" style="position:absolute;margin-left:22.05pt;margin-top:0;width:1in;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MbMgFcCAAAeBQAADgAAAGRycy9lMm9Eb2MueG1srFTbahsxEH0v9B+E3uu13fRmsg4mwaVgYpOk&#10;5FnRSrFA0qgj2Wv36zvSrjehCQRKX7QjzZn7mT2/ODjL9gqjAV/zyWjMmfISGuMfa/7zbvnhK2cx&#10;Cd8IC17V/Kgiv5i/f3fehpmawhZso5CREx9nbaj5NqUwq6oot8qJOIKgPCk1oBOJrvhYNSha8u5s&#10;NR2PP1ctYBMQpIqRXq86JZ8X/1ormdZaR5WYrTnllsqJ5XzIZzU/F7NHFGFrZJ+G+IcsnDCegg6u&#10;rkQSbIfmhStnJEIEnUYSXAVaG6lKDVTNZPxXNbdbEVSphZoTw9Cm+P/cyuv9BplpaHaceeFoROu9&#10;sGySO9OGOCPAbdhgf4sk5jIPGl3+UgHsULp5HLqpDolJevw2OTsbU88lqXqZvFRPxgFj+q7AsSzU&#10;XFlrQsz1ipnYr2Lq0CdUfvawNNbm95xal0yR0tGqDLD+Rmkqh8JPiqNCJHVpkVFVNRdSKp9KcZRI&#10;QWczTV4Hw49vG/b4bKoKyQbj6dvGg0WJDD4Nxs54wNcc2CFl3eFPHejqzi14gOZIk0ToKB6DXBpq&#10;60rEtBFInKZJ0J6mNR3aQltz6CXOtoC/X3vPeKIaaTlraUdqHn/tBCrO7A9PJCxTpaUql7NPX6YU&#10;A59rHp5r/M5dAs2AiEbZFTHjkz2JGsHd0zovclRSCS8pds1lwtPlMnW7Sz8EqRaLAqNFCiKt/G2Q&#10;p6lnztwd7gWGnluJSHkNp316wa8Om+fhYbFLoE0h31Nf+37TEhYG9z+MvOXP7wX19Fub/wEAAP//&#10;AwBQSwMEFAAGAAgAAAAhAPqVU7HaAAAABwEAAA8AAABkcnMvZG93bnJldi54bWxMj0FLxDAQhe+C&#10;/yGM4M1NV4LU2nQRwYtY0NaDx2wz25ZtJiXJbuu/d/akt3m8x5vvlbvVTeKMIY6eNGw3GQikztuR&#10;eg1f7etdDiImQ9ZMnlDDD0bYVddXpSmsX+gTz03qBZdQLIyGIaW5kDJ2AzoTN35GYu/ggzOJZeil&#10;DWbhcjfJ+yx7kM6MxB8GM+PLgN2xOTkN7/U3tTZb3rq1rR+DauqPsa+1vr1Zn59AJFzTXxgu+IwO&#10;FTPt/YlsFJMGpbac1MCDLm6es9zzoVQGsirlf/7qFwAA//8DAFBLAQItABQABgAIAAAAIQDkmcPA&#10;+wAAAOEBAAATAAAAAAAAAAAAAAAAAAAAAABbQ29udGVudF9UeXBlc10ueG1sUEsBAi0AFAAGAAgA&#10;AAAhACOyauHXAAAAlAEAAAsAAAAAAAAAAAAAAAAALAEAAF9yZWxzLy5yZWxzUEsBAi0AFAAGAAgA&#10;AAAhAOTGzIBXAgAAHgUAAA4AAAAAAAAAAAAAAAAALAIAAGRycy9lMm9Eb2MueG1sUEsBAi0AFAAG&#10;AAgAAAAhAPqVU7HaAAAABwEAAA8AAAAAAAAAAAAAAAAArwQAAGRycy9kb3ducmV2LnhtbFBLBQYA&#10;AAAABAAEAPMAAAC2BQAAAAA=&#10;" filled="f" strokecolor="#4579b8 [3044]">
                <v:shadow on="t" opacity="22937f" mv:blur="40000f" origin=",.5" offset="0,23000emu"/>
              </v:oval>
            </w:pict>
          </mc:Fallback>
        </mc:AlternateContent>
      </w:r>
    </w:p>
    <w:p w14:paraId="0BF0B032" w14:textId="77777777" w:rsidR="00CB773C" w:rsidRDefault="00CB773C" w:rsidP="00A5023E">
      <w:pPr>
        <w:pStyle w:val="NoteLevel1"/>
      </w:pPr>
    </w:p>
    <w:p w14:paraId="54888CC8" w14:textId="77777777" w:rsidR="00CB773C" w:rsidRDefault="00CB773C" w:rsidP="00A5023E">
      <w:pPr>
        <w:pStyle w:val="NoteLevel1"/>
      </w:pPr>
    </w:p>
    <w:p w14:paraId="78520576" w14:textId="77777777" w:rsidR="00CB773C" w:rsidRDefault="00CB773C" w:rsidP="00A5023E">
      <w:pPr>
        <w:pStyle w:val="NoteLevel1"/>
      </w:pPr>
    </w:p>
    <w:p w14:paraId="0D863115" w14:textId="453BF6DB" w:rsidR="00CB773C" w:rsidRDefault="00CB773C" w:rsidP="00A5023E">
      <w:pPr>
        <w:pStyle w:val="NoteLevel1"/>
      </w:pPr>
      <w:proofErr w:type="gramStart"/>
      <w:r>
        <w:t>show</w:t>
      </w:r>
      <w:proofErr w:type="gramEnd"/>
      <w:r>
        <w:t xml:space="preserve"> a section is empty by shading it</w:t>
      </w:r>
    </w:p>
    <w:p w14:paraId="088628E4" w14:textId="77777777" w:rsidR="00CB773C" w:rsidRDefault="00CB773C" w:rsidP="00A5023E">
      <w:pPr>
        <w:pStyle w:val="NoteLevel1"/>
      </w:pPr>
    </w:p>
    <w:p w14:paraId="40CAEC61" w14:textId="200F3E21" w:rsidR="00CB773C" w:rsidRDefault="00CB773C" w:rsidP="00CB773C">
      <w:pPr>
        <w:pStyle w:val="NoteLevel2"/>
      </w:pPr>
      <w:r w:rsidRPr="00CB773C">
        <w:rPr>
          <w:noProof/>
        </w:rPr>
        <mc:AlternateContent>
          <mc:Choice Requires="wps">
            <w:drawing>
              <wp:anchor distT="0" distB="0" distL="114300" distR="114300" simplePos="0" relativeHeight="251666432" behindDoc="0" locked="0" layoutInCell="1" allowOverlap="1" wp14:anchorId="6C14427B" wp14:editId="73A5FBCA">
                <wp:simplePos x="0" y="0"/>
                <wp:positionH relativeFrom="column">
                  <wp:posOffset>737235</wp:posOffset>
                </wp:positionH>
                <wp:positionV relativeFrom="paragraph">
                  <wp:posOffset>457200</wp:posOffset>
                </wp:positionV>
                <wp:extent cx="914400" cy="914400"/>
                <wp:effectExtent l="50800" t="25400" r="76200" b="101600"/>
                <wp:wrapNone/>
                <wp:docPr id="6" name="Oval 6"/>
                <wp:cNvGraphicFramePr/>
                <a:graphic xmlns:a="http://schemas.openxmlformats.org/drawingml/2006/main">
                  <a:graphicData uri="http://schemas.microsoft.com/office/word/2010/wordprocessingShape">
                    <wps:wsp>
                      <wps:cNvSpPr/>
                      <wps:spPr>
                        <a:xfrm>
                          <a:off x="0" y="0"/>
                          <a:ext cx="914400" cy="914400"/>
                        </a:xfrm>
                        <a:prstGeom prst="ellipse">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 o:spid="_x0000_s1026" style="position:absolute;margin-left:58.05pt;margin-top:36pt;width:1in;height:1in;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ONFQVoCAAAeBQAADgAAAGRycy9lMm9Eb2MueG1srFRNaxsxEL0X+h+E7vXabuq2JutgElwKJjFN&#10;Ss6KVooFkkYdyV67v74j7XoTmkCg9LI70rz5fqPzi4OzbK8wGvA1n4zGnCkvoTH+seY/71YfvnAW&#10;k/CNsOBVzY8q8ovF+3fnbZirKWzBNgoZOfFx3oaab1MK86qKcquciCMIypNSAzqR6IiPVYOiJe/O&#10;VtPxeFa1gE1AkCpGur3qlHxR/GutZLrROqrEbM0pt1S+WL4P+VstzsX8EUXYGtmnIf4hCyeMp6CD&#10;qyuRBNuheeHKGYkQQaeRBFeB1kaqUgNVMxn/Vc3tVgRVaqHmxDC0Kf4/t/J6v0FmmprPOPPC0Yhu&#10;9sKyWe5MG+KcALdhg/0pkpjLPGh0+U8FsEPp5nHopjokJuny6+TsbEw9l6TqZfJSPRkHjOmbAsey&#10;UHNlrQkx1yvmYr+OqUOfUPnaw8pYm+9zal0yRUpHqzLA+h9KUzkUflIcFSKpS4uMqqq5kFL5NMnF&#10;USIFnc00eR0MP75t2OOzqSokG4ynbxsPFiUy+DQYO+MBX3Ngh5R1hz91oKs7t+ABmiNNEqGjeAxy&#10;ZaitaxHTRiBxmiZBe5pu6KMttDWHXuJsC/j7tfuMJ6qRlrOWdqTm8ddOoOLMfvdEwjJVWqpyOPv0&#10;eUox8Lnm4bnG79wl0Awm9CIEWcSMT/YkagR3T+u8zFFJJbyk2DWXCU+Hy9TtLj0IUi2XBUaLFERa&#10;+9sgT1PPnLk73AsMPbcSkfIaTvv0gl8dNs/Dw3KXQJtCvqe+9v2mJSzE6R+MvOXPzwX19Kwt/gAA&#10;AP//AwBQSwMEFAAGAAgAAAAhAKEPVMzcAAAACgEAAA8AAABkcnMvZG93bnJldi54bWxMj0FLxDAQ&#10;he+C/yGM4M1NWqRqbbqI4EUsaOvBY7YZ22IzKUl2W/+940lv82Yeb75X7Tc3ixOGOHnSkO0UCKTe&#10;24kGDe/d09UtiJgMWTN7Qg3fGGFfn59VprR+pTc8tWkQHEKxNBrGlJZSytiP6Ezc+QWJb58+OJNY&#10;hkHaYFYOd7PMlSqkMxPxh9Es+Dhi/9UenYaX5oM6q9bnfuuau3DdNq/T0Gh9ebE93INIuKU/M/zi&#10;MzrUzHTwR7JRzKyzImOrhpucO7EhLxQvDjxkhQJZV/J/hfoHAAD//wMAUEsBAi0AFAAGAAgAAAAh&#10;AOSZw8D7AAAA4QEAABMAAAAAAAAAAAAAAAAAAAAAAFtDb250ZW50X1R5cGVzXS54bWxQSwECLQAU&#10;AAYACAAAACEAI7Jq4dcAAACUAQAACwAAAAAAAAAAAAAAAAAsAQAAX3JlbHMvLnJlbHNQSwECLQAU&#10;AAYACAAAACEAIONFQVoCAAAeBQAADgAAAAAAAAAAAAAAAAAsAgAAZHJzL2Uyb0RvYy54bWxQSwEC&#10;LQAUAAYACAAAACEAoQ9UzNwAAAAKAQAADwAAAAAAAAAAAAAAAACyBAAAZHJzL2Rvd25yZXYueG1s&#10;UEsFBgAAAAAEAAQA8wAAALsFAAAAAA==&#10;" filled="f" strokecolor="#4579b8 [3044]">
                <v:shadow on="t" opacity="22937f" mv:blur="40000f" origin=",.5" offset="0,23000emu"/>
              </v:oval>
            </w:pict>
          </mc:Fallback>
        </mc:AlternateContent>
      </w:r>
      <w:r w:rsidRPr="00CB773C">
        <w:rPr>
          <w:noProof/>
        </w:rPr>
        <mc:AlternateContent>
          <mc:Choice Requires="wps">
            <w:drawing>
              <wp:anchor distT="0" distB="0" distL="114300" distR="114300" simplePos="0" relativeHeight="251664384" behindDoc="0" locked="0" layoutInCell="1" allowOverlap="1" wp14:anchorId="7E969465" wp14:editId="3FE024B6">
                <wp:simplePos x="0" y="0"/>
                <wp:positionH relativeFrom="column">
                  <wp:posOffset>165735</wp:posOffset>
                </wp:positionH>
                <wp:positionV relativeFrom="paragraph">
                  <wp:posOffset>457200</wp:posOffset>
                </wp:positionV>
                <wp:extent cx="914400" cy="914400"/>
                <wp:effectExtent l="50800" t="25400" r="76200" b="101600"/>
                <wp:wrapNone/>
                <wp:docPr id="5" name="Oval 5"/>
                <wp:cNvGraphicFramePr/>
                <a:graphic xmlns:a="http://schemas.openxmlformats.org/drawingml/2006/main">
                  <a:graphicData uri="http://schemas.microsoft.com/office/word/2010/wordprocessingShape">
                    <wps:wsp>
                      <wps:cNvSpPr/>
                      <wps:spPr>
                        <a:xfrm>
                          <a:off x="0" y="0"/>
                          <a:ext cx="914400" cy="914400"/>
                        </a:xfrm>
                        <a:prstGeom prst="ellipse">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 o:spid="_x0000_s1026" style="position:absolute;margin-left:13.05pt;margin-top:36pt;width:1in;height:1in;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0BmcloCAAAeBQAADgAAAGRycy9lMm9Eb2MueG1srFTbahsxEH0v9B+E3uu13bgXk3UwCS4Fk5gm&#10;Jc+KVooFkkYdyV67X9+Rdr0JTSBQ+rI70py5n9H5xcFZtlcYDfiaT0ZjzpSX0Bj/WPOfd6sPXziL&#10;SfhGWPCq5kcV+cXi/bvzNszVFLZgG4WMnPg4b0PNtymFeVVFuVVOxBEE5UmpAZ1IdMTHqkHRkndn&#10;q+l4/KlqAZuAIFWMdHvVKfmi+NdayXSjdVSJ2ZpTbql8sXwf8rdanIv5I4qwNbJPQ/xDFk4YT0EH&#10;V1ciCbZD88KVMxIhgk4jCa4CrY1UpQaqZjL+q5rbrQiq1ELNiWFoU/x/buX1foPMNDWfceaFoxHd&#10;7IVls9yZNsQ5AW7DBvtTJDGXedDo8p8KYIfSzePQTXVITNLl18nZ2Zh6LknVy+SlejIOGNM3BY5l&#10;oebKWhNirlfMxX4dU4c+ofK1h5WxNt/n1LpkipSOVmWA9T+UpnIo/KQ4KkRSlxYZVVVzIaXyaZKL&#10;o0QKOptp8joYfnzbsMdnU1VINhhP3zYeLEpk8GkwdsYDvubADinrDn/qQFd3bsEDNEeaJEJH8Rjk&#10;ylBb1yKmjUDiNE2C9jTd0EdbaGsOvcTZFvD3a/cZT1QjLWct7UjN46+dQMWZ/e6JhGWqtFTlcDb7&#10;PKUY+Fzz8Fzjd+4SaAYTehGCLGLGJ3sSNYK7p3Ve5qikEl5S7JrLhKfDZep2lx4EqZbLAqNFCiKt&#10;/W2Qp6lnztwd7gWGnluJSHkNp316wa8Om+fhYblLoE0h31Nf+37TEhbi9A9G3vLn54J6etYWfwAA&#10;AP//AwBQSwMEFAAGAAgAAAAhAKg+167dAAAACQEAAA8AAABkcnMvZG93bnJldi54bWxMj0FPhDAQ&#10;he8m/odmTLy5LcSwylI2xsSLkUTBg8cunQUinRLaXfDfO3vS47zv5c17xX51ozjjHAZPGpKNAoHU&#10;ejtQp+Gzebl7ABGiIWtGT6jhBwPsy+urwuTWL/SB5zp2gkMo5EZDH+OUSxnaHp0JGz8hMTv62ZnI&#10;59xJO5uFw90oU6Uy6cxA/KE3Ez732H7XJ6fhrfqixqrltV2b6nG+r6v3oau0vr1Zn3YgIq7xzwyX&#10;+lwdSu508CeyQYwa0ixhp4ZtypMufKtYODBIMgWyLOT/BeUvAAAA//8DAFBLAQItABQABgAIAAAA&#10;IQDkmcPA+wAAAOEBAAATAAAAAAAAAAAAAAAAAAAAAABbQ29udGVudF9UeXBlc10ueG1sUEsBAi0A&#10;FAAGAAgAAAAhACOyauHXAAAAlAEAAAsAAAAAAAAAAAAAAAAALAEAAF9yZWxzLy5yZWxzUEsBAi0A&#10;FAAGAAgAAAAhAE9AZnJaAgAAHgUAAA4AAAAAAAAAAAAAAAAALAIAAGRycy9lMm9Eb2MueG1sUEsB&#10;Ai0AFAAGAAgAAAAhAKg+167dAAAACQEAAA8AAAAAAAAAAAAAAAAAsgQAAGRycy9kb3ducmV2Lnht&#10;bFBLBQYAAAAABAAEAPMAAAC8BQAAAAA=&#10;" filled="f" strokecolor="#4579b8 [3044]">
                <v:shadow on="t" opacity="22937f" mv:blur="40000f" origin=",.5" offset="0,23000emu"/>
              </v:oval>
            </w:pict>
          </mc:Fallback>
        </mc:AlternateContent>
      </w:r>
      <w:proofErr w:type="gramStart"/>
      <w:r>
        <w:t>categorical</w:t>
      </w:r>
      <w:proofErr w:type="gramEnd"/>
      <w:r>
        <w:t xml:space="preserve"> statements that exclude:</w:t>
      </w:r>
      <w:r w:rsidRPr="00CB773C">
        <w:t xml:space="preserve"> </w:t>
      </w:r>
    </w:p>
    <w:p w14:paraId="04DC88BE" w14:textId="3971EAEE" w:rsidR="00CB773C" w:rsidRDefault="00CB773C" w:rsidP="00CB773C">
      <w:pPr>
        <w:pStyle w:val="NoteLevel1"/>
      </w:pPr>
      <w:r>
        <w:t>Snakes             Mammals           “no snakes are mammals”</w:t>
      </w:r>
    </w:p>
    <w:p w14:paraId="3F67D35B" w14:textId="624E7D88" w:rsidR="00CB773C" w:rsidRDefault="00C948AF" w:rsidP="00CB773C">
      <w:pPr>
        <w:pStyle w:val="NoteLevel1"/>
      </w:pPr>
      <w:r>
        <w:rPr>
          <w:noProof/>
        </w:rPr>
        <w:pict w14:anchorId="7832B8C6">
          <v:shape id="_x0000_s1036" style="position:absolute;left:0;text-align:left;margin-left:61pt;margin-top:9.85pt;width:21pt;height:50.15pt;z-index:251667456" coordsize="420,1003" o:spt="100" adj="0,,0" path="m160,183hdc153,229,153,277,140,323,133,346,100,383,100,383,93,343,113,240,80,263,34,293,40,423,40,423,46,523,60,622,60,723,60,803,75,554,40,483,21,445,,603,,603,67,805,7,747,120,823,211,960,184,897,220,1003,235,956,240,907,260,863,269,840,290,824,300,803,317,764,326,723,340,683,346,663,360,623,360,623,358,593,369,342,320,243,309,221,289,204,280,183,262,144,253,103,240,63,233,43,220,3,220,3,109,76,196,,140,103,62,241,57,214,20,363,55,540,22,459,60,403,75,379,101,364,120,343,135,324,150,304,160,283,177,244,208,121,200,163,171,305,123,440,100,583,106,636,66,743,120,743,174,743,142,635,160,583,188,496,211,409,240,323,246,303,260,263,260,263,273,409,260,561,300,703,308,735,345,652,360,623,378,585,400,503,400,503,393,549,389,596,380,643,375,663,364,682,360,703,351,742,299,823,340,823,382,823,356,738,380,703,393,683,406,663,420,643,418,650,395,843,380,863,366,879,338,873,320,883,298,893,280,909,260,923,246,943,241,993,220,983,177,961,140,863,140,863,133,829,127,796,120,763,114,736,100,655,100,683,100,790,111,790,160,863,180,849,207,843,220,823,281,725,241,712,280,623,289,600,309,584,320,563,329,544,333,523,340,503,322,240,391,206,200,143,127,361,175,600,220,823,226,743,240,663,240,583,240,81,303,32,160,223,153,243,130,264,140,283,149,301,181,293,200,303,270,338,269,356,320,423,351,518,380,601,380,703hae" filled="f" strokeweight="1pt">
            <v:fill o:detectmouseclick="t"/>
            <v:stroke joinstyle="round"/>
            <v:shadow on="t" opacity="22938f" mv:blur="38100f" offset="0,2pt"/>
            <v:formulas/>
            <v:path arrowok="t" o:connecttype="segments"/>
            <v:textbox inset=",7.2pt,,7.2pt"/>
          </v:shape>
        </w:pict>
      </w:r>
    </w:p>
    <w:p w14:paraId="3EF7DAED" w14:textId="77777777" w:rsidR="00CB773C" w:rsidRDefault="00CB773C" w:rsidP="00CB773C">
      <w:pPr>
        <w:pStyle w:val="NoteLevel1"/>
      </w:pPr>
    </w:p>
    <w:p w14:paraId="39B87768" w14:textId="77777777" w:rsidR="00CB773C" w:rsidRDefault="00CB773C" w:rsidP="00CB773C">
      <w:pPr>
        <w:pStyle w:val="NoteLevel1"/>
      </w:pPr>
    </w:p>
    <w:p w14:paraId="1D4C02AA" w14:textId="74C9A599" w:rsidR="00CB773C" w:rsidRDefault="00CB773C" w:rsidP="00CB773C">
      <w:pPr>
        <w:pStyle w:val="NoteLevel1"/>
      </w:pPr>
    </w:p>
    <w:p w14:paraId="76E2D018" w14:textId="1DDB6628" w:rsidR="00CB773C" w:rsidRDefault="00CB773C" w:rsidP="00CB773C">
      <w:pPr>
        <w:pStyle w:val="NoteLevel1"/>
        <w:numPr>
          <w:ilvl w:val="0"/>
          <w:numId w:val="0"/>
        </w:numPr>
      </w:pPr>
    </w:p>
    <w:p w14:paraId="04EAD045" w14:textId="3DC6D6D5" w:rsidR="00A5023E" w:rsidRDefault="00CB773C" w:rsidP="00CB773C">
      <w:pPr>
        <w:pStyle w:val="NoteLevel2"/>
      </w:pPr>
      <w:proofErr w:type="gramStart"/>
      <w:r>
        <w:t>categorical</w:t>
      </w:r>
      <w:proofErr w:type="gramEnd"/>
      <w:r>
        <w:t xml:space="preserve"> statements don’t always include “all” or “none”</w:t>
      </w:r>
    </w:p>
    <w:p w14:paraId="6FF57A4C" w14:textId="4DF1CDAF" w:rsidR="00CB773C" w:rsidRDefault="00CB773C" w:rsidP="00CB773C">
      <w:pPr>
        <w:pStyle w:val="NoteLevel3"/>
      </w:pPr>
      <w:proofErr w:type="gramStart"/>
      <w:r>
        <w:t>can</w:t>
      </w:r>
      <w:proofErr w:type="gramEnd"/>
      <w:r>
        <w:t xml:space="preserve"> be “some” -&gt; use an *</w:t>
      </w:r>
    </w:p>
    <w:p w14:paraId="714741DD" w14:textId="77777777" w:rsidR="00CB773C" w:rsidRDefault="00CB773C" w:rsidP="00CB773C">
      <w:pPr>
        <w:pStyle w:val="NoteLevel1"/>
      </w:pPr>
    </w:p>
    <w:p w14:paraId="55B6A0D0" w14:textId="39B4EDEE" w:rsidR="00130166" w:rsidRDefault="00C948AF" w:rsidP="00CB773C">
      <w:pPr>
        <w:pStyle w:val="NoteLevel1"/>
      </w:pPr>
      <w:r>
        <w:rPr>
          <w:noProof/>
        </w:rPr>
        <w:pict w14:anchorId="0407D057">
          <v:group id="_x0000_s1043" style="position:absolute;left:0;text-align:left;margin-left:37pt;margin-top:36pt;width:21pt;height:19pt;z-index:251683840" coordorigin="2180,9720" coordsize="420,380">
            <v:shape id="_x0000_s1042" style="position:absolute;left:2200;top:9940;width:400;height:1" coordsize="400,1" o:spt="100" adj="0,,0" path="m0,0hdc133,,266,,400,0hae" filled="f" strokeweight="1pt">
              <v:fill o:detectmouseclick="t"/>
              <v:stroke joinstyle="round"/>
              <v:shadow on="t" opacity="22938f" mv:blur="38100f" offset="0,2pt"/>
              <v:formulas/>
              <v:path arrowok="t" o:connecttype="segments"/>
              <v:textbox inset=",7.2pt,,7.2pt"/>
            </v:shape>
            <v:shape id="_x0000_s1040" style="position:absolute;left:2380;top:9720;width:1;height:380" coordsize="1,380" o:spt="100" o:regroupid="2" adj="0,,0" path="m0,0hdc0,126,,253,,380hae" filled="f" strokeweight="1pt">
              <v:fill o:detectmouseclick="t"/>
              <v:stroke joinstyle="round"/>
              <v:shadow on="t" opacity="22938f" mv:blur="38100f" offset="0,2pt"/>
              <v:formulas/>
              <v:path arrowok="t" o:connecttype="segments"/>
              <v:textbox inset=",7.2pt,,7.2pt"/>
            </v:shape>
            <v:shape id="_x0000_s1037" style="position:absolute;left:2180;top:9780;width:320;height:285" coordsize="320,285" o:spt="100" o:regroupid="2" adj="0,,0" path="m0,0hdc78,118,127,186,260,220,303,285,275,280,320,280hae" filled="f" strokeweight="1pt">
              <v:fill o:detectmouseclick="t"/>
              <v:stroke joinstyle="round"/>
              <v:shadow on="t" opacity="22938f" mv:blur="38100f" offset="0,2pt"/>
              <v:formulas/>
              <v:path arrowok="t" o:connecttype="segments"/>
              <v:textbox inset=",7.2pt,,7.2pt"/>
            </v:shape>
            <v:shape id="_x0000_s1038" style="position:absolute;left:2260;top:9720;width:240;height:340" coordsize="240,340" o:spt="100" o:regroupid="2" adj="0,,0" path="m240,0hdc193,117,188,187,80,260,31,332,61,309,,340hae" filled="f" strokeweight="1pt">
              <v:fill o:detectmouseclick="t"/>
              <v:stroke joinstyle="round"/>
              <v:shadow on="t" opacity="22938f" mv:blur="38100f" offset="0,2pt"/>
              <v:formulas/>
              <v:path arrowok="t" o:connecttype="segments"/>
              <v:textbox inset=",7.2pt,,7.2pt"/>
            </v:shape>
          </v:group>
        </w:pict>
      </w:r>
      <w:r w:rsidR="00130166" w:rsidRPr="00CB773C">
        <w:rPr>
          <w:noProof/>
        </w:rPr>
        <mc:AlternateContent>
          <mc:Choice Requires="wps">
            <w:drawing>
              <wp:anchor distT="0" distB="0" distL="114300" distR="114300" simplePos="0" relativeHeight="251669504" behindDoc="0" locked="0" layoutInCell="1" allowOverlap="1" wp14:anchorId="66385B61" wp14:editId="59AAA94D">
                <wp:simplePos x="0" y="0"/>
                <wp:positionH relativeFrom="column">
                  <wp:posOffset>280035</wp:posOffset>
                </wp:positionH>
                <wp:positionV relativeFrom="paragraph">
                  <wp:posOffset>228600</wp:posOffset>
                </wp:positionV>
                <wp:extent cx="914400" cy="914400"/>
                <wp:effectExtent l="50800" t="25400" r="76200" b="101600"/>
                <wp:wrapNone/>
                <wp:docPr id="7" name="Oval 7"/>
                <wp:cNvGraphicFramePr/>
                <a:graphic xmlns:a="http://schemas.openxmlformats.org/drawingml/2006/main">
                  <a:graphicData uri="http://schemas.microsoft.com/office/word/2010/wordprocessingShape">
                    <wps:wsp>
                      <wps:cNvSpPr/>
                      <wps:spPr>
                        <a:xfrm>
                          <a:off x="0" y="0"/>
                          <a:ext cx="914400" cy="914400"/>
                        </a:xfrm>
                        <a:prstGeom prst="ellipse">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 o:spid="_x0000_s1026" style="position:absolute;margin-left:22.05pt;margin-top:18pt;width:1in;height:1in;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CL5loCAAAeBQAADgAAAGRycy9lMm9Eb2MueG1srFRNaxsxEL0X+h+E7s3artu0JutgHFIKITF1&#10;Ss6KVooFkkYdyV67v74j7XpjmkCg9LI70rz5fqOLy72zbKcwGvA1H5+NOFNeQmP8U81/3l9/+MJZ&#10;TMI3woJXNT+oyC/n799dtGGmJrAB2yhk5MTHWRtqvkkpzKoqyo1yIp5BUJ6UGtCJREd8qhoULXl3&#10;tpqMRp+rFrAJCFLFSLdXnZLPi3+tlUx3WkeVmK055ZbKF8v3MX+r+YWYPaEIGyP7NMQ/ZOGE8RR0&#10;cHUlkmBbNC9cOSMRIuh0JsFVoLWRqtRA1YxHf1Wz3oigSi3UnBiGNsX/51be7lbITFPzc868cDSi&#10;u52w7Dx3pg1xRoB1WGF/iiTmMvcaXf5TAWxfunkYuqn2iUm6/DqeTkfUc0mqXiYv1bNxwJi+KXAs&#10;CzVX1poQc71iJnY3MXXoIypfe7g21ub7nFqXTJHSwaoMsP6H0lQOhR8XR4VIammRUVU1F1Iqn8a5&#10;OEqkoLOZJq+D4ce3DXt8NlWFZIPx5G3jwaJEBp8GY2c84GsO7JCy7vDHDnR15xY8QnOgSSJ0FI9B&#10;Xhtq642IaSWQOE2ToD1Nd/TRFtqaQy9xtgH8/dp9xhPVSMtZSztS8/hrK1BxZr97ImGZKi1VOUw/&#10;nU8oBp5qHk81fuuWQDMY04sQZBEzPtmjqBHcA63zIkcllfCSYtdcJjwelqnbXXoQpFosCowWKYh0&#10;49dBHqeeOXO/fxAYem4lIuUtHPfpBb86bJ6Hh8U2gTaFfM997ftNS1iI0z8YectPzwX1/KzN/wAA&#10;AP//AwBQSwMEFAAGAAgAAAAhANkpPWPdAAAACQEAAA8AAABkcnMvZG93bnJldi54bWxMj0FPhDAQ&#10;he8m/odmTPbmtqtkg0jZGBMvZkkUPHjs0hGIdEpod8F/73DS28y8lzffyw+LG8QFp9B70rDbKhBI&#10;jbc9tRo+6pfbFESIhqwZPKGGHwxwKK6vcpNZP9M7XqrYCg6hkBkNXYxjJmVoOnQmbP2IxNqXn5yJ&#10;vE6ttJOZOdwN8k6pvXSmJ/7QmRGfO2y+q7PTcCw/qbZqfm2WunyYkqp869tS683N8vQIIuIS/8yw&#10;4jM6FMx08meyQQwakmTHTg33e6606mnKh9M6KAWyyOX/BsUvAAAA//8DAFBLAQItABQABgAIAAAA&#10;IQDkmcPA+wAAAOEBAAATAAAAAAAAAAAAAAAAAAAAAABbQ29udGVudF9UeXBlc10ueG1sUEsBAi0A&#10;FAAGAAgAAAAhACOyauHXAAAAlAEAAAsAAAAAAAAAAAAAAAAALAEAAF9yZWxzLy5yZWxzUEsBAi0A&#10;FAAGAAgAAAAhADqAi+ZaAgAAHgUAAA4AAAAAAAAAAAAAAAAALAIAAGRycy9lMm9Eb2MueG1sUEsB&#10;Ai0AFAAGAAgAAAAhANkpPWPdAAAACQEAAA8AAAAAAAAAAAAAAAAAsgQAAGRycy9kb3ducmV2Lnht&#10;bFBLBQYAAAAABAAEAPMAAAC8BQAAAAA=&#10;" filled="f" strokecolor="#4579b8 [3044]">
                <v:shadow on="t" opacity="22937f" mv:blur="40000f" origin=",.5" offset="0,23000emu"/>
              </v:oval>
            </w:pict>
          </mc:Fallback>
        </mc:AlternateContent>
      </w:r>
      <w:r w:rsidR="00130166" w:rsidRPr="00CB773C">
        <w:rPr>
          <w:noProof/>
        </w:rPr>
        <mc:AlternateContent>
          <mc:Choice Requires="wps">
            <w:drawing>
              <wp:anchor distT="0" distB="0" distL="114300" distR="114300" simplePos="0" relativeHeight="251671552" behindDoc="0" locked="0" layoutInCell="1" allowOverlap="1" wp14:anchorId="00B04639" wp14:editId="51A1A794">
                <wp:simplePos x="0" y="0"/>
                <wp:positionH relativeFrom="column">
                  <wp:posOffset>851535</wp:posOffset>
                </wp:positionH>
                <wp:positionV relativeFrom="paragraph">
                  <wp:posOffset>228600</wp:posOffset>
                </wp:positionV>
                <wp:extent cx="914400" cy="914400"/>
                <wp:effectExtent l="50800" t="25400" r="76200" b="101600"/>
                <wp:wrapNone/>
                <wp:docPr id="8" name="Oval 8"/>
                <wp:cNvGraphicFramePr/>
                <a:graphic xmlns:a="http://schemas.openxmlformats.org/drawingml/2006/main">
                  <a:graphicData uri="http://schemas.microsoft.com/office/word/2010/wordprocessingShape">
                    <wps:wsp>
                      <wps:cNvSpPr/>
                      <wps:spPr>
                        <a:xfrm>
                          <a:off x="0" y="0"/>
                          <a:ext cx="914400" cy="914400"/>
                        </a:xfrm>
                        <a:prstGeom prst="ellipse">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 o:spid="_x0000_s1026" style="position:absolute;margin-left:67.05pt;margin-top:18pt;width:1in;height:1in;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a4mGVoCAAAeBQAADgAAAGRycy9lMm9Eb2MueG1srFRNaxsxEL0X+h+E7vXabtqmJutgElwKJjZN&#10;Ss6KVooFkkYdyV67v74j7XoTmkCg9LI70rz5fqOLy4OzbK8wGvA1n4zGnCkvoTH+seY/75YfzjmL&#10;SfhGWPCq5kcV+eX8/buLNszUFLZgG4WMnPg4a0PNtymFWVVFuVVOxBEE5UmpAZ1IdMTHqkHRkndn&#10;q+l4/LlqAZuAIFWMdHvdKfm8+NdaybTWOqrEbM0pt1S+WL4P+VvNL8TsEUXYGtmnIf4hCyeMp6CD&#10;q2uRBNuheeHKGYkQQaeRBFeB1kaqUgNVMxn/Vc3tVgRVaqHmxDC0Kf4/t/Jmv0FmmprToLxwNKL1&#10;Xlh2njvThjgjwG3YYH+KJOYyDxpd/lMB7FC6eRy6qQ6JSbr8Ojk7G1PPJal6mbxUT8YBY/qmwLEs&#10;1FxZa0LM9YqZ2K9i6tAnVL72sDTW5vucWpdMkdLRqgyw/ofSVA6FnxRHhUjqyiKjqmoupFQ+TXJx&#10;lEhBZzNNXgfDj28b9vhsqgrJBuPp28aDRYkMPg3GznjA1xzYIWXd4U8d6OrOLXiA5kiTROgoHoNc&#10;GmrrSsS0EUicpknQnqY1fbSFtubQS5xtAX+/dp/xRDXSctbSjtQ8/toJVJzZ755IWKZKS1UOZ5++&#10;TCkGPtc8PNf4nbsCmsGEXoQgi5jxyZ5EjeDuaZ0XOSqphJcUu+Yy4elwlbrdpQdBqsWiwGiRgkgr&#10;fxvkaeqZM3eHe4Gh51YiUt7AaZ9e8KvD5nl4WOwSaFPI99TXvt+0hIU4/YORt/z5uaCenrX5HwAA&#10;AP//AwBQSwMEFAAGAAgAAAAhADRnH87dAAAACgEAAA8AAABkcnMvZG93bnJldi54bWxMj71OxDAQ&#10;hHsk3sFaJDrOvh8dIcQ5ISQaRCRIKCh98ZJExOvI9l3C27NUUM7OaPab4rC4UZwxxMGThvVKgUBq&#10;vR2o0/DePN1kIGIyZM3oCTV8Y4RDeXlRmNz6md7wXKdOcAnF3GjoU5pyKWPbozNx5Sck9j59cCax&#10;DJ20wcxc7ka5UWovnRmIP/Rmwsce26/65DS8VB/UWDU/t0tT3YVdXb0OXaX19dXycA8i4ZL+wvCL&#10;z+hQMtPRn8hGMbLe7tYc1bDd8yYObG4zPhzZyZQCWRby/4TyBwAA//8DAFBLAQItABQABgAIAAAA&#10;IQDkmcPA+wAAAOEBAAATAAAAAAAAAAAAAAAAAAAAAABbQ29udGVudF9UeXBlc10ueG1sUEsBAi0A&#10;FAAGAAgAAAAhACOyauHXAAAAlAEAAAsAAAAAAAAAAAAAAAAALAEAAF9yZWxzLy5yZWxzUEsBAi0A&#10;FAAGAAgAAAAhAOmuJhlaAgAAHgUAAA4AAAAAAAAAAAAAAAAALAIAAGRycy9lMm9Eb2MueG1sUEsB&#10;Ai0AFAAGAAgAAAAhADRnH87dAAAACgEAAA8AAAAAAAAAAAAAAAAAsgQAAGRycy9kb3ducmV2Lnht&#10;bFBLBQYAAAAABAAEAPMAAAC8BQAAAAA=&#10;" filled="f" strokecolor="#4579b8 [3044]">
                <v:shadow on="t" opacity="22937f" mv:blur="40000f" origin=",.5" offset="0,23000emu"/>
              </v:oval>
            </w:pict>
          </mc:Fallback>
        </mc:AlternateContent>
      </w:r>
      <w:r w:rsidR="00130166">
        <w:t xml:space="preserve">  </w:t>
      </w:r>
      <w:r w:rsidR="00CB773C">
        <w:t xml:space="preserve">Politicians     </w:t>
      </w:r>
      <w:r w:rsidR="00130166">
        <w:t xml:space="preserve">  </w:t>
      </w:r>
      <w:r w:rsidR="00CB773C">
        <w:t>Honesty</w:t>
      </w:r>
      <w:r w:rsidR="00130166">
        <w:t xml:space="preserve">           “some politicians are not honest”</w:t>
      </w:r>
    </w:p>
    <w:p w14:paraId="03EF1F5B" w14:textId="77777777" w:rsidR="00130166" w:rsidRDefault="00130166" w:rsidP="00CB773C">
      <w:pPr>
        <w:pStyle w:val="NoteLevel1"/>
      </w:pPr>
    </w:p>
    <w:p w14:paraId="2026F6C7" w14:textId="77777777" w:rsidR="00130166" w:rsidRDefault="00130166" w:rsidP="00CB773C">
      <w:pPr>
        <w:pStyle w:val="NoteLevel1"/>
      </w:pPr>
    </w:p>
    <w:p w14:paraId="57759862" w14:textId="77777777" w:rsidR="00130166" w:rsidRDefault="00130166" w:rsidP="00CB773C">
      <w:pPr>
        <w:pStyle w:val="NoteLevel1"/>
      </w:pPr>
    </w:p>
    <w:p w14:paraId="6E0C88B6" w14:textId="03CF3403" w:rsidR="00130166" w:rsidRDefault="00130166" w:rsidP="00CB773C">
      <w:pPr>
        <w:pStyle w:val="NoteLevel1"/>
      </w:pPr>
      <w:r w:rsidRPr="00130166">
        <w:rPr>
          <w:noProof/>
        </w:rPr>
        <mc:AlternateContent>
          <mc:Choice Requires="wps">
            <w:drawing>
              <wp:anchor distT="0" distB="0" distL="114300" distR="114300" simplePos="0" relativeHeight="251689984" behindDoc="0" locked="0" layoutInCell="1" allowOverlap="1" wp14:anchorId="0B877595" wp14:editId="3F0AF729">
                <wp:simplePos x="0" y="0"/>
                <wp:positionH relativeFrom="column">
                  <wp:posOffset>4509135</wp:posOffset>
                </wp:positionH>
                <wp:positionV relativeFrom="paragraph">
                  <wp:posOffset>0</wp:posOffset>
                </wp:positionV>
                <wp:extent cx="914400" cy="914400"/>
                <wp:effectExtent l="50800" t="25400" r="76200" b="101600"/>
                <wp:wrapNone/>
                <wp:docPr id="11" name="Oval 11"/>
                <wp:cNvGraphicFramePr/>
                <a:graphic xmlns:a="http://schemas.openxmlformats.org/drawingml/2006/main">
                  <a:graphicData uri="http://schemas.microsoft.com/office/word/2010/wordprocessingShape">
                    <wps:wsp>
                      <wps:cNvSpPr/>
                      <wps:spPr>
                        <a:xfrm>
                          <a:off x="0" y="0"/>
                          <a:ext cx="914400" cy="914400"/>
                        </a:xfrm>
                        <a:prstGeom prst="ellipse">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1" o:spid="_x0000_s1026" style="position:absolute;margin-left:355.05pt;margin-top:0;width:1in;height:1in;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59Ho1oCAAAgBQAADgAAAGRycy9lMm9Eb2MueG1srFTbahsxEH0v9B+E3uu13fRmsg4mwaVgYpOk&#10;5FnRSrFA0qgj2Wv36zvSrjehCQRKX7QzmjOjuZzZ84uDs2yvMBrwNZ+MxpwpL6Ex/rHmP++WH75y&#10;FpPwjbDgVc2PKvKL+ft3522YqSlswTYKGQXxcdaGmm9TCrOqinKrnIgjCMqTUQM6kUjFx6pB0VJ0&#10;Z6vpePy5agGbgCBVjHR71Rn5vMTXWsm01jqqxGzNKbdUTiznQz6r+bmYPaIIWyP7NMQ/ZOGE8fTo&#10;EOpKJMF2aF6EckYiRNBpJMFVoLWRqtRA1UzGf1VzuxVBlVqoOTEMbYr/L6y83m+QmYZmN+HMC0cz&#10;Wu+FZaRSb9oQZwS5DRvstUhiLvSg0eUvlcAOpZ/HoZ/qkJiky2+Ts7MxdV2SqZcpSvXkHDCm7woc&#10;y0LNlbUmxFyxmIn9KqYOfULlaw9LY22+z6l1yRQpHa3KAOtvlKaC6PlJCVSopC4tMiqr5kJK5VMp&#10;jhIp6OymKerg+PFtxx6fXVWh2eA8fdt58Cgvg0+DszMe8LUAdkhZd/hTB7q6cwseoDnSLBE6kscg&#10;l4bauhIxbQQSq2kStKlpTYe20NYceomzLeDv1+4znshGVs5a2pKax187gYoz+8MTDctUaa2Kcvbp&#10;y5TewOeWh+cWv3OXQDMgplF2Rcz4ZE+iRnD3tNCL/CqZhJf0ds1lwpNymbrtpV+CVItFgdEqBZFW&#10;/jbI09QzZ+4O9wJDz61EpLyG00a94FeHzfPwsNgl0KaQ76mvfb9pDQuD+19G3vPnekE9/djmfwAA&#10;AP//AwBQSwMEFAAGAAgAAAAhAHlqzJ7bAAAACAEAAA8AAABkcnMvZG93bnJldi54bWxMj0FLxDAU&#10;hO+C/yE8wZubVKqutekighex4LYePGabZ1tsXkqS3dZ/7/Okx2GGmW/K3eomccIQR08aso0CgdR5&#10;O1Kv4b19vtqCiMmQNZMn1PCNEXbV+VlpCusX2uOpSb3gEoqF0TCkNBdSxm5AZ+LGz0jsffrgTGIZ&#10;emmDWbjcTfJaqVvpzEi8MJgZnwbsvpqj0/Baf1Br1fLSrW19H/Kmfhv7WuvLi/XxAUTCNf2F4Ref&#10;0aFipoM/ko1i0nCXqYyjGvgR29ubnOWBc3muQFal/H+g+gEAAP//AwBQSwECLQAUAAYACAAAACEA&#10;5JnDwPsAAADhAQAAEwAAAAAAAAAAAAAAAAAAAAAAW0NvbnRlbnRfVHlwZXNdLnhtbFBLAQItABQA&#10;BgAIAAAAIQAjsmrh1wAAAJQBAAALAAAAAAAAAAAAAAAAACwBAABfcmVscy8ucmVsc1BLAQItABQA&#10;BgAIAAAAIQCDn0ejWgIAACAFAAAOAAAAAAAAAAAAAAAAACwCAABkcnMvZTJvRG9jLnhtbFBLAQIt&#10;ABQABgAIAAAAIQB5asye2wAAAAgBAAAPAAAAAAAAAAAAAAAAALIEAABkcnMvZG93bnJldi54bWxQ&#10;SwUGAAAAAAQABADzAAAAugUAAAAA&#10;" filled="f" strokecolor="#4579b8 [3044]">
                <v:shadow on="t" opacity="22937f" mv:blur="40000f" origin=",.5" offset="0,23000emu"/>
              </v:oval>
            </w:pict>
          </mc:Fallback>
        </mc:AlternateContent>
      </w:r>
    </w:p>
    <w:p w14:paraId="6D1897E7" w14:textId="71E5B2E3" w:rsidR="00130166" w:rsidRDefault="00130166" w:rsidP="00CB773C">
      <w:pPr>
        <w:pStyle w:val="NoteLevel1"/>
      </w:pPr>
    </w:p>
    <w:p w14:paraId="140CA993" w14:textId="4EA1AF71" w:rsidR="00CB773C" w:rsidRDefault="00130166" w:rsidP="00CB773C">
      <w:pPr>
        <w:pStyle w:val="NoteLevel1"/>
      </w:pPr>
      <w:r>
        <w:t>Triple Venn Diagrams:</w:t>
      </w:r>
    </w:p>
    <w:p w14:paraId="44D230A9" w14:textId="1C9DB25F" w:rsidR="00130166" w:rsidRDefault="00130166" w:rsidP="00130166">
      <w:pPr>
        <w:pStyle w:val="NoteLevel2"/>
      </w:pPr>
      <w:proofErr w:type="gramStart"/>
      <w:r>
        <w:t>all</w:t>
      </w:r>
      <w:proofErr w:type="gramEnd"/>
      <w:r>
        <w:t xml:space="preserve"> bankers are wealthy </w:t>
      </w:r>
    </w:p>
    <w:p w14:paraId="4C63681B" w14:textId="077E6183" w:rsidR="00130166" w:rsidRDefault="00130166" w:rsidP="00130166">
      <w:pPr>
        <w:pStyle w:val="NoteLevel2"/>
      </w:pPr>
      <w:r w:rsidRPr="00130166">
        <w:rPr>
          <w:noProof/>
        </w:rPr>
        <mc:AlternateContent>
          <mc:Choice Requires="wps">
            <w:drawing>
              <wp:anchor distT="0" distB="0" distL="114300" distR="114300" simplePos="0" relativeHeight="251687936" behindDoc="0" locked="0" layoutInCell="1" allowOverlap="1" wp14:anchorId="74D2E714" wp14:editId="4FD37867">
                <wp:simplePos x="0" y="0"/>
                <wp:positionH relativeFrom="column">
                  <wp:posOffset>4623435</wp:posOffset>
                </wp:positionH>
                <wp:positionV relativeFrom="paragraph">
                  <wp:posOffset>0</wp:posOffset>
                </wp:positionV>
                <wp:extent cx="914400" cy="914400"/>
                <wp:effectExtent l="50800" t="25400" r="76200" b="101600"/>
                <wp:wrapNone/>
                <wp:docPr id="10" name="Oval 10"/>
                <wp:cNvGraphicFramePr/>
                <a:graphic xmlns:a="http://schemas.openxmlformats.org/drawingml/2006/main">
                  <a:graphicData uri="http://schemas.microsoft.com/office/word/2010/wordprocessingShape">
                    <wps:wsp>
                      <wps:cNvSpPr/>
                      <wps:spPr>
                        <a:xfrm>
                          <a:off x="0" y="0"/>
                          <a:ext cx="914400" cy="914400"/>
                        </a:xfrm>
                        <a:prstGeom prst="ellipse">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0" o:spid="_x0000_s1026" style="position:absolute;margin-left:364.05pt;margin-top:0;width:1in;height:1in;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ZAEvlsCAAAgBQAADgAAAGRycy9lMm9Eb2MueG1srFTbahsxEH0v9B+E3uu13fRmsg4mwaVgYpOk&#10;5FnRSrFA0qgj2Wv36zvSrjehCQRKX3ZnNGdGczmj84uDs2yvMBrwNZ+MxpwpL6Ex/rHmP++WH75y&#10;FpPwjbDgVc2PKvKL+ft3522YqSlswTYKGQXxcdaGmm9TCrOqinKrnIgjCMqTUQM6kUjFx6pB0VJ0&#10;Z6vpePy5agGbgCBVjHR61Rn5vMTXWsm01jqqxGzNKbdUvli+D/lbzc/F7BFF2BrZpyH+IQsnjKdL&#10;h1BXIgm2Q/MilDMSIYJOIwmuAq2NVKUGqmYy/qua260IqtRCzYlhaFP8f2Hl9X6DzDQ0O2qPF45m&#10;tN4Ly0il3rQhzghyGzbYa5HEXOhBo8t/KoEdSj+PQz/VITFJh98mZ2djCivJ1MsUpXpyDhjTdwWO&#10;ZaHmyloTYq5YzMR+FVOHPqHysYelsTaf59S6ZIqUjlZlgPU3SlNBdP2kBCpUUpcWGZVVcyGl8mmS&#10;i6NECjq7aYo6OH5827HHZ1dVaDY4T992HjzKzeDT4OyMB3wtgB1S1h3+1IGu7tyCB2iONEuEjuQx&#10;yKWhtq5ETBuBxGqaBG1qWtNHW2hrDr3E2Rbw92vnGU9kIytnLW1JzeOvnUDFmf3hiYZlqrRWRTn7&#10;9GVKd+Bzy8Nzi9+5S6AZTOhNCLKIGZ/sSdQI7p4WepFvJZPwku6uuUx4Ui5Tt730JEi1WBQYrVIQ&#10;aeVvgzxNPXPm7nAvMPTcSkTKazht1At+ddg8Dw+LXQJtCvme+tr3m9awEKd/MvKeP9cL6ulhm/8B&#10;AAD//wMAUEsDBBQABgAIAAAAIQA0x5fC3AAAAAgBAAAPAAAAZHJzL2Rvd25yZXYueG1sTI9BS8Qw&#10;FITvgv8hPMGbm2wpbq1NFxG8iAVtPXjMNm/bss1LabLb+u99nvQ4zDDzTbFf3SguOIfBk4btRoFA&#10;ar0dqNPw2bzcZSBCNGTN6Ak1fGOAfXl9VZjc+oU+8FLHTnAJhdxo6GOccilD26MzYeMnJPaOfnYm&#10;spw7aWezcLkbZaLUvXRmIF7ozYTPPban+uw0vFVf1Fi1vLZrUz3MaV29D12l9e3N+vQIIuIa/8Lw&#10;i8/oUDLTwZ/JBjFq2CXZlqMa+BHb2S5heeBcmiqQZSH/Hyh/AAAA//8DAFBLAQItABQABgAIAAAA&#10;IQDkmcPA+wAAAOEBAAATAAAAAAAAAAAAAAAAAAAAAABbQ29udGVudF9UeXBlc10ueG1sUEsBAi0A&#10;FAAGAAgAAAAhACOyauHXAAAAlAEAAAsAAAAAAAAAAAAAAAAALAEAAF9yZWxzLy5yZWxzUEsBAi0A&#10;FAAGAAgAAAAhAJGQBL5bAgAAIAUAAA4AAAAAAAAAAAAAAAAALAIAAGRycy9lMm9Eb2MueG1sUEsB&#10;Ai0AFAAGAAgAAAAhADTHl8LcAAAACAEAAA8AAAAAAAAAAAAAAAAAswQAAGRycy9kb3ducmV2Lnht&#10;bFBLBQYAAAAABAAEAPMAAAC8BQAAAAA=&#10;" filled="f" strokecolor="#4579b8 [3044]">
                <v:shadow on="t" opacity="22937f" mv:blur="40000f" origin=",.5" offset="0,23000emu"/>
              </v:oval>
            </w:pict>
          </mc:Fallback>
        </mc:AlternateContent>
      </w:r>
      <w:proofErr w:type="gramStart"/>
      <w:r>
        <w:t>no</w:t>
      </w:r>
      <w:proofErr w:type="gramEnd"/>
      <w:r>
        <w:t xml:space="preserve"> wealthy people are happy</w:t>
      </w:r>
    </w:p>
    <w:p w14:paraId="2741DD78" w14:textId="75843350" w:rsidR="00130166" w:rsidRDefault="00130166" w:rsidP="00130166">
      <w:pPr>
        <w:pStyle w:val="NoteLevel2"/>
      </w:pPr>
      <w:r w:rsidRPr="00130166">
        <w:rPr>
          <w:noProof/>
        </w:rPr>
        <mc:AlternateContent>
          <mc:Choice Requires="wps">
            <w:drawing>
              <wp:anchor distT="0" distB="0" distL="114300" distR="114300" simplePos="0" relativeHeight="251685888" behindDoc="0" locked="0" layoutInCell="1" allowOverlap="1" wp14:anchorId="566BC308" wp14:editId="7A5343FA">
                <wp:simplePos x="0" y="0"/>
                <wp:positionH relativeFrom="column">
                  <wp:posOffset>2566035</wp:posOffset>
                </wp:positionH>
                <wp:positionV relativeFrom="paragraph">
                  <wp:posOffset>0</wp:posOffset>
                </wp:positionV>
                <wp:extent cx="914400" cy="914400"/>
                <wp:effectExtent l="50800" t="25400" r="76200" b="101600"/>
                <wp:wrapNone/>
                <wp:docPr id="9" name="Oval 9"/>
                <wp:cNvGraphicFramePr/>
                <a:graphic xmlns:a="http://schemas.openxmlformats.org/drawingml/2006/main">
                  <a:graphicData uri="http://schemas.microsoft.com/office/word/2010/wordprocessingShape">
                    <wps:wsp>
                      <wps:cNvSpPr/>
                      <wps:spPr>
                        <a:xfrm>
                          <a:off x="0" y="0"/>
                          <a:ext cx="914400" cy="914400"/>
                        </a:xfrm>
                        <a:prstGeom prst="ellipse">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9" o:spid="_x0000_s1026" style="position:absolute;margin-left:202.05pt;margin-top:0;width:1in;height:1in;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83ovloCAAAeBQAADgAAAGRycy9lMm9Eb2MueG1srFTbahsxEH0v9B+E3uu13fRik3UwCSkFk5g6&#10;Jc+KVooFkkYdyV67X9+Rdr0JTSBQ+rI70py5n9H5xcFZtlcYDfiaT0ZjzpSX0Bj/WPOfd9cfvnIW&#10;k/CNsOBVzY8q8ovF+3fnbZirKWzBNgoZOfFx3oaab1MK86qKcquciCMIypNSAzqR6IiPVYOiJe/O&#10;VtPx+HPVAjYBQaoY6faqU/JF8a+1kulW66gSszWn3FL5Yvk+5G+1OBfzRxRha2SfhviHLJwwnoIO&#10;rq5EEmyH5oUrZyRCBJ1GElwFWhupSg1UzWT8VzWbrQiq1ELNiWFoU/x/buXNfo3MNDWfceaFoxHd&#10;7oVls9yZNsQ5ATZhjf0pkpjLPGh0+U8FsEPp5nHopjokJulyNjk7G1PPJal6mbxUT8YBY/qmwLEs&#10;1FxZa0LM9Yq52K9i6tAnVL72cG2szfc5tS6ZIqWjVRlg/Q+lqRwKPymOCpHUpUVGVdVcSKl8muTi&#10;KJGCzmaavA6GH9827PHZVBWSDcbTt40HixIZfBqMnfGArzmwQ8q6w5860NWdW/AAzZEmidBRPAZ5&#10;baitKxHTWiBxmiZBe5pu6aMttDWHXuJsC/j7tfuMJ6qRlrOWdqTm8ddOoOLMfvdEwjJVWqpyOPv0&#10;ZUox8Lnm4bnG79wl0Awm9CIEWcSMT/YkagR3T+u8zFFJJbyk2DWXCU+Hy9TtLj0IUi2XBUaLFERa&#10;+U2Qp6lnztwd7gWGnluJSHkDp316wa8Om+fhYblLoE0h31Nf+37TEhbi9A9G3vLn54J6etYWfwAA&#10;AP//AwBQSwMEFAAGAAgAAAAhAG5GNZLaAAAACAEAAA8AAABkcnMvZG93bnJldi54bWxMj0FLxDAU&#10;hO+C/yE8wZubrERZa9NFBC9iQVsPHrPNsy02LyXJbuu/93nS4zDDzDflfvWTOGFMYyAD240CgdQF&#10;N1Jv4L19utqBSNmSs1MgNPCNCfbV+VlpCxcWesNTk3vBJZQKa2DIeS6kTN2A3qZNmJHY+wzR28wy&#10;9tJFu3C5n+S1UrfS25F4YbAzPg7YfTVHb+Cl/qDWqeW5W9v6Luqmfh372pjLi/XhHkTGNf+F4Ref&#10;0aFipkM4kktiMqCV3nLUAD9i+0bvWB44p7UCWZXy/4HqBwAA//8DAFBLAQItABQABgAIAAAAIQDk&#10;mcPA+wAAAOEBAAATAAAAAAAAAAAAAAAAAAAAAABbQ29udGVudF9UeXBlc10ueG1sUEsBAi0AFAAG&#10;AAgAAAAhACOyauHXAAAAlAEAAAsAAAAAAAAAAAAAAAAALAEAAF9yZWxzLy5yZWxzUEsBAi0AFAAG&#10;AAgAAAAhAPPN6L5aAgAAHgUAAA4AAAAAAAAAAAAAAAAALAIAAGRycy9lMm9Eb2MueG1sUEsBAi0A&#10;FAAGAAgAAAAhAG5GNZLaAAAACAEAAA8AAAAAAAAAAAAAAAAAsgQAAGRycy9kb3ducmV2LnhtbFBL&#10;BQYAAAAABAAEAPMAAAC5BQAAAAA=&#10;" filled="f" strokecolor="#4579b8 [3044]">
                <v:shadow on="t" opacity="22937f" mv:blur="40000f" origin=",.5" offset="0,23000emu"/>
              </v:oval>
            </w:pict>
          </mc:Fallback>
        </mc:AlternateContent>
      </w:r>
      <w:proofErr w:type="gramStart"/>
      <w:r>
        <w:t>therefore</w:t>
      </w:r>
      <w:proofErr w:type="gramEnd"/>
      <w:r>
        <w:t xml:space="preserve"> no bankers are healthy</w:t>
      </w:r>
    </w:p>
    <w:p w14:paraId="04584D9A" w14:textId="77777777" w:rsidR="00130166" w:rsidRDefault="00130166" w:rsidP="00130166">
      <w:pPr>
        <w:pStyle w:val="NoteLevel1"/>
        <w:numPr>
          <w:ilvl w:val="0"/>
          <w:numId w:val="0"/>
        </w:numPr>
      </w:pPr>
    </w:p>
    <w:p w14:paraId="73152D46" w14:textId="77777777" w:rsidR="00130166" w:rsidRDefault="00130166" w:rsidP="00130166">
      <w:pPr>
        <w:pStyle w:val="NoteLevel1"/>
        <w:numPr>
          <w:ilvl w:val="0"/>
          <w:numId w:val="0"/>
        </w:numPr>
      </w:pPr>
    </w:p>
    <w:p w14:paraId="00CFE451" w14:textId="77777777" w:rsidR="009E2A28" w:rsidRDefault="009E2A28" w:rsidP="00130166">
      <w:pPr>
        <w:pStyle w:val="NoteLevel1"/>
        <w:numPr>
          <w:ilvl w:val="0"/>
          <w:numId w:val="0"/>
        </w:numPr>
        <w:sectPr w:rsidR="009E2A28" w:rsidSect="00A5023E">
          <w:headerReference w:type="first" r:id="rId14"/>
          <w:pgSz w:w="12240" w:h="15840"/>
          <w:pgMar w:top="1440" w:right="1440" w:bottom="1440" w:left="1440" w:header="708" w:footer="708" w:gutter="0"/>
          <w:cols w:space="708"/>
          <w:titlePg/>
          <w:docGrid w:type="lines" w:linePitch="360"/>
        </w:sectPr>
      </w:pPr>
    </w:p>
    <w:p w14:paraId="0E76B957" w14:textId="1E920611" w:rsidR="00130166" w:rsidRDefault="009E2A28" w:rsidP="009E2A28">
      <w:pPr>
        <w:pStyle w:val="NoteLevel1"/>
      </w:pPr>
      <w:r>
        <w:t>Fallacies in Reasoning:</w:t>
      </w:r>
    </w:p>
    <w:p w14:paraId="3EF39318" w14:textId="77777777" w:rsidR="009E2A28" w:rsidRDefault="009E2A28" w:rsidP="009E2A28">
      <w:pPr>
        <w:pStyle w:val="NoteLevel1"/>
        <w:numPr>
          <w:ilvl w:val="0"/>
          <w:numId w:val="0"/>
        </w:numPr>
      </w:pPr>
    </w:p>
    <w:p w14:paraId="62FF6F60" w14:textId="1F42737C" w:rsidR="009E2A28" w:rsidRDefault="009E2A28" w:rsidP="009E2A28">
      <w:pPr>
        <w:pStyle w:val="NoteLevel1"/>
        <w:numPr>
          <w:ilvl w:val="0"/>
          <w:numId w:val="0"/>
        </w:numPr>
      </w:pPr>
      <w:r>
        <w:t>Appeal to Ignorance:</w:t>
      </w:r>
    </w:p>
    <w:p w14:paraId="7C608E5D" w14:textId="1CA349D7" w:rsidR="009E2A28" w:rsidRDefault="009E2A28" w:rsidP="009E2A28">
      <w:pPr>
        <w:pStyle w:val="NoteLevel2"/>
      </w:pPr>
      <w:r>
        <w:t>If we do not know something, then the point is often an important one to observe</w:t>
      </w:r>
    </w:p>
    <w:p w14:paraId="7A7CB11B" w14:textId="5E0AE748" w:rsidR="009E2A28" w:rsidRDefault="009E2A28" w:rsidP="009E2A28">
      <w:pPr>
        <w:pStyle w:val="NoteLevel2"/>
      </w:pPr>
      <w:r>
        <w:t>Based on the assumption that a statement must be true if it cannot be proved false, or vice versa</w:t>
      </w:r>
    </w:p>
    <w:p w14:paraId="2B184B3B" w14:textId="1B94711D" w:rsidR="009E2A28" w:rsidRDefault="009E2A28" w:rsidP="009E2A28">
      <w:pPr>
        <w:pStyle w:val="NoteLevel2"/>
      </w:pPr>
      <w:r>
        <w:t>The problem arises with attempts to infer from the fact that we do not know the claims, the conclusion that they are either true or false</w:t>
      </w:r>
    </w:p>
    <w:p w14:paraId="6E49AD90" w14:textId="08EBB824" w:rsidR="009E2A28" w:rsidRDefault="009E2A28" w:rsidP="009E2A28">
      <w:pPr>
        <w:pStyle w:val="NoteLevel2"/>
      </w:pPr>
      <w:r>
        <w:t xml:space="preserve">1) </w:t>
      </w:r>
      <w:proofErr w:type="gramStart"/>
      <w:r>
        <w:t>we</w:t>
      </w:r>
      <w:proofErr w:type="gramEnd"/>
      <w:r>
        <w:t xml:space="preserve"> do not know that statement S is true</w:t>
      </w:r>
    </w:p>
    <w:p w14:paraId="5603F2CD" w14:textId="57DFF505" w:rsidR="009E2A28" w:rsidRDefault="009E2A28" w:rsidP="009E2A28">
      <w:pPr>
        <w:pStyle w:val="NoteLevel2"/>
      </w:pPr>
      <w:r>
        <w:t xml:space="preserve">2) </w:t>
      </w:r>
      <w:proofErr w:type="gramStart"/>
      <w:r>
        <w:t>therefore</w:t>
      </w:r>
      <w:proofErr w:type="gramEnd"/>
      <w:r>
        <w:t>, statement S is false</w:t>
      </w:r>
    </w:p>
    <w:p w14:paraId="1B61A6D7" w14:textId="19F0B7E7" w:rsidR="00A35E9A" w:rsidRDefault="00A35E9A" w:rsidP="00A35E9A">
      <w:pPr>
        <w:pStyle w:val="NoteLevel1"/>
        <w:numPr>
          <w:ilvl w:val="0"/>
          <w:numId w:val="0"/>
        </w:numPr>
      </w:pPr>
      <w:r>
        <w:t>Appeal to Inappropriate Authority:</w:t>
      </w:r>
    </w:p>
    <w:p w14:paraId="0C4A5021" w14:textId="208553C2" w:rsidR="00A35E9A" w:rsidRDefault="00A35E9A" w:rsidP="00A35E9A">
      <w:pPr>
        <w:pStyle w:val="NoteLevel2"/>
      </w:pPr>
      <w:proofErr w:type="gramStart"/>
      <w:r>
        <w:t>there</w:t>
      </w:r>
      <w:proofErr w:type="gramEnd"/>
      <w:r>
        <w:t xml:space="preserve"> are many different kinds of authorities</w:t>
      </w:r>
    </w:p>
    <w:p w14:paraId="42CBD3B3" w14:textId="10A53D69" w:rsidR="00A35E9A" w:rsidRDefault="00A35E9A" w:rsidP="00A35E9A">
      <w:pPr>
        <w:pStyle w:val="NoteLevel2"/>
      </w:pPr>
      <w:proofErr w:type="gramStart"/>
      <w:r>
        <w:t>just</w:t>
      </w:r>
      <w:proofErr w:type="gramEnd"/>
      <w:r>
        <w:t xml:space="preserve"> because someone is knowledgeable in one field does not mean she is an expert in another</w:t>
      </w:r>
    </w:p>
    <w:p w14:paraId="35EAED7A" w14:textId="4114ADC9" w:rsidR="00A35E9A" w:rsidRDefault="00A35E9A" w:rsidP="00A35E9A">
      <w:pPr>
        <w:pStyle w:val="NoteLevel1"/>
        <w:numPr>
          <w:ilvl w:val="0"/>
          <w:numId w:val="0"/>
        </w:numPr>
      </w:pPr>
      <w:r>
        <w:t>Appeal to Popularity:</w:t>
      </w:r>
    </w:p>
    <w:p w14:paraId="2E31A1B0" w14:textId="4A80573D" w:rsidR="00A35E9A" w:rsidRDefault="00A35E9A" w:rsidP="00A35E9A">
      <w:pPr>
        <w:pStyle w:val="NoteLevel2"/>
      </w:pPr>
      <w:proofErr w:type="gramStart"/>
      <w:r>
        <w:t>confuses</w:t>
      </w:r>
      <w:proofErr w:type="gramEnd"/>
      <w:r>
        <w:t xml:space="preserve"> morality with popularity</w:t>
      </w:r>
    </w:p>
    <w:p w14:paraId="515BD17C" w14:textId="60C2A3E2" w:rsidR="00A35E9A" w:rsidRDefault="00A35E9A" w:rsidP="00A35E9A">
      <w:pPr>
        <w:pStyle w:val="NoteLevel2"/>
      </w:pPr>
      <w:proofErr w:type="gramStart"/>
      <w:r>
        <w:t>because</w:t>
      </w:r>
      <w:proofErr w:type="gramEnd"/>
      <w:r>
        <w:t xml:space="preserve"> something is normaly dows not make it objectively right</w:t>
      </w:r>
    </w:p>
    <w:p w14:paraId="389FAD28" w14:textId="33037F25" w:rsidR="00A35E9A" w:rsidRDefault="00A35E9A" w:rsidP="00A35E9A">
      <w:pPr>
        <w:pStyle w:val="NoteLevel2"/>
      </w:pPr>
      <w:proofErr w:type="gramStart"/>
      <w:r>
        <w:t>it</w:t>
      </w:r>
      <w:proofErr w:type="gramEnd"/>
      <w:r>
        <w:t xml:space="preserve"> confuses epistemological (truth) claims with what is common or generally accepted</w:t>
      </w:r>
    </w:p>
    <w:p w14:paraId="283185F6" w14:textId="32E4461F" w:rsidR="00A35E9A" w:rsidRDefault="00A35E9A" w:rsidP="00A35E9A">
      <w:pPr>
        <w:pStyle w:val="NoteLevel1"/>
        <w:numPr>
          <w:ilvl w:val="0"/>
          <w:numId w:val="0"/>
        </w:numPr>
      </w:pPr>
      <w:r>
        <w:t>Gambler’s Fallacy:</w:t>
      </w:r>
    </w:p>
    <w:p w14:paraId="287F336B" w14:textId="3D5A70B5" w:rsidR="00A35E9A" w:rsidRDefault="00A35E9A" w:rsidP="00A35E9A">
      <w:pPr>
        <w:pStyle w:val="NoteLevel2"/>
      </w:pPr>
      <w:proofErr w:type="gramStart"/>
      <w:r>
        <w:t>confuses</w:t>
      </w:r>
      <w:proofErr w:type="gramEnd"/>
      <w:r>
        <w:t xml:space="preserve"> particular experience with general &amp; objective laws</w:t>
      </w:r>
    </w:p>
    <w:p w14:paraId="7A62DA37" w14:textId="68ACF9C0" w:rsidR="00A35E9A" w:rsidRDefault="00A35E9A" w:rsidP="00A35E9A">
      <w:pPr>
        <w:pStyle w:val="NoteLevel2"/>
      </w:pPr>
      <w:proofErr w:type="gramStart"/>
      <w:r>
        <w:t>watchwords</w:t>
      </w:r>
      <w:proofErr w:type="gramEnd"/>
      <w:r>
        <w:t>: due, ready, rip, immanent</w:t>
      </w:r>
    </w:p>
    <w:p w14:paraId="51A2ABFD" w14:textId="54AB520E" w:rsidR="00A35E9A" w:rsidRDefault="00A35E9A" w:rsidP="00A35E9A">
      <w:pPr>
        <w:pStyle w:val="NoteLevel2"/>
      </w:pPr>
      <w:r>
        <w:t>LUCK</w:t>
      </w:r>
    </w:p>
    <w:p w14:paraId="4EF629B8" w14:textId="4F96F3BB" w:rsidR="00A35E9A" w:rsidRDefault="00A35E9A" w:rsidP="00A35E9A">
      <w:pPr>
        <w:pStyle w:val="NoteLevel1"/>
      </w:pPr>
      <w:r>
        <w:t>False Cause:</w:t>
      </w:r>
    </w:p>
    <w:p w14:paraId="4B77D799" w14:textId="2FE6AEED" w:rsidR="00A35E9A" w:rsidRDefault="00A35E9A" w:rsidP="00A35E9A">
      <w:pPr>
        <w:pStyle w:val="NoteLevel2"/>
      </w:pPr>
      <w:r>
        <w:t>“After this therefore because of this”</w:t>
      </w:r>
    </w:p>
    <w:p w14:paraId="3FD18D0B" w14:textId="7868609F" w:rsidR="00A35E9A" w:rsidRDefault="00A35E9A" w:rsidP="00A35E9A">
      <w:pPr>
        <w:pStyle w:val="NoteLevel2"/>
      </w:pPr>
      <w:proofErr w:type="gramStart"/>
      <w:r>
        <w:t>only</w:t>
      </w:r>
      <w:proofErr w:type="gramEnd"/>
      <w:r>
        <w:t xml:space="preserve"> deductive arguments can demonstrate their conclusion; inductive arguments, or arguments from experience are not deductively valid; inductive arguments or arguments from experience cannot demonstrate their conclusion</w:t>
      </w:r>
    </w:p>
    <w:p w14:paraId="710C1AAD" w14:textId="21D52F86" w:rsidR="00A35E9A" w:rsidRDefault="00A35E9A" w:rsidP="00A35E9A">
      <w:pPr>
        <w:pStyle w:val="NoteLevel2"/>
      </w:pPr>
      <w:proofErr w:type="gramStart"/>
      <w:r>
        <w:t>the</w:t>
      </w:r>
      <w:proofErr w:type="gramEnd"/>
      <w:r>
        <w:t xml:space="preserve"> best defence against a false cause is repeated, uninterrupted events that may seem to “casue” events observed many times</w:t>
      </w:r>
    </w:p>
    <w:p w14:paraId="0A8CF443" w14:textId="3535B8A7" w:rsidR="00A35E9A" w:rsidRDefault="00A35E9A" w:rsidP="00A35E9A">
      <w:pPr>
        <w:pStyle w:val="NoteLevel1"/>
      </w:pPr>
      <w:r>
        <w:t>Hasty Generalization:</w:t>
      </w:r>
    </w:p>
    <w:p w14:paraId="5C8353E1" w14:textId="5C5BAF37" w:rsidR="00A35E9A" w:rsidRDefault="00A35E9A" w:rsidP="00A35E9A">
      <w:pPr>
        <w:pStyle w:val="NoteLevel2"/>
      </w:pPr>
      <w:r>
        <w:t>The sample is hopelessly inadequate, so that the inference from the sample is not reliable</w:t>
      </w:r>
    </w:p>
    <w:p w14:paraId="445DC8DE" w14:textId="763B2ECA" w:rsidR="00A35E9A" w:rsidRDefault="00A35E9A" w:rsidP="00A35E9A">
      <w:pPr>
        <w:pStyle w:val="NoteLevel2"/>
      </w:pPr>
      <w:r>
        <w:t>Often generalization is based on an exceedingly small sample of cases – sometimes only one or two</w:t>
      </w:r>
    </w:p>
    <w:p w14:paraId="577EFAD6" w14:textId="34FCF4AC" w:rsidR="00A35E9A" w:rsidRDefault="00A35E9A" w:rsidP="00A35E9A">
      <w:pPr>
        <w:pStyle w:val="NoteLevel1"/>
        <w:numPr>
          <w:ilvl w:val="0"/>
          <w:numId w:val="0"/>
        </w:numPr>
      </w:pPr>
      <w:r>
        <w:t>False Dilemma:</w:t>
      </w:r>
    </w:p>
    <w:p w14:paraId="72229D64" w14:textId="4E9D2008" w:rsidR="00A35E9A" w:rsidRDefault="00A35E9A" w:rsidP="00A35E9A">
      <w:pPr>
        <w:pStyle w:val="NoteLevel2"/>
      </w:pPr>
      <w:r>
        <w:t>Involves a failure of imagination, failure to consider one or more real possibilities</w:t>
      </w:r>
    </w:p>
    <w:p w14:paraId="7CE2B07D" w14:textId="7EDD3726" w:rsidR="00A35E9A" w:rsidRDefault="00A35E9A" w:rsidP="00A35E9A">
      <w:pPr>
        <w:pStyle w:val="NoteLevel2"/>
      </w:pPr>
      <w:r>
        <w:t>Attempts to frame the argument using unacdeptable parameters</w:t>
      </w:r>
    </w:p>
    <w:p w14:paraId="73AE4014" w14:textId="78FA892B" w:rsidR="00A35E9A" w:rsidRDefault="00A35E9A" w:rsidP="00A35E9A">
      <w:pPr>
        <w:pStyle w:val="NoteLevel2"/>
      </w:pPr>
      <w:r>
        <w:t>Fools the reader or listener because it follows valid argument form: disjunctive syllogism</w:t>
      </w:r>
    </w:p>
    <w:p w14:paraId="3E6D31F4" w14:textId="01A03C65" w:rsidR="00A35E9A" w:rsidRDefault="00A35E9A" w:rsidP="00A35E9A">
      <w:pPr>
        <w:pStyle w:val="NoteLevel1"/>
      </w:pPr>
      <w:r>
        <w:t>Loaded Question:</w:t>
      </w:r>
    </w:p>
    <w:p w14:paraId="7E2236E0" w14:textId="2C1FA3CB" w:rsidR="00A35E9A" w:rsidRDefault="00A35E9A" w:rsidP="00A35E9A">
      <w:pPr>
        <w:pStyle w:val="NoteLevel2"/>
      </w:pPr>
      <w:r>
        <w:t>Embeds an assumption within a question, by answering the question you seem to grant the embedded assumption</w:t>
      </w:r>
    </w:p>
    <w:p w14:paraId="7982DB2F" w14:textId="41F74BEF" w:rsidR="00A35E9A" w:rsidRDefault="00A35E9A" w:rsidP="00A35E9A">
      <w:pPr>
        <w:pStyle w:val="NoteLevel2"/>
      </w:pPr>
      <w:r>
        <w:t>The argurer attempts to control the discussion and constrict the range of possiblitiets considered</w:t>
      </w:r>
    </w:p>
    <w:p w14:paraId="2D050435" w14:textId="347F3B7F" w:rsidR="002806B0" w:rsidRDefault="002806B0" w:rsidP="002806B0">
      <w:pPr>
        <w:pStyle w:val="NoteLevel1"/>
      </w:pPr>
      <w:r>
        <w:t>Begging the Quesiton:</w:t>
      </w:r>
    </w:p>
    <w:p w14:paraId="101A539A" w14:textId="04882395" w:rsidR="002806B0" w:rsidRDefault="002806B0" w:rsidP="002806B0">
      <w:pPr>
        <w:pStyle w:val="NoteLevel2"/>
      </w:pPr>
      <w:r>
        <w:t>The premise trying to provide independent support for the conclusion is itself taken to be supported by the conclusion</w:t>
      </w:r>
    </w:p>
    <w:p w14:paraId="153A9C3A" w14:textId="2E5873BE" w:rsidR="002806B0" w:rsidRDefault="002806B0" w:rsidP="002806B0">
      <w:pPr>
        <w:pStyle w:val="NoteLevel3"/>
      </w:pPr>
      <w:r>
        <w:t>The “question” is the issue at hand, and is “begged”, not addressed, when some reason offered for some conclusion is not really different from the conclusion itself</w:t>
      </w:r>
    </w:p>
    <w:p w14:paraId="19C17955" w14:textId="7B2CCC49" w:rsidR="002806B0" w:rsidRDefault="002806B0" w:rsidP="002806B0">
      <w:pPr>
        <w:pStyle w:val="NoteLevel2"/>
      </w:pPr>
      <w:r>
        <w:t>Independent evidence is required to confirm a conclusion</w:t>
      </w:r>
    </w:p>
    <w:p w14:paraId="60C831D6" w14:textId="40BEAAD1" w:rsidR="002806B0" w:rsidRDefault="002806B0" w:rsidP="002806B0">
      <w:pPr>
        <w:pStyle w:val="NoteLevel2"/>
      </w:pPr>
      <w:r>
        <w:t>Restating the premises in different words is insufficient</w:t>
      </w:r>
    </w:p>
    <w:p w14:paraId="6DABFBA0" w14:textId="4A7A759D" w:rsidR="002806B0" w:rsidRDefault="002806B0" w:rsidP="002806B0">
      <w:pPr>
        <w:pStyle w:val="NoteLevel1"/>
      </w:pPr>
      <w:r>
        <w:t>Slippery Slope:</w:t>
      </w:r>
    </w:p>
    <w:p w14:paraId="79E111F2" w14:textId="096034BE" w:rsidR="002806B0" w:rsidRDefault="002806B0" w:rsidP="002806B0">
      <w:pPr>
        <w:pStyle w:val="NoteLevel2"/>
      </w:pPr>
      <w:r>
        <w:t>Asserts that basically an innocent step should not be take because it will lead to a bad long-term result</w:t>
      </w:r>
    </w:p>
    <w:p w14:paraId="56FED5E2" w14:textId="11EFD2FD" w:rsidR="002806B0" w:rsidRDefault="002806B0" w:rsidP="002806B0">
      <w:pPr>
        <w:pStyle w:val="NoteLevel2"/>
      </w:pPr>
      <w:r>
        <w:t>Occurs when there is little or no difference between adjacent points on a continuum, then there is no important difference between even widely separated points of the continuum</w:t>
      </w:r>
    </w:p>
    <w:p w14:paraId="1FBC32A6" w14:textId="6B37CC67" w:rsidR="002806B0" w:rsidRDefault="002806B0" w:rsidP="002806B0">
      <w:pPr>
        <w:pStyle w:val="NoteLevel2"/>
      </w:pPr>
      <w:r>
        <w:t>Characterized by catastrophic thinking</w:t>
      </w:r>
    </w:p>
    <w:p w14:paraId="56A97DD5" w14:textId="02FDC8D1" w:rsidR="002806B0" w:rsidRDefault="002806B0" w:rsidP="002806B0">
      <w:pPr>
        <w:pStyle w:val="NoteLevel2"/>
      </w:pPr>
      <w:r>
        <w:t>Not a fallacy when: good substantitive reasons are given for supporting that the apparent innocent first step will really lead to bad consequences</w:t>
      </w:r>
    </w:p>
    <w:p w14:paraId="2BA998B3" w14:textId="77777777" w:rsidR="00C948AF" w:rsidRDefault="00C948AF" w:rsidP="00A35E9A">
      <w:pPr>
        <w:pStyle w:val="NoteLevel1"/>
        <w:sectPr w:rsidR="00C948AF" w:rsidSect="009E2A28">
          <w:headerReference w:type="first" r:id="rId15"/>
          <w:pgSz w:w="12240" w:h="15840"/>
          <w:pgMar w:top="1440" w:right="1440" w:bottom="1440" w:left="1440" w:header="708" w:footer="708" w:gutter="0"/>
          <w:cols w:space="708"/>
          <w:titlePg/>
          <w:docGrid w:type="lines" w:linePitch="360"/>
        </w:sectPr>
      </w:pPr>
    </w:p>
    <w:p w14:paraId="14F94131" w14:textId="5CA34050" w:rsidR="00A35E9A" w:rsidRDefault="00C948AF" w:rsidP="00C948AF">
      <w:pPr>
        <w:pStyle w:val="NoteLevel1"/>
      </w:pPr>
      <w:r>
        <w:t>Vagueness: terms are vague to the</w:t>
      </w:r>
      <w:r w:rsidR="003A6B67">
        <w:t xml:space="preserve"> </w:t>
      </w:r>
      <w:r>
        <w:t>extent that they have blurry boundaries – are fuzzy edges- so there are borderline cases to which they may or may not reply</w:t>
      </w:r>
      <w:r w:rsidR="003A6B67">
        <w:t xml:space="preserve"> &amp; politically dangerous</w:t>
      </w:r>
    </w:p>
    <w:p w14:paraId="4E798C7A" w14:textId="53A52E67" w:rsidR="00C948AF" w:rsidRDefault="00C948AF" w:rsidP="00C948AF">
      <w:pPr>
        <w:pStyle w:val="NoteLevel2"/>
      </w:pPr>
      <w:r>
        <w:t>Deliberate: being intentionally vague</w:t>
      </w:r>
    </w:p>
    <w:p w14:paraId="654CF022" w14:textId="7695BB7F" w:rsidR="00C948AF" w:rsidRDefault="00C948AF" w:rsidP="00C948AF">
      <w:pPr>
        <w:pStyle w:val="NoteLevel2"/>
      </w:pPr>
      <w:r>
        <w:t>Unintentional: many times people speak in vague language with clichés and slogans without really saying something deliberate and meaningful. This results in unintentional miscommunication at least. At worst, it corrupts our ability to think clearly</w:t>
      </w:r>
    </w:p>
    <w:p w14:paraId="6946DBEA" w14:textId="7DACC7F9" w:rsidR="00C948AF" w:rsidRDefault="00C948AF" w:rsidP="00C948AF">
      <w:pPr>
        <w:pStyle w:val="NoteLevel1"/>
        <w:numPr>
          <w:ilvl w:val="0"/>
          <w:numId w:val="42"/>
        </w:numPr>
      </w:pPr>
      <w:r>
        <w:t>Language and thought intertwine, creating a snowball effect.</w:t>
      </w:r>
    </w:p>
    <w:p w14:paraId="6880A4F3" w14:textId="0AC904A2" w:rsidR="00C948AF" w:rsidRDefault="00C948AF" w:rsidP="00C948AF">
      <w:pPr>
        <w:pStyle w:val="NoteLevel2"/>
        <w:numPr>
          <w:ilvl w:val="1"/>
          <w:numId w:val="42"/>
        </w:numPr>
      </w:pPr>
      <w:r>
        <w:t>Lack of imagery and precision</w:t>
      </w:r>
    </w:p>
    <w:p w14:paraId="58B29BE3" w14:textId="0714E4EB" w:rsidR="00C2501B" w:rsidRDefault="00C2501B" w:rsidP="00C2501B">
      <w:pPr>
        <w:pStyle w:val="NoteLevel1"/>
        <w:numPr>
          <w:ilvl w:val="0"/>
          <w:numId w:val="43"/>
        </w:numPr>
      </w:pPr>
      <w:r>
        <w:t xml:space="preserve">Dying Metaphors: worn out </w:t>
      </w:r>
      <w:proofErr w:type="gramStart"/>
      <w:r>
        <w:t>metaphors which</w:t>
      </w:r>
      <w:proofErr w:type="gramEnd"/>
      <w:r>
        <w:t xml:space="preserve"> have lost all evocative power and are merely used because they save people the trouble of inventing phrases for themselves. Eg. </w:t>
      </w:r>
      <w:proofErr w:type="gramStart"/>
      <w:r>
        <w:t>ring</w:t>
      </w:r>
      <w:proofErr w:type="gramEnd"/>
      <w:r>
        <w:t xml:space="preserve"> the changes on, take up the cudgels for, toe the line, ride roughshod over, stand shoulder to shoulder width, etc. many are used without knowledge of original meaning</w:t>
      </w:r>
    </w:p>
    <w:p w14:paraId="495773BE" w14:textId="340C79C5" w:rsidR="0030458B" w:rsidRDefault="0030458B" w:rsidP="0030458B">
      <w:pPr>
        <w:pStyle w:val="NoteLevel1"/>
        <w:numPr>
          <w:ilvl w:val="0"/>
          <w:numId w:val="43"/>
        </w:numPr>
      </w:pPr>
      <w:r>
        <w:t>Metaphors: to speak the language of a person’s experience</w:t>
      </w:r>
    </w:p>
    <w:p w14:paraId="0D4EC8BB" w14:textId="6EF5E9D6" w:rsidR="000878B5" w:rsidRDefault="000878B5" w:rsidP="000878B5">
      <w:pPr>
        <w:pStyle w:val="NoteLevel2"/>
        <w:numPr>
          <w:ilvl w:val="1"/>
          <w:numId w:val="43"/>
        </w:numPr>
      </w:pPr>
      <w:r>
        <w:t xml:space="preserve">Avoid the passive voice </w:t>
      </w:r>
    </w:p>
    <w:p w14:paraId="6B18B6F1" w14:textId="41E6E065" w:rsidR="000878B5" w:rsidRDefault="000878B5" w:rsidP="000878B5">
      <w:pPr>
        <w:pStyle w:val="NoteLevel2"/>
        <w:numPr>
          <w:ilvl w:val="1"/>
          <w:numId w:val="43"/>
        </w:numPr>
      </w:pPr>
      <w:r>
        <w:t>Avoid pretentious diction</w:t>
      </w:r>
    </w:p>
    <w:p w14:paraId="68A2A027" w14:textId="1B6FB6E2" w:rsidR="000878B5" w:rsidRDefault="003A6B67" w:rsidP="000878B5">
      <w:pPr>
        <w:pStyle w:val="NoteLevel2"/>
        <w:numPr>
          <w:ilvl w:val="1"/>
          <w:numId w:val="43"/>
        </w:numPr>
      </w:pPr>
      <w:r>
        <w:t>Avoid meaningless words</w:t>
      </w:r>
    </w:p>
    <w:p w14:paraId="28994819" w14:textId="77777777" w:rsidR="003A6B67" w:rsidRDefault="003A6B67" w:rsidP="00D46BB9">
      <w:pPr>
        <w:pStyle w:val="NoteLevel1"/>
        <w:numPr>
          <w:ilvl w:val="0"/>
          <w:numId w:val="0"/>
        </w:numPr>
      </w:pPr>
    </w:p>
    <w:p w14:paraId="3A56A665" w14:textId="15D609B5" w:rsidR="009445F3" w:rsidRDefault="009445F3" w:rsidP="00D46BB9">
      <w:pPr>
        <w:pStyle w:val="NoteLevel1"/>
        <w:numPr>
          <w:ilvl w:val="0"/>
          <w:numId w:val="0"/>
        </w:numPr>
      </w:pPr>
      <w:r>
        <w:t>EXAM REVIEW: (</w:t>
      </w:r>
      <w:r w:rsidR="00B250E8">
        <w:t xml:space="preserve">1-5, NOT 6 and 7, </w:t>
      </w:r>
      <w:r>
        <w:t>mostly cha</w:t>
      </w:r>
      <w:r w:rsidR="00B250E8">
        <w:t xml:space="preserve">pter 8 on, some on </w:t>
      </w:r>
      <w:proofErr w:type="spellStart"/>
      <w:r w:rsidR="00B250E8">
        <w:t>orwell</w:t>
      </w:r>
      <w:proofErr w:type="spellEnd"/>
      <w:r w:rsidR="00B250E8">
        <w:t>)</w:t>
      </w:r>
    </w:p>
    <w:p w14:paraId="293A442A" w14:textId="644C4F05" w:rsidR="009445F3" w:rsidRDefault="009445F3" w:rsidP="009445F3">
      <w:pPr>
        <w:pStyle w:val="NoteLevel2"/>
      </w:pPr>
      <w:r>
        <w:t>5 multiple choice</w:t>
      </w:r>
    </w:p>
    <w:p w14:paraId="63B650F2" w14:textId="7D8A9DDC" w:rsidR="009445F3" w:rsidRDefault="009445F3" w:rsidP="009445F3">
      <w:pPr>
        <w:pStyle w:val="NoteLevel3"/>
      </w:pPr>
      <w:r>
        <w:t>1 mark each</w:t>
      </w:r>
    </w:p>
    <w:p w14:paraId="5883D819" w14:textId="0CE9172F" w:rsidR="009445F3" w:rsidRDefault="009445F3" w:rsidP="009445F3">
      <w:pPr>
        <w:pStyle w:val="NoteLevel4"/>
      </w:pPr>
      <w:proofErr w:type="gramStart"/>
      <w:r>
        <w:t>definitions</w:t>
      </w:r>
      <w:proofErr w:type="gramEnd"/>
      <w:r>
        <w:t xml:space="preserve">: types of arguments, inference, enthymeme, etc. </w:t>
      </w:r>
    </w:p>
    <w:p w14:paraId="437C26CB" w14:textId="6CD7D021" w:rsidR="009445F3" w:rsidRDefault="009445F3" w:rsidP="009445F3">
      <w:pPr>
        <w:pStyle w:val="NoteLevel2"/>
      </w:pPr>
      <w:r>
        <w:t>2 missing premise/conclusion Q’s</w:t>
      </w:r>
    </w:p>
    <w:p w14:paraId="652B2CF4" w14:textId="1754B942" w:rsidR="009445F3" w:rsidRDefault="009445F3" w:rsidP="009445F3">
      <w:pPr>
        <w:pStyle w:val="NoteLevel2"/>
      </w:pPr>
      <w:r>
        <w:t>5 circle valid, invalid, explanation or none Q’s</w:t>
      </w:r>
    </w:p>
    <w:p w14:paraId="2E5883B1" w14:textId="14C0E0F7" w:rsidR="009445F3" w:rsidRDefault="009445F3" w:rsidP="009445F3">
      <w:pPr>
        <w:pStyle w:val="NoteLevel3"/>
      </w:pPr>
      <w:r>
        <w:t>1 mark each</w:t>
      </w:r>
    </w:p>
    <w:p w14:paraId="46831808" w14:textId="2E3DBC81" w:rsidR="009445F3" w:rsidRDefault="009445F3" w:rsidP="009445F3">
      <w:pPr>
        <w:pStyle w:val="NoteLevel2"/>
      </w:pPr>
      <w:r>
        <w:t xml:space="preserve">2 </w:t>
      </w:r>
      <w:proofErr w:type="spellStart"/>
      <w:r>
        <w:t>venn</w:t>
      </w:r>
      <w:proofErr w:type="spellEnd"/>
      <w:r>
        <w:t xml:space="preserve"> diagrams</w:t>
      </w:r>
    </w:p>
    <w:p w14:paraId="316F70F8" w14:textId="1B4D9524" w:rsidR="005E1458" w:rsidRDefault="005E1458" w:rsidP="005E1458">
      <w:pPr>
        <w:pStyle w:val="NoteLevel3"/>
      </w:pPr>
      <w:r>
        <w:t>2 marks each</w:t>
      </w:r>
    </w:p>
    <w:p w14:paraId="31B9D507" w14:textId="3060EAC9" w:rsidR="007561D3" w:rsidRDefault="007561D3" w:rsidP="009445F3">
      <w:pPr>
        <w:pStyle w:val="NoteLevel2"/>
      </w:pPr>
      <w:r>
        <w:t>5 matching Q’s</w:t>
      </w:r>
    </w:p>
    <w:p w14:paraId="0A5F3EA7" w14:textId="02F34578" w:rsidR="005E1458" w:rsidRDefault="005E1458" w:rsidP="005E1458">
      <w:pPr>
        <w:pStyle w:val="NoteLevel3"/>
      </w:pPr>
      <w:r>
        <w:t>1 mark each</w:t>
      </w:r>
    </w:p>
    <w:p w14:paraId="6A7BF488" w14:textId="111BF1A5" w:rsidR="007561D3" w:rsidRDefault="007561D3" w:rsidP="005E1458">
      <w:pPr>
        <w:pStyle w:val="NoteLevel4"/>
      </w:pPr>
      <w:proofErr w:type="gramStart"/>
      <w:r>
        <w:t>match</w:t>
      </w:r>
      <w:proofErr w:type="gramEnd"/>
      <w:r>
        <w:t xml:space="preserve"> the descriptions with fallacies </w:t>
      </w:r>
    </w:p>
    <w:p w14:paraId="0C9D0E21" w14:textId="39CAA9AC" w:rsidR="00B250E8" w:rsidRDefault="00B250E8" w:rsidP="00B250E8">
      <w:pPr>
        <w:pStyle w:val="NoteLevel2"/>
      </w:pPr>
      <w:r>
        <w:t>7 name the fallacy &amp; say why</w:t>
      </w:r>
    </w:p>
    <w:p w14:paraId="0033B4F3" w14:textId="66B49BD2" w:rsidR="00B250E8" w:rsidRDefault="00B250E8" w:rsidP="00B250E8">
      <w:pPr>
        <w:pStyle w:val="NoteLevel3"/>
      </w:pPr>
      <w:r>
        <w:t>2 marks each</w:t>
      </w:r>
    </w:p>
    <w:p w14:paraId="4BC6A7FC" w14:textId="1F275713" w:rsidR="00C21B45" w:rsidRPr="00CB773C" w:rsidRDefault="00C21B45" w:rsidP="00C21B45">
      <w:pPr>
        <w:pStyle w:val="NoteLevel2"/>
      </w:pPr>
      <w:r>
        <w:t>1 short essay on orwell</w:t>
      </w:r>
      <w:bookmarkStart w:id="14" w:name="_GoBack"/>
      <w:bookmarkEnd w:id="14"/>
    </w:p>
    <w:sectPr w:rsidR="00C21B45" w:rsidRPr="00CB773C" w:rsidSect="00C948AF">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5CDF06FB" w14:textId="77777777" w:rsidR="00C21B45" w:rsidRDefault="00C21B45" w:rsidP="006910A8">
      <w:r>
        <w:separator/>
      </w:r>
    </w:p>
  </w:endnote>
  <w:endnote w:type="continuationSeparator" w:id="0">
    <w:p w14:paraId="098AA6D8" w14:textId="77777777" w:rsidR="00C21B45" w:rsidRDefault="00C21B45" w:rsidP="00691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4C96F4D3" w14:textId="77777777" w:rsidR="00C21B45" w:rsidRDefault="00C21B45" w:rsidP="006910A8">
      <w:r>
        <w:separator/>
      </w:r>
    </w:p>
  </w:footnote>
  <w:footnote w:type="continuationSeparator" w:id="0">
    <w:p w14:paraId="32CF95D2" w14:textId="77777777" w:rsidR="00C21B45" w:rsidRDefault="00C21B45" w:rsidP="006910A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933028" w14:textId="77777777" w:rsidR="00C21B45" w:rsidRDefault="00C21B45">
    <w:pPr>
      <w:pStyle w:val="Header"/>
      <w:tabs>
        <w:tab w:val="clear" w:pos="4320"/>
        <w:tab w:val="clear" w:pos="8640"/>
        <w:tab w:val="right" w:pos="9720"/>
      </w:tabs>
      <w:ind w:left="-360"/>
      <w:rPr>
        <w:rFonts w:ascii="Verdana" w:hAnsi="Verdana"/>
        <w:sz w:val="36"/>
        <w:szCs w:val="36"/>
      </w:rPr>
    </w:pPr>
    <w:bookmarkStart w:id="0" w:name="_WNSectionTitle_2"/>
    <w:bookmarkStart w:id="1" w:name="_WNTabType_1"/>
    <w:r>
      <w:rPr>
        <w:rFonts w:ascii="Verdana" w:hAnsi="Verdana"/>
        <w:sz w:val="36"/>
        <w:szCs w:val="36"/>
      </w:rPr>
      <w:t>Lecture 2</w:t>
    </w:r>
    <w:r>
      <w:rPr>
        <w:rFonts w:ascii="Verdana" w:hAnsi="Verdana"/>
        <w:sz w:val="36"/>
        <w:szCs w:val="36"/>
      </w:rPr>
      <w:tab/>
      <w:t>September 13</w:t>
    </w:r>
    <w:r w:rsidRPr="00674BA1">
      <w:rPr>
        <w:rFonts w:ascii="Verdana" w:hAnsi="Verdana"/>
        <w:sz w:val="36"/>
        <w:szCs w:val="36"/>
        <w:vertAlign w:val="superscript"/>
      </w:rPr>
      <w:t>th</w:t>
    </w:r>
    <w:r>
      <w:rPr>
        <w:rFonts w:ascii="Verdana" w:hAnsi="Verdana"/>
        <w:sz w:val="36"/>
        <w:szCs w:val="36"/>
      </w:rPr>
      <w:t>, 2012</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A27A95" w14:textId="236F3342" w:rsidR="00C21B45" w:rsidRDefault="00C21B45">
    <w:pPr>
      <w:pStyle w:val="Header"/>
      <w:tabs>
        <w:tab w:val="clear" w:pos="4320"/>
        <w:tab w:val="clear" w:pos="8640"/>
        <w:tab w:val="right" w:pos="9720"/>
      </w:tabs>
      <w:ind w:left="-360"/>
      <w:rPr>
        <w:rFonts w:ascii="Verdana" w:hAnsi="Verdana"/>
        <w:sz w:val="36"/>
        <w:szCs w:val="36"/>
      </w:rPr>
    </w:pPr>
    <w:bookmarkStart w:id="2" w:name="_WNSectionTitle_3"/>
    <w:bookmarkStart w:id="3" w:name="_WNTabType_2"/>
    <w:r>
      <w:rPr>
        <w:rFonts w:ascii="Verdana" w:hAnsi="Verdana"/>
        <w:sz w:val="36"/>
        <w:szCs w:val="36"/>
      </w:rPr>
      <w:t>Lecture 3</w:t>
    </w:r>
    <w:r>
      <w:rPr>
        <w:rFonts w:ascii="Verdana" w:hAnsi="Verdana"/>
        <w:sz w:val="36"/>
        <w:szCs w:val="36"/>
      </w:rPr>
      <w:tab/>
      <w:t>September 20</w:t>
    </w:r>
    <w:r w:rsidRPr="00FF1158">
      <w:rPr>
        <w:rFonts w:ascii="Verdana" w:hAnsi="Verdana"/>
        <w:sz w:val="36"/>
        <w:szCs w:val="36"/>
        <w:vertAlign w:val="superscript"/>
      </w:rPr>
      <w:t>th</w:t>
    </w:r>
    <w:r>
      <w:rPr>
        <w:rFonts w:ascii="Verdana" w:hAnsi="Verdana"/>
        <w:sz w:val="36"/>
        <w:szCs w:val="36"/>
      </w:rPr>
      <w:t>, 2012</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DD7D83" w14:textId="0E66AAB3" w:rsidR="00C21B45" w:rsidRDefault="00C21B45">
    <w:pPr>
      <w:pStyle w:val="Header"/>
      <w:tabs>
        <w:tab w:val="clear" w:pos="4320"/>
        <w:tab w:val="clear" w:pos="8640"/>
        <w:tab w:val="right" w:pos="9720"/>
      </w:tabs>
      <w:ind w:left="-360"/>
      <w:rPr>
        <w:rFonts w:ascii="Verdana" w:hAnsi="Verdana"/>
        <w:sz w:val="36"/>
        <w:szCs w:val="36"/>
      </w:rPr>
    </w:pPr>
    <w:bookmarkStart w:id="4" w:name="_WNSectionTitle_4"/>
    <w:bookmarkStart w:id="5" w:name="_WNTabType_3"/>
    <w:r>
      <w:rPr>
        <w:rFonts w:ascii="Verdana" w:hAnsi="Verdana"/>
        <w:sz w:val="36"/>
        <w:szCs w:val="36"/>
      </w:rPr>
      <w:t xml:space="preserve">Midterm #1 </w:t>
    </w:r>
    <w:r>
      <w:rPr>
        <w:rFonts w:ascii="Verdana" w:hAnsi="Verdana"/>
        <w:sz w:val="36"/>
        <w:szCs w:val="36"/>
      </w:rPr>
      <w:tab/>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E5379B" w14:textId="2BC301E4" w:rsidR="00C21B45" w:rsidRDefault="00C21B45">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Lecture 5</w:t>
    </w:r>
    <w:r>
      <w:rPr>
        <w:rFonts w:ascii="Verdana" w:hAnsi="Verdana"/>
        <w:sz w:val="36"/>
        <w:szCs w:val="36"/>
      </w:rPr>
      <w:tab/>
      <w:t>October 4</w:t>
    </w:r>
    <w:r w:rsidRPr="0078548D">
      <w:rPr>
        <w:rFonts w:ascii="Verdana" w:hAnsi="Verdana"/>
        <w:sz w:val="36"/>
        <w:szCs w:val="36"/>
        <w:vertAlign w:val="superscript"/>
      </w:rPr>
      <w:t>th</w:t>
    </w:r>
    <w:r>
      <w:rPr>
        <w:rFonts w:ascii="Verdana" w:hAnsi="Verdana"/>
        <w:sz w:val="36"/>
        <w:szCs w:val="36"/>
      </w:rPr>
      <w:t>, 2012</w:t>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9AA54" w14:textId="4FD52404" w:rsidR="00C21B45" w:rsidRDefault="00C21B45" w:rsidP="00BC20C3">
    <w:pPr>
      <w:pStyle w:val="Header"/>
      <w:tabs>
        <w:tab w:val="clear" w:pos="4320"/>
        <w:tab w:val="clear" w:pos="8640"/>
        <w:tab w:val="right" w:pos="9720"/>
      </w:tabs>
      <w:ind w:left="360"/>
      <w:rPr>
        <w:rFonts w:ascii="Verdana" w:hAnsi="Verdana"/>
        <w:sz w:val="36"/>
        <w:szCs w:val="36"/>
      </w:rPr>
    </w:pPr>
    <w:bookmarkStart w:id="8" w:name="_WNSectionTitle_6"/>
    <w:bookmarkStart w:id="9" w:name="_WNTabType_5"/>
    <w:r>
      <w:rPr>
        <w:rFonts w:ascii="Verdana" w:hAnsi="Verdana"/>
        <w:sz w:val="36"/>
        <w:szCs w:val="36"/>
      </w:rPr>
      <w:t>Lecture 6</w:t>
    </w:r>
    <w:r>
      <w:rPr>
        <w:rFonts w:ascii="Verdana" w:hAnsi="Verdana"/>
        <w:sz w:val="36"/>
        <w:szCs w:val="36"/>
      </w:rPr>
      <w:tab/>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7CBE67" w14:textId="1EE8FD97" w:rsidR="00C21B45" w:rsidRDefault="00C21B45">
    <w:pPr>
      <w:pStyle w:val="Header"/>
      <w:tabs>
        <w:tab w:val="clear" w:pos="4320"/>
        <w:tab w:val="clear" w:pos="8640"/>
        <w:tab w:val="right" w:pos="9720"/>
      </w:tabs>
      <w:ind w:left="-360"/>
      <w:rPr>
        <w:rFonts w:ascii="Verdana" w:hAnsi="Verdana"/>
        <w:sz w:val="36"/>
        <w:szCs w:val="36"/>
      </w:rPr>
    </w:pPr>
    <w:bookmarkStart w:id="10" w:name="_WNSectionTitle"/>
    <w:bookmarkStart w:id="11" w:name="_WNTabType_6"/>
    <w:r>
      <w:rPr>
        <w:rFonts w:ascii="Verdana" w:hAnsi="Verdana"/>
        <w:sz w:val="36"/>
        <w:szCs w:val="36"/>
      </w:rPr>
      <w:t>Chapter 5</w:t>
    </w:r>
    <w:r>
      <w:rPr>
        <w:rFonts w:ascii="Verdana" w:hAnsi="Verdana"/>
        <w:sz w:val="36"/>
        <w:szCs w:val="36"/>
      </w:rPr>
      <w:tab/>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64B324" w14:textId="2FDDF100" w:rsidR="00C21B45" w:rsidRDefault="00C21B45">
    <w:pPr>
      <w:pStyle w:val="Header"/>
      <w:tabs>
        <w:tab w:val="clear" w:pos="4320"/>
        <w:tab w:val="clear" w:pos="8640"/>
        <w:tab w:val="right" w:pos="9720"/>
      </w:tabs>
      <w:ind w:left="-360"/>
      <w:rPr>
        <w:rFonts w:ascii="Verdana" w:hAnsi="Verdana"/>
        <w:sz w:val="36"/>
        <w:szCs w:val="36"/>
      </w:rPr>
    </w:pPr>
    <w:bookmarkStart w:id="12" w:name="_WNSectionTitle_7"/>
    <w:bookmarkStart w:id="13" w:name="_WNTabType_7"/>
    <w:r>
      <w:rPr>
        <w:rFonts w:ascii="Verdana" w:hAnsi="Verdana"/>
        <w:sz w:val="36"/>
        <w:szCs w:val="36"/>
      </w:rPr>
      <w:t>Chapter 8:</w:t>
    </w:r>
    <w:r>
      <w:rPr>
        <w:rFonts w:ascii="Verdana" w:hAnsi="Verdana"/>
        <w:sz w:val="36"/>
        <w:szCs w:val="36"/>
      </w:rPr>
      <w:tab/>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9FDFEB" w14:textId="286A4361" w:rsidR="00C21B45" w:rsidRDefault="00C21B45">
    <w:pPr>
      <w:pStyle w:val="Header"/>
      <w:tabs>
        <w:tab w:val="clear" w:pos="4320"/>
        <w:tab w:val="clear" w:pos="8640"/>
        <w:tab w:val="right" w:pos="9720"/>
      </w:tabs>
      <w:ind w:left="-360"/>
      <w:rPr>
        <w:rFonts w:ascii="Verdana" w:hAnsi="Verdana"/>
        <w:sz w:val="36"/>
        <w:szCs w:val="36"/>
      </w:rPr>
    </w:pPr>
    <w:bookmarkStart w:id="15" w:name="_WNSectionTitle_8"/>
    <w:bookmarkStart w:id="16" w:name="_WNTabType_8"/>
    <w:r>
      <w:rPr>
        <w:rFonts w:ascii="Verdana" w:hAnsi="Verdana"/>
        <w:sz w:val="36"/>
        <w:szCs w:val="36"/>
      </w:rPr>
      <w:t>Chapter 10:</w:t>
    </w:r>
    <w:r>
      <w:rPr>
        <w:rFonts w:ascii="Verdana" w:hAnsi="Verdana"/>
        <w:sz w:val="36"/>
        <w:szCs w:val="36"/>
      </w:rPr>
      <w:tab/>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03BA363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7C4057"/>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5C804DE"/>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5EE2E2B"/>
    <w:multiLevelType w:val="hybridMultilevel"/>
    <w:tmpl w:val="A3A6BAFC"/>
    <w:lvl w:ilvl="0" w:tplc="44ACEAC8">
      <w:start w:val="1"/>
      <w:numFmt w:val="upperLetter"/>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077125EC"/>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3AF473D"/>
    <w:multiLevelType w:val="multilevel"/>
    <w:tmpl w:val="03BA363A"/>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49D0179"/>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1B780E44"/>
    <w:multiLevelType w:val="hybridMultilevel"/>
    <w:tmpl w:val="F1C6D46C"/>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EF43904"/>
    <w:multiLevelType w:val="hybridMultilevel"/>
    <w:tmpl w:val="89C484AE"/>
    <w:lvl w:ilvl="0" w:tplc="6B0C42E4">
      <w:start w:val="5"/>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515196"/>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232F7DA9"/>
    <w:multiLevelType w:val="hybridMultilevel"/>
    <w:tmpl w:val="4612AEA0"/>
    <w:lvl w:ilvl="0" w:tplc="04090001">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AAE1986"/>
    <w:multiLevelType w:val="hybridMultilevel"/>
    <w:tmpl w:val="03A63E78"/>
    <w:lvl w:ilvl="0" w:tplc="6B0C42E4">
      <w:start w:val="6"/>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9105C1"/>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2CE747FB"/>
    <w:multiLevelType w:val="hybridMultilevel"/>
    <w:tmpl w:val="6568B146"/>
    <w:lvl w:ilvl="0" w:tplc="6B0C42E4">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2CFE4CD8"/>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2D4B614B"/>
    <w:multiLevelType w:val="hybridMultilevel"/>
    <w:tmpl w:val="A8D8E6DA"/>
    <w:lvl w:ilvl="0" w:tplc="6B0C42E4">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33B43D10"/>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38BC4B40"/>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38DD2D05"/>
    <w:multiLevelType w:val="hybridMultilevel"/>
    <w:tmpl w:val="19808272"/>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D07B6B"/>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43EB411B"/>
    <w:multiLevelType w:val="hybridMultilevel"/>
    <w:tmpl w:val="E8C21E22"/>
    <w:lvl w:ilvl="0" w:tplc="6B0C42E4">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454E7828"/>
    <w:multiLevelType w:val="multilevel"/>
    <w:tmpl w:val="03BA363A"/>
    <w:lvl w:ilvl="0">
      <w:start w:val="1"/>
      <w:numFmt w:val="decimalZero"/>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496B524C"/>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4C425452"/>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4FBA51BF"/>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54173007"/>
    <w:multiLevelType w:val="hybridMultilevel"/>
    <w:tmpl w:val="83A244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4992CD0"/>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5712182D"/>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59706BF2"/>
    <w:multiLevelType w:val="hybridMultilevel"/>
    <w:tmpl w:val="C65666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B9E7315"/>
    <w:multiLevelType w:val="hybridMultilevel"/>
    <w:tmpl w:val="9F585D76"/>
    <w:lvl w:ilvl="0" w:tplc="6B0C42E4">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0">
    <w:nsid w:val="5D554CA2"/>
    <w:multiLevelType w:val="hybridMultilevel"/>
    <w:tmpl w:val="EFE274DC"/>
    <w:lvl w:ilvl="0" w:tplc="6B0C42E4">
      <w:start w:val="1"/>
      <w:numFmt w:val="decimal"/>
      <w:lvlText w:val="%1."/>
      <w:lvlJc w:val="left"/>
      <w:pPr>
        <w:ind w:left="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E6E7767"/>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618323ED"/>
    <w:multiLevelType w:val="hybridMultilevel"/>
    <w:tmpl w:val="0C9636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3A62106"/>
    <w:multiLevelType w:val="hybridMultilevel"/>
    <w:tmpl w:val="1B96C834"/>
    <w:lvl w:ilvl="0" w:tplc="44ACEAC8">
      <w:start w:val="1"/>
      <w:numFmt w:val="upperLetter"/>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4">
    <w:nsid w:val="63F21957"/>
    <w:multiLevelType w:val="multilevel"/>
    <w:tmpl w:val="03BA363A"/>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689C7791"/>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6A5C0CFB"/>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6DE24A5F"/>
    <w:multiLevelType w:val="hybridMultilevel"/>
    <w:tmpl w:val="B6545BC2"/>
    <w:lvl w:ilvl="0" w:tplc="6B0C42E4">
      <w:start w:val="6"/>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F611E97"/>
    <w:multiLevelType w:val="multilevel"/>
    <w:tmpl w:val="03BA363A"/>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70BE7950"/>
    <w:multiLevelType w:val="hybridMultilevel"/>
    <w:tmpl w:val="B9E06EFE"/>
    <w:lvl w:ilvl="0" w:tplc="44ACEAC8">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4EA03C7"/>
    <w:multiLevelType w:val="hybridMultilevel"/>
    <w:tmpl w:val="38348844"/>
    <w:lvl w:ilvl="0" w:tplc="44ACEAC8">
      <w:start w:val="1"/>
      <w:numFmt w:val="upperLetter"/>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1">
    <w:nsid w:val="7EF436A1"/>
    <w:multiLevelType w:val="hybridMultilevel"/>
    <w:tmpl w:val="9D3474AA"/>
    <w:lvl w:ilvl="0" w:tplc="44ACEAC8">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F732AA6"/>
    <w:multiLevelType w:val="multilevel"/>
    <w:tmpl w:val="03BA3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4"/>
  </w:num>
  <w:num w:numId="3">
    <w:abstractNumId w:val="14"/>
  </w:num>
  <w:num w:numId="4">
    <w:abstractNumId w:val="42"/>
  </w:num>
  <w:num w:numId="5">
    <w:abstractNumId w:val="2"/>
  </w:num>
  <w:num w:numId="6">
    <w:abstractNumId w:val="26"/>
  </w:num>
  <w:num w:numId="7">
    <w:abstractNumId w:val="24"/>
  </w:num>
  <w:num w:numId="8">
    <w:abstractNumId w:val="19"/>
  </w:num>
  <w:num w:numId="9">
    <w:abstractNumId w:val="1"/>
  </w:num>
  <w:num w:numId="10">
    <w:abstractNumId w:val="22"/>
  </w:num>
  <w:num w:numId="11">
    <w:abstractNumId w:val="23"/>
  </w:num>
  <w:num w:numId="12">
    <w:abstractNumId w:val="38"/>
  </w:num>
  <w:num w:numId="13">
    <w:abstractNumId w:val="36"/>
  </w:num>
  <w:num w:numId="14">
    <w:abstractNumId w:val="17"/>
  </w:num>
  <w:num w:numId="15">
    <w:abstractNumId w:val="12"/>
  </w:num>
  <w:num w:numId="16">
    <w:abstractNumId w:val="6"/>
  </w:num>
  <w:num w:numId="17">
    <w:abstractNumId w:val="5"/>
  </w:num>
  <w:num w:numId="18">
    <w:abstractNumId w:val="35"/>
  </w:num>
  <w:num w:numId="19">
    <w:abstractNumId w:val="7"/>
  </w:num>
  <w:num w:numId="20">
    <w:abstractNumId w:val="9"/>
  </w:num>
  <w:num w:numId="21">
    <w:abstractNumId w:val="18"/>
  </w:num>
  <w:num w:numId="22">
    <w:abstractNumId w:val="40"/>
  </w:num>
  <w:num w:numId="23">
    <w:abstractNumId w:val="3"/>
  </w:num>
  <w:num w:numId="24">
    <w:abstractNumId w:val="33"/>
  </w:num>
  <w:num w:numId="25">
    <w:abstractNumId w:val="41"/>
  </w:num>
  <w:num w:numId="26">
    <w:abstractNumId w:val="39"/>
  </w:num>
  <w:num w:numId="27">
    <w:abstractNumId w:val="25"/>
  </w:num>
  <w:num w:numId="28">
    <w:abstractNumId w:val="16"/>
  </w:num>
  <w:num w:numId="29">
    <w:abstractNumId w:val="28"/>
  </w:num>
  <w:num w:numId="30">
    <w:abstractNumId w:val="10"/>
  </w:num>
  <w:num w:numId="31">
    <w:abstractNumId w:val="34"/>
  </w:num>
  <w:num w:numId="32">
    <w:abstractNumId w:val="32"/>
  </w:num>
  <w:num w:numId="33">
    <w:abstractNumId w:val="30"/>
  </w:num>
  <w:num w:numId="34">
    <w:abstractNumId w:val="20"/>
  </w:num>
  <w:num w:numId="35">
    <w:abstractNumId w:val="29"/>
  </w:num>
  <w:num w:numId="36">
    <w:abstractNumId w:val="21"/>
  </w:num>
  <w:num w:numId="37">
    <w:abstractNumId w:val="13"/>
  </w:num>
  <w:num w:numId="38">
    <w:abstractNumId w:val="15"/>
  </w:num>
  <w:num w:numId="39">
    <w:abstractNumId w:val="8"/>
  </w:num>
  <w:num w:numId="40">
    <w:abstractNumId w:val="11"/>
  </w:num>
  <w:num w:numId="41">
    <w:abstractNumId w:val="37"/>
  </w:num>
  <w:num w:numId="42">
    <w:abstractNumId w:val="31"/>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5"/>
    <w:docVar w:name="_WNSectionTitle_2" w:val="Chapter 1"/>
    <w:docVar w:name="_WNSectionTitle_3" w:val="Chapter 2"/>
    <w:docVar w:name="_WNSectionTitle_4" w:val="Midterm #1"/>
    <w:docVar w:name="_WNSectionTitle_5" w:val="Chapter 3"/>
    <w:docVar w:name="_WNSectionTitle_6" w:val="Chapter 4"/>
    <w:docVar w:name="_WNSectionTitle_7" w:val="Chapter 8"/>
    <w:docVar w:name="_WNSectionTitle_8" w:val="Chatper 10"/>
    <w:docVar w:name="_WNTabType_0" w:val="0"/>
    <w:docVar w:name="_WNTabType_1" w:val="1"/>
    <w:docVar w:name="_WNTabType_2" w:val="3"/>
    <w:docVar w:name="_WNTabType_3" w:val="4"/>
    <w:docVar w:name="_WNTabType_4" w:val="5"/>
    <w:docVar w:name="_WNTabType_5" w:val="6"/>
    <w:docVar w:name="_WNTabType_6" w:val="0"/>
    <w:docVar w:name="_WNTabType_7" w:val="1"/>
    <w:docVar w:name="_WNTabType_8" w:val="3"/>
    <w:docVar w:name="EnableWordNotes" w:val="0"/>
  </w:docVars>
  <w:rsids>
    <w:rsidRoot w:val="006910A8"/>
    <w:rsid w:val="000878B5"/>
    <w:rsid w:val="00087AFF"/>
    <w:rsid w:val="000B7CEA"/>
    <w:rsid w:val="00130166"/>
    <w:rsid w:val="0013596F"/>
    <w:rsid w:val="001B4C7F"/>
    <w:rsid w:val="001D1D4B"/>
    <w:rsid w:val="001E094D"/>
    <w:rsid w:val="002806B0"/>
    <w:rsid w:val="002A68C6"/>
    <w:rsid w:val="0030458B"/>
    <w:rsid w:val="003A6B67"/>
    <w:rsid w:val="003F137D"/>
    <w:rsid w:val="003F3E07"/>
    <w:rsid w:val="0044634D"/>
    <w:rsid w:val="004F179A"/>
    <w:rsid w:val="00504948"/>
    <w:rsid w:val="00524BF9"/>
    <w:rsid w:val="005412AF"/>
    <w:rsid w:val="00562827"/>
    <w:rsid w:val="005E1458"/>
    <w:rsid w:val="0065791A"/>
    <w:rsid w:val="00674BA1"/>
    <w:rsid w:val="006910A8"/>
    <w:rsid w:val="00694759"/>
    <w:rsid w:val="00742E71"/>
    <w:rsid w:val="00747A10"/>
    <w:rsid w:val="007561D3"/>
    <w:rsid w:val="00771BA7"/>
    <w:rsid w:val="0078548D"/>
    <w:rsid w:val="007E1544"/>
    <w:rsid w:val="008367DC"/>
    <w:rsid w:val="009445F3"/>
    <w:rsid w:val="009C1191"/>
    <w:rsid w:val="009E2A28"/>
    <w:rsid w:val="00A35E9A"/>
    <w:rsid w:val="00A5023E"/>
    <w:rsid w:val="00B250E8"/>
    <w:rsid w:val="00BC20C3"/>
    <w:rsid w:val="00C21B45"/>
    <w:rsid w:val="00C2501B"/>
    <w:rsid w:val="00C948AF"/>
    <w:rsid w:val="00CB773C"/>
    <w:rsid w:val="00D46BB9"/>
    <w:rsid w:val="00D72FAF"/>
    <w:rsid w:val="00EC52E4"/>
    <w:rsid w:val="00EF43B0"/>
    <w:rsid w:val="00FE5475"/>
    <w:rsid w:val="00FF11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regrouptable v:ext="edit">
        <o:entry new="1" old="0"/>
        <o:entry new="2" old="0"/>
      </o:regrouptable>
    </o:shapelayout>
  </w:shapeDefaults>
  <w:decimalSymbol w:val="."/>
  <w:listSeparator w:val=","/>
  <w14:docId w14:val="2310D6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910A8"/>
    <w:pPr>
      <w:keepNext/>
      <w:numPr>
        <w:numId w:val="1"/>
      </w:numPr>
      <w:contextualSpacing/>
      <w:outlineLvl w:val="0"/>
    </w:pPr>
    <w:rPr>
      <w:rFonts w:ascii="Verdana" w:hAnsi="Verdana"/>
    </w:rPr>
  </w:style>
  <w:style w:type="paragraph" w:styleId="NoteLevel2">
    <w:name w:val="Note Level 2"/>
    <w:basedOn w:val="Normal"/>
    <w:uiPriority w:val="99"/>
    <w:unhideWhenUsed/>
    <w:rsid w:val="006910A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910A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6910A8"/>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6910A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910A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910A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910A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910A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910A8"/>
    <w:pPr>
      <w:tabs>
        <w:tab w:val="center" w:pos="4320"/>
        <w:tab w:val="right" w:pos="8640"/>
      </w:tabs>
    </w:pPr>
  </w:style>
  <w:style w:type="character" w:customStyle="1" w:styleId="HeaderChar">
    <w:name w:val="Header Char"/>
    <w:basedOn w:val="DefaultParagraphFont"/>
    <w:link w:val="Header"/>
    <w:uiPriority w:val="99"/>
    <w:rsid w:val="006910A8"/>
  </w:style>
  <w:style w:type="character" w:styleId="Strong">
    <w:name w:val="Strong"/>
    <w:basedOn w:val="DefaultParagraphFont"/>
    <w:uiPriority w:val="22"/>
    <w:qFormat/>
    <w:rsid w:val="00D72FAF"/>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910A8"/>
    <w:pPr>
      <w:keepNext/>
      <w:numPr>
        <w:numId w:val="1"/>
      </w:numPr>
      <w:contextualSpacing/>
      <w:outlineLvl w:val="0"/>
    </w:pPr>
    <w:rPr>
      <w:rFonts w:ascii="Verdana" w:hAnsi="Verdana"/>
    </w:rPr>
  </w:style>
  <w:style w:type="paragraph" w:styleId="NoteLevel2">
    <w:name w:val="Note Level 2"/>
    <w:basedOn w:val="Normal"/>
    <w:uiPriority w:val="99"/>
    <w:unhideWhenUsed/>
    <w:rsid w:val="006910A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910A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6910A8"/>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6910A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910A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910A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910A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910A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910A8"/>
    <w:pPr>
      <w:tabs>
        <w:tab w:val="center" w:pos="4320"/>
        <w:tab w:val="right" w:pos="8640"/>
      </w:tabs>
    </w:pPr>
  </w:style>
  <w:style w:type="character" w:customStyle="1" w:styleId="HeaderChar">
    <w:name w:val="Header Char"/>
    <w:basedOn w:val="DefaultParagraphFont"/>
    <w:link w:val="Header"/>
    <w:uiPriority w:val="99"/>
    <w:rsid w:val="006910A8"/>
  </w:style>
  <w:style w:type="character" w:styleId="Strong">
    <w:name w:val="Strong"/>
    <w:basedOn w:val="DefaultParagraphFont"/>
    <w:uiPriority w:val="22"/>
    <w:qFormat/>
    <w:rsid w:val="00D72F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5FDE92C-F9BD-5141-8840-DC40A36BA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Pages>
  <Words>1694</Words>
  <Characters>9656</Characters>
  <Application>Microsoft Macintosh Word</Application>
  <DocSecurity>0</DocSecurity>
  <Lines>80</Lines>
  <Paragraphs>22</Paragraphs>
  <ScaleCrop>false</ScaleCrop>
  <Company/>
  <LinksUpToDate>false</LinksUpToDate>
  <CharactersWithSpaces>11328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Passmore</dc:creator>
  <cp:keywords/>
  <dc:description/>
  <cp:lastModifiedBy>Sarah Passmore</cp:lastModifiedBy>
  <cp:revision>43</cp:revision>
  <dcterms:created xsi:type="dcterms:W3CDTF">2012-09-22T20:32:00Z</dcterms:created>
  <dcterms:modified xsi:type="dcterms:W3CDTF">2012-11-30T01:30:00Z</dcterms:modified>
</cp:coreProperties>
</file>