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C4FF79" w14:textId="77777777" w:rsidR="00D0467B" w:rsidRDefault="00F71EEC">
      <w:r>
        <w:t>HIS 2342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July 23, 2012</w:t>
      </w:r>
    </w:p>
    <w:p w14:paraId="6289950E" w14:textId="77777777" w:rsidR="00F71EEC" w:rsidRDefault="00F71EEC"/>
    <w:p w14:paraId="53281A98" w14:textId="1D04915C" w:rsidR="00F71EEC" w:rsidRDefault="00171CFF" w:rsidP="001718CE">
      <w:pPr>
        <w:pStyle w:val="ListParagraph"/>
        <w:numPr>
          <w:ilvl w:val="0"/>
          <w:numId w:val="1"/>
        </w:numPr>
      </w:pPr>
      <w:r>
        <w:t xml:space="preserve">EXAM - </w:t>
      </w:r>
      <w:r w:rsidR="001718CE">
        <w:t>9am August 1: ARTS 026</w:t>
      </w:r>
    </w:p>
    <w:p w14:paraId="44911142" w14:textId="77777777" w:rsidR="001718CE" w:rsidRDefault="001718CE" w:rsidP="008629EF"/>
    <w:p w14:paraId="0C4FFB3A" w14:textId="77777777" w:rsidR="008629EF" w:rsidRDefault="008629EF" w:rsidP="008629EF">
      <w:pPr>
        <w:pStyle w:val="ListParagraph"/>
        <w:numPr>
          <w:ilvl w:val="0"/>
          <w:numId w:val="1"/>
        </w:numPr>
        <w:rPr>
          <w:b/>
        </w:rPr>
      </w:pPr>
      <w:r w:rsidRPr="008629EF">
        <w:rPr>
          <w:b/>
        </w:rPr>
        <w:t xml:space="preserve">European Integration </w:t>
      </w:r>
      <w:proofErr w:type="spellStart"/>
      <w:r w:rsidRPr="008629EF">
        <w:rPr>
          <w:b/>
        </w:rPr>
        <w:t>Pt</w:t>
      </w:r>
      <w:proofErr w:type="spellEnd"/>
      <w:r w:rsidRPr="008629EF">
        <w:rPr>
          <w:b/>
        </w:rPr>
        <w:t xml:space="preserve"> 1.</w:t>
      </w:r>
    </w:p>
    <w:p w14:paraId="7365A946" w14:textId="77777777" w:rsidR="008629EF" w:rsidRDefault="008629EF" w:rsidP="008629EF"/>
    <w:p w14:paraId="1E1BCE07" w14:textId="77777777" w:rsidR="008629EF" w:rsidRDefault="008629EF" w:rsidP="008629EF">
      <w:pPr>
        <w:pStyle w:val="ListParagraph"/>
        <w:numPr>
          <w:ilvl w:val="0"/>
          <w:numId w:val="1"/>
        </w:numPr>
        <w:rPr>
          <w:b/>
        </w:rPr>
      </w:pPr>
      <w:r w:rsidRPr="008629EF">
        <w:rPr>
          <w:b/>
        </w:rPr>
        <w:t>Introduction</w:t>
      </w:r>
    </w:p>
    <w:p w14:paraId="2BBBB617" w14:textId="77777777" w:rsidR="00937EEE" w:rsidRDefault="00937EEE" w:rsidP="00937EEE">
      <w:pPr>
        <w:pStyle w:val="ListParagraph"/>
        <w:numPr>
          <w:ilvl w:val="1"/>
          <w:numId w:val="1"/>
        </w:numPr>
      </w:pPr>
      <w:r>
        <w:t>Debate surrounding reason for integration/ unification:</w:t>
      </w:r>
    </w:p>
    <w:p w14:paraId="5B455823" w14:textId="77777777" w:rsidR="00937EEE" w:rsidRDefault="00937EEE" w:rsidP="00937EEE">
      <w:pPr>
        <w:pStyle w:val="ListParagraph"/>
        <w:numPr>
          <w:ilvl w:val="1"/>
          <w:numId w:val="1"/>
        </w:numPr>
      </w:pPr>
      <w:proofErr w:type="gramStart"/>
      <w:r>
        <w:t>economic</w:t>
      </w:r>
      <w:proofErr w:type="gramEnd"/>
      <w:r>
        <w:t xml:space="preserve"> political exercise in the Cold War that serves to resist communist expansion into central/ Western EU</w:t>
      </w:r>
    </w:p>
    <w:p w14:paraId="0E531102" w14:textId="77777777" w:rsidR="00937EEE" w:rsidRDefault="00937EEE" w:rsidP="00937EEE">
      <w:pPr>
        <w:pStyle w:val="ListParagraph"/>
        <w:numPr>
          <w:ilvl w:val="1"/>
          <w:numId w:val="1"/>
        </w:numPr>
      </w:pPr>
      <w:proofErr w:type="gramStart"/>
      <w:r>
        <w:t>a</w:t>
      </w:r>
      <w:proofErr w:type="gramEnd"/>
      <w:r>
        <w:t xml:space="preserve"> manner in which certain nations sought to revive the nation state (France) </w:t>
      </w:r>
    </w:p>
    <w:p w14:paraId="23C0287C" w14:textId="77777777" w:rsidR="00937EEE" w:rsidRDefault="00937EEE" w:rsidP="00937EEE">
      <w:pPr>
        <w:pStyle w:val="ListParagraph"/>
        <w:numPr>
          <w:ilvl w:val="1"/>
          <w:numId w:val="1"/>
        </w:numPr>
      </w:pPr>
      <w:r>
        <w:t xml:space="preserve"> </w:t>
      </w:r>
      <w:proofErr w:type="gramStart"/>
      <w:r>
        <w:t>part</w:t>
      </w:r>
      <w:proofErr w:type="gramEnd"/>
      <w:r>
        <w:t xml:space="preserve"> of a general dream to avoid future EU conflict</w:t>
      </w:r>
    </w:p>
    <w:p w14:paraId="1DDDDDB6" w14:textId="77777777" w:rsidR="00937EEE" w:rsidRPr="00937EEE" w:rsidRDefault="00937EEE" w:rsidP="00937EEE">
      <w:pPr>
        <w:rPr>
          <w:b/>
        </w:rPr>
      </w:pPr>
    </w:p>
    <w:p w14:paraId="638F5F97" w14:textId="77777777" w:rsidR="008629EF" w:rsidRDefault="008629EF" w:rsidP="008629EF">
      <w:pPr>
        <w:pStyle w:val="ListParagraph"/>
        <w:numPr>
          <w:ilvl w:val="0"/>
          <w:numId w:val="1"/>
        </w:numPr>
        <w:rPr>
          <w:b/>
        </w:rPr>
      </w:pPr>
      <w:r w:rsidRPr="008629EF">
        <w:rPr>
          <w:b/>
        </w:rPr>
        <w:t>The first efforts – Western European integration via the ECSC</w:t>
      </w:r>
    </w:p>
    <w:p w14:paraId="0E5300D8" w14:textId="77777777" w:rsidR="008629EF" w:rsidRPr="008629EF" w:rsidRDefault="008629EF" w:rsidP="008629EF">
      <w:pPr>
        <w:pStyle w:val="ListParagraph"/>
        <w:numPr>
          <w:ilvl w:val="1"/>
          <w:numId w:val="1"/>
        </w:numPr>
        <w:rPr>
          <w:b/>
        </w:rPr>
      </w:pPr>
      <w:r>
        <w:t>WWII the latest conflict in a long string of conflicts involving Prussia/Germany and France (two major wars)</w:t>
      </w:r>
    </w:p>
    <w:p w14:paraId="215421E8" w14:textId="77777777" w:rsidR="008629EF" w:rsidRPr="008629EF" w:rsidRDefault="008629EF" w:rsidP="008629EF">
      <w:pPr>
        <w:pStyle w:val="ListParagraph"/>
        <w:numPr>
          <w:ilvl w:val="1"/>
          <w:numId w:val="1"/>
        </w:numPr>
        <w:rPr>
          <w:b/>
        </w:rPr>
      </w:pPr>
      <w:r>
        <w:t xml:space="preserve">Some argued that there would always be a conflict between France and Germany/ because of geopolitical reasons </w:t>
      </w:r>
    </w:p>
    <w:p w14:paraId="33A5870A" w14:textId="77777777" w:rsidR="008629EF" w:rsidRPr="008629EF" w:rsidRDefault="008629EF" w:rsidP="008629EF">
      <w:pPr>
        <w:pStyle w:val="ListParagraph"/>
        <w:numPr>
          <w:ilvl w:val="1"/>
          <w:numId w:val="1"/>
        </w:numPr>
        <w:rPr>
          <w:b/>
        </w:rPr>
      </w:pPr>
      <w:r>
        <w:t>Churchill was thinking a Federal Europe would be the way to mitigate against the prospect of a future war</w:t>
      </w:r>
    </w:p>
    <w:p w14:paraId="703A6897" w14:textId="77777777" w:rsidR="008629EF" w:rsidRPr="00171CFF" w:rsidRDefault="008629EF" w:rsidP="008629EF">
      <w:pPr>
        <w:pStyle w:val="ListParagraph"/>
        <w:numPr>
          <w:ilvl w:val="1"/>
          <w:numId w:val="1"/>
        </w:numPr>
        <w:rPr>
          <w:b/>
        </w:rPr>
      </w:pPr>
      <w:r>
        <w:t>Idea of EU federalism goes back to the interwar period</w:t>
      </w:r>
      <w:r w:rsidR="00937EEE">
        <w:t xml:space="preserve">: Richard </w:t>
      </w:r>
      <w:proofErr w:type="spellStart"/>
      <w:r w:rsidR="00937EEE">
        <w:t>Coudenhove-Kalergi</w:t>
      </w:r>
      <w:proofErr w:type="spellEnd"/>
      <w:r w:rsidR="00937EEE">
        <w:t xml:space="preserve"> and French PM Aristide Briand</w:t>
      </w:r>
    </w:p>
    <w:p w14:paraId="53492686" w14:textId="1C6EA362" w:rsidR="00171CFF" w:rsidRPr="00171CFF" w:rsidRDefault="00171CFF" w:rsidP="00171CFF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t>Paneuropa</w:t>
      </w:r>
      <w:proofErr w:type="spellEnd"/>
      <w:r>
        <w:t xml:space="preserve"> movement fails</w:t>
      </w:r>
    </w:p>
    <w:p w14:paraId="3857D40C" w14:textId="246531DE" w:rsidR="00171CFF" w:rsidRPr="00171CFF" w:rsidRDefault="00171CFF" w:rsidP="00171CFF">
      <w:pPr>
        <w:pStyle w:val="ListParagraph"/>
        <w:numPr>
          <w:ilvl w:val="2"/>
          <w:numId w:val="1"/>
        </w:numPr>
        <w:rPr>
          <w:b/>
        </w:rPr>
      </w:pPr>
      <w:r>
        <w:t xml:space="preserve">EU remains </w:t>
      </w:r>
      <w:proofErr w:type="spellStart"/>
      <w:r>
        <w:t>devided</w:t>
      </w:r>
      <w:proofErr w:type="spellEnd"/>
      <w:r>
        <w:t xml:space="preserve"> and goes to WWII</w:t>
      </w:r>
    </w:p>
    <w:p w14:paraId="5B7EA3F7" w14:textId="57850851" w:rsidR="00171CFF" w:rsidRPr="00171CFF" w:rsidRDefault="00171CFF" w:rsidP="00171CFF">
      <w:pPr>
        <w:pStyle w:val="ListParagraph"/>
        <w:numPr>
          <w:ilvl w:val="1"/>
          <w:numId w:val="1"/>
        </w:numPr>
        <w:rPr>
          <w:b/>
        </w:rPr>
      </w:pPr>
      <w:r>
        <w:t>In the postwar period Robert Schuman sought to find a solution to the recurring antagonism between France and Germany</w:t>
      </w:r>
    </w:p>
    <w:p w14:paraId="5EF426E5" w14:textId="0E2B5DDB" w:rsidR="00171CFF" w:rsidRPr="00171CFF" w:rsidRDefault="00171CFF" w:rsidP="00171CFF">
      <w:pPr>
        <w:pStyle w:val="ListParagraph"/>
        <w:numPr>
          <w:ilvl w:val="2"/>
          <w:numId w:val="1"/>
        </w:numPr>
        <w:rPr>
          <w:b/>
        </w:rPr>
      </w:pPr>
      <w:r>
        <w:t>Jean Monnet came up with the idea to pool resources with West Germany: coal and steel</w:t>
      </w:r>
    </w:p>
    <w:p w14:paraId="259CDF33" w14:textId="41417581" w:rsidR="00171CFF" w:rsidRPr="00171CFF" w:rsidRDefault="00171CFF" w:rsidP="00171CFF">
      <w:pPr>
        <w:pStyle w:val="ListParagraph"/>
        <w:numPr>
          <w:ilvl w:val="2"/>
          <w:numId w:val="1"/>
        </w:numPr>
        <w:rPr>
          <w:b/>
        </w:rPr>
      </w:pPr>
      <w:r>
        <w:t>1950 European Coal and Steel Community</w:t>
      </w:r>
    </w:p>
    <w:p w14:paraId="30BC421F" w14:textId="32679E91" w:rsidR="00171CFF" w:rsidRPr="00171CFF" w:rsidRDefault="00171CFF" w:rsidP="00171CFF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the</w:t>
      </w:r>
      <w:proofErr w:type="gramEnd"/>
      <w:r>
        <w:t xml:space="preserve"> combination of French and West German coal and steel production and overseen by a supranational body</w:t>
      </w:r>
    </w:p>
    <w:p w14:paraId="20994137" w14:textId="730F3278" w:rsidR="00171CFF" w:rsidRPr="00030365" w:rsidRDefault="00171CFF" w:rsidP="00171CFF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joining</w:t>
      </w:r>
      <w:proofErr w:type="gramEnd"/>
      <w:r>
        <w:t xml:space="preserve"> the ECSC meant Germany could reclaim certain contested coal and steel production areas</w:t>
      </w:r>
      <w:r w:rsidR="00030365">
        <w:t>/ also meant access of industry and employment</w:t>
      </w:r>
    </w:p>
    <w:p w14:paraId="6A40F434" w14:textId="6F56812C" w:rsidR="00030365" w:rsidRPr="00030365" w:rsidRDefault="00030365" w:rsidP="00171CFF">
      <w:pPr>
        <w:pStyle w:val="ListParagraph"/>
        <w:numPr>
          <w:ilvl w:val="2"/>
          <w:numId w:val="1"/>
        </w:numPr>
        <w:rPr>
          <w:b/>
        </w:rPr>
      </w:pPr>
      <w:r>
        <w:t>France was adamant because they could easily oversee the German production of coal and steel</w:t>
      </w:r>
    </w:p>
    <w:p w14:paraId="18542685" w14:textId="28083A08" w:rsidR="00030365" w:rsidRPr="00FE27F1" w:rsidRDefault="00030365" w:rsidP="00171CFF">
      <w:pPr>
        <w:pStyle w:val="ListParagraph"/>
        <w:numPr>
          <w:ilvl w:val="2"/>
          <w:numId w:val="1"/>
        </w:numPr>
        <w:rPr>
          <w:b/>
        </w:rPr>
      </w:pPr>
      <w:r>
        <w:t>May 1950 declaration; after invite other European states to join the enterprise – Belgium, the Netherlands, Luxemburg, and Italy agree to join</w:t>
      </w:r>
    </w:p>
    <w:p w14:paraId="7CAA048F" w14:textId="604E99EC" w:rsidR="00FE27F1" w:rsidRPr="00FE27F1" w:rsidRDefault="00FE27F1" w:rsidP="00171CFF">
      <w:pPr>
        <w:pStyle w:val="ListParagraph"/>
        <w:numPr>
          <w:ilvl w:val="2"/>
          <w:numId w:val="1"/>
        </w:numPr>
        <w:rPr>
          <w:b/>
        </w:rPr>
      </w:pPr>
      <w:r>
        <w:t>Presented a means for all these countries to be included into a larger European community</w:t>
      </w:r>
    </w:p>
    <w:p w14:paraId="54B2896A" w14:textId="71957CE3" w:rsidR="00FE27F1" w:rsidRPr="00FE27F1" w:rsidRDefault="00FE27F1" w:rsidP="00171CFF">
      <w:pPr>
        <w:pStyle w:val="ListParagraph"/>
        <w:numPr>
          <w:ilvl w:val="2"/>
          <w:numId w:val="1"/>
        </w:numPr>
        <w:rPr>
          <w:b/>
        </w:rPr>
      </w:pPr>
      <w:r>
        <w:t>Britain was not interested in joining the pact:</w:t>
      </w:r>
    </w:p>
    <w:p w14:paraId="4273DA96" w14:textId="13E0CF90" w:rsidR="00FE27F1" w:rsidRPr="00FE27F1" w:rsidRDefault="00FE27F1" w:rsidP="00FE27F1">
      <w:pPr>
        <w:pStyle w:val="ListParagraph"/>
        <w:numPr>
          <w:ilvl w:val="3"/>
          <w:numId w:val="1"/>
        </w:numPr>
        <w:rPr>
          <w:b/>
        </w:rPr>
      </w:pPr>
      <w:r>
        <w:t>Ties with the commonwealth were still very important for Britain</w:t>
      </w:r>
    </w:p>
    <w:p w14:paraId="328782F5" w14:textId="377D43C8" w:rsidR="00FE27F1" w:rsidRPr="00FE27F1" w:rsidRDefault="00FE27F1" w:rsidP="00FE27F1">
      <w:pPr>
        <w:pStyle w:val="ListParagraph"/>
        <w:numPr>
          <w:ilvl w:val="3"/>
          <w:numId w:val="1"/>
        </w:numPr>
        <w:rPr>
          <w:b/>
        </w:rPr>
      </w:pPr>
      <w:r>
        <w:lastRenderedPageBreak/>
        <w:t>Britain felt they had a special relationship with the US; to move towards Europe made it seem like you were abandoning the relationship with the US</w:t>
      </w:r>
    </w:p>
    <w:p w14:paraId="5B9E114B" w14:textId="5A0A4894" w:rsidR="00FE27F1" w:rsidRPr="00966F8C" w:rsidRDefault="00FE27F1" w:rsidP="00FE27F1">
      <w:pPr>
        <w:pStyle w:val="ListParagraph"/>
        <w:numPr>
          <w:ilvl w:val="3"/>
          <w:numId w:val="1"/>
        </w:numPr>
        <w:rPr>
          <w:b/>
        </w:rPr>
      </w:pPr>
      <w:r>
        <w:t>Stimulated a longstanding debate in Britain about Britain and its connection to Europe</w:t>
      </w:r>
    </w:p>
    <w:p w14:paraId="17C8D3C3" w14:textId="107CD457" w:rsidR="00966F8C" w:rsidRPr="00966F8C" w:rsidRDefault="00966F8C" w:rsidP="00FE27F1">
      <w:pPr>
        <w:pStyle w:val="ListParagraph"/>
        <w:numPr>
          <w:ilvl w:val="3"/>
          <w:numId w:val="1"/>
        </w:numPr>
        <w:rPr>
          <w:b/>
        </w:rPr>
      </w:pPr>
      <w:r>
        <w:t>April 1951 Treaty of Paris: ECSC is signed (original six)</w:t>
      </w:r>
    </w:p>
    <w:p w14:paraId="0E7097D1" w14:textId="7A754492" w:rsidR="00966F8C" w:rsidRPr="00EA1D97" w:rsidRDefault="00966F8C" w:rsidP="00966F8C">
      <w:pPr>
        <w:pStyle w:val="ListParagraph"/>
        <w:numPr>
          <w:ilvl w:val="4"/>
          <w:numId w:val="1"/>
        </w:numPr>
        <w:rPr>
          <w:b/>
        </w:rPr>
      </w:pPr>
      <w:r>
        <w:t>Comes into force 1952</w:t>
      </w:r>
    </w:p>
    <w:p w14:paraId="6565B033" w14:textId="6FA4074E" w:rsidR="00EA1D97" w:rsidRPr="00EA1D97" w:rsidRDefault="00EA1D97" w:rsidP="00966F8C">
      <w:pPr>
        <w:pStyle w:val="ListParagraph"/>
        <w:numPr>
          <w:ilvl w:val="4"/>
          <w:numId w:val="1"/>
        </w:numPr>
        <w:rPr>
          <w:b/>
        </w:rPr>
      </w:pPr>
      <w:r>
        <w:t>The arrangement means that there is a common market for coal and steel</w:t>
      </w:r>
    </w:p>
    <w:p w14:paraId="1A314801" w14:textId="1BDEC0BC" w:rsidR="00EA1D97" w:rsidRPr="00296B78" w:rsidRDefault="00EA1D97" w:rsidP="00966F8C">
      <w:pPr>
        <w:pStyle w:val="ListParagraph"/>
        <w:numPr>
          <w:ilvl w:val="4"/>
          <w:numId w:val="1"/>
        </w:numPr>
        <w:rPr>
          <w:b/>
        </w:rPr>
      </w:pPr>
      <w:r>
        <w:t>The coordination</w:t>
      </w:r>
      <w:r w:rsidR="00296B78">
        <w:t xml:space="preserve"> of its production; it’s a successful structure to monitor each state’s use of C and S</w:t>
      </w:r>
    </w:p>
    <w:p w14:paraId="0CA7C935" w14:textId="59E0A78D" w:rsidR="00296B78" w:rsidRPr="00296B78" w:rsidRDefault="00296B78" w:rsidP="00966F8C">
      <w:pPr>
        <w:pStyle w:val="ListParagraph"/>
        <w:numPr>
          <w:ilvl w:val="4"/>
          <w:numId w:val="1"/>
        </w:numPr>
        <w:rPr>
          <w:b/>
        </w:rPr>
      </w:pPr>
      <w:r>
        <w:t>Three main structures</w:t>
      </w:r>
    </w:p>
    <w:p w14:paraId="07B2AA4A" w14:textId="1B9B3225" w:rsidR="00296B78" w:rsidRPr="00296B78" w:rsidRDefault="00296B78" w:rsidP="00296B78">
      <w:pPr>
        <w:pStyle w:val="ListParagraph"/>
        <w:numPr>
          <w:ilvl w:val="5"/>
          <w:numId w:val="1"/>
        </w:numPr>
        <w:rPr>
          <w:b/>
        </w:rPr>
      </w:pPr>
      <w:r>
        <w:t>A high authority – the Commission: oversees all production</w:t>
      </w:r>
    </w:p>
    <w:p w14:paraId="3ED8BB6E" w14:textId="58A77DB1" w:rsidR="00296B78" w:rsidRPr="00296B78" w:rsidRDefault="00296B78" w:rsidP="00296B78">
      <w:pPr>
        <w:pStyle w:val="ListParagraph"/>
        <w:numPr>
          <w:ilvl w:val="5"/>
          <w:numId w:val="1"/>
        </w:numPr>
        <w:rPr>
          <w:b/>
        </w:rPr>
      </w:pPr>
      <w:r>
        <w:t xml:space="preserve">A parliament – representatives from across the countries to discuss </w:t>
      </w:r>
      <w:proofErr w:type="spellStart"/>
      <w:r>
        <w:t>isseues</w:t>
      </w:r>
      <w:proofErr w:type="spellEnd"/>
      <w:r>
        <w:t>: are appointed at first but later not</w:t>
      </w:r>
    </w:p>
    <w:p w14:paraId="4128E35F" w14:textId="5B098900" w:rsidR="00296B78" w:rsidRPr="00A55019" w:rsidRDefault="00296B78" w:rsidP="00296B78">
      <w:pPr>
        <w:pStyle w:val="ListParagraph"/>
        <w:numPr>
          <w:ilvl w:val="5"/>
          <w:numId w:val="1"/>
        </w:numPr>
        <w:rPr>
          <w:b/>
        </w:rPr>
      </w:pPr>
      <w:r>
        <w:t xml:space="preserve">A court of justice: could decide on any disagreement between member states; were appointed </w:t>
      </w:r>
    </w:p>
    <w:p w14:paraId="13C6ADD6" w14:textId="53C374A4" w:rsidR="00A55019" w:rsidRPr="001555E7" w:rsidRDefault="00A55019" w:rsidP="00A55019">
      <w:pPr>
        <w:pStyle w:val="ListParagraph"/>
        <w:numPr>
          <w:ilvl w:val="3"/>
          <w:numId w:val="1"/>
        </w:numPr>
        <w:rPr>
          <w:b/>
        </w:rPr>
      </w:pPr>
      <w:r>
        <w:t>Some historians have viewed this move as part of the Cold War narrative as a way for all these countries to protect their own interests; however and federalist action like this is bound to erode national sovereignty –war becomes difficult because people start identifying with each other on party affiliations rather than nationalist identities</w:t>
      </w:r>
    </w:p>
    <w:p w14:paraId="3BCFE86C" w14:textId="1B051F3C" w:rsidR="001555E7" w:rsidRPr="00DA6146" w:rsidRDefault="001555E7" w:rsidP="00A55019">
      <w:pPr>
        <w:pStyle w:val="ListParagraph"/>
        <w:numPr>
          <w:ilvl w:val="3"/>
          <w:numId w:val="1"/>
        </w:numPr>
        <w:rPr>
          <w:b/>
        </w:rPr>
      </w:pPr>
      <w:r>
        <w:t>(</w:t>
      </w:r>
      <w:proofErr w:type="gramStart"/>
      <w:r>
        <w:t>for</w:t>
      </w:r>
      <w:proofErr w:type="gramEnd"/>
      <w:r>
        <w:t xml:space="preserve"> the French at least) Was intended for a first step towards a Federal Europe </w:t>
      </w:r>
    </w:p>
    <w:p w14:paraId="0BCB6085" w14:textId="77777777" w:rsidR="008629EF" w:rsidRPr="008629EF" w:rsidRDefault="008629EF" w:rsidP="008629EF">
      <w:pPr>
        <w:pStyle w:val="ListParagraph"/>
        <w:numPr>
          <w:ilvl w:val="0"/>
          <w:numId w:val="1"/>
        </w:numPr>
        <w:rPr>
          <w:b/>
        </w:rPr>
      </w:pPr>
      <w:r w:rsidRPr="008629EF">
        <w:rPr>
          <w:b/>
        </w:rPr>
        <w:t>The Growth of Integration – the EEC</w:t>
      </w:r>
    </w:p>
    <w:p w14:paraId="144284F1" w14:textId="0D1E44E6" w:rsidR="008629EF" w:rsidRDefault="008629EF" w:rsidP="008629EF">
      <w:pPr>
        <w:pStyle w:val="ListParagraph"/>
        <w:numPr>
          <w:ilvl w:val="1"/>
          <w:numId w:val="1"/>
        </w:numPr>
      </w:pPr>
      <w:r>
        <w:t xml:space="preserve">A) </w:t>
      </w:r>
      <w:proofErr w:type="gramStart"/>
      <w:r>
        <w:t>continued</w:t>
      </w:r>
      <w:proofErr w:type="gramEnd"/>
      <w:r>
        <w:t xml:space="preserve"> </w:t>
      </w:r>
      <w:r w:rsidR="00DA6146">
        <w:t>evolution</w:t>
      </w:r>
      <w:r>
        <w:t xml:space="preserve"> of the EU integration –in overview </w:t>
      </w:r>
    </w:p>
    <w:p w14:paraId="34FC71B9" w14:textId="77777777" w:rsidR="00DA6146" w:rsidRPr="00296B78" w:rsidRDefault="00DA6146" w:rsidP="00DA6146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the</w:t>
      </w:r>
      <w:proofErr w:type="gramEnd"/>
      <w:r>
        <w:t xml:space="preserve"> ECSC is sufficiently successful to lead to the view that further integration was possible and beneficial</w:t>
      </w:r>
    </w:p>
    <w:p w14:paraId="53A39541" w14:textId="77777777" w:rsidR="00DA6146" w:rsidRPr="00DA6146" w:rsidRDefault="00DA6146" w:rsidP="00DA6146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there</w:t>
      </w:r>
      <w:proofErr w:type="gramEnd"/>
      <w:r>
        <w:t xml:space="preserve"> was an attempt to create a European Defense Community (EDC); did not pass through parliament</w:t>
      </w:r>
    </w:p>
    <w:p w14:paraId="45A1D0A7" w14:textId="77777777" w:rsidR="00DA6146" w:rsidRPr="00DA6146" w:rsidRDefault="00DA6146" w:rsidP="00DA6146">
      <w:pPr>
        <w:pStyle w:val="ListParagraph"/>
        <w:numPr>
          <w:ilvl w:val="2"/>
          <w:numId w:val="1"/>
        </w:numPr>
        <w:rPr>
          <w:b/>
        </w:rPr>
      </w:pPr>
      <w:r>
        <w:t xml:space="preserve">June 1955 – Messina Conference: representatives from the original six countries of the ECSC come together for greater economic integration; Britain is </w:t>
      </w:r>
      <w:proofErr w:type="gramStart"/>
      <w:r>
        <w:t>invited  but</w:t>
      </w:r>
      <w:proofErr w:type="gramEnd"/>
      <w:r>
        <w:t xml:space="preserve"> still refuses to participate</w:t>
      </w:r>
    </w:p>
    <w:p w14:paraId="6BCE820A" w14:textId="77777777" w:rsidR="00DA6146" w:rsidRPr="00296B78" w:rsidRDefault="00DA6146" w:rsidP="00DA6146">
      <w:pPr>
        <w:pStyle w:val="ListParagraph"/>
        <w:numPr>
          <w:ilvl w:val="2"/>
          <w:numId w:val="1"/>
        </w:numPr>
        <w:rPr>
          <w:b/>
        </w:rPr>
      </w:pPr>
      <w:r>
        <w:t xml:space="preserve">Paul-Henri Spaak (1899-1792); the Spaak report calls for the creation of a customs union - </w:t>
      </w:r>
    </w:p>
    <w:p w14:paraId="1D50849E" w14:textId="4FCEFB6C" w:rsidR="00DA6146" w:rsidRDefault="00024369" w:rsidP="00DA6146">
      <w:pPr>
        <w:pStyle w:val="ListParagraph"/>
        <w:numPr>
          <w:ilvl w:val="2"/>
          <w:numId w:val="1"/>
        </w:numPr>
      </w:pPr>
      <w:r>
        <w:t>EURATOM – EU atomic energy community</w:t>
      </w:r>
    </w:p>
    <w:p w14:paraId="524F85DB" w14:textId="14C4C074" w:rsidR="00024369" w:rsidRDefault="00024369" w:rsidP="00DA6146">
      <w:pPr>
        <w:pStyle w:val="ListParagraph"/>
        <w:numPr>
          <w:ilvl w:val="2"/>
          <w:numId w:val="1"/>
        </w:numPr>
      </w:pPr>
      <w:r>
        <w:t>March 25 1957 – Treaty of Rome – representatives from across Europe meet to sign agreements regarding the EEC</w:t>
      </w:r>
    </w:p>
    <w:p w14:paraId="20EBE534" w14:textId="5B17DD55" w:rsidR="00024369" w:rsidRDefault="00024369" w:rsidP="00DA6146">
      <w:pPr>
        <w:pStyle w:val="ListParagraph"/>
        <w:numPr>
          <w:ilvl w:val="2"/>
          <w:numId w:val="1"/>
        </w:numPr>
      </w:pPr>
      <w:r>
        <w:t>Called for 3 institutions to manage economic affairs</w:t>
      </w:r>
    </w:p>
    <w:p w14:paraId="3D92F2C0" w14:textId="26FBD8A6" w:rsidR="00024369" w:rsidRDefault="00024369" w:rsidP="00024369">
      <w:pPr>
        <w:pStyle w:val="ListParagraph"/>
        <w:numPr>
          <w:ilvl w:val="3"/>
          <w:numId w:val="1"/>
        </w:numPr>
      </w:pPr>
      <w:r>
        <w:t xml:space="preserve">1) </w:t>
      </w:r>
      <w:proofErr w:type="gramStart"/>
      <w:r>
        <w:t>the</w:t>
      </w:r>
      <w:proofErr w:type="gramEnd"/>
      <w:r>
        <w:t xml:space="preserve"> European Commission: appointed/ theoretically it has no national affiliation—to represent the interests of Europe only</w:t>
      </w:r>
    </w:p>
    <w:p w14:paraId="497786AB" w14:textId="7A50B97D" w:rsidR="00024369" w:rsidRDefault="00024369" w:rsidP="00024369">
      <w:pPr>
        <w:pStyle w:val="ListParagraph"/>
        <w:numPr>
          <w:ilvl w:val="3"/>
          <w:numId w:val="1"/>
        </w:numPr>
      </w:pPr>
      <w:r>
        <w:t>2) European Parliament</w:t>
      </w:r>
      <w:r w:rsidR="00B240DC">
        <w:t>: elected politicians who represent political ideologies (were not national per se, but often acted in support of national motivations)/ was a weak institution until the 1970s</w:t>
      </w:r>
    </w:p>
    <w:p w14:paraId="1332EDB3" w14:textId="71703E86" w:rsidR="00024369" w:rsidRDefault="00024369" w:rsidP="00024369">
      <w:pPr>
        <w:pStyle w:val="ListParagraph"/>
        <w:numPr>
          <w:ilvl w:val="3"/>
          <w:numId w:val="1"/>
        </w:numPr>
      </w:pPr>
      <w:r>
        <w:t>3) Council of Ministers</w:t>
      </w:r>
      <w:r w:rsidR="00B240DC">
        <w:t xml:space="preserve">: strictly national representatives/ vote in majority </w:t>
      </w:r>
      <w:r w:rsidR="005B387D">
        <w:t xml:space="preserve">(1961 De </w:t>
      </w:r>
      <w:proofErr w:type="spellStart"/>
      <w:r w:rsidR="005B387D">
        <w:t>Gualle</w:t>
      </w:r>
      <w:proofErr w:type="spellEnd"/>
      <w:r w:rsidR="005B387D">
        <w:t xml:space="preserve"> establishing the European Council) </w:t>
      </w:r>
    </w:p>
    <w:p w14:paraId="530B3EAC" w14:textId="0CF285CE" w:rsidR="005B387D" w:rsidRDefault="005B387D" w:rsidP="00024369">
      <w:pPr>
        <w:pStyle w:val="ListParagraph"/>
        <w:numPr>
          <w:ilvl w:val="3"/>
          <w:numId w:val="1"/>
        </w:numPr>
      </w:pPr>
      <w:r>
        <w:t xml:space="preserve">European Court of Justice: oversees the EEC and the other agencies of European integration </w:t>
      </w:r>
    </w:p>
    <w:p w14:paraId="7A1B860C" w14:textId="54A06219" w:rsidR="005B387D" w:rsidRDefault="005B387D" w:rsidP="00024369">
      <w:pPr>
        <w:pStyle w:val="ListParagraph"/>
        <w:numPr>
          <w:ilvl w:val="3"/>
          <w:numId w:val="1"/>
        </w:numPr>
      </w:pPr>
      <w:r>
        <w:t>1960: first attempted expansion of the EEC—fails—Demark, Ireland, Norway, and the UK attempt to join; UK is not in good relations with the US after the Suez Crisis</w:t>
      </w:r>
    </w:p>
    <w:p w14:paraId="4781AB96" w14:textId="48F5CEB2" w:rsidR="005B387D" w:rsidRDefault="005B387D" w:rsidP="005B387D">
      <w:pPr>
        <w:pStyle w:val="ListParagraph"/>
        <w:numPr>
          <w:ilvl w:val="4"/>
          <w:numId w:val="1"/>
        </w:numPr>
      </w:pPr>
      <w:r>
        <w:t xml:space="preserve">President of France, De </w:t>
      </w:r>
      <w:r w:rsidR="00100F22">
        <w:t>Gaulle</w:t>
      </w:r>
      <w:r>
        <w:t xml:space="preserve">, vetoes </w:t>
      </w:r>
    </w:p>
    <w:p w14:paraId="27E0334C" w14:textId="6749CDAE" w:rsidR="005B387D" w:rsidRDefault="005B387D" w:rsidP="005B387D">
      <w:pPr>
        <w:pStyle w:val="ListParagraph"/>
        <w:numPr>
          <w:ilvl w:val="5"/>
          <w:numId w:val="1"/>
        </w:numPr>
      </w:pPr>
      <w:r>
        <w:t>Addition of Britain would destabilize the EEC’s guiding goal (away from France)</w:t>
      </w:r>
    </w:p>
    <w:p w14:paraId="088812E7" w14:textId="0B68A18C" w:rsidR="005B387D" w:rsidRDefault="005B387D" w:rsidP="005B387D">
      <w:pPr>
        <w:pStyle w:val="ListParagraph"/>
        <w:numPr>
          <w:ilvl w:val="5"/>
          <w:numId w:val="1"/>
        </w:numPr>
      </w:pPr>
      <w:r>
        <w:t xml:space="preserve">The UK entry was a “Trojan horse” which would increase US interest in EU </w:t>
      </w:r>
    </w:p>
    <w:p w14:paraId="480A34ED" w14:textId="0371AEA6" w:rsidR="005B387D" w:rsidRDefault="005B387D" w:rsidP="005B387D">
      <w:pPr>
        <w:pStyle w:val="ListParagraph"/>
        <w:numPr>
          <w:ilvl w:val="4"/>
          <w:numId w:val="1"/>
        </w:numPr>
      </w:pPr>
      <w:r>
        <w:t>UK establishes EFTA (European Free trade Association); a loose trading Block with non-EEC countries</w:t>
      </w:r>
    </w:p>
    <w:p w14:paraId="22612268" w14:textId="01A25514" w:rsidR="005B387D" w:rsidRDefault="005B387D" w:rsidP="005B387D">
      <w:pPr>
        <w:pStyle w:val="ListParagraph"/>
        <w:numPr>
          <w:ilvl w:val="3"/>
          <w:numId w:val="1"/>
        </w:numPr>
      </w:pPr>
      <w:r>
        <w:t>1962 agriculture is brought to the table for the EEC</w:t>
      </w:r>
    </w:p>
    <w:p w14:paraId="3B45D8FE" w14:textId="55E57D61" w:rsidR="005B387D" w:rsidRDefault="00A65189" w:rsidP="005B387D">
      <w:pPr>
        <w:pStyle w:val="ListParagraph"/>
        <w:numPr>
          <w:ilvl w:val="4"/>
          <w:numId w:val="1"/>
        </w:numPr>
      </w:pPr>
      <w:proofErr w:type="gramStart"/>
      <w:r>
        <w:t>common</w:t>
      </w:r>
      <w:proofErr w:type="gramEnd"/>
      <w:r>
        <w:t xml:space="preserve"> price levels for agriculture</w:t>
      </w:r>
    </w:p>
    <w:p w14:paraId="3708565A" w14:textId="29F8813A" w:rsidR="00A65189" w:rsidRDefault="00A65189" w:rsidP="005B387D">
      <w:pPr>
        <w:pStyle w:val="ListParagraph"/>
        <w:numPr>
          <w:ilvl w:val="4"/>
          <w:numId w:val="1"/>
        </w:numPr>
      </w:pPr>
      <w:r>
        <w:t xml:space="preserve">Common Agricultural Policy (CAP) within the EEC </w:t>
      </w:r>
    </w:p>
    <w:p w14:paraId="6007E567" w14:textId="4D01BC86" w:rsidR="00A65189" w:rsidRDefault="00A65189" w:rsidP="00A65189">
      <w:pPr>
        <w:pStyle w:val="ListParagraph"/>
        <w:numPr>
          <w:ilvl w:val="3"/>
          <w:numId w:val="1"/>
        </w:numPr>
      </w:pPr>
      <w:r>
        <w:t>1967 the merger treaty is passed</w:t>
      </w:r>
    </w:p>
    <w:p w14:paraId="3D825B9F" w14:textId="5328D334" w:rsidR="00A65189" w:rsidRDefault="00A65189" w:rsidP="00A65189">
      <w:pPr>
        <w:pStyle w:val="ListParagraph"/>
        <w:numPr>
          <w:ilvl w:val="4"/>
          <w:numId w:val="1"/>
        </w:numPr>
      </w:pPr>
      <w:proofErr w:type="gramStart"/>
      <w:r>
        <w:t>subsumes</w:t>
      </w:r>
      <w:proofErr w:type="gramEnd"/>
      <w:r>
        <w:t xml:space="preserve"> all the different agencies of European integration under the European Community</w:t>
      </w:r>
    </w:p>
    <w:p w14:paraId="70BE64AA" w14:textId="60BAB53D" w:rsidR="00A65189" w:rsidRDefault="00A65189" w:rsidP="00A65189">
      <w:pPr>
        <w:pStyle w:val="ListParagraph"/>
        <w:numPr>
          <w:ilvl w:val="4"/>
          <w:numId w:val="1"/>
        </w:numPr>
      </w:pPr>
      <w:proofErr w:type="gramStart"/>
      <w:r>
        <w:t>all</w:t>
      </w:r>
      <w:proofErr w:type="gramEnd"/>
      <w:r>
        <w:t xml:space="preserve"> the political structures come to oversee everything</w:t>
      </w:r>
    </w:p>
    <w:p w14:paraId="603B5F0F" w14:textId="0C89A292" w:rsidR="00A65189" w:rsidRDefault="00A65189" w:rsidP="00A65189">
      <w:pPr>
        <w:pStyle w:val="ListParagraph"/>
        <w:numPr>
          <w:ilvl w:val="3"/>
          <w:numId w:val="1"/>
        </w:numPr>
      </w:pPr>
      <w:r>
        <w:t>1968 further tariffs are removed</w:t>
      </w:r>
    </w:p>
    <w:p w14:paraId="75C7C97C" w14:textId="40877BF4" w:rsidR="00A65189" w:rsidRDefault="00A65189" w:rsidP="00A65189">
      <w:pPr>
        <w:pStyle w:val="ListParagraph"/>
        <w:numPr>
          <w:ilvl w:val="3"/>
          <w:numId w:val="1"/>
        </w:numPr>
      </w:pPr>
      <w:r>
        <w:t xml:space="preserve">1969 De </w:t>
      </w:r>
      <w:r w:rsidR="00100F22">
        <w:t>Gaulle</w:t>
      </w:r>
      <w:r>
        <w:t xml:space="preserve"> resigns; integration efforts pick up</w:t>
      </w:r>
    </w:p>
    <w:p w14:paraId="4BC20388" w14:textId="3F2010F7" w:rsidR="00100F22" w:rsidRDefault="00100F22" w:rsidP="00100F22">
      <w:pPr>
        <w:pStyle w:val="ListParagraph"/>
        <w:numPr>
          <w:ilvl w:val="3"/>
          <w:numId w:val="1"/>
        </w:numPr>
      </w:pPr>
      <w:r>
        <w:t xml:space="preserve">1973 Demark, Ireland, and the UK join </w:t>
      </w:r>
    </w:p>
    <w:p w14:paraId="4C37AD45" w14:textId="7BD0860D" w:rsidR="00100F22" w:rsidRDefault="00100F22" w:rsidP="00100F22">
      <w:pPr>
        <w:pStyle w:val="ListParagraph"/>
        <w:numPr>
          <w:ilvl w:val="3"/>
          <w:numId w:val="1"/>
        </w:numPr>
      </w:pPr>
      <w:r>
        <w:t>1970s EC – transitions; tried to create a fixed exchange rate for currencies – fails</w:t>
      </w:r>
    </w:p>
    <w:p w14:paraId="3A01D18B" w14:textId="382D3AB9" w:rsidR="00100F22" w:rsidRDefault="00B3491D" w:rsidP="00100F22">
      <w:pPr>
        <w:pStyle w:val="ListParagraph"/>
        <w:numPr>
          <w:ilvl w:val="3"/>
          <w:numId w:val="1"/>
        </w:numPr>
      </w:pPr>
      <w:proofErr w:type="spellStart"/>
      <w:r>
        <w:t>Acquis</w:t>
      </w:r>
      <w:proofErr w:type="spellEnd"/>
      <w:r>
        <w:t xml:space="preserve"> </w:t>
      </w:r>
      <w:proofErr w:type="spellStart"/>
      <w:r>
        <w:t>Communautaire</w:t>
      </w:r>
      <w:proofErr w:type="spellEnd"/>
      <w:r>
        <w:t xml:space="preserve">: when you join you agree to follow all of the past agreements and the “spirit” of the </w:t>
      </w:r>
      <w:proofErr w:type="spellStart"/>
      <w:r>
        <w:t>insitution</w:t>
      </w:r>
      <w:proofErr w:type="spellEnd"/>
    </w:p>
    <w:p w14:paraId="56F2D4FC" w14:textId="77777777" w:rsidR="008629EF" w:rsidRDefault="008629EF" w:rsidP="008629EF">
      <w:pPr>
        <w:pStyle w:val="ListParagraph"/>
        <w:numPr>
          <w:ilvl w:val="1"/>
          <w:numId w:val="1"/>
        </w:numPr>
      </w:pPr>
      <w:r>
        <w:t>B) Federalists</w:t>
      </w:r>
    </w:p>
    <w:p w14:paraId="54B68841" w14:textId="66B98AB2" w:rsidR="006626EC" w:rsidRDefault="00D83FF9" w:rsidP="006626EC">
      <w:pPr>
        <w:pStyle w:val="ListParagraph"/>
        <w:numPr>
          <w:ilvl w:val="2"/>
          <w:numId w:val="1"/>
        </w:numPr>
      </w:pPr>
      <w:r>
        <w:t xml:space="preserve">1) </w:t>
      </w:r>
      <w:proofErr w:type="gramStart"/>
      <w:r>
        <w:t>legal</w:t>
      </w:r>
      <w:proofErr w:type="gramEnd"/>
      <w:r>
        <w:t xml:space="preserve"> </w:t>
      </w:r>
    </w:p>
    <w:p w14:paraId="5CE8B6CC" w14:textId="72676692" w:rsidR="00D83FF9" w:rsidRDefault="00D83FF9" w:rsidP="00D83FF9">
      <w:pPr>
        <w:pStyle w:val="ListParagraph"/>
        <w:numPr>
          <w:ilvl w:val="3"/>
          <w:numId w:val="1"/>
        </w:numPr>
      </w:pPr>
      <w:proofErr w:type="gramStart"/>
      <w:r>
        <w:t>two</w:t>
      </w:r>
      <w:proofErr w:type="gramEnd"/>
      <w:r>
        <w:t xml:space="preserve"> cases that defined the strength of European law</w:t>
      </w:r>
    </w:p>
    <w:p w14:paraId="770ABFA7" w14:textId="6679FCB8" w:rsidR="00D83FF9" w:rsidRDefault="00D83FF9" w:rsidP="00D83FF9">
      <w:pPr>
        <w:pStyle w:val="ListParagraph"/>
        <w:numPr>
          <w:ilvl w:val="3"/>
          <w:numId w:val="1"/>
        </w:numPr>
      </w:pPr>
      <w:r>
        <w:t xml:space="preserve">a) Van </w:t>
      </w:r>
      <w:proofErr w:type="spellStart"/>
      <w:r>
        <w:t>Gend</w:t>
      </w:r>
      <w:proofErr w:type="spellEnd"/>
      <w:r>
        <w:t xml:space="preserve"> en Loos (1963) [direct effect]; </w:t>
      </w:r>
    </w:p>
    <w:p w14:paraId="17A76209" w14:textId="4C94B3BC" w:rsidR="00D83FF9" w:rsidRDefault="00D83FF9" w:rsidP="00D83FF9">
      <w:pPr>
        <w:pStyle w:val="ListParagraph"/>
        <w:numPr>
          <w:ilvl w:val="4"/>
          <w:numId w:val="1"/>
        </w:numPr>
      </w:pPr>
      <w:proofErr w:type="gramStart"/>
      <w:r>
        <w:t>case</w:t>
      </w:r>
      <w:proofErr w:type="gramEnd"/>
      <w:r>
        <w:t>/ common law</w:t>
      </w:r>
    </w:p>
    <w:p w14:paraId="7FC00D35" w14:textId="5A59055B" w:rsidR="00D83FF9" w:rsidRDefault="00D83FF9" w:rsidP="00D83FF9">
      <w:pPr>
        <w:pStyle w:val="ListParagraph"/>
        <w:numPr>
          <w:ilvl w:val="4"/>
          <w:numId w:val="1"/>
        </w:numPr>
      </w:pPr>
      <w:r>
        <w:t>Dutch company that protested against the reclassification of a certain chemical, which would means higher customs duties</w:t>
      </w:r>
    </w:p>
    <w:p w14:paraId="242F5E89" w14:textId="2AC3B316" w:rsidR="00D83FF9" w:rsidRDefault="00D83FF9" w:rsidP="00D83FF9">
      <w:pPr>
        <w:pStyle w:val="ListParagraph"/>
        <w:numPr>
          <w:ilvl w:val="4"/>
          <w:numId w:val="1"/>
        </w:numPr>
      </w:pPr>
      <w:r>
        <w:t>Goes to lower court who appeal to the European Court of Justice; ECJ that the increase in customs duties ran counter to principle of reducing economic barriers in the EEC – individuals could appeal directly to the European courts if there’s a violation of this principle</w:t>
      </w:r>
    </w:p>
    <w:p w14:paraId="3ACB628B" w14:textId="5F326A26" w:rsidR="00106541" w:rsidRDefault="00106541" w:rsidP="00D83FF9">
      <w:pPr>
        <w:pStyle w:val="ListParagraph"/>
        <w:numPr>
          <w:ilvl w:val="4"/>
          <w:numId w:val="1"/>
        </w:numPr>
      </w:pPr>
      <w:r>
        <w:t xml:space="preserve">In this case, the </w:t>
      </w:r>
      <w:proofErr w:type="gramStart"/>
      <w:r>
        <w:t>ECJ  rules</w:t>
      </w:r>
      <w:proofErr w:type="gramEnd"/>
      <w:r>
        <w:t xml:space="preserve"> that the nation-state can impose the tariff in theory but the</w:t>
      </w:r>
      <w:r w:rsidR="00231C67">
        <w:t xml:space="preserve"> lower courts can go beyond national courts to appeal</w:t>
      </w:r>
      <w:r>
        <w:t xml:space="preserve"> </w:t>
      </w:r>
    </w:p>
    <w:p w14:paraId="03D6E774" w14:textId="03A82C9E" w:rsidR="00D83FF9" w:rsidRDefault="00D83FF9" w:rsidP="00D83FF9">
      <w:pPr>
        <w:pStyle w:val="ListParagraph"/>
        <w:numPr>
          <w:ilvl w:val="3"/>
          <w:numId w:val="1"/>
        </w:numPr>
      </w:pPr>
      <w:r>
        <w:t>b) Costa v. ENEL (1964) [</w:t>
      </w:r>
      <w:proofErr w:type="spellStart"/>
      <w:r>
        <w:t>supremecy</w:t>
      </w:r>
      <w:proofErr w:type="spellEnd"/>
      <w:r>
        <w:t>]</w:t>
      </w:r>
    </w:p>
    <w:p w14:paraId="4BF05D26" w14:textId="65EB3F4E" w:rsidR="00231C67" w:rsidRDefault="00231C67" w:rsidP="00231C67">
      <w:pPr>
        <w:pStyle w:val="ListParagraph"/>
        <w:numPr>
          <w:ilvl w:val="4"/>
          <w:numId w:val="1"/>
        </w:numPr>
      </w:pPr>
      <w:r>
        <w:t>Costa is unsatisfied with the Italian National electric company</w:t>
      </w:r>
    </w:p>
    <w:p w14:paraId="36D6B505" w14:textId="1B34DDB0" w:rsidR="00231C67" w:rsidRDefault="00231C67" w:rsidP="00231C67">
      <w:pPr>
        <w:pStyle w:val="ListParagraph"/>
        <w:numPr>
          <w:ilvl w:val="4"/>
          <w:numId w:val="1"/>
        </w:numPr>
      </w:pPr>
      <w:r>
        <w:t>Lower courts go to the ECJ</w:t>
      </w:r>
    </w:p>
    <w:p w14:paraId="7C9FD82B" w14:textId="1918CB54" w:rsidR="00231C67" w:rsidRDefault="00231C67" w:rsidP="00231C67">
      <w:pPr>
        <w:pStyle w:val="ListParagraph"/>
        <w:numPr>
          <w:ilvl w:val="4"/>
          <w:numId w:val="1"/>
        </w:numPr>
      </w:pPr>
      <w:r>
        <w:t>The nationalization of the company is legal; but ECJ established supremacy of European law</w:t>
      </w:r>
    </w:p>
    <w:p w14:paraId="663A01AE" w14:textId="00CE687B" w:rsidR="00EF1691" w:rsidRDefault="00EF1691" w:rsidP="00EF1691">
      <w:pPr>
        <w:pStyle w:val="ListParagraph"/>
        <w:numPr>
          <w:ilvl w:val="3"/>
          <w:numId w:val="1"/>
        </w:numPr>
      </w:pPr>
      <w:r>
        <w:t xml:space="preserve">At the beginning the ECJ had minimal power, but these two cases established precedents that opened to the door to the dominance of the ECJ </w:t>
      </w:r>
    </w:p>
    <w:p w14:paraId="70E105CB" w14:textId="3A458260" w:rsidR="00D83FF9" w:rsidRDefault="00D83FF9" w:rsidP="00D83FF9">
      <w:pPr>
        <w:pStyle w:val="ListParagraph"/>
        <w:numPr>
          <w:ilvl w:val="3"/>
          <w:numId w:val="1"/>
        </w:numPr>
      </w:pPr>
      <w:proofErr w:type="gramStart"/>
      <w:r>
        <w:t>federalists</w:t>
      </w:r>
      <w:proofErr w:type="gramEnd"/>
      <w:r>
        <w:t xml:space="preserve"> lawyers and judges employed certain methods to make European law more important/ relevant </w:t>
      </w:r>
    </w:p>
    <w:p w14:paraId="63565876" w14:textId="35E8BAB8" w:rsidR="005E3932" w:rsidRDefault="005E3932" w:rsidP="005E3932">
      <w:pPr>
        <w:pStyle w:val="ListParagraph"/>
        <w:numPr>
          <w:ilvl w:val="2"/>
          <w:numId w:val="1"/>
        </w:numPr>
      </w:pPr>
      <w:r>
        <w:t>Eurovision Song Contest</w:t>
      </w:r>
    </w:p>
    <w:p w14:paraId="3BC955AE" w14:textId="637A364A" w:rsidR="005E3932" w:rsidRDefault="005E3932" w:rsidP="005E3932">
      <w:pPr>
        <w:pStyle w:val="ListParagraph"/>
        <w:numPr>
          <w:ilvl w:val="3"/>
          <w:numId w:val="1"/>
        </w:numPr>
      </w:pPr>
      <w:r>
        <w:t xml:space="preserve">Europe develops a </w:t>
      </w:r>
      <w:proofErr w:type="spellStart"/>
      <w:r>
        <w:t>tv</w:t>
      </w:r>
      <w:proofErr w:type="spellEnd"/>
      <w:r>
        <w:t xml:space="preserve"> channel but have no content</w:t>
      </w:r>
    </w:p>
    <w:p w14:paraId="3C4FFBC3" w14:textId="163D49CB" w:rsidR="005E3932" w:rsidRDefault="00802052" w:rsidP="005E3932">
      <w:pPr>
        <w:pStyle w:val="ListParagraph"/>
        <w:numPr>
          <w:ilvl w:val="3"/>
          <w:numId w:val="1"/>
        </w:numPr>
      </w:pPr>
      <w:r>
        <w:t xml:space="preserve">1956 a song contest is developed; national competitors </w:t>
      </w:r>
    </w:p>
    <w:p w14:paraId="41C3F93C" w14:textId="0BB35803" w:rsidR="00802052" w:rsidRDefault="00802052" w:rsidP="005E3932">
      <w:pPr>
        <w:pStyle w:val="ListParagraph"/>
        <w:numPr>
          <w:ilvl w:val="3"/>
          <w:numId w:val="1"/>
        </w:numPr>
      </w:pPr>
      <w:proofErr w:type="gramStart"/>
      <w:r>
        <w:t>creates</w:t>
      </w:r>
      <w:proofErr w:type="gramEnd"/>
      <w:r>
        <w:t xml:space="preserve"> a common dialogue/ spaces for EU culture</w:t>
      </w:r>
    </w:p>
    <w:p w14:paraId="48449FCD" w14:textId="28157F5E" w:rsidR="00802052" w:rsidRDefault="00FF15B1" w:rsidP="005E3932">
      <w:pPr>
        <w:pStyle w:val="ListParagraph"/>
        <w:numPr>
          <w:ilvl w:val="3"/>
          <w:numId w:val="1"/>
        </w:numPr>
      </w:pPr>
      <w:proofErr w:type="gramStart"/>
      <w:r>
        <w:t>helps</w:t>
      </w:r>
      <w:proofErr w:type="gramEnd"/>
      <w:r>
        <w:t xml:space="preserve"> to foster a sense of European identity and culture</w:t>
      </w:r>
    </w:p>
    <w:p w14:paraId="3CE1B3AB" w14:textId="77777777" w:rsidR="008629EF" w:rsidRDefault="008629EF" w:rsidP="008629EF">
      <w:pPr>
        <w:pStyle w:val="ListParagraph"/>
        <w:numPr>
          <w:ilvl w:val="1"/>
          <w:numId w:val="1"/>
        </w:numPr>
      </w:pPr>
      <w:r>
        <w:t>A Europe of Nation States</w:t>
      </w:r>
      <w:proofErr w:type="gramStart"/>
      <w:r>
        <w:t>..</w:t>
      </w:r>
      <w:proofErr w:type="gramEnd"/>
      <w:r>
        <w:t xml:space="preserve"> </w:t>
      </w:r>
      <w:proofErr w:type="gramStart"/>
      <w:r>
        <w:t>and</w:t>
      </w:r>
      <w:proofErr w:type="gramEnd"/>
      <w:r>
        <w:t xml:space="preserve"> the Empty Chair Crisis… and De Gaulle’s Demise</w:t>
      </w:r>
    </w:p>
    <w:p w14:paraId="45400AEE" w14:textId="4D3CACB1" w:rsidR="008B36E6" w:rsidRDefault="008B36E6" w:rsidP="008B36E6">
      <w:pPr>
        <w:pStyle w:val="ListParagraph"/>
        <w:numPr>
          <w:ilvl w:val="2"/>
          <w:numId w:val="1"/>
        </w:numPr>
      </w:pPr>
      <w:r>
        <w:t>De Gaulle sought EU integration from a French nationalist perspectives</w:t>
      </w:r>
    </w:p>
    <w:p w14:paraId="4C2547B4" w14:textId="0C2E67AF" w:rsidR="008B36E6" w:rsidRDefault="008B36E6" w:rsidP="008B36E6">
      <w:pPr>
        <w:pStyle w:val="ListParagraph"/>
        <w:numPr>
          <w:ilvl w:val="2"/>
          <w:numId w:val="1"/>
        </w:numPr>
      </w:pPr>
      <w:r>
        <w:t>Establishes the Fifth French Republic (1962): obsessed with creating a strong France that runs an independent course</w:t>
      </w:r>
    </w:p>
    <w:p w14:paraId="3B7C5BAA" w14:textId="3250AD0E" w:rsidR="008B36E6" w:rsidRDefault="008B36E6" w:rsidP="008B36E6">
      <w:pPr>
        <w:pStyle w:val="ListParagraph"/>
        <w:numPr>
          <w:ilvl w:val="2"/>
          <w:numId w:val="1"/>
        </w:numPr>
      </w:pPr>
      <w:r>
        <w:t>Develops an atomic weapons program</w:t>
      </w:r>
    </w:p>
    <w:p w14:paraId="2968BE13" w14:textId="6A95BF7F" w:rsidR="008B36E6" w:rsidRDefault="008B36E6" w:rsidP="008B36E6">
      <w:pPr>
        <w:pStyle w:val="ListParagraph"/>
        <w:numPr>
          <w:ilvl w:val="2"/>
          <w:numId w:val="1"/>
        </w:numPr>
      </w:pPr>
      <w:r>
        <w:t>Removes France from the NATO leadership structure\</w:t>
      </w:r>
    </w:p>
    <w:p w14:paraId="6B4C5640" w14:textId="730A56BA" w:rsidR="008B36E6" w:rsidRDefault="008B36E6" w:rsidP="008B36E6">
      <w:pPr>
        <w:pStyle w:val="ListParagraph"/>
        <w:numPr>
          <w:ilvl w:val="2"/>
          <w:numId w:val="1"/>
        </w:numPr>
      </w:pPr>
      <w:r>
        <w:t>France had lost its colonial possessions overseas, De Gaulle had to pursue integration</w:t>
      </w:r>
    </w:p>
    <w:p w14:paraId="0DE05ADC" w14:textId="6EAE0F3C" w:rsidR="008B36E6" w:rsidRDefault="008B36E6" w:rsidP="008B36E6">
      <w:pPr>
        <w:pStyle w:val="ListParagraph"/>
        <w:numPr>
          <w:ilvl w:val="2"/>
          <w:numId w:val="1"/>
        </w:numPr>
      </w:pPr>
      <w:r>
        <w:t>De Gaulle felt France needed their own nuclear system to run an independent course outside of the US and USSR</w:t>
      </w:r>
    </w:p>
    <w:p w14:paraId="616D6108" w14:textId="2402B0A1" w:rsidR="007C21E4" w:rsidRDefault="007C21E4" w:rsidP="008B36E6">
      <w:pPr>
        <w:pStyle w:val="ListParagraph"/>
        <w:numPr>
          <w:ilvl w:val="2"/>
          <w:numId w:val="1"/>
        </w:numPr>
      </w:pPr>
      <w:r>
        <w:t>De Gaulle wanted a strong Europe with France at the front</w:t>
      </w:r>
    </w:p>
    <w:p w14:paraId="3C304CE5" w14:textId="49743D52" w:rsidR="007C21E4" w:rsidRDefault="007C21E4" w:rsidP="008B36E6">
      <w:pPr>
        <w:pStyle w:val="ListParagraph"/>
        <w:numPr>
          <w:ilvl w:val="2"/>
          <w:numId w:val="1"/>
        </w:numPr>
      </w:pPr>
      <w:r>
        <w:t xml:space="preserve">1965 </w:t>
      </w:r>
      <w:proofErr w:type="spellStart"/>
      <w:r>
        <w:t>Hallstein</w:t>
      </w:r>
      <w:proofErr w:type="spellEnd"/>
      <w:r>
        <w:t xml:space="preserve"> puts forth a new proposal to </w:t>
      </w:r>
      <w:r w:rsidR="00551DB7">
        <w:t>refinance</w:t>
      </w:r>
      <w:r>
        <w:t xml:space="preserve"> the common agriculture </w:t>
      </w:r>
      <w:r w:rsidR="001677B9">
        <w:t xml:space="preserve">policy; </w:t>
      </w:r>
    </w:p>
    <w:p w14:paraId="4A470134" w14:textId="5F80A9CA" w:rsidR="001677B9" w:rsidRDefault="001677B9" w:rsidP="001677B9">
      <w:pPr>
        <w:pStyle w:val="ListParagraph"/>
        <w:numPr>
          <w:ilvl w:val="3"/>
          <w:numId w:val="1"/>
        </w:numPr>
      </w:pPr>
      <w:r>
        <w:t>De Gaulle didn’t like this</w:t>
      </w:r>
    </w:p>
    <w:p w14:paraId="3935C984" w14:textId="373C9DAD" w:rsidR="001677B9" w:rsidRDefault="001677B9" w:rsidP="001677B9">
      <w:pPr>
        <w:pStyle w:val="ListParagraph"/>
        <w:numPr>
          <w:ilvl w:val="4"/>
          <w:numId w:val="1"/>
        </w:numPr>
      </w:pPr>
      <w:r>
        <w:t>1) ECC would direct the agriculture policy; France had one of the largest agriculture industries</w:t>
      </w:r>
    </w:p>
    <w:p w14:paraId="7070ECE2" w14:textId="4DB41434" w:rsidR="001677B9" w:rsidRDefault="001677B9" w:rsidP="001677B9">
      <w:pPr>
        <w:pStyle w:val="ListParagraph"/>
        <w:numPr>
          <w:ilvl w:val="4"/>
          <w:numId w:val="1"/>
        </w:numPr>
      </w:pPr>
      <w:r>
        <w:t>30 June 1965 there’s no progress made; De Gaulle pulls French representatives out of ECC</w:t>
      </w:r>
    </w:p>
    <w:p w14:paraId="05E98610" w14:textId="2D3BBFE1" w:rsidR="001677B9" w:rsidRDefault="001677B9" w:rsidP="001677B9">
      <w:pPr>
        <w:pStyle w:val="ListParagraph"/>
        <w:numPr>
          <w:ilvl w:val="4"/>
          <w:numId w:val="1"/>
        </w:numPr>
      </w:pPr>
      <w:r>
        <w:t xml:space="preserve">Empty Chair Crisis: </w:t>
      </w:r>
      <w:r w:rsidR="00551DB7">
        <w:t xml:space="preserve">European representatives put in arrangement that if a country thinks its sovereignty is at risk it can veto </w:t>
      </w:r>
    </w:p>
    <w:p w14:paraId="0B61425E" w14:textId="03CD96F8" w:rsidR="00551DB7" w:rsidRDefault="00551DB7" w:rsidP="001677B9">
      <w:pPr>
        <w:pStyle w:val="ListParagraph"/>
        <w:numPr>
          <w:ilvl w:val="4"/>
          <w:numId w:val="1"/>
        </w:numPr>
      </w:pPr>
      <w:r>
        <w:t>This is known as the Luxemburg Compromise: the convention is that it should not be used because it disrupts whole system</w:t>
      </w:r>
    </w:p>
    <w:p w14:paraId="683CE943" w14:textId="14207ED0" w:rsidR="00551DB7" w:rsidRDefault="00551DB7" w:rsidP="001677B9">
      <w:pPr>
        <w:pStyle w:val="ListParagraph"/>
        <w:numPr>
          <w:ilvl w:val="4"/>
          <w:numId w:val="1"/>
        </w:numPr>
      </w:pPr>
      <w:r>
        <w:t xml:space="preserve">Restructured the CAP; De Gaulle wins </w:t>
      </w:r>
    </w:p>
    <w:p w14:paraId="3DADA6A6" w14:textId="50FFFDDC" w:rsidR="00551DB7" w:rsidRDefault="00551DB7" w:rsidP="00551DB7">
      <w:pPr>
        <w:pStyle w:val="ListParagraph"/>
        <w:numPr>
          <w:ilvl w:val="2"/>
          <w:numId w:val="1"/>
        </w:numPr>
      </w:pPr>
      <w:r>
        <w:t>May 1968 a series of student protests in Paris</w:t>
      </w:r>
    </w:p>
    <w:p w14:paraId="060D8DA7" w14:textId="72EB43C8" w:rsidR="00551DB7" w:rsidRDefault="00551DB7" w:rsidP="00551DB7">
      <w:pPr>
        <w:pStyle w:val="ListParagraph"/>
        <w:numPr>
          <w:ilvl w:val="3"/>
          <w:numId w:val="1"/>
        </w:numPr>
      </w:pPr>
      <w:r>
        <w:t xml:space="preserve">Youth who don’t like the direction that France had been taking with De Gaulle </w:t>
      </w:r>
    </w:p>
    <w:p w14:paraId="68392271" w14:textId="344BBE37" w:rsidR="00551DB7" w:rsidRDefault="00551DB7" w:rsidP="00551DB7">
      <w:pPr>
        <w:pStyle w:val="ListParagraph"/>
        <w:numPr>
          <w:ilvl w:val="3"/>
          <w:numId w:val="1"/>
        </w:numPr>
      </w:pPr>
      <w:r>
        <w:t>Millions on strike</w:t>
      </w:r>
    </w:p>
    <w:p w14:paraId="07ED43B9" w14:textId="4D463242" w:rsidR="00551DB7" w:rsidRDefault="00551DB7" w:rsidP="00551DB7">
      <w:pPr>
        <w:pStyle w:val="ListParagraph"/>
        <w:numPr>
          <w:ilvl w:val="2"/>
          <w:numId w:val="1"/>
        </w:numPr>
      </w:pPr>
      <w:r>
        <w:t>1969 De Gaulle resigns</w:t>
      </w:r>
    </w:p>
    <w:p w14:paraId="58CD0BB0" w14:textId="1902E738" w:rsidR="00551DB7" w:rsidRDefault="00551DB7" w:rsidP="00551DB7">
      <w:pPr>
        <w:pStyle w:val="ListParagraph"/>
        <w:numPr>
          <w:ilvl w:val="3"/>
          <w:numId w:val="1"/>
        </w:numPr>
      </w:pPr>
      <w:proofErr w:type="gramStart"/>
      <w:r>
        <w:t>the</w:t>
      </w:r>
      <w:proofErr w:type="gramEnd"/>
      <w:r>
        <w:t xml:space="preserve"> nationalist EU plan falls away and common action becomes the norm</w:t>
      </w:r>
    </w:p>
    <w:p w14:paraId="0525F63F" w14:textId="77777777" w:rsidR="00367C90" w:rsidRDefault="00367C90" w:rsidP="00367C90">
      <w:pPr>
        <w:ind w:left="2520"/>
      </w:pPr>
    </w:p>
    <w:p w14:paraId="39B68515" w14:textId="77777777" w:rsidR="008629EF" w:rsidRPr="008629EF" w:rsidRDefault="008629EF" w:rsidP="008629EF">
      <w:pPr>
        <w:pStyle w:val="ListParagraph"/>
        <w:numPr>
          <w:ilvl w:val="0"/>
          <w:numId w:val="1"/>
        </w:numPr>
        <w:rPr>
          <w:b/>
        </w:rPr>
      </w:pPr>
      <w:r w:rsidRPr="008629EF">
        <w:rPr>
          <w:b/>
        </w:rPr>
        <w:t>East-West German Relations</w:t>
      </w:r>
    </w:p>
    <w:p w14:paraId="2A1C47EE" w14:textId="77777777" w:rsidR="008629EF" w:rsidRDefault="008629EF" w:rsidP="008629EF">
      <w:pPr>
        <w:pStyle w:val="ListParagraph"/>
        <w:numPr>
          <w:ilvl w:val="1"/>
          <w:numId w:val="1"/>
        </w:numPr>
      </w:pPr>
      <w:r>
        <w:t xml:space="preserve">A) </w:t>
      </w:r>
      <w:proofErr w:type="gramStart"/>
      <w:r>
        <w:t>division</w:t>
      </w:r>
      <w:proofErr w:type="gramEnd"/>
      <w:r>
        <w:t xml:space="preserve"> of Germany and Inner-German Border</w:t>
      </w:r>
    </w:p>
    <w:p w14:paraId="44CFC2D5" w14:textId="3C0D22A5" w:rsidR="00367C90" w:rsidRDefault="00367C90" w:rsidP="00367C90">
      <w:pPr>
        <w:pStyle w:val="ListParagraph"/>
        <w:numPr>
          <w:ilvl w:val="2"/>
          <w:numId w:val="1"/>
        </w:numPr>
      </w:pPr>
      <w:r>
        <w:t xml:space="preserve">Division was not seamless </w:t>
      </w:r>
    </w:p>
    <w:p w14:paraId="01D13D0F" w14:textId="124C3FBB" w:rsidR="00F6402F" w:rsidRDefault="00F6402F" w:rsidP="00367C90">
      <w:pPr>
        <w:pStyle w:val="ListParagraph"/>
        <w:numPr>
          <w:ilvl w:val="2"/>
          <w:numId w:val="1"/>
        </w:numPr>
      </w:pPr>
      <w:r>
        <w:t>Berlin was divided, but was not very tightly controlled border</w:t>
      </w:r>
    </w:p>
    <w:p w14:paraId="53201ED9" w14:textId="71D2DEB1" w:rsidR="00F6402F" w:rsidRDefault="00F6402F" w:rsidP="00367C90">
      <w:pPr>
        <w:pStyle w:val="ListParagraph"/>
        <w:numPr>
          <w:ilvl w:val="2"/>
          <w:numId w:val="1"/>
        </w:numPr>
      </w:pPr>
      <w:r>
        <w:t>East Germany had a lot of emigrants going to West Berlin and then to other regions</w:t>
      </w:r>
    </w:p>
    <w:p w14:paraId="6F9CB8E4" w14:textId="7A8824A6" w:rsidR="00CE692B" w:rsidRDefault="00F6402F" w:rsidP="00CE692B">
      <w:pPr>
        <w:pStyle w:val="ListParagraph"/>
        <w:numPr>
          <w:ilvl w:val="2"/>
          <w:numId w:val="1"/>
        </w:numPr>
      </w:pPr>
      <w:r>
        <w:t>1949-1961 2 million East Germans move to the West</w:t>
      </w:r>
    </w:p>
    <w:p w14:paraId="1A002C03" w14:textId="77777777" w:rsidR="008629EF" w:rsidRDefault="008629EF" w:rsidP="008629EF">
      <w:pPr>
        <w:pStyle w:val="ListParagraph"/>
        <w:numPr>
          <w:ilvl w:val="1"/>
          <w:numId w:val="1"/>
        </w:numPr>
      </w:pPr>
      <w:r>
        <w:t xml:space="preserve">B) </w:t>
      </w:r>
      <w:proofErr w:type="gramStart"/>
      <w:r>
        <w:t>the</w:t>
      </w:r>
      <w:proofErr w:type="gramEnd"/>
      <w:r>
        <w:t xml:space="preserve"> Berlin Wall</w:t>
      </w:r>
    </w:p>
    <w:p w14:paraId="53F2EFEF" w14:textId="5CBFA612" w:rsidR="00CE692B" w:rsidRDefault="00CE692B" w:rsidP="00CE692B">
      <w:pPr>
        <w:pStyle w:val="ListParagraph"/>
        <w:numPr>
          <w:ilvl w:val="2"/>
          <w:numId w:val="1"/>
        </w:numPr>
      </w:pPr>
      <w:r>
        <w:t>Construction of the Berlin Wall in 1961; to prevent East Berliners from emigrating to the West</w:t>
      </w:r>
    </w:p>
    <w:p w14:paraId="219B4556" w14:textId="2E94B791" w:rsidR="00CE692B" w:rsidRDefault="00CE692B" w:rsidP="00CE692B">
      <w:pPr>
        <w:pStyle w:val="ListParagraph"/>
        <w:numPr>
          <w:ilvl w:val="2"/>
          <w:numId w:val="1"/>
        </w:numPr>
      </w:pPr>
      <w:r>
        <w:t>Begins August 1961 and is continued to be fortified thereafter</w:t>
      </w:r>
    </w:p>
    <w:p w14:paraId="4EB5C6B4" w14:textId="65D26D1F" w:rsidR="00CE692B" w:rsidRDefault="00CE692B" w:rsidP="00CE692B">
      <w:pPr>
        <w:pStyle w:val="ListParagraph"/>
        <w:numPr>
          <w:ilvl w:val="2"/>
          <w:numId w:val="1"/>
        </w:numPr>
      </w:pPr>
      <w:r>
        <w:t xml:space="preserve">Protests against the East German government; JFK visits in 1963 </w:t>
      </w:r>
      <w:proofErr w:type="spellStart"/>
      <w:r>
        <w:t>etc</w:t>
      </w:r>
      <w:proofErr w:type="spellEnd"/>
    </w:p>
    <w:p w14:paraId="54B1291C" w14:textId="77777777" w:rsidR="00CE692B" w:rsidRDefault="00CE692B" w:rsidP="00CE692B">
      <w:pPr>
        <w:pStyle w:val="ListParagraph"/>
        <w:numPr>
          <w:ilvl w:val="2"/>
          <w:numId w:val="1"/>
        </w:numPr>
      </w:pPr>
    </w:p>
    <w:p w14:paraId="13A52B8F" w14:textId="77777777" w:rsidR="008629EF" w:rsidRDefault="008629EF" w:rsidP="008629EF">
      <w:pPr>
        <w:pStyle w:val="ListParagraph"/>
        <w:numPr>
          <w:ilvl w:val="1"/>
          <w:numId w:val="1"/>
        </w:numPr>
      </w:pPr>
      <w:r>
        <w:t xml:space="preserve">C) East/West German relations: From the </w:t>
      </w:r>
      <w:proofErr w:type="spellStart"/>
      <w:r>
        <w:t>Hallstein</w:t>
      </w:r>
      <w:proofErr w:type="spellEnd"/>
      <w:r>
        <w:t xml:space="preserve"> Doctrine to </w:t>
      </w:r>
      <w:proofErr w:type="spellStart"/>
      <w:r>
        <w:t>Ostpolitik</w:t>
      </w:r>
      <w:proofErr w:type="spellEnd"/>
    </w:p>
    <w:p w14:paraId="2B82F1C3" w14:textId="359BE5D9" w:rsidR="00CE692B" w:rsidRDefault="00CE692B" w:rsidP="008629EF">
      <w:pPr>
        <w:pStyle w:val="ListParagraph"/>
        <w:numPr>
          <w:ilvl w:val="1"/>
          <w:numId w:val="1"/>
        </w:numPr>
      </w:pPr>
      <w:r>
        <w:t>Not all about division</w:t>
      </w:r>
    </w:p>
    <w:p w14:paraId="015BB0D7" w14:textId="3F836727" w:rsidR="00CE692B" w:rsidRDefault="00CE692B" w:rsidP="008629EF">
      <w:pPr>
        <w:pStyle w:val="ListParagraph"/>
        <w:numPr>
          <w:ilvl w:val="1"/>
          <w:numId w:val="1"/>
        </w:numPr>
      </w:pPr>
      <w:proofErr w:type="spellStart"/>
      <w:r>
        <w:t>Hallstein</w:t>
      </w:r>
      <w:proofErr w:type="spellEnd"/>
      <w:r>
        <w:t xml:space="preserve"> served as foreign secretary for West German government</w:t>
      </w:r>
    </w:p>
    <w:p w14:paraId="4334112B" w14:textId="3879A2BB" w:rsidR="00CE692B" w:rsidRDefault="00CE692B" w:rsidP="008629EF">
      <w:pPr>
        <w:pStyle w:val="ListParagraph"/>
        <w:numPr>
          <w:ilvl w:val="1"/>
          <w:numId w:val="1"/>
        </w:numPr>
      </w:pPr>
      <w:r>
        <w:t>West Germany recognizes only itself as the only legitimate representative of the German people; legitimacy was based on an attempt to unify the country West and East</w:t>
      </w:r>
    </w:p>
    <w:p w14:paraId="3EBECADF" w14:textId="033092B6" w:rsidR="00CE692B" w:rsidRDefault="00640B0C" w:rsidP="008629EF">
      <w:pPr>
        <w:pStyle w:val="ListParagraph"/>
        <w:numPr>
          <w:ilvl w:val="1"/>
          <w:numId w:val="1"/>
        </w:numPr>
      </w:pPr>
      <w:r>
        <w:t xml:space="preserve">Christian Democrats that ruled Germany had democratic reservations about East Germany but also as Communism as anti-Christian </w:t>
      </w:r>
    </w:p>
    <w:p w14:paraId="7978F760" w14:textId="6009E823" w:rsidR="00640B0C" w:rsidRDefault="00640B0C" w:rsidP="008629EF">
      <w:pPr>
        <w:pStyle w:val="ListParagraph"/>
        <w:numPr>
          <w:ilvl w:val="1"/>
          <w:numId w:val="1"/>
        </w:numPr>
      </w:pPr>
      <w:r>
        <w:t xml:space="preserve">By 1955 the </w:t>
      </w:r>
      <w:proofErr w:type="spellStart"/>
      <w:r>
        <w:t>Hallstein</w:t>
      </w:r>
      <w:proofErr w:type="spellEnd"/>
      <w:r>
        <w:t xml:space="preserve"> doctrine is developed: a policy that held that West Germany would not have diplomatic relations with any other country that recognized the legitimacy of East Germany</w:t>
      </w:r>
    </w:p>
    <w:p w14:paraId="771B735C" w14:textId="58F9D3F2" w:rsidR="00640B0C" w:rsidRDefault="00640B0C" w:rsidP="00640B0C">
      <w:pPr>
        <w:pStyle w:val="ListParagraph"/>
        <w:numPr>
          <w:ilvl w:val="2"/>
          <w:numId w:val="1"/>
        </w:numPr>
      </w:pPr>
      <w:r>
        <w:t>Helped to isolate East Germany</w:t>
      </w:r>
    </w:p>
    <w:p w14:paraId="7843B814" w14:textId="5B2090C9" w:rsidR="00640B0C" w:rsidRDefault="00640B0C" w:rsidP="00640B0C">
      <w:pPr>
        <w:pStyle w:val="ListParagraph"/>
        <w:numPr>
          <w:ilvl w:val="2"/>
          <w:numId w:val="1"/>
        </w:numPr>
      </w:pPr>
      <w:r>
        <w:t>Significantly reduced the quality of life for East Germans</w:t>
      </w:r>
    </w:p>
    <w:p w14:paraId="7D770C52" w14:textId="2DE73257" w:rsidR="00640B0C" w:rsidRDefault="00640B0C" w:rsidP="00640B0C">
      <w:pPr>
        <w:pStyle w:val="ListParagraph"/>
        <w:numPr>
          <w:ilvl w:val="1"/>
          <w:numId w:val="1"/>
        </w:numPr>
      </w:pPr>
      <w:r>
        <w:t xml:space="preserve">1956 Willy Brandt </w:t>
      </w:r>
    </w:p>
    <w:p w14:paraId="7C1432A1" w14:textId="5243301F" w:rsidR="00640B0C" w:rsidRDefault="00640B0C" w:rsidP="00640B0C">
      <w:pPr>
        <w:pStyle w:val="ListParagraph"/>
        <w:numPr>
          <w:ilvl w:val="2"/>
          <w:numId w:val="1"/>
        </w:numPr>
      </w:pPr>
      <w:r>
        <w:t>Doctrine is antagonizing the relations b/w West/ East</w:t>
      </w:r>
    </w:p>
    <w:p w14:paraId="19830428" w14:textId="0C3CB5B0" w:rsidR="00640B0C" w:rsidRDefault="00640B0C" w:rsidP="00640B0C">
      <w:pPr>
        <w:pStyle w:val="ListParagraph"/>
        <w:numPr>
          <w:ilvl w:val="2"/>
          <w:numId w:val="1"/>
        </w:numPr>
      </w:pPr>
      <w:proofErr w:type="spellStart"/>
      <w:r>
        <w:t>Ostpolitik</w:t>
      </w:r>
      <w:proofErr w:type="spellEnd"/>
      <w:r>
        <w:t xml:space="preserve"> is an attempt to establish a new type of relationship with East Germany and the countries that recognize the East</w:t>
      </w:r>
    </w:p>
    <w:p w14:paraId="7699FAF0" w14:textId="35F7FED6" w:rsidR="00640B0C" w:rsidRDefault="00640B0C" w:rsidP="00640B0C">
      <w:pPr>
        <w:pStyle w:val="ListParagraph"/>
        <w:numPr>
          <w:ilvl w:val="3"/>
          <w:numId w:val="1"/>
        </w:numPr>
      </w:pPr>
      <w:r>
        <w:t xml:space="preserve">A </w:t>
      </w:r>
      <w:proofErr w:type="spellStart"/>
      <w:r>
        <w:t>reevalution</w:t>
      </w:r>
      <w:proofErr w:type="spellEnd"/>
      <w:r>
        <w:t xml:space="preserve"> of the negative impact on the East; more humanitarian</w:t>
      </w:r>
    </w:p>
    <w:p w14:paraId="023EB34C" w14:textId="31F38B7D" w:rsidR="00640B0C" w:rsidRDefault="00640B0C" w:rsidP="00640B0C">
      <w:pPr>
        <w:pStyle w:val="ListParagraph"/>
        <w:numPr>
          <w:ilvl w:val="3"/>
          <w:numId w:val="1"/>
        </w:numPr>
      </w:pPr>
      <w:r>
        <w:t>A sense that the West should represent a higher moral standard; to recapture a moral high ground for Europe that had been lost during WWI/WWII</w:t>
      </w:r>
    </w:p>
    <w:p w14:paraId="656A16A4" w14:textId="174AD706" w:rsidR="00640B0C" w:rsidRDefault="00640B0C" w:rsidP="00640B0C">
      <w:pPr>
        <w:pStyle w:val="ListParagraph"/>
        <w:numPr>
          <w:ilvl w:val="3"/>
          <w:numId w:val="1"/>
        </w:numPr>
      </w:pPr>
      <w:r>
        <w:t>Reaching out to the East</w:t>
      </w:r>
    </w:p>
    <w:p w14:paraId="36D1B95A" w14:textId="442BB324" w:rsidR="00460E14" w:rsidRDefault="00460E14" w:rsidP="00460E14">
      <w:pPr>
        <w:pStyle w:val="ListParagraph"/>
        <w:numPr>
          <w:ilvl w:val="2"/>
          <w:numId w:val="1"/>
        </w:numPr>
      </w:pPr>
      <w:r>
        <w:t>1960s the East is suffering while the West is thriving</w:t>
      </w:r>
    </w:p>
    <w:p w14:paraId="26C08E9C" w14:textId="5C947600" w:rsidR="00460E14" w:rsidRDefault="00460E14" w:rsidP="00460E14">
      <w:pPr>
        <w:pStyle w:val="ListParagraph"/>
        <w:numPr>
          <w:ilvl w:val="2"/>
          <w:numId w:val="1"/>
        </w:numPr>
      </w:pPr>
      <w:r>
        <w:t xml:space="preserve">January 1967 </w:t>
      </w:r>
      <w:proofErr w:type="spellStart"/>
      <w:r>
        <w:t>Ostpolitik</w:t>
      </w:r>
      <w:proofErr w:type="spellEnd"/>
    </w:p>
    <w:p w14:paraId="5B8435F5" w14:textId="15A0D248" w:rsidR="00460E14" w:rsidRDefault="00460E14" w:rsidP="00460E14">
      <w:pPr>
        <w:pStyle w:val="ListParagraph"/>
        <w:numPr>
          <w:ilvl w:val="3"/>
          <w:numId w:val="1"/>
        </w:numPr>
      </w:pPr>
      <w:r>
        <w:t>Diplomatic relations with East European countries</w:t>
      </w:r>
    </w:p>
    <w:p w14:paraId="51D28E10" w14:textId="5710FAEA" w:rsidR="00460E14" w:rsidRDefault="00460E14" w:rsidP="00460E14">
      <w:pPr>
        <w:pStyle w:val="ListParagraph"/>
        <w:numPr>
          <w:ilvl w:val="2"/>
          <w:numId w:val="1"/>
        </w:numPr>
      </w:pPr>
      <w:r>
        <w:t>1968</w:t>
      </w:r>
    </w:p>
    <w:p w14:paraId="55AFDF29" w14:textId="04B31170" w:rsidR="00460E14" w:rsidRDefault="00460E14" w:rsidP="00460E14">
      <w:pPr>
        <w:pStyle w:val="ListParagraph"/>
        <w:numPr>
          <w:ilvl w:val="2"/>
          <w:numId w:val="1"/>
        </w:numPr>
      </w:pPr>
      <w:r>
        <w:t>August 1970</w:t>
      </w:r>
    </w:p>
    <w:p w14:paraId="4176C6BD" w14:textId="4768FE15" w:rsidR="00460E14" w:rsidRDefault="00460E14" w:rsidP="00460E14">
      <w:pPr>
        <w:pStyle w:val="ListParagraph"/>
        <w:numPr>
          <w:ilvl w:val="3"/>
          <w:numId w:val="1"/>
        </w:numPr>
      </w:pPr>
      <w:r>
        <w:t xml:space="preserve">Nonaggression pact signed with Soviet Union </w:t>
      </w:r>
    </w:p>
    <w:p w14:paraId="3E89CC22" w14:textId="6875E37B" w:rsidR="00460E14" w:rsidRDefault="00460E14" w:rsidP="00460E14">
      <w:pPr>
        <w:pStyle w:val="ListParagraph"/>
        <w:numPr>
          <w:ilvl w:val="3"/>
          <w:numId w:val="1"/>
        </w:numPr>
      </w:pPr>
      <w:r>
        <w:t>Confirms the contested boundaries of Eastern Europe</w:t>
      </w:r>
    </w:p>
    <w:p w14:paraId="1759BB5F" w14:textId="08453BF6" w:rsidR="00460E14" w:rsidRDefault="00460E14" w:rsidP="00460E14">
      <w:pPr>
        <w:pStyle w:val="ListParagraph"/>
        <w:numPr>
          <w:ilvl w:val="2"/>
          <w:numId w:val="1"/>
        </w:numPr>
      </w:pPr>
      <w:proofErr w:type="spellStart"/>
      <w:r>
        <w:t>Decemer</w:t>
      </w:r>
      <w:proofErr w:type="spellEnd"/>
      <w:r>
        <w:t xml:space="preserve"> 1970</w:t>
      </w:r>
    </w:p>
    <w:p w14:paraId="0DA4D9D3" w14:textId="4F992956" w:rsidR="00460E14" w:rsidRDefault="00460E14" w:rsidP="00460E14">
      <w:pPr>
        <w:pStyle w:val="ListParagraph"/>
        <w:numPr>
          <w:ilvl w:val="3"/>
          <w:numId w:val="1"/>
        </w:numPr>
      </w:pPr>
      <w:r>
        <w:t>Nonaggression pact with Poland; confirms the contested boundaries of Poland</w:t>
      </w:r>
    </w:p>
    <w:p w14:paraId="2F5E3A2C" w14:textId="5B688BFB" w:rsidR="00D372B4" w:rsidRDefault="00D372B4" w:rsidP="00D372B4">
      <w:pPr>
        <w:pStyle w:val="ListParagraph"/>
        <w:numPr>
          <w:ilvl w:val="2"/>
          <w:numId w:val="1"/>
        </w:numPr>
      </w:pPr>
      <w:r>
        <w:t>September 1971</w:t>
      </w:r>
    </w:p>
    <w:p w14:paraId="4CEA8120" w14:textId="1B042129" w:rsidR="00D372B4" w:rsidRDefault="00D372B4" w:rsidP="00D372B4">
      <w:pPr>
        <w:pStyle w:val="ListParagraph"/>
        <w:numPr>
          <w:ilvl w:val="3"/>
          <w:numId w:val="1"/>
        </w:numPr>
      </w:pPr>
      <w:r>
        <w:t>Four power agreement over rights in Berlin; how Berlin would be officially divided</w:t>
      </w:r>
    </w:p>
    <w:p w14:paraId="734E3996" w14:textId="21C90AB7" w:rsidR="00D372B4" w:rsidRDefault="00D372B4" w:rsidP="00D372B4">
      <w:pPr>
        <w:pStyle w:val="ListParagraph"/>
        <w:numPr>
          <w:ilvl w:val="2"/>
          <w:numId w:val="1"/>
        </w:numPr>
      </w:pPr>
      <w:r>
        <w:t>December 1972</w:t>
      </w:r>
    </w:p>
    <w:p w14:paraId="0878EA81" w14:textId="5033BA14" w:rsidR="00D372B4" w:rsidRDefault="00D372B4" w:rsidP="00D372B4">
      <w:pPr>
        <w:pStyle w:val="ListParagraph"/>
        <w:numPr>
          <w:ilvl w:val="3"/>
          <w:numId w:val="1"/>
        </w:numPr>
      </w:pPr>
      <w:r>
        <w:t>Basic treaty is signed b/w West and East Germany</w:t>
      </w:r>
    </w:p>
    <w:p w14:paraId="5822F592" w14:textId="50B6E767" w:rsidR="00D372B4" w:rsidRDefault="00D372B4" w:rsidP="00D372B4">
      <w:pPr>
        <w:pStyle w:val="ListParagraph"/>
        <w:numPr>
          <w:ilvl w:val="4"/>
          <w:numId w:val="1"/>
        </w:numPr>
      </w:pPr>
      <w:r>
        <w:t>While two states existed in Germany, they are not foreign countries to one another</w:t>
      </w:r>
    </w:p>
    <w:p w14:paraId="41D61E28" w14:textId="617E3441" w:rsidR="00D01503" w:rsidRDefault="00D01503" w:rsidP="00D372B4">
      <w:pPr>
        <w:pStyle w:val="ListParagraph"/>
        <w:numPr>
          <w:ilvl w:val="4"/>
          <w:numId w:val="1"/>
        </w:numPr>
      </w:pPr>
      <w:r>
        <w:t>West and East recognized each other as states/ legal entities</w:t>
      </w:r>
    </w:p>
    <w:p w14:paraId="4E4FABCA" w14:textId="24B65348" w:rsidR="00D01503" w:rsidRDefault="00D01503" w:rsidP="00D372B4">
      <w:pPr>
        <w:pStyle w:val="ListParagraph"/>
        <w:numPr>
          <w:ilvl w:val="4"/>
          <w:numId w:val="1"/>
        </w:numPr>
      </w:pPr>
      <w:r>
        <w:t>Had ambassadors and diplomats that exchanged but were called “permanent representatives”</w:t>
      </w:r>
    </w:p>
    <w:p w14:paraId="3C471F58" w14:textId="7C050156" w:rsidR="007A126E" w:rsidRDefault="007A126E" w:rsidP="00D372B4">
      <w:pPr>
        <w:pStyle w:val="ListParagraph"/>
        <w:numPr>
          <w:ilvl w:val="4"/>
          <w:numId w:val="1"/>
        </w:numPr>
      </w:pPr>
      <w:r>
        <w:t>Was in place until 1989</w:t>
      </w:r>
    </w:p>
    <w:p w14:paraId="0B2132B9" w14:textId="5BABB392" w:rsidR="00C57B75" w:rsidRDefault="00C57B75" w:rsidP="00D372B4">
      <w:pPr>
        <w:pStyle w:val="ListParagraph"/>
        <w:numPr>
          <w:ilvl w:val="4"/>
          <w:numId w:val="1"/>
        </w:numPr>
      </w:pPr>
      <w:r>
        <w:t xml:space="preserve">Was the test for détente </w:t>
      </w:r>
    </w:p>
    <w:p w14:paraId="6514BDE8" w14:textId="1AB6D444" w:rsidR="00C57B75" w:rsidRDefault="00C57B75" w:rsidP="00C57B75">
      <w:pPr>
        <w:pStyle w:val="ListParagraph"/>
        <w:numPr>
          <w:ilvl w:val="2"/>
          <w:numId w:val="1"/>
        </w:numPr>
      </w:pPr>
      <w:proofErr w:type="spellStart"/>
      <w:r>
        <w:t>OStpolitik</w:t>
      </w:r>
      <w:proofErr w:type="spellEnd"/>
      <w:r>
        <w:t xml:space="preserve"> represents another version of common European dialogue; continental integration </w:t>
      </w:r>
    </w:p>
    <w:p w14:paraId="4284D6D4" w14:textId="77777777" w:rsidR="008629EF" w:rsidRDefault="008629EF" w:rsidP="008629EF">
      <w:pPr>
        <w:pStyle w:val="ListParagraph"/>
        <w:numPr>
          <w:ilvl w:val="0"/>
          <w:numId w:val="1"/>
        </w:numPr>
        <w:rPr>
          <w:b/>
        </w:rPr>
      </w:pPr>
      <w:r w:rsidRPr="008629EF">
        <w:rPr>
          <w:b/>
        </w:rPr>
        <w:t>Conclusions</w:t>
      </w:r>
    </w:p>
    <w:p w14:paraId="05E62027" w14:textId="39C2B3C7" w:rsidR="00AB464A" w:rsidRPr="00AB464A" w:rsidRDefault="00AB464A" w:rsidP="00AB464A">
      <w:pPr>
        <w:pStyle w:val="ListParagraph"/>
        <w:numPr>
          <w:ilvl w:val="0"/>
          <w:numId w:val="1"/>
        </w:numPr>
        <w:rPr>
          <w:b/>
        </w:rPr>
      </w:pPr>
      <w:r>
        <w:t>1) European integration is a movement that can be understood in a number of ways:</w:t>
      </w:r>
    </w:p>
    <w:p w14:paraId="2AC3EF5E" w14:textId="73A176B6" w:rsidR="00AB464A" w:rsidRPr="00AB464A" w:rsidRDefault="00AB464A" w:rsidP="00AB464A">
      <w:pPr>
        <w:pStyle w:val="ListParagraph"/>
        <w:numPr>
          <w:ilvl w:val="1"/>
          <w:numId w:val="1"/>
        </w:numPr>
        <w:rPr>
          <w:b/>
        </w:rPr>
      </w:pPr>
      <w:proofErr w:type="gramStart"/>
      <w:r>
        <w:t>a</w:t>
      </w:r>
      <w:proofErr w:type="gramEnd"/>
      <w:r>
        <w:t xml:space="preserve"> means of waging the Cold War</w:t>
      </w:r>
    </w:p>
    <w:p w14:paraId="7D77AFD5" w14:textId="53214E0B" w:rsidR="00AB464A" w:rsidRPr="00AB464A" w:rsidRDefault="00AB464A" w:rsidP="00AB464A">
      <w:pPr>
        <w:pStyle w:val="ListParagraph"/>
        <w:numPr>
          <w:ilvl w:val="1"/>
          <w:numId w:val="1"/>
        </w:numPr>
        <w:rPr>
          <w:b/>
        </w:rPr>
      </w:pPr>
      <w:proofErr w:type="gramStart"/>
      <w:r>
        <w:t>a</w:t>
      </w:r>
      <w:proofErr w:type="gramEnd"/>
      <w:r>
        <w:t xml:space="preserve"> means of strengthening the state; nationalist (De Gaulle)  </w:t>
      </w:r>
    </w:p>
    <w:p w14:paraId="14541988" w14:textId="164AEAE0" w:rsidR="00AB464A" w:rsidRPr="00791691" w:rsidRDefault="00AB464A" w:rsidP="00AB464A">
      <w:pPr>
        <w:pStyle w:val="ListParagraph"/>
        <w:numPr>
          <w:ilvl w:val="1"/>
          <w:numId w:val="1"/>
        </w:numPr>
        <w:rPr>
          <w:b/>
        </w:rPr>
      </w:pPr>
      <w:proofErr w:type="gramStart"/>
      <w:r>
        <w:t>a</w:t>
      </w:r>
      <w:proofErr w:type="gramEnd"/>
      <w:r>
        <w:t xml:space="preserve"> means of establishing a moral high ground; Federalist </w:t>
      </w:r>
    </w:p>
    <w:p w14:paraId="6BB7BBD7" w14:textId="21008BBB" w:rsidR="00791691" w:rsidRPr="00F33CB3" w:rsidRDefault="00791691" w:rsidP="00AB464A">
      <w:pPr>
        <w:pStyle w:val="ListParagraph"/>
        <w:numPr>
          <w:ilvl w:val="1"/>
          <w:numId w:val="1"/>
        </w:numPr>
        <w:rPr>
          <w:b/>
        </w:rPr>
      </w:pPr>
      <w:proofErr w:type="gramStart"/>
      <w:r>
        <w:t>all</w:t>
      </w:r>
      <w:proofErr w:type="gramEnd"/>
      <w:r>
        <w:t xml:space="preserve"> three </w:t>
      </w:r>
      <w:r w:rsidR="00687462">
        <w:t>reasons played different and significant parts;  all the ideas appealed to many different people</w:t>
      </w:r>
    </w:p>
    <w:p w14:paraId="6EF8E9ED" w14:textId="67D90DED" w:rsidR="00F33CB3" w:rsidRPr="00F33CB3" w:rsidRDefault="00F33CB3" w:rsidP="00F33CB3">
      <w:pPr>
        <w:pStyle w:val="ListParagraph"/>
        <w:numPr>
          <w:ilvl w:val="0"/>
          <w:numId w:val="1"/>
        </w:numPr>
        <w:rPr>
          <w:b/>
        </w:rPr>
      </w:pPr>
      <w:r>
        <w:t>2) Geopolitical level</w:t>
      </w:r>
    </w:p>
    <w:p w14:paraId="5E330F26" w14:textId="296BAF1F" w:rsidR="00F33CB3" w:rsidRPr="00F33CB3" w:rsidRDefault="00F33CB3" w:rsidP="00F33CB3">
      <w:pPr>
        <w:pStyle w:val="ListParagraph"/>
        <w:numPr>
          <w:ilvl w:val="1"/>
          <w:numId w:val="1"/>
        </w:numPr>
        <w:rPr>
          <w:b/>
        </w:rPr>
      </w:pPr>
      <w:proofErr w:type="gramStart"/>
      <w:r>
        <w:t>division</w:t>
      </w:r>
      <w:proofErr w:type="gramEnd"/>
      <w:r>
        <w:t xml:space="preserve"> of berlin as a reality: </w:t>
      </w:r>
    </w:p>
    <w:p w14:paraId="0CF8373C" w14:textId="7B2C15DD" w:rsidR="00F33CB3" w:rsidRPr="00F33CB3" w:rsidRDefault="00F33CB3" w:rsidP="00F33CB3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does</w:t>
      </w:r>
      <w:proofErr w:type="gramEnd"/>
      <w:r>
        <w:t xml:space="preserve"> reinforce the idea of an Iron Curtain across Europe</w:t>
      </w:r>
    </w:p>
    <w:p w14:paraId="232A0630" w14:textId="22E5876B" w:rsidR="00F33CB3" w:rsidRPr="003C5A1C" w:rsidRDefault="00F33CB3" w:rsidP="00F33CB3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does</w:t>
      </w:r>
      <w:proofErr w:type="gramEnd"/>
      <w:r>
        <w:t xml:space="preserve"> break Germany in the communist and anticommunist camps</w:t>
      </w:r>
      <w:r w:rsidR="003C5A1C">
        <w:t>; the antagonism is not sustained</w:t>
      </w:r>
    </w:p>
    <w:p w14:paraId="33857BA7" w14:textId="427D0E76" w:rsidR="003C5A1C" w:rsidRPr="003C5A1C" w:rsidRDefault="003C5A1C" w:rsidP="003C5A1C">
      <w:pPr>
        <w:pStyle w:val="ListParagraph"/>
        <w:numPr>
          <w:ilvl w:val="3"/>
          <w:numId w:val="1"/>
        </w:numPr>
        <w:rPr>
          <w:b/>
        </w:rPr>
      </w:pPr>
      <w:proofErr w:type="spellStart"/>
      <w:r>
        <w:t>Ostpolitik</w:t>
      </w:r>
      <w:proofErr w:type="spellEnd"/>
      <w:r>
        <w:t xml:space="preserve"> is a successful attempt to not marginalize East Germans</w:t>
      </w:r>
      <w:proofErr w:type="gramStart"/>
      <w:r>
        <w:t>;  many</w:t>
      </w:r>
      <w:proofErr w:type="gramEnd"/>
      <w:r>
        <w:t xml:space="preserve"> Eastern Europeans look to the West as the future </w:t>
      </w:r>
    </w:p>
    <w:p w14:paraId="0FE0E9FB" w14:textId="22C653E3" w:rsidR="003C5A1C" w:rsidRPr="003C5A1C" w:rsidRDefault="003C5A1C" w:rsidP="003C5A1C">
      <w:pPr>
        <w:pStyle w:val="ListParagraph"/>
        <w:numPr>
          <w:ilvl w:val="3"/>
          <w:numId w:val="1"/>
        </w:numPr>
        <w:rPr>
          <w:b/>
        </w:rPr>
      </w:pPr>
      <w:proofErr w:type="spellStart"/>
      <w:proofErr w:type="gramStart"/>
      <w:r>
        <w:t>Ostpolitik</w:t>
      </w:r>
      <w:proofErr w:type="spellEnd"/>
      <w:r>
        <w:t xml:space="preserve">  as</w:t>
      </w:r>
      <w:proofErr w:type="gramEnd"/>
      <w:r>
        <w:t xml:space="preserve"> a test for détente</w:t>
      </w:r>
    </w:p>
    <w:p w14:paraId="52A09B42" w14:textId="713A1BD4" w:rsidR="003C5A1C" w:rsidRPr="003C5A1C" w:rsidRDefault="003C5A1C" w:rsidP="003C5A1C">
      <w:pPr>
        <w:pStyle w:val="ListParagraph"/>
        <w:numPr>
          <w:ilvl w:val="3"/>
          <w:numId w:val="1"/>
        </w:numPr>
        <w:rPr>
          <w:b/>
        </w:rPr>
      </w:pPr>
      <w:r>
        <w:t>Forms a bridge b/w East and West</w:t>
      </w:r>
    </w:p>
    <w:p w14:paraId="16B3225E" w14:textId="645619BA" w:rsidR="003C5A1C" w:rsidRPr="00AB464A" w:rsidRDefault="003C5A1C" w:rsidP="003C5A1C">
      <w:pPr>
        <w:pStyle w:val="ListParagraph"/>
        <w:numPr>
          <w:ilvl w:val="3"/>
          <w:numId w:val="1"/>
        </w:numPr>
        <w:rPr>
          <w:b/>
        </w:rPr>
      </w:pPr>
      <w:r>
        <w:t>A really important attempt to create continental solidarity</w:t>
      </w:r>
      <w:bookmarkStart w:id="0" w:name="_GoBack"/>
      <w:bookmarkEnd w:id="0"/>
    </w:p>
    <w:sectPr w:rsidR="003C5A1C" w:rsidRPr="00AB464A" w:rsidSect="00D0467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156148"/>
    <w:multiLevelType w:val="hybridMultilevel"/>
    <w:tmpl w:val="CE1EFA98"/>
    <w:lvl w:ilvl="0" w:tplc="A75C04C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EEC"/>
    <w:rsid w:val="00024369"/>
    <w:rsid w:val="00030365"/>
    <w:rsid w:val="00100F22"/>
    <w:rsid w:val="00106541"/>
    <w:rsid w:val="001555E7"/>
    <w:rsid w:val="001677B9"/>
    <w:rsid w:val="001718CE"/>
    <w:rsid w:val="00171CFF"/>
    <w:rsid w:val="00231C67"/>
    <w:rsid w:val="00296B78"/>
    <w:rsid w:val="00367C90"/>
    <w:rsid w:val="003C5A1C"/>
    <w:rsid w:val="00460E14"/>
    <w:rsid w:val="00523D8E"/>
    <w:rsid w:val="00551DB7"/>
    <w:rsid w:val="005B387D"/>
    <w:rsid w:val="005E3932"/>
    <w:rsid w:val="00640B0C"/>
    <w:rsid w:val="006626EC"/>
    <w:rsid w:val="00687462"/>
    <w:rsid w:val="00791691"/>
    <w:rsid w:val="007A126E"/>
    <w:rsid w:val="007C21E4"/>
    <w:rsid w:val="00802052"/>
    <w:rsid w:val="008629EF"/>
    <w:rsid w:val="008B36E6"/>
    <w:rsid w:val="00937EEE"/>
    <w:rsid w:val="00966F8C"/>
    <w:rsid w:val="00A55019"/>
    <w:rsid w:val="00A65189"/>
    <w:rsid w:val="00AB464A"/>
    <w:rsid w:val="00B240DC"/>
    <w:rsid w:val="00B3491D"/>
    <w:rsid w:val="00C57B75"/>
    <w:rsid w:val="00CE692B"/>
    <w:rsid w:val="00D01503"/>
    <w:rsid w:val="00D0467B"/>
    <w:rsid w:val="00D372B4"/>
    <w:rsid w:val="00D83FF9"/>
    <w:rsid w:val="00DA6146"/>
    <w:rsid w:val="00EA1D97"/>
    <w:rsid w:val="00EF1691"/>
    <w:rsid w:val="00F33CB3"/>
    <w:rsid w:val="00F6402F"/>
    <w:rsid w:val="00F71EEC"/>
    <w:rsid w:val="00FE27F1"/>
    <w:rsid w:val="00FF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B0C8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18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18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7</Pages>
  <Words>1749</Words>
  <Characters>9973</Characters>
  <Application>Microsoft Macintosh Word</Application>
  <DocSecurity>0</DocSecurity>
  <Lines>83</Lines>
  <Paragraphs>23</Paragraphs>
  <ScaleCrop>false</ScaleCrop>
  <Company>University Of Ottawa</Company>
  <LinksUpToDate>false</LinksUpToDate>
  <CharactersWithSpaces>11699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Zanette</dc:creator>
  <cp:keywords/>
  <dc:description/>
  <cp:lastModifiedBy>Michael Zanette</cp:lastModifiedBy>
  <cp:revision>33</cp:revision>
  <dcterms:created xsi:type="dcterms:W3CDTF">2012-07-23T12:45:00Z</dcterms:created>
  <dcterms:modified xsi:type="dcterms:W3CDTF">2012-07-23T15:56:00Z</dcterms:modified>
</cp:coreProperties>
</file>